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64"/>
        <w:gridCol w:w="7089"/>
      </w:tblGrid>
      <w:tr w:rsidR="006B0909" w:rsidRPr="0089326B" w14:paraId="60A7D796" w14:textId="77777777" w:rsidTr="001D5299">
        <w:tc>
          <w:tcPr>
            <w:tcW w:w="13953" w:type="dxa"/>
            <w:gridSpan w:val="2"/>
            <w:shd w:val="clear" w:color="auto" w:fill="B4C6E7" w:themeFill="accent1" w:themeFillTint="66"/>
          </w:tcPr>
          <w:p w14:paraId="4FFFEA78" w14:textId="3917BE26" w:rsidR="006B0909" w:rsidRPr="0089326B" w:rsidRDefault="006B0909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E</w:t>
            </w:r>
            <w:r w:rsidR="00F672A5"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arly Years Foundation Stage </w:t>
            </w:r>
          </w:p>
          <w:p w14:paraId="4C2992BD" w14:textId="7390BAAC" w:rsidR="00F672A5" w:rsidRPr="0089326B" w:rsidRDefault="00F672A5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Physical Development </w:t>
            </w:r>
          </w:p>
          <w:p w14:paraId="27D2E4FF" w14:textId="77777777" w:rsidR="006B0909" w:rsidRPr="0089326B" w:rsidRDefault="006B0909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</w:pPr>
          </w:p>
        </w:tc>
      </w:tr>
      <w:tr w:rsidR="006B0909" w:rsidRPr="0089326B" w14:paraId="3667FFED" w14:textId="77777777" w:rsidTr="001D5299">
        <w:tc>
          <w:tcPr>
            <w:tcW w:w="6864" w:type="dxa"/>
            <w:shd w:val="clear" w:color="auto" w:fill="B4C6E7" w:themeFill="accent1" w:themeFillTint="66"/>
          </w:tcPr>
          <w:p w14:paraId="5E8238D5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Area of Learning</w:t>
            </w:r>
            <w:r w:rsidRPr="0089326B">
              <w:rPr>
                <w:rFonts w:ascii="Century Gothic" w:hAnsi="Century Gothic" w:cstheme="minorHAnsi"/>
                <w:sz w:val="20"/>
                <w:szCs w:val="20"/>
                <w:u w:val="single"/>
              </w:rPr>
              <w:t>:</w:t>
            </w: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44CB1E0B" w14:textId="77777777" w:rsidR="006B0909" w:rsidRPr="0089326B" w:rsidRDefault="006B0909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89" w:type="dxa"/>
            <w:shd w:val="clear" w:color="auto" w:fill="B4C6E7" w:themeFill="accent1" w:themeFillTint="66"/>
          </w:tcPr>
          <w:p w14:paraId="3F4C5D98" w14:textId="77777777" w:rsidR="006B0909" w:rsidRPr="0089326B" w:rsidRDefault="006B0909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Aspects of Learning: </w:t>
            </w:r>
          </w:p>
          <w:p w14:paraId="6FAF62A3" w14:textId="77777777" w:rsidR="006B0909" w:rsidRPr="0089326B" w:rsidRDefault="006B0909" w:rsidP="00327699">
            <w:pPr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6B0909" w:rsidRPr="0089326B" w14:paraId="6C3AE1E5" w14:textId="77777777" w:rsidTr="0093790F">
        <w:tc>
          <w:tcPr>
            <w:tcW w:w="6864" w:type="dxa"/>
            <w:shd w:val="clear" w:color="auto" w:fill="FFFFFF" w:themeFill="background1"/>
          </w:tcPr>
          <w:p w14:paraId="4ED1F28D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52E1B0" w14:textId="5B96CC33" w:rsidR="006B0909" w:rsidRPr="0089326B" w:rsidRDefault="006B0909" w:rsidP="0032769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Physical Development </w:t>
            </w:r>
          </w:p>
        </w:tc>
        <w:tc>
          <w:tcPr>
            <w:tcW w:w="7089" w:type="dxa"/>
            <w:shd w:val="clear" w:color="auto" w:fill="FFFFFF" w:themeFill="background1"/>
          </w:tcPr>
          <w:p w14:paraId="71A90E4D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5861BCB" w14:textId="7A898A97" w:rsidR="006B0909" w:rsidRPr="0089326B" w:rsidRDefault="006B0909" w:rsidP="0032769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Gross Motor </w:t>
            </w:r>
          </w:p>
          <w:p w14:paraId="750B678B" w14:textId="4B650D05" w:rsidR="006B0909" w:rsidRPr="0089326B" w:rsidRDefault="006B0909" w:rsidP="0032769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Fine Motor</w:t>
            </w:r>
          </w:p>
          <w:p w14:paraId="54E4E53B" w14:textId="77777777" w:rsidR="006B0909" w:rsidRPr="0089326B" w:rsidRDefault="006B0909" w:rsidP="00327699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6B0909" w:rsidRPr="0089326B" w14:paraId="2B51A5D3" w14:textId="77777777" w:rsidTr="001D5299">
        <w:tc>
          <w:tcPr>
            <w:tcW w:w="13953" w:type="dxa"/>
            <w:gridSpan w:val="2"/>
            <w:shd w:val="clear" w:color="auto" w:fill="B4C6E7" w:themeFill="accent1" w:themeFillTint="66"/>
          </w:tcPr>
          <w:p w14:paraId="29F909C0" w14:textId="77777777" w:rsidR="006B0909" w:rsidRDefault="006B0909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Intent</w:t>
            </w:r>
          </w:p>
          <w:p w14:paraId="0DE1DBDA" w14:textId="4844A8A8" w:rsidR="00B02C5E" w:rsidRPr="0093790F" w:rsidRDefault="00B02C5E" w:rsidP="00327699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93790F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Provide rich, varied and engaging opportunities for movement and physical exploration</w:t>
            </w:r>
            <w:r w:rsidR="001C26EA" w:rsidRPr="0093790F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so that every child develops strength, coordination, independence and a positive</w:t>
            </w:r>
            <w:r w:rsidR="0093790F" w:rsidRPr="0093790F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attitude towards an active, healthy lifestyle.</w:t>
            </w:r>
          </w:p>
          <w:p w14:paraId="51F7D275" w14:textId="77777777" w:rsidR="006B0909" w:rsidRPr="0089326B" w:rsidRDefault="006B0909" w:rsidP="00327699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6B0909" w:rsidRPr="0089326B" w14:paraId="77A806A7" w14:textId="77777777" w:rsidTr="0093790F">
        <w:tc>
          <w:tcPr>
            <w:tcW w:w="13953" w:type="dxa"/>
            <w:gridSpan w:val="2"/>
          </w:tcPr>
          <w:p w14:paraId="765368E4" w14:textId="19F943EA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Curriculum intent for</w:t>
            </w:r>
            <w:r w:rsidR="00D04552"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Physical Development</w:t>
            </w:r>
            <w:r w:rsidRPr="0089326B">
              <w:rPr>
                <w:rFonts w:ascii="Century Gothic" w:hAnsi="Century Gothic" w:cstheme="minorHAnsi"/>
                <w:sz w:val="20"/>
                <w:szCs w:val="20"/>
              </w:rPr>
              <w:t>:</w:t>
            </w:r>
          </w:p>
          <w:p w14:paraId="78EBD97A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0317D5" w14:textId="41AE1C7C" w:rsidR="006B0909" w:rsidRPr="0089326B" w:rsidRDefault="00692E21" w:rsidP="006B090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Move confidently and safely in a range of ways, including running, jumping, balancing and climbing. </w:t>
            </w:r>
          </w:p>
          <w:p w14:paraId="10B5F942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281944" w14:textId="5AB0E24B" w:rsidR="006B0909" w:rsidRPr="0089326B" w:rsidRDefault="00E87272" w:rsidP="006B090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Develop strong gross motor skills through active play, outdoor learning and physical challenges.</w:t>
            </w:r>
          </w:p>
          <w:p w14:paraId="0D5E19B3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0CB341" w14:textId="34D27DC5" w:rsidR="006B0909" w:rsidRPr="0089326B" w:rsidRDefault="00E87272" w:rsidP="006B090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Refine fine motor skills to support mark-making, drawing, writing and self-care tasks.</w:t>
            </w:r>
          </w:p>
          <w:p w14:paraId="7845AC89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9E4B0F2" w14:textId="5E0B2D26" w:rsidR="008B603A" w:rsidRDefault="008B603A" w:rsidP="008B603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Use tools and equipment with increasing control, coordination and care. </w:t>
            </w:r>
          </w:p>
          <w:p w14:paraId="7B45F183" w14:textId="77777777" w:rsidR="008B603A" w:rsidRPr="008B603A" w:rsidRDefault="008B603A" w:rsidP="008B603A">
            <w:pPr>
              <w:pStyle w:val="List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C8BD3B7" w14:textId="4F2C6243" w:rsidR="008B603A" w:rsidRPr="008B603A" w:rsidRDefault="003015F8" w:rsidP="008B603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Show special awareness control of their body in different environments. </w:t>
            </w:r>
          </w:p>
          <w:p w14:paraId="0C1C3ADE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0B2074" w14:textId="45D40D12" w:rsidR="006B0909" w:rsidRDefault="003015F8" w:rsidP="006B090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Build stamina, strength and coordination</w:t>
            </w:r>
            <w:r w:rsidR="00B02C5E">
              <w:rPr>
                <w:rFonts w:ascii="Century Gothic" w:hAnsi="Century Gothic" w:cstheme="minorHAnsi"/>
                <w:sz w:val="20"/>
                <w:szCs w:val="20"/>
              </w:rPr>
              <w:t xml:space="preserve"> through regular movement opportunities. </w:t>
            </w:r>
          </w:p>
          <w:p w14:paraId="2814F35A" w14:textId="77777777" w:rsidR="00B02C5E" w:rsidRPr="00B02C5E" w:rsidRDefault="00B02C5E" w:rsidP="00B02C5E">
            <w:pPr>
              <w:pStyle w:val="ListParagraph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4DC722C" w14:textId="1E4A86A3" w:rsidR="00B02C5E" w:rsidRDefault="00B02C5E" w:rsidP="006B090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Take appropriate risks and develop confidence in physical challenges. </w:t>
            </w:r>
          </w:p>
          <w:p w14:paraId="468F5787" w14:textId="77777777" w:rsidR="00B02C5E" w:rsidRPr="0093790F" w:rsidRDefault="00B02C5E" w:rsidP="0093790F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FE8D8C1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2D0636A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99AC4CC" w14:textId="77777777" w:rsidR="004064F3" w:rsidRPr="0089326B" w:rsidRDefault="004064F3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4F9FFFD" w14:textId="77777777" w:rsidR="004064F3" w:rsidRPr="0089326B" w:rsidRDefault="004064F3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978B1B9" w14:textId="77777777" w:rsidR="004064F3" w:rsidRPr="0089326B" w:rsidRDefault="004064F3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A2A65B7" w14:textId="77777777" w:rsidR="004064F3" w:rsidRPr="0089326B" w:rsidRDefault="004064F3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82CABA" w14:textId="77777777" w:rsidR="006B0909" w:rsidRPr="0089326B" w:rsidRDefault="006B0909" w:rsidP="003276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570E4CD4" w14:textId="47816FFE" w:rsidR="00E60133" w:rsidRPr="0089326B" w:rsidRDefault="00E60133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50"/>
        <w:gridCol w:w="2050"/>
        <w:gridCol w:w="2389"/>
        <w:gridCol w:w="2389"/>
        <w:gridCol w:w="1771"/>
        <w:gridCol w:w="1771"/>
        <w:gridCol w:w="1533"/>
      </w:tblGrid>
      <w:tr w:rsidR="00286991" w:rsidRPr="0089326B" w14:paraId="11DE44B7" w14:textId="77777777" w:rsidTr="001D5299">
        <w:tc>
          <w:tcPr>
            <w:tcW w:w="13953" w:type="dxa"/>
            <w:gridSpan w:val="7"/>
            <w:shd w:val="clear" w:color="auto" w:fill="B4C6E7" w:themeFill="accent1" w:themeFillTint="66"/>
          </w:tcPr>
          <w:p w14:paraId="068A45B5" w14:textId="71C17A4F" w:rsidR="00286991" w:rsidRPr="0089326B" w:rsidRDefault="00403BA6" w:rsidP="00286991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 xml:space="preserve">GROSS MOTOR: </w:t>
            </w:r>
            <w:r w:rsidR="00286991"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Progression of Knowledge and Skills</w:t>
            </w:r>
          </w:p>
          <w:p w14:paraId="43680797" w14:textId="77777777" w:rsidR="00286991" w:rsidRPr="0089326B" w:rsidRDefault="00286991" w:rsidP="00286991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4 – 5 years</w:t>
            </w:r>
          </w:p>
          <w:p w14:paraId="7AF1307E" w14:textId="1B5EEE09" w:rsidR="00E04721" w:rsidRPr="0089326B" w:rsidRDefault="001968C0" w:rsidP="00286991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Children will: </w:t>
            </w:r>
            <w:r w:rsidR="00C95F02" w:rsidRPr="0089326B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run, jump and climb with coordination, balance on one foot for several seconds</w:t>
            </w:r>
            <w:r w:rsidR="00F52DE9" w:rsidRPr="0089326B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 and begin to skip and hop.</w:t>
            </w:r>
          </w:p>
        </w:tc>
      </w:tr>
      <w:tr w:rsidR="00286991" w:rsidRPr="0089326B" w14:paraId="2612AEE4" w14:textId="77777777" w:rsidTr="001D5299">
        <w:tc>
          <w:tcPr>
            <w:tcW w:w="1958" w:type="dxa"/>
            <w:shd w:val="clear" w:color="auto" w:fill="B4C6E7" w:themeFill="accent1" w:themeFillTint="66"/>
          </w:tcPr>
          <w:p w14:paraId="58047007" w14:textId="5BA4530B" w:rsidR="00286991" w:rsidRPr="0089326B" w:rsidRDefault="00286991" w:rsidP="00286991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015" w:type="dxa"/>
            <w:shd w:val="clear" w:color="auto" w:fill="B4C6E7" w:themeFill="accent1" w:themeFillTint="66"/>
          </w:tcPr>
          <w:p w14:paraId="3D4A99AE" w14:textId="136BB848" w:rsidR="00286991" w:rsidRPr="0089326B" w:rsidRDefault="00286991" w:rsidP="00286991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231" w:type="dxa"/>
            <w:shd w:val="clear" w:color="auto" w:fill="B4C6E7" w:themeFill="accent1" w:themeFillTint="66"/>
          </w:tcPr>
          <w:p w14:paraId="71F67995" w14:textId="350EEC28" w:rsidR="00286991" w:rsidRPr="0089326B" w:rsidRDefault="00286991" w:rsidP="00286991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231" w:type="dxa"/>
            <w:shd w:val="clear" w:color="auto" w:fill="B4C6E7" w:themeFill="accent1" w:themeFillTint="66"/>
          </w:tcPr>
          <w:p w14:paraId="17A32D03" w14:textId="128D460A" w:rsidR="00286991" w:rsidRPr="0089326B" w:rsidRDefault="00286991" w:rsidP="00286991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960" w:type="dxa"/>
            <w:shd w:val="clear" w:color="auto" w:fill="B4C6E7" w:themeFill="accent1" w:themeFillTint="66"/>
          </w:tcPr>
          <w:p w14:paraId="6A028482" w14:textId="0AF87467" w:rsidR="00286991" w:rsidRPr="0089326B" w:rsidRDefault="00286991" w:rsidP="00286991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873" w:type="dxa"/>
            <w:shd w:val="clear" w:color="auto" w:fill="B4C6E7" w:themeFill="accent1" w:themeFillTint="66"/>
          </w:tcPr>
          <w:p w14:paraId="7DA266CF" w14:textId="316D1E03" w:rsidR="00286991" w:rsidRPr="0089326B" w:rsidRDefault="00286991" w:rsidP="00286991">
            <w:pPr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  <w:u w:val="single"/>
              </w:rPr>
              <w:t>Summer 2</w:t>
            </w:r>
          </w:p>
        </w:tc>
        <w:tc>
          <w:tcPr>
            <w:tcW w:w="1685" w:type="dxa"/>
            <w:shd w:val="clear" w:color="auto" w:fill="B4C6E7" w:themeFill="accent1" w:themeFillTint="66"/>
          </w:tcPr>
          <w:p w14:paraId="5A4F0F81" w14:textId="43CF1033" w:rsidR="00286991" w:rsidRPr="0089326B" w:rsidRDefault="00286991" w:rsidP="00286991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ELG</w:t>
            </w:r>
          </w:p>
        </w:tc>
      </w:tr>
      <w:tr w:rsidR="00286991" w:rsidRPr="0089326B" w14:paraId="31582F5C" w14:textId="77777777" w:rsidTr="00DD1440">
        <w:tc>
          <w:tcPr>
            <w:tcW w:w="1958" w:type="dxa"/>
            <w:tcBorders>
              <w:bottom w:val="single" w:sz="4" w:space="0" w:color="auto"/>
            </w:tcBorders>
          </w:tcPr>
          <w:p w14:paraId="263AF1E2" w14:textId="137470B7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Maintains balance while standing still or holding a position. </w:t>
            </w:r>
          </w:p>
          <w:p w14:paraId="172390AD" w14:textId="7514C8FC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Stands on one foot for 5+ seconds. </w:t>
            </w:r>
          </w:p>
          <w:p w14:paraId="54FC3C1B" w14:textId="396F67B4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Sits upright at a table without slumping. </w:t>
            </w:r>
          </w:p>
          <w:p w14:paraId="43D5BA48" w14:textId="01EA3D7C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Moves with improved posture and coordination. </w:t>
            </w: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0AEF7EA1" w14:textId="12457067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Runs with control, avoiding obstacles or peers. </w:t>
            </w:r>
          </w:p>
          <w:p w14:paraId="111C2EF5" w14:textId="0CF5D54C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Changes direction quickly and safely. </w:t>
            </w:r>
          </w:p>
          <w:p w14:paraId="79583731" w14:textId="5A7744FE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Stops and starts on command. Explores different speeds and pathways. </w:t>
            </w:r>
          </w:p>
        </w:tc>
        <w:tc>
          <w:tcPr>
            <w:tcW w:w="2231" w:type="dxa"/>
            <w:tcBorders>
              <w:bottom w:val="single" w:sz="4" w:space="0" w:color="auto"/>
            </w:tcBorders>
          </w:tcPr>
          <w:p w14:paraId="7099BE7E" w14:textId="2C9EB8B7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Jumps over obstacles with both feet together. </w:t>
            </w:r>
          </w:p>
          <w:p w14:paraId="229A0779" w14:textId="6021024B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Hops confidently on one foot several times. </w:t>
            </w:r>
          </w:p>
          <w:p w14:paraId="37959DBD" w14:textId="6D61F1D4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Begins to skip with rhythm (step-hop-pattern). </w:t>
            </w:r>
          </w:p>
          <w:p w14:paraId="484A473D" w14:textId="61873226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Combines hopping, jumping, and running in fluid movement. </w:t>
            </w:r>
          </w:p>
        </w:tc>
        <w:tc>
          <w:tcPr>
            <w:tcW w:w="2231" w:type="dxa"/>
            <w:tcBorders>
              <w:bottom w:val="single" w:sz="4" w:space="0" w:color="auto"/>
            </w:tcBorders>
          </w:tcPr>
          <w:p w14:paraId="489DCBC1" w14:textId="1A9BB772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Throws with control using both overhand and underhand. </w:t>
            </w:r>
          </w:p>
          <w:p w14:paraId="2E88D3F7" w14:textId="62D94982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Catches medium-sized ball with hands (not against body). </w:t>
            </w:r>
          </w:p>
          <w:p w14:paraId="5BD6B0F7" w14:textId="44E5E9CD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Kicks a ball with direction and power. </w:t>
            </w:r>
          </w:p>
          <w:p w14:paraId="649BD37D" w14:textId="434734B0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Begins to show cooperative ball play (</w:t>
            </w:r>
            <w:proofErr w:type="gramStart"/>
            <w:r w:rsidRPr="0089326B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partner throwing/catching). </w:t>
            </w: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4CE00AE7" w14:textId="1DBD2E43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Climbs confidently on high </w:t>
            </w:r>
            <w:proofErr w:type="gramStart"/>
            <w:r w:rsidRPr="0089326B">
              <w:rPr>
                <w:rFonts w:ascii="Century Gothic" w:hAnsi="Century Gothic" w:cstheme="minorHAnsi"/>
                <w:sz w:val="20"/>
                <w:szCs w:val="20"/>
              </w:rPr>
              <w:t>play  structures</w:t>
            </w:r>
            <w:proofErr w:type="gramEnd"/>
            <w:r w:rsidRPr="0089326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0933FC01" w14:textId="7DA49082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Travels across beams, stepping stones or uneven surfaces. </w:t>
            </w:r>
          </w:p>
          <w:p w14:paraId="64BAB611" w14:textId="2D48D911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Shows upper and lower body coordination (</w:t>
            </w:r>
            <w:proofErr w:type="gramStart"/>
            <w:r w:rsidRPr="0089326B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monkey bars). </w:t>
            </w:r>
          </w:p>
          <w:p w14:paraId="490D4491" w14:textId="5EBC352B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Demonstrates safe risk-taking during physical play. </w:t>
            </w:r>
          </w:p>
        </w:tc>
        <w:tc>
          <w:tcPr>
            <w:tcW w:w="1873" w:type="dxa"/>
            <w:tcBorders>
              <w:bottom w:val="single" w:sz="4" w:space="0" w:color="auto"/>
            </w:tcBorders>
          </w:tcPr>
          <w:p w14:paraId="253F629E" w14:textId="7550A436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Follows rules in group games (</w:t>
            </w:r>
            <w:proofErr w:type="gramStart"/>
            <w:r w:rsidRPr="0089326B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waiting, taking turns). </w:t>
            </w:r>
          </w:p>
          <w:p w14:paraId="266D88C3" w14:textId="31B8938B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Participates in team movement activities. </w:t>
            </w:r>
          </w:p>
          <w:p w14:paraId="2CC4531D" w14:textId="110112F1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Sequences movements with increasing control (</w:t>
            </w:r>
            <w:proofErr w:type="gramStart"/>
            <w:r w:rsidRPr="0089326B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jump-spin-run). </w:t>
            </w:r>
          </w:p>
          <w:p w14:paraId="1D0C4692" w14:textId="71405A0D" w:rsidR="00286991" w:rsidRPr="0089326B" w:rsidRDefault="0028699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Plans and executes own movement ideas.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14:paraId="74A4A4C5" w14:textId="4CCB8EE5" w:rsidR="00286991" w:rsidRPr="00B76924" w:rsidRDefault="00286991" w:rsidP="00286991">
            <w:pPr>
              <w:pStyle w:val="Default"/>
              <w:spacing w:after="109"/>
              <w:rPr>
                <w:rFonts w:ascii="Century Gothic" w:hAnsi="Century Gothic" w:cstheme="minorHAnsi"/>
                <w:sz w:val="18"/>
                <w:szCs w:val="18"/>
              </w:rPr>
            </w:pPr>
            <w:r w:rsidRPr="00B76924">
              <w:rPr>
                <w:rFonts w:ascii="Century Gothic" w:hAnsi="Century Gothic" w:cstheme="minorHAnsi"/>
                <w:sz w:val="18"/>
                <w:szCs w:val="18"/>
              </w:rPr>
              <w:t>Negotiate space and obstacles safely, with consideration for themselves and others.</w:t>
            </w:r>
          </w:p>
          <w:p w14:paraId="5DA142E1" w14:textId="3835CFDE" w:rsidR="00286991" w:rsidRPr="00B76924" w:rsidRDefault="00286991" w:rsidP="00286991">
            <w:pPr>
              <w:pStyle w:val="Default"/>
              <w:spacing w:after="109"/>
              <w:rPr>
                <w:rFonts w:ascii="Century Gothic" w:hAnsi="Century Gothic" w:cstheme="minorHAnsi"/>
                <w:sz w:val="18"/>
                <w:szCs w:val="18"/>
              </w:rPr>
            </w:pPr>
            <w:r w:rsidRPr="00B76924">
              <w:rPr>
                <w:rFonts w:ascii="Century Gothic" w:hAnsi="Century Gothic" w:cstheme="minorHAnsi"/>
                <w:sz w:val="18"/>
                <w:szCs w:val="18"/>
              </w:rPr>
              <w:t>Demonstrate strength, balance and coordination when playing.</w:t>
            </w:r>
          </w:p>
          <w:p w14:paraId="7AFC04FC" w14:textId="037447FA" w:rsidR="00286991" w:rsidRPr="0089326B" w:rsidRDefault="00286991" w:rsidP="00286991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B76924">
              <w:rPr>
                <w:rFonts w:ascii="Century Gothic" w:hAnsi="Century Gothic" w:cstheme="minorHAnsi"/>
                <w:sz w:val="18"/>
                <w:szCs w:val="18"/>
              </w:rPr>
              <w:t>Move energetically, such as running, jumping, dancing, hopping, skipping and climbing.</w:t>
            </w: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</w:tr>
      <w:tr w:rsidR="00237DD1" w:rsidRPr="0089326B" w14:paraId="4914F838" w14:textId="77777777" w:rsidTr="001D5299">
        <w:tc>
          <w:tcPr>
            <w:tcW w:w="1958" w:type="dxa"/>
            <w:tcBorders>
              <w:right w:val="nil"/>
            </w:tcBorders>
            <w:shd w:val="clear" w:color="auto" w:fill="B4C6E7" w:themeFill="accent1" w:themeFillTint="66"/>
          </w:tcPr>
          <w:p w14:paraId="36159A5E" w14:textId="77777777" w:rsidR="00237DD1" w:rsidRPr="0089326B" w:rsidRDefault="00237DD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5CFC9DC" w14:textId="77777777" w:rsidR="00237DD1" w:rsidRPr="0089326B" w:rsidRDefault="00237DD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3F7FE23A" w14:textId="77777777" w:rsidR="00237DD1" w:rsidRPr="0089326B" w:rsidRDefault="00237DD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81694BA" w14:textId="3EDF9917" w:rsidR="00237DD1" w:rsidRPr="0089326B" w:rsidRDefault="00237DD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Intentional teaching </w:t>
            </w:r>
            <w:proofErr w:type="gramStart"/>
            <w:r>
              <w:rPr>
                <w:rFonts w:ascii="Century Gothic" w:hAnsi="Century Gothic" w:cstheme="minorHAnsi"/>
                <w:sz w:val="20"/>
                <w:szCs w:val="20"/>
              </w:rPr>
              <w:t>( use</w:t>
            </w:r>
            <w:proofErr w:type="gram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of getset4pe ) </w:t>
            </w:r>
          </w:p>
        </w:tc>
        <w:tc>
          <w:tcPr>
            <w:tcW w:w="1960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05546C41" w14:textId="77777777" w:rsidR="00237DD1" w:rsidRPr="0089326B" w:rsidRDefault="00237DD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73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12C9B46F" w14:textId="77777777" w:rsidR="00237DD1" w:rsidRPr="0089326B" w:rsidRDefault="00237DD1" w:rsidP="00286991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85" w:type="dxa"/>
            <w:tcBorders>
              <w:left w:val="nil"/>
            </w:tcBorders>
            <w:shd w:val="clear" w:color="auto" w:fill="B4C6E7" w:themeFill="accent1" w:themeFillTint="66"/>
          </w:tcPr>
          <w:p w14:paraId="5F1BD05A" w14:textId="77777777" w:rsidR="00237DD1" w:rsidRPr="00B76924" w:rsidRDefault="00237DD1" w:rsidP="00286991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E359C" w:rsidRPr="0089326B" w14:paraId="625C23EA" w14:textId="77777777" w:rsidTr="00DD1440">
        <w:tc>
          <w:tcPr>
            <w:tcW w:w="1958" w:type="dxa"/>
            <w:tcBorders>
              <w:bottom w:val="single" w:sz="4" w:space="0" w:color="auto"/>
            </w:tcBorders>
          </w:tcPr>
          <w:p w14:paraId="2D04CD78" w14:textId="501EFE53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</w:t>
            </w: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o explore different body parts and how they move.</w:t>
            </w:r>
          </w:p>
          <w:p w14:paraId="00AAC601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develop stopping a rolling ball.</w:t>
            </w:r>
          </w:p>
          <w:p w14:paraId="327ACEE2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lastRenderedPageBreak/>
              <w:t>To explore different body parts and how they move.</w:t>
            </w:r>
          </w:p>
          <w:p w14:paraId="59A08917" w14:textId="7EB81370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develop accuracy when throwing to a target.</w:t>
            </w:r>
          </w:p>
          <w:p w14:paraId="440E65C6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develop bouncing and catching a ball.</w:t>
            </w:r>
          </w:p>
          <w:p w14:paraId="77633E42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/>
                <w:sz w:val="22"/>
              </w:rPr>
            </w:pPr>
            <w:r w:rsidRPr="000E359C"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  <w:t>To express and communicate ideas through movement exploring directions and levels.</w:t>
            </w:r>
          </w:p>
          <w:p w14:paraId="76939C19" w14:textId="18BACB4A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  <w:t>To express and communicate ideas through movement exploring directions and levels. To copy and repeat actions showing confidence and imagination.</w:t>
            </w:r>
          </w:p>
          <w:p w14:paraId="38F830DF" w14:textId="493F1EC1" w:rsidR="000E359C" w:rsidRPr="000E359C" w:rsidRDefault="000E359C" w:rsidP="000E359C">
            <w:pPr>
              <w:rPr>
                <w:rFonts w:ascii="Century Gothic" w:hAnsi="Century Gothic" w:cstheme="minorHAnsi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 xml:space="preserve">To move with control and coordination, linking, copying </w:t>
            </w: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lastRenderedPageBreak/>
              <w:t>and repeating actions</w:t>
            </w: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31FD008D" w14:textId="303CE625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>
              <w:rPr>
                <w:rFonts w:ascii="Century Gothic" w:hAnsi="Century Gothic" w:cstheme="minorHAnsi"/>
                <w:color w:val="263339"/>
                <w:shd w:val="clear" w:color="auto" w:fill="FFFFFF"/>
              </w:rPr>
              <w:lastRenderedPageBreak/>
              <w:t>T</w:t>
            </w: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o explore different body parts and how they move.</w:t>
            </w:r>
          </w:p>
          <w:p w14:paraId="520AF7FD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develop stopping a rolling ball.</w:t>
            </w:r>
          </w:p>
          <w:p w14:paraId="09D88BCA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lastRenderedPageBreak/>
              <w:t>To explore different body parts and how they move.</w:t>
            </w:r>
          </w:p>
          <w:p w14:paraId="537786EB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develop accuracy when throwing to a target.</w:t>
            </w:r>
          </w:p>
          <w:p w14:paraId="2B7FCA9A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develop bouncing and catching a ball.</w:t>
            </w:r>
          </w:p>
          <w:p w14:paraId="608C38A1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/>
                <w:sz w:val="22"/>
              </w:rPr>
            </w:pPr>
            <w:r w:rsidRPr="000E359C"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  <w:t>To express and communicate ideas through movement exploring directions and levels.</w:t>
            </w:r>
          </w:p>
          <w:p w14:paraId="7E656BA6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  <w:t>To express and communicate ideas through movement exploring directions and levels. To copy and repeat actions showing confidence and imagination.</w:t>
            </w:r>
          </w:p>
          <w:p w14:paraId="2477BDC5" w14:textId="13DFC67A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  <w:t xml:space="preserve">To move with control and coordination, linking, copying </w:t>
            </w:r>
            <w:r w:rsidRPr="000E359C">
              <w:rPr>
                <w:rFonts w:ascii="Century Gothic" w:hAnsi="Century Gothic" w:cstheme="minorHAnsi"/>
                <w:color w:val="263339"/>
                <w:sz w:val="22"/>
                <w:shd w:val="clear" w:color="auto" w:fill="FFFFFF"/>
              </w:rPr>
              <w:lastRenderedPageBreak/>
              <w:t>and repeating actions</w:t>
            </w:r>
          </w:p>
        </w:tc>
        <w:tc>
          <w:tcPr>
            <w:tcW w:w="2231" w:type="dxa"/>
            <w:tcBorders>
              <w:bottom w:val="single" w:sz="4" w:space="0" w:color="auto"/>
            </w:tcBorders>
          </w:tcPr>
          <w:p w14:paraId="4752F082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sz w:val="22"/>
              </w:rPr>
            </w:pPr>
            <w:r w:rsidRPr="000E359C">
              <w:rPr>
                <w:rFonts w:ascii="Century Gothic" w:hAnsi="Century Gothic" w:cstheme="minorHAnsi"/>
                <w:sz w:val="22"/>
              </w:rPr>
              <w:lastRenderedPageBreak/>
              <w:t>To copy, repeat and explore actions in response to a theme.</w:t>
            </w:r>
          </w:p>
          <w:p w14:paraId="53E1745B" w14:textId="77777777" w:rsidR="000E359C" w:rsidRPr="000E359C" w:rsidRDefault="000E359C" w:rsidP="000E359C">
            <w:pPr>
              <w:rPr>
                <w:rFonts w:ascii="Century Gothic" w:hAnsi="Century Gothic" w:cstheme="minorHAnsi"/>
              </w:rPr>
            </w:pPr>
            <w:r w:rsidRPr="000E359C">
              <w:rPr>
                <w:rFonts w:ascii="Century Gothic" w:hAnsi="Century Gothic" w:cstheme="minorHAnsi"/>
              </w:rPr>
              <w:t xml:space="preserve">To use counting to help to stay in time with the music </w:t>
            </w:r>
            <w:r w:rsidRPr="000E359C">
              <w:rPr>
                <w:rFonts w:ascii="Century Gothic" w:hAnsi="Century Gothic" w:cstheme="minorHAnsi"/>
              </w:rPr>
              <w:lastRenderedPageBreak/>
              <w:t>when copying and creating actions.</w:t>
            </w:r>
          </w:p>
          <w:p w14:paraId="0B39ABB1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sz w:val="22"/>
              </w:rPr>
            </w:pPr>
            <w:r w:rsidRPr="000E359C">
              <w:rPr>
                <w:rFonts w:ascii="Century Gothic" w:hAnsi="Century Gothic" w:cstheme="minorHAnsi"/>
                <w:sz w:val="22"/>
              </w:rPr>
              <w:t>To copy and create shapes with your body.</w:t>
            </w:r>
          </w:p>
          <w:p w14:paraId="3E7C569B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be able to move safely with confidence and imagination, communicating ideas through movement.</w:t>
            </w:r>
            <w:r w:rsidRPr="000E359C">
              <w:rPr>
                <w:rFonts w:ascii="Century Gothic" w:hAnsi="Century Gothic" w:cstheme="minorHAnsi"/>
                <w:lang w:eastAsia="en-GB"/>
              </w:rPr>
              <w:t xml:space="preserve"> </w:t>
            </w:r>
          </w:p>
          <w:p w14:paraId="43133FB7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be able to create shapes whilst on apparatus.</w:t>
            </w:r>
          </w:p>
          <w:p w14:paraId="54802D4A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explore movement using a prop with control and co-ordination.</w:t>
            </w:r>
          </w:p>
          <w:p w14:paraId="5456599B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develop balancing and taking weight on different body parts.</w:t>
            </w:r>
          </w:p>
          <w:p w14:paraId="0FB87477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develop jumping and landing safely.</w:t>
            </w:r>
          </w:p>
          <w:p w14:paraId="3258B4F3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develop rocking and rolling.</w:t>
            </w:r>
          </w:p>
          <w:p w14:paraId="10229F34" w14:textId="77777777" w:rsidR="000E359C" w:rsidRPr="000E359C" w:rsidRDefault="000E359C" w:rsidP="000E359C">
            <w:pPr>
              <w:rPr>
                <w:rFonts w:ascii="Century Gothic" w:hAnsi="Century Gothic" w:cstheme="minorHAnsi"/>
                <w:bCs/>
              </w:rPr>
            </w:pPr>
            <w:r w:rsidRPr="000E359C">
              <w:rPr>
                <w:rFonts w:ascii="Century Gothic" w:hAnsi="Century Gothic" w:cstheme="minorHAnsi"/>
                <w:bCs/>
              </w:rPr>
              <w:t>To explore actions in response to a theme and begin to use counts.</w:t>
            </w:r>
          </w:p>
          <w:p w14:paraId="20B7F17B" w14:textId="1B4247F6" w:rsidR="000E359C" w:rsidRPr="000E359C" w:rsidRDefault="000E359C" w:rsidP="000E359C">
            <w:pPr>
              <w:rPr>
                <w:rFonts w:ascii="Century Gothic" w:hAnsi="Century Gothic" w:cstheme="minorHAnsi"/>
              </w:rPr>
            </w:pPr>
            <w:r w:rsidRPr="000E359C">
              <w:rPr>
                <w:rFonts w:ascii="Century Gothic" w:hAnsi="Century Gothic" w:cstheme="minorHAnsi"/>
                <w:bCs/>
              </w:rPr>
              <w:t xml:space="preserve">To copy and create short sequences by </w:t>
            </w:r>
            <w:r w:rsidRPr="000E359C">
              <w:rPr>
                <w:rFonts w:ascii="Century Gothic" w:hAnsi="Century Gothic" w:cstheme="minorHAnsi"/>
                <w:bCs/>
              </w:rPr>
              <w:lastRenderedPageBreak/>
              <w:t xml:space="preserve">linking actions </w:t>
            </w:r>
            <w:proofErr w:type="gramStart"/>
            <w:r w:rsidRPr="000E359C">
              <w:rPr>
                <w:rFonts w:ascii="Century Gothic" w:hAnsi="Century Gothic" w:cstheme="minorHAnsi"/>
                <w:bCs/>
              </w:rPr>
              <w:t>together .</w:t>
            </w:r>
            <w:proofErr w:type="gramEnd"/>
          </w:p>
        </w:tc>
        <w:tc>
          <w:tcPr>
            <w:tcW w:w="2231" w:type="dxa"/>
            <w:tcBorders>
              <w:bottom w:val="single" w:sz="4" w:space="0" w:color="auto"/>
            </w:tcBorders>
          </w:tcPr>
          <w:p w14:paraId="58CF7970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sz w:val="22"/>
              </w:rPr>
            </w:pPr>
            <w:r w:rsidRPr="000E359C">
              <w:rPr>
                <w:rFonts w:ascii="Century Gothic" w:hAnsi="Century Gothic" w:cstheme="minorHAnsi"/>
                <w:sz w:val="22"/>
              </w:rPr>
              <w:lastRenderedPageBreak/>
              <w:t>To copy, repeat and explore actions in response to a theme.</w:t>
            </w:r>
          </w:p>
          <w:p w14:paraId="2A72AC0F" w14:textId="77777777" w:rsidR="000E359C" w:rsidRPr="000E359C" w:rsidRDefault="000E359C" w:rsidP="000E359C">
            <w:pPr>
              <w:rPr>
                <w:rFonts w:ascii="Century Gothic" w:hAnsi="Century Gothic" w:cstheme="minorHAnsi"/>
              </w:rPr>
            </w:pPr>
            <w:r w:rsidRPr="000E359C">
              <w:rPr>
                <w:rFonts w:ascii="Century Gothic" w:hAnsi="Century Gothic" w:cstheme="minorHAnsi"/>
              </w:rPr>
              <w:t xml:space="preserve">To use counting to help to stay in time with the music </w:t>
            </w:r>
            <w:r w:rsidRPr="000E359C">
              <w:rPr>
                <w:rFonts w:ascii="Century Gothic" w:hAnsi="Century Gothic" w:cstheme="minorHAnsi"/>
              </w:rPr>
              <w:lastRenderedPageBreak/>
              <w:t>when copying and creating actions.</w:t>
            </w:r>
          </w:p>
          <w:p w14:paraId="0C3F8448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sz w:val="22"/>
              </w:rPr>
            </w:pPr>
            <w:r w:rsidRPr="000E359C">
              <w:rPr>
                <w:rFonts w:ascii="Century Gothic" w:hAnsi="Century Gothic" w:cstheme="minorHAnsi"/>
                <w:sz w:val="22"/>
              </w:rPr>
              <w:t>To copy and create shapes with your body.</w:t>
            </w:r>
          </w:p>
          <w:p w14:paraId="7BC286E9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be able to move safely with confidence and imagination, communicating ideas through movement.</w:t>
            </w:r>
            <w:r w:rsidRPr="000E359C">
              <w:rPr>
                <w:rFonts w:ascii="Century Gothic" w:hAnsi="Century Gothic" w:cstheme="minorHAnsi"/>
                <w:lang w:eastAsia="en-GB"/>
              </w:rPr>
              <w:t xml:space="preserve"> </w:t>
            </w:r>
          </w:p>
          <w:p w14:paraId="70BE80CB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be able to create shapes whilst on apparatus.</w:t>
            </w:r>
          </w:p>
          <w:p w14:paraId="575FD82B" w14:textId="77777777" w:rsidR="000E359C" w:rsidRPr="000E359C" w:rsidRDefault="000E359C" w:rsidP="000E359C">
            <w:pPr>
              <w:rPr>
                <w:rFonts w:ascii="Century Gothic" w:hAnsi="Century Gothic" w:cstheme="minorHAnsi"/>
                <w:color w:val="263339"/>
                <w:shd w:val="clear" w:color="auto" w:fill="FFFFFF"/>
              </w:rPr>
            </w:pPr>
            <w:r w:rsidRPr="000E359C">
              <w:rPr>
                <w:rFonts w:ascii="Century Gothic" w:hAnsi="Century Gothic" w:cstheme="minorHAnsi"/>
                <w:color w:val="263339"/>
                <w:shd w:val="clear" w:color="auto" w:fill="FFFFFF"/>
              </w:rPr>
              <w:t>To explore movement using a prop with control and co-ordination.</w:t>
            </w:r>
          </w:p>
          <w:p w14:paraId="12F4BD2B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develop balancing and taking weight on different body parts.</w:t>
            </w:r>
          </w:p>
          <w:p w14:paraId="5209E267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develop jumping and landing safely.</w:t>
            </w:r>
          </w:p>
          <w:p w14:paraId="603F63B4" w14:textId="77777777" w:rsidR="000E359C" w:rsidRPr="000E359C" w:rsidRDefault="000E359C" w:rsidP="000E359C">
            <w:pPr>
              <w:rPr>
                <w:rFonts w:ascii="Century Gothic" w:hAnsi="Century Gothic" w:cstheme="minorHAnsi"/>
                <w:lang w:eastAsia="en-GB"/>
              </w:rPr>
            </w:pPr>
            <w:r w:rsidRPr="000E359C">
              <w:rPr>
                <w:rFonts w:ascii="Century Gothic" w:hAnsi="Century Gothic" w:cstheme="minorHAnsi"/>
                <w:lang w:eastAsia="en-GB"/>
              </w:rPr>
              <w:t>To develop rocking and rolling.</w:t>
            </w:r>
          </w:p>
          <w:p w14:paraId="7AE0EBDF" w14:textId="77777777" w:rsidR="000E359C" w:rsidRPr="000E359C" w:rsidRDefault="000E359C" w:rsidP="000E359C">
            <w:pPr>
              <w:rPr>
                <w:rFonts w:ascii="Century Gothic" w:hAnsi="Century Gothic" w:cstheme="minorHAnsi"/>
                <w:bCs/>
              </w:rPr>
            </w:pPr>
            <w:r w:rsidRPr="000E359C">
              <w:rPr>
                <w:rFonts w:ascii="Century Gothic" w:hAnsi="Century Gothic" w:cstheme="minorHAnsi"/>
                <w:bCs/>
              </w:rPr>
              <w:t>To explore actions in response to a theme and begin to use counts.</w:t>
            </w:r>
          </w:p>
          <w:p w14:paraId="4BB7B707" w14:textId="21C5B10A" w:rsidR="000E359C" w:rsidRPr="000E359C" w:rsidRDefault="000E359C" w:rsidP="000E359C">
            <w:pPr>
              <w:rPr>
                <w:rFonts w:ascii="Century Gothic" w:hAnsi="Century Gothic" w:cstheme="minorHAnsi"/>
              </w:rPr>
            </w:pPr>
            <w:r w:rsidRPr="000E359C">
              <w:rPr>
                <w:rFonts w:ascii="Century Gothic" w:hAnsi="Century Gothic" w:cstheme="minorHAnsi"/>
                <w:bCs/>
              </w:rPr>
              <w:t xml:space="preserve">To copy and create short sequences by </w:t>
            </w:r>
            <w:r w:rsidRPr="000E359C">
              <w:rPr>
                <w:rFonts w:ascii="Century Gothic" w:hAnsi="Century Gothic" w:cstheme="minorHAnsi"/>
                <w:bCs/>
              </w:rPr>
              <w:lastRenderedPageBreak/>
              <w:t xml:space="preserve">linking actions </w:t>
            </w:r>
            <w:proofErr w:type="gramStart"/>
            <w:r w:rsidRPr="000E359C">
              <w:rPr>
                <w:rFonts w:ascii="Century Gothic" w:hAnsi="Century Gothic" w:cstheme="minorHAnsi"/>
                <w:bCs/>
              </w:rPr>
              <w:t>together .</w:t>
            </w:r>
            <w:proofErr w:type="gramEnd"/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14:paraId="767A8CB9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lastRenderedPageBreak/>
              <w:t>To develop balancing.</w:t>
            </w:r>
          </w:p>
          <w:p w14:paraId="7EC90366" w14:textId="77777777" w:rsidR="000E359C" w:rsidRPr="000E359C" w:rsidRDefault="000E359C" w:rsidP="000E359C">
            <w:pPr>
              <w:rPr>
                <w:rFonts w:ascii="Century Gothic" w:hAnsi="Century Gothic" w:cstheme="minorHAnsi"/>
                <w:b/>
              </w:rPr>
            </w:pPr>
            <w:r w:rsidRPr="000E359C">
              <w:rPr>
                <w:rFonts w:ascii="Century Gothic" w:hAnsi="Century Gothic" w:cstheme="minorHAnsi"/>
                <w:bCs/>
              </w:rPr>
              <w:t xml:space="preserve">To develop rolling and tracking a ball </w:t>
            </w:r>
            <w:proofErr w:type="gramStart"/>
            <w:r w:rsidRPr="000E359C">
              <w:rPr>
                <w:rFonts w:ascii="Century Gothic" w:hAnsi="Century Gothic" w:cstheme="minorHAnsi"/>
                <w:bCs/>
              </w:rPr>
              <w:t>To</w:t>
            </w:r>
            <w:proofErr w:type="gramEnd"/>
            <w:r w:rsidRPr="000E359C">
              <w:rPr>
                <w:rFonts w:ascii="Century Gothic" w:hAnsi="Century Gothic" w:cstheme="minorHAnsi"/>
                <w:bCs/>
              </w:rPr>
              <w:t xml:space="preserve"> develop </w:t>
            </w:r>
            <w:r w:rsidRPr="000E359C">
              <w:rPr>
                <w:rFonts w:ascii="Century Gothic" w:hAnsi="Century Gothic" w:cstheme="minorHAnsi"/>
                <w:bCs/>
              </w:rPr>
              <w:lastRenderedPageBreak/>
              <w:t>running and stopping</w:t>
            </w:r>
            <w:r w:rsidRPr="000E359C">
              <w:rPr>
                <w:rFonts w:ascii="Century Gothic" w:hAnsi="Century Gothic" w:cstheme="minorHAnsi"/>
                <w:b/>
              </w:rPr>
              <w:t>.</w:t>
            </w:r>
          </w:p>
          <w:p w14:paraId="7F83B400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t>To develop changing direction.</w:t>
            </w:r>
          </w:p>
          <w:p w14:paraId="729955F6" w14:textId="6DDAADC3" w:rsidR="000E359C" w:rsidRPr="000E359C" w:rsidRDefault="000E359C" w:rsidP="000E359C">
            <w:pPr>
              <w:rPr>
                <w:rFonts w:ascii="Century Gothic" w:hAnsi="Century Gothic" w:cstheme="minorHAnsi"/>
                <w:b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dribbling with hands.</w:t>
            </w:r>
          </w:p>
          <w:p w14:paraId="41577518" w14:textId="77777777" w:rsidR="000E359C" w:rsidRPr="000E359C" w:rsidRDefault="000E359C" w:rsidP="000E359C">
            <w:pPr>
              <w:rPr>
                <w:rFonts w:ascii="Century Gothic" w:hAnsi="Century Gothic" w:cstheme="minorHAnsi"/>
                <w:bCs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accuracy when throwing to a target.</w:t>
            </w:r>
          </w:p>
          <w:p w14:paraId="5DA30286" w14:textId="54E9A4E9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t xml:space="preserve">To develop jumping. To develop throwing and catching with a partner. To develop hopping. </w:t>
            </w:r>
          </w:p>
          <w:p w14:paraId="00C529D0" w14:textId="77777777" w:rsidR="000E359C" w:rsidRPr="000E359C" w:rsidRDefault="000E359C" w:rsidP="000E359C">
            <w:pPr>
              <w:rPr>
                <w:rFonts w:ascii="Century Gothic" w:hAnsi="Century Gothic" w:cstheme="minorHAnsi"/>
                <w:bCs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dribbling a ball with your feet.</w:t>
            </w:r>
          </w:p>
          <w:p w14:paraId="26E1D3A0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t xml:space="preserve">To explore different ways to travel using equipment. </w:t>
            </w:r>
          </w:p>
          <w:p w14:paraId="61F55BFC" w14:textId="10AB44A9" w:rsidR="000E359C" w:rsidRPr="000E359C" w:rsidRDefault="000E359C" w:rsidP="000E359C">
            <w:pPr>
              <w:rPr>
                <w:rFonts w:ascii="Century Gothic" w:hAnsi="Century Gothic" w:cstheme="minorHAnsi"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kicking a ball to a target.</w:t>
            </w:r>
          </w:p>
        </w:tc>
        <w:tc>
          <w:tcPr>
            <w:tcW w:w="1873" w:type="dxa"/>
            <w:tcBorders>
              <w:bottom w:val="single" w:sz="4" w:space="0" w:color="auto"/>
            </w:tcBorders>
          </w:tcPr>
          <w:p w14:paraId="3AD725F8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lastRenderedPageBreak/>
              <w:t>To develop balancing.</w:t>
            </w:r>
          </w:p>
          <w:p w14:paraId="6AD86A11" w14:textId="77777777" w:rsidR="000E359C" w:rsidRPr="000E359C" w:rsidRDefault="000E359C" w:rsidP="000E359C">
            <w:pPr>
              <w:rPr>
                <w:rFonts w:ascii="Century Gothic" w:hAnsi="Century Gothic" w:cstheme="minorHAnsi"/>
                <w:b/>
              </w:rPr>
            </w:pPr>
            <w:r w:rsidRPr="000E359C">
              <w:rPr>
                <w:rFonts w:ascii="Century Gothic" w:hAnsi="Century Gothic" w:cstheme="minorHAnsi"/>
                <w:bCs/>
              </w:rPr>
              <w:t xml:space="preserve">To develop rolling and tracking a ball </w:t>
            </w:r>
            <w:proofErr w:type="gramStart"/>
            <w:r w:rsidRPr="000E359C">
              <w:rPr>
                <w:rFonts w:ascii="Century Gothic" w:hAnsi="Century Gothic" w:cstheme="minorHAnsi"/>
                <w:bCs/>
              </w:rPr>
              <w:t>To</w:t>
            </w:r>
            <w:proofErr w:type="gramEnd"/>
            <w:r w:rsidRPr="000E359C">
              <w:rPr>
                <w:rFonts w:ascii="Century Gothic" w:hAnsi="Century Gothic" w:cstheme="minorHAnsi"/>
                <w:bCs/>
              </w:rPr>
              <w:t xml:space="preserve"> develop </w:t>
            </w:r>
            <w:r w:rsidRPr="000E359C">
              <w:rPr>
                <w:rFonts w:ascii="Century Gothic" w:hAnsi="Century Gothic" w:cstheme="minorHAnsi"/>
                <w:bCs/>
              </w:rPr>
              <w:lastRenderedPageBreak/>
              <w:t>running and stopping</w:t>
            </w:r>
            <w:r w:rsidRPr="000E359C">
              <w:rPr>
                <w:rFonts w:ascii="Century Gothic" w:hAnsi="Century Gothic" w:cstheme="minorHAnsi"/>
                <w:b/>
              </w:rPr>
              <w:t>.</w:t>
            </w:r>
          </w:p>
          <w:p w14:paraId="0B69F940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t>To develop changing direction.</w:t>
            </w:r>
          </w:p>
          <w:p w14:paraId="7B8BD574" w14:textId="77777777" w:rsidR="000E359C" w:rsidRPr="000E359C" w:rsidRDefault="000E359C" w:rsidP="000E359C">
            <w:pPr>
              <w:rPr>
                <w:rFonts w:ascii="Century Gothic" w:hAnsi="Century Gothic" w:cstheme="minorHAnsi"/>
                <w:b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dribbling with hands.</w:t>
            </w:r>
          </w:p>
          <w:p w14:paraId="3E88AEBD" w14:textId="77777777" w:rsidR="000E359C" w:rsidRPr="000E359C" w:rsidRDefault="000E359C" w:rsidP="000E359C">
            <w:pPr>
              <w:rPr>
                <w:rFonts w:ascii="Century Gothic" w:hAnsi="Century Gothic" w:cstheme="minorHAnsi"/>
                <w:bCs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accuracy when throwing to a target.</w:t>
            </w:r>
          </w:p>
          <w:p w14:paraId="1CA45C35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t xml:space="preserve">To develop jumping. To develop throwing and catching with a partner. To develop hopping. </w:t>
            </w:r>
          </w:p>
          <w:p w14:paraId="68722508" w14:textId="77777777" w:rsidR="000E359C" w:rsidRPr="000E359C" w:rsidRDefault="000E359C" w:rsidP="000E359C">
            <w:pPr>
              <w:rPr>
                <w:rFonts w:ascii="Century Gothic" w:hAnsi="Century Gothic" w:cstheme="minorHAnsi"/>
                <w:bCs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dribbling a ball with your feet.</w:t>
            </w:r>
          </w:p>
          <w:p w14:paraId="7E03A48E" w14:textId="77777777" w:rsidR="000E359C" w:rsidRPr="000E359C" w:rsidRDefault="000E359C" w:rsidP="000E359C">
            <w:pPr>
              <w:pStyle w:val="Tablebullets"/>
              <w:numPr>
                <w:ilvl w:val="0"/>
                <w:numId w:val="0"/>
              </w:numPr>
              <w:rPr>
                <w:rFonts w:ascii="Century Gothic" w:hAnsi="Century Gothic" w:cstheme="minorHAnsi"/>
                <w:bCs/>
                <w:sz w:val="22"/>
              </w:rPr>
            </w:pPr>
            <w:r w:rsidRPr="000E359C">
              <w:rPr>
                <w:rFonts w:ascii="Century Gothic" w:hAnsi="Century Gothic" w:cstheme="minorHAnsi"/>
                <w:bCs/>
                <w:sz w:val="22"/>
              </w:rPr>
              <w:t xml:space="preserve">To explore different ways to travel using equipment. </w:t>
            </w:r>
          </w:p>
          <w:p w14:paraId="1CD6C796" w14:textId="6CCCD711" w:rsidR="000E359C" w:rsidRPr="000E359C" w:rsidRDefault="000E359C" w:rsidP="000E359C">
            <w:pPr>
              <w:rPr>
                <w:rFonts w:ascii="Century Gothic" w:hAnsi="Century Gothic" w:cstheme="minorHAnsi"/>
              </w:rPr>
            </w:pPr>
            <w:r w:rsidRPr="000E359C">
              <w:rPr>
                <w:rFonts w:ascii="Century Gothic" w:hAnsi="Century Gothic" w:cstheme="minorHAnsi"/>
                <w:bCs/>
              </w:rPr>
              <w:t>To develop kicking a ball to a target.</w:t>
            </w:r>
          </w:p>
        </w:tc>
        <w:tc>
          <w:tcPr>
            <w:tcW w:w="1685" w:type="dxa"/>
            <w:tcBorders>
              <w:bottom w:val="single" w:sz="4" w:space="0" w:color="auto"/>
            </w:tcBorders>
          </w:tcPr>
          <w:p w14:paraId="5A4D37EC" w14:textId="77777777" w:rsidR="000E359C" w:rsidRPr="000E359C" w:rsidRDefault="000E359C" w:rsidP="000E359C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0E359C">
              <w:rPr>
                <w:rFonts w:ascii="Century Gothic" w:hAnsi="Century Gothic"/>
                <w:b/>
                <w:bCs/>
                <w:sz w:val="18"/>
                <w:szCs w:val="18"/>
              </w:rPr>
              <w:lastRenderedPageBreak/>
              <w:t>model</w:t>
            </w:r>
            <w:r w:rsidRPr="000E359C">
              <w:rPr>
                <w:rFonts w:ascii="Century Gothic" w:hAnsi="Century Gothic"/>
                <w:sz w:val="18"/>
                <w:szCs w:val="18"/>
              </w:rPr>
              <w:t xml:space="preserve"> how to move safely around space and obstacles, demonstrating how to adjust speed and </w:t>
            </w:r>
            <w:r w:rsidRPr="000E359C">
              <w:rPr>
                <w:rFonts w:ascii="Century Gothic" w:hAnsi="Century Gothic"/>
                <w:sz w:val="18"/>
                <w:szCs w:val="18"/>
              </w:rPr>
              <w:lastRenderedPageBreak/>
              <w:t>direction to avoid others.</w:t>
            </w:r>
          </w:p>
          <w:p w14:paraId="42318EEC" w14:textId="77777777" w:rsidR="000E359C" w:rsidRPr="000E359C" w:rsidRDefault="000E359C" w:rsidP="000E359C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0E359C">
              <w:rPr>
                <w:rFonts w:ascii="Century Gothic" w:hAnsi="Century Gothic"/>
                <w:b/>
                <w:bCs/>
                <w:sz w:val="18"/>
                <w:szCs w:val="18"/>
              </w:rPr>
              <w:t>teach</w:t>
            </w:r>
            <w:r w:rsidRPr="000E359C">
              <w:rPr>
                <w:rFonts w:ascii="Century Gothic" w:hAnsi="Century Gothic"/>
                <w:sz w:val="18"/>
                <w:szCs w:val="18"/>
              </w:rPr>
              <w:t xml:space="preserve"> children how to use their bodies with control, showing how to balance, climb, jump and land safely</w:t>
            </w:r>
          </w:p>
          <w:p w14:paraId="3ACEE3ED" w14:textId="77777777" w:rsidR="000E359C" w:rsidRPr="000E359C" w:rsidRDefault="000E359C" w:rsidP="000E359C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0E359C">
              <w:rPr>
                <w:rFonts w:ascii="Century Gothic" w:hAnsi="Century Gothic"/>
                <w:b/>
                <w:bCs/>
                <w:sz w:val="18"/>
                <w:szCs w:val="18"/>
              </w:rPr>
              <w:t>provide opportunities</w:t>
            </w:r>
            <w:r w:rsidRPr="000E359C">
              <w:rPr>
                <w:rFonts w:ascii="Century Gothic" w:hAnsi="Century Gothic"/>
                <w:sz w:val="18"/>
                <w:szCs w:val="18"/>
              </w:rPr>
              <w:t xml:space="preserve"> for children to practise a range of movements (running, hopping, skipping, climbing and dancing) through structured and free play.</w:t>
            </w:r>
          </w:p>
          <w:p w14:paraId="2DF2B982" w14:textId="77777777" w:rsidR="000E359C" w:rsidRPr="000E359C" w:rsidRDefault="000E359C" w:rsidP="000E359C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  <w:r w:rsidRPr="000E359C">
              <w:rPr>
                <w:rFonts w:ascii="Century Gothic" w:hAnsi="Century Gothic"/>
                <w:b/>
                <w:bCs/>
                <w:sz w:val="18"/>
                <w:szCs w:val="18"/>
              </w:rPr>
              <w:t>support children</w:t>
            </w:r>
            <w:r w:rsidRPr="000E359C">
              <w:rPr>
                <w:rFonts w:ascii="Century Gothic" w:hAnsi="Century Gothic"/>
                <w:sz w:val="18"/>
                <w:szCs w:val="18"/>
              </w:rPr>
              <w:t xml:space="preserve"> to develop awareness of others by reminding them to look around, take turns and move carefully in shared spaces.</w:t>
            </w:r>
          </w:p>
          <w:p w14:paraId="76B394B0" w14:textId="77777777" w:rsidR="000E359C" w:rsidRPr="00B76924" w:rsidRDefault="000E359C" w:rsidP="000E359C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E359C" w:rsidRPr="0089326B" w14:paraId="24E6B814" w14:textId="77777777" w:rsidTr="001D5299">
        <w:tc>
          <w:tcPr>
            <w:tcW w:w="1958" w:type="dxa"/>
            <w:tcBorders>
              <w:bottom w:val="single" w:sz="4" w:space="0" w:color="auto"/>
              <w:right w:val="nil"/>
            </w:tcBorders>
            <w:shd w:val="clear" w:color="auto" w:fill="B4C6E7" w:themeFill="accent1" w:themeFillTint="66"/>
          </w:tcPr>
          <w:p w14:paraId="6D50D109" w14:textId="77777777" w:rsidR="000E359C" w:rsidRPr="0089326B" w:rsidRDefault="000E359C" w:rsidP="000E359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5" w:type="dxa"/>
            <w:tcBorders>
              <w:left w:val="nil"/>
              <w:bottom w:val="single" w:sz="4" w:space="0" w:color="auto"/>
              <w:right w:val="nil"/>
            </w:tcBorders>
            <w:shd w:val="clear" w:color="auto" w:fill="B4C6E7" w:themeFill="accent1" w:themeFillTint="66"/>
          </w:tcPr>
          <w:p w14:paraId="50704439" w14:textId="77777777" w:rsidR="000E359C" w:rsidRPr="0089326B" w:rsidRDefault="000E359C" w:rsidP="000E359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left w:val="nil"/>
              <w:bottom w:val="single" w:sz="4" w:space="0" w:color="auto"/>
              <w:right w:val="nil"/>
            </w:tcBorders>
            <w:shd w:val="clear" w:color="auto" w:fill="B4C6E7" w:themeFill="accent1" w:themeFillTint="66"/>
          </w:tcPr>
          <w:p w14:paraId="7DF62595" w14:textId="77777777" w:rsidR="000E359C" w:rsidRPr="0089326B" w:rsidRDefault="000E359C" w:rsidP="000E359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left w:val="nil"/>
              <w:bottom w:val="single" w:sz="4" w:space="0" w:color="auto"/>
              <w:right w:val="nil"/>
            </w:tcBorders>
            <w:shd w:val="clear" w:color="auto" w:fill="B4C6E7" w:themeFill="accent1" w:themeFillTint="66"/>
          </w:tcPr>
          <w:p w14:paraId="670CAE07" w14:textId="012F0648" w:rsidR="000E359C" w:rsidRPr="0089326B" w:rsidRDefault="000E359C" w:rsidP="000E359C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Enabling </w:t>
            </w: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envrionments</w:t>
            </w:r>
            <w:proofErr w:type="spellEnd"/>
          </w:p>
        </w:tc>
        <w:tc>
          <w:tcPr>
            <w:tcW w:w="1960" w:type="dxa"/>
            <w:tcBorders>
              <w:left w:val="nil"/>
              <w:bottom w:val="single" w:sz="4" w:space="0" w:color="auto"/>
              <w:right w:val="nil"/>
            </w:tcBorders>
            <w:shd w:val="clear" w:color="auto" w:fill="B4C6E7" w:themeFill="accent1" w:themeFillTint="66"/>
          </w:tcPr>
          <w:p w14:paraId="6C7D27C5" w14:textId="77777777" w:rsidR="000E359C" w:rsidRPr="0089326B" w:rsidRDefault="000E359C" w:rsidP="000E359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73" w:type="dxa"/>
            <w:tcBorders>
              <w:left w:val="nil"/>
              <w:bottom w:val="single" w:sz="4" w:space="0" w:color="auto"/>
              <w:right w:val="nil"/>
            </w:tcBorders>
            <w:shd w:val="clear" w:color="auto" w:fill="B4C6E7" w:themeFill="accent1" w:themeFillTint="66"/>
          </w:tcPr>
          <w:p w14:paraId="186B999E" w14:textId="77777777" w:rsidR="000E359C" w:rsidRPr="0089326B" w:rsidRDefault="000E359C" w:rsidP="000E359C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85" w:type="dxa"/>
            <w:tcBorders>
              <w:left w:val="nil"/>
              <w:bottom w:val="single" w:sz="4" w:space="0" w:color="auto"/>
            </w:tcBorders>
            <w:shd w:val="clear" w:color="auto" w:fill="B4C6E7" w:themeFill="accent1" w:themeFillTint="66"/>
          </w:tcPr>
          <w:p w14:paraId="72F10F59" w14:textId="77777777" w:rsidR="000E359C" w:rsidRPr="00B76924" w:rsidRDefault="000E359C" w:rsidP="000E359C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D1440" w:rsidRPr="0089326B" w14:paraId="20D2FACD" w14:textId="77777777" w:rsidTr="00DD1440">
        <w:tc>
          <w:tcPr>
            <w:tcW w:w="1958" w:type="dxa"/>
            <w:tcBorders>
              <w:right w:val="single" w:sz="4" w:space="0" w:color="auto"/>
            </w:tcBorders>
          </w:tcPr>
          <w:p w14:paraId="6E1F4C98" w14:textId="1E32F34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mirrors so children can observe their movements </w:t>
            </w:r>
          </w:p>
          <w:p w14:paraId="41CA45E6" w14:textId="277678B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music and movement spaces (dance area, ribbons, scarves) </w:t>
            </w:r>
          </w:p>
          <w:p w14:paraId="07E86AF0" w14:textId="17AD689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Include visual prompts (pictures of actions: stretch, bend, twist) </w:t>
            </w:r>
          </w:p>
          <w:p w14:paraId="7A5B3F9E" w14:textId="3DE528D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Offer large open spaces indoors/outdoors for free movement</w:t>
            </w:r>
          </w:p>
          <w:p w14:paraId="1D1E309E" w14:textId="26C30915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clear, flat surfaces (hall, playground) </w:t>
            </w:r>
          </w:p>
          <w:p w14:paraId="2A3BE196" w14:textId="25B178B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a variety of balls (different sizes/speeds) </w:t>
            </w:r>
          </w:p>
          <w:p w14:paraId="564A0D36" w14:textId="4DDB2F7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Create simple rolling zones with markers or cones </w:t>
            </w:r>
          </w:p>
          <w:p w14:paraId="71E9A2A9" w14:textId="71363FD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Work in small groups to reduce collisions and allow practice</w:t>
            </w:r>
          </w:p>
          <w:p w14:paraId="28277DF4" w14:textId="449082B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Set up targets at different heights (buckets, hoops, boxes) </w:t>
            </w:r>
          </w:p>
          <w:p w14:paraId="0E17D189" w14:textId="5C14A9F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Mark distances so children can adjust challenge level </w:t>
            </w:r>
          </w:p>
          <w:p w14:paraId="42CE2AB8" w14:textId="6210E3D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soft balls/beanbags for safety and confidence </w:t>
            </w:r>
          </w:p>
          <w:p w14:paraId="7A49A64A" w14:textId="3624D60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Provide indoor and outdoor throwing stations</w:t>
            </w:r>
          </w:p>
          <w:p w14:paraId="058A8661" w14:textId="62C79ED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balls of different sizes/textures (easier grip) </w:t>
            </w:r>
          </w:p>
          <w:p w14:paraId="2E51E0C0" w14:textId="186B13D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walls for independent bouncing practice </w:t>
            </w:r>
          </w:p>
          <w:p w14:paraId="1627F15B" w14:textId="730C823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Create defined spaces for partner work </w:t>
            </w:r>
          </w:p>
          <w:p w14:paraId="1562EE1A" w14:textId="205DC4B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Ensure safe flooring (mats/carpet) for confidence</w:t>
            </w:r>
          </w:p>
          <w:p w14:paraId="0ABF72BA" w14:textId="56A83A7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music and open-ended movement spaces </w:t>
            </w:r>
          </w:p>
          <w:p w14:paraId="6DA0F926" w14:textId="6AE886A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Add props (scarves, streamers, costumes) </w:t>
            </w:r>
          </w:p>
          <w:p w14:paraId="53830DC1" w14:textId="426309C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visual cues for levels (high/low) and direction (arrows) </w:t>
            </w:r>
          </w:p>
          <w:p w14:paraId="65B39521" w14:textId="13E305A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Offer themed movement areas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jungle, space, under the sea)</w:t>
            </w:r>
          </w:p>
          <w:p w14:paraId="315BD721" w14:textId="67985B1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Create a “follow the leader” or imitation area </w:t>
            </w:r>
          </w:p>
          <w:p w14:paraId="2B58C9C2" w14:textId="57016003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video clips or picture cards of movements </w:t>
            </w:r>
          </w:p>
          <w:p w14:paraId="0840D6DF" w14:textId="02C2207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space for group games and adult modelling </w:t>
            </w:r>
          </w:p>
          <w:p w14:paraId="3A7FCFC0" w14:textId="344E83E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Encourage role-play linked to movement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animals, superheroes)</w:t>
            </w:r>
          </w:p>
          <w:p w14:paraId="7AC41AF7" w14:textId="511CB53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Set up obstacle courses with progressive challenges </w:t>
            </w:r>
          </w:p>
          <w:p w14:paraId="504B6DB1" w14:textId="5F625C85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balance equipment (beams, stepping stones) </w:t>
            </w:r>
          </w:p>
          <w:p w14:paraId="78BBF1CB" w14:textId="2025CAD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Provide sequence cards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jump → hop → balance) </w:t>
            </w:r>
          </w:p>
          <w:p w14:paraId="5D37F86C" w14:textId="466FCB6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Allow repeated access to build mastery</w:t>
            </w:r>
          </w:p>
          <w:p w14:paraId="58B76FC2" w14:textId="77777777" w:rsidR="00DD1440" w:rsidRPr="0089326B" w:rsidRDefault="00DD1440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15" w:type="dxa"/>
            <w:tcBorders>
              <w:left w:val="single" w:sz="4" w:space="0" w:color="auto"/>
              <w:right w:val="single" w:sz="4" w:space="0" w:color="auto"/>
            </w:tcBorders>
          </w:tcPr>
          <w:p w14:paraId="79BB317A" w14:textId="575F021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Provide mirrors so children can observe their movements </w:t>
            </w:r>
          </w:p>
          <w:p w14:paraId="1D6616F3" w14:textId="47F82D5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music and movement spaces (dance area, ribbons, scarves) </w:t>
            </w:r>
          </w:p>
          <w:p w14:paraId="708B250B" w14:textId="0C4B1DD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Include visual prompts (pictures of actions: stretch, bend, twist) </w:t>
            </w:r>
          </w:p>
          <w:p w14:paraId="2518FCC0" w14:textId="5147E8D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Offer large open spaces indoors/outdoors for free movement</w:t>
            </w:r>
          </w:p>
          <w:p w14:paraId="4AA51F00" w14:textId="4D896A9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clear, flat surfaces (hall, playground) </w:t>
            </w:r>
          </w:p>
          <w:p w14:paraId="3BA32741" w14:textId="4770322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a variety of balls (different sizes/speeds) </w:t>
            </w:r>
          </w:p>
          <w:p w14:paraId="7D25C3CC" w14:textId="4384629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Create simple rolling zones with markers or cones </w:t>
            </w:r>
          </w:p>
          <w:p w14:paraId="2CD56B7C" w14:textId="725FB74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Work in small groups to reduce collisions and allow practice</w:t>
            </w:r>
          </w:p>
          <w:p w14:paraId="12894FFD" w14:textId="620BBD6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Set up targets at different heights (buckets, hoops, boxes) </w:t>
            </w:r>
          </w:p>
          <w:p w14:paraId="38CE4B84" w14:textId="7806FC5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Mark distances so children can adjust challenge level </w:t>
            </w:r>
          </w:p>
          <w:p w14:paraId="5D33E00B" w14:textId="777B5C8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soft balls/beanbags for safety and confidence </w:t>
            </w:r>
          </w:p>
          <w:p w14:paraId="2A26DEB6" w14:textId="3CB920D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Provide indoor and outdoor throwing stations</w:t>
            </w:r>
          </w:p>
          <w:p w14:paraId="303AC85B" w14:textId="4F14CB3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balls of different sizes/textures (easier grip) </w:t>
            </w:r>
          </w:p>
          <w:p w14:paraId="5A251589" w14:textId="111F980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walls for independent bouncing practice </w:t>
            </w:r>
          </w:p>
          <w:p w14:paraId="5BB817BD" w14:textId="0A6F5B5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Create defined spaces for partner work </w:t>
            </w:r>
          </w:p>
          <w:p w14:paraId="407387E0" w14:textId="7794ECC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Ensure safe flooring (mats/carpet) for confidence</w:t>
            </w:r>
          </w:p>
          <w:p w14:paraId="2B306A87" w14:textId="228AD18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music and open-ended movement spaces </w:t>
            </w:r>
          </w:p>
          <w:p w14:paraId="7B7381D3" w14:textId="4AFDDB1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Add props (scarves, streamers, costumes) </w:t>
            </w:r>
          </w:p>
          <w:p w14:paraId="1948721E" w14:textId="11B8C59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visual cues for levels (high/low) and direction (arrows) </w:t>
            </w:r>
          </w:p>
          <w:p w14:paraId="0B4EA31F" w14:textId="3C316C7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Offer themed movement areas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jungle, space, under the sea)</w:t>
            </w:r>
          </w:p>
          <w:p w14:paraId="62D494E8" w14:textId="423BB1EB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Create a “follow the leader” or imitation area </w:t>
            </w:r>
          </w:p>
          <w:p w14:paraId="10616E69" w14:textId="4D2CC34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video clips or picture cards of movements </w:t>
            </w:r>
          </w:p>
          <w:p w14:paraId="04D57BBA" w14:textId="2DAA594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space for group games and adult modelling </w:t>
            </w:r>
          </w:p>
          <w:p w14:paraId="0CF85049" w14:textId="42A720B3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Encourage role-play linked to movement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animals, superheroes)</w:t>
            </w:r>
          </w:p>
          <w:p w14:paraId="2D2CBF76" w14:textId="2E89383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Set up obstacle courses with progressive challenges </w:t>
            </w:r>
          </w:p>
          <w:p w14:paraId="28B9DB86" w14:textId="101B71E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balance equipment (beams, stepping stones) </w:t>
            </w:r>
          </w:p>
          <w:p w14:paraId="7D276C5B" w14:textId="0832D78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Provide sequence cards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jump → hop → balance) </w:t>
            </w:r>
          </w:p>
          <w:p w14:paraId="6C74E69A" w14:textId="0034E07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Allow repeated access to build mastery</w:t>
            </w:r>
          </w:p>
          <w:p w14:paraId="10473953" w14:textId="77777777" w:rsidR="00DD1440" w:rsidRPr="0089326B" w:rsidRDefault="00DD1440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left w:val="single" w:sz="4" w:space="0" w:color="auto"/>
              <w:right w:val="single" w:sz="4" w:space="0" w:color="auto"/>
            </w:tcBorders>
          </w:tcPr>
          <w:p w14:paraId="5CF38CD3" w14:textId="05DF744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Themed movement areas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jungle, superheroes, space) </w:t>
            </w:r>
          </w:p>
          <w:p w14:paraId="066E68A7" w14:textId="796DAF7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Picture/action cards showing movements linked to theme </w:t>
            </w:r>
          </w:p>
          <w:p w14:paraId="54B174A8" w14:textId="0868D46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Open floor space with music access </w:t>
            </w:r>
          </w:p>
          <w:p w14:paraId="36D52E65" w14:textId="31F487D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Mirrors for children to observe and refine movements</w:t>
            </w:r>
          </w:p>
          <w:p w14:paraId="6B422CF2" w14:textId="60EB3EC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Structured music area with clear rhythm tracks </w:t>
            </w:r>
          </w:p>
          <w:p w14:paraId="64C31F39" w14:textId="500EC2A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Visual number prompts (1–8 count cards) </w:t>
            </w:r>
          </w:p>
          <w:p w14:paraId="2C91A959" w14:textId="58E5D58B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Clapping/counting games built into routines </w:t>
            </w:r>
          </w:p>
          <w:p w14:paraId="6B1A746D" w14:textId="48FDF9A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Space for group movement with adult leading counts</w:t>
            </w:r>
          </w:p>
          <w:p w14:paraId="5B294F1D" w14:textId="7BC61F1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mats for floor work </w:t>
            </w:r>
          </w:p>
          <w:p w14:paraId="5ACCF076" w14:textId="5BE310C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shape cards (circle, star, straight, curved) </w:t>
            </w:r>
          </w:p>
          <w:p w14:paraId="0331D269" w14:textId="725AB1A3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Mirrors to check body positioning </w:t>
            </w:r>
          </w:p>
          <w:p w14:paraId="2961BD12" w14:textId="62AF6475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Partner work spaces for making group shapes.</w:t>
            </w:r>
          </w:p>
          <w:p w14:paraId="3DE5142D" w14:textId="17965F5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Props such as ribbons, scarves, hoops, balls </w:t>
            </w:r>
          </w:p>
          <w:p w14:paraId="1843D78B" w14:textId="4AD3E35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Storage at child height for independent access </w:t>
            </w:r>
          </w:p>
          <w:p w14:paraId="7DB0B720" w14:textId="3B9E128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Defined “movement zones” to avoid collisions </w:t>
            </w:r>
          </w:p>
          <w:p w14:paraId="7F6E3956" w14:textId="548401E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Mirrors or open space for expressive movement</w:t>
            </w:r>
          </w:p>
          <w:p w14:paraId="6E797581" w14:textId="5572F73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Balance beams, stepping stones, wobble boards </w:t>
            </w:r>
          </w:p>
          <w:p w14:paraId="449DCF2C" w14:textId="15E87DB3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Mats for floor balancing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one foot, hands, knees) </w:t>
            </w:r>
          </w:p>
          <w:p w14:paraId="7521A7D1" w14:textId="6A8D43E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Challenge cards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“balance on 2 points”) </w:t>
            </w:r>
          </w:p>
          <w:p w14:paraId="272FFF27" w14:textId="1E5B71E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Safe, non-slip surfaces</w:t>
            </w:r>
          </w:p>
          <w:p w14:paraId="004C12F6" w14:textId="3791DC0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Music with clear beats </w:t>
            </w:r>
          </w:p>
          <w:p w14:paraId="018023B0" w14:textId="3083938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Adult-led sessions with counting aloud </w:t>
            </w:r>
          </w:p>
          <w:p w14:paraId="2BE5D2E2" w14:textId="7D4ACA13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Space for group repetition </w:t>
            </w:r>
          </w:p>
          <w:p w14:paraId="2AD7F5F1" w14:textId="1E5D501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Visual cues (numbers, rhythm patterns)</w:t>
            </w:r>
          </w:p>
          <w:p w14:paraId="6EE89B92" w14:textId="77777777" w:rsidR="00DD1440" w:rsidRPr="00DD1440" w:rsidRDefault="00DD1440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6EE272" w14:textId="77777777" w:rsidR="00DD1440" w:rsidRPr="0089326B" w:rsidRDefault="00DD1440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31" w:type="dxa"/>
            <w:tcBorders>
              <w:left w:val="single" w:sz="4" w:space="0" w:color="auto"/>
              <w:right w:val="single" w:sz="4" w:space="0" w:color="auto"/>
            </w:tcBorders>
          </w:tcPr>
          <w:p w14:paraId="13F226D6" w14:textId="041DF13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Themed movement areas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jungle, superheroes, space) </w:t>
            </w:r>
          </w:p>
          <w:p w14:paraId="4BC892B1" w14:textId="07DAF0A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Picture/action cards showing movements linked to theme </w:t>
            </w:r>
          </w:p>
          <w:p w14:paraId="68B07DEB" w14:textId="7411D225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Open floor space with music access </w:t>
            </w:r>
          </w:p>
          <w:p w14:paraId="55DB969B" w14:textId="1DDA395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Mirrors for children to observe and refine movements</w:t>
            </w:r>
          </w:p>
          <w:p w14:paraId="642DAA46" w14:textId="416239C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Structured music area with clear rhythm tracks </w:t>
            </w:r>
          </w:p>
          <w:p w14:paraId="46EA23D5" w14:textId="1BF01FB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Visual number prompts (1–8 count cards) </w:t>
            </w:r>
          </w:p>
          <w:p w14:paraId="1F6D8B81" w14:textId="7777777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Clapping/counting games built into routines </w:t>
            </w:r>
          </w:p>
          <w:p w14:paraId="488DA7A2" w14:textId="0020590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Space for group movement with adult leading counts</w:t>
            </w:r>
          </w:p>
          <w:p w14:paraId="7D64CE89" w14:textId="37FEAC4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Use mats for floor work </w:t>
            </w:r>
          </w:p>
          <w:p w14:paraId="1F545210" w14:textId="2C37923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Provide shape cards (circle, star, straight, curved) </w:t>
            </w:r>
          </w:p>
          <w:p w14:paraId="00DCDFB2" w14:textId="1C1D5F9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Mirrors to check body positioning </w:t>
            </w:r>
          </w:p>
          <w:p w14:paraId="347E65C3" w14:textId="5EB4DF0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Partner work spaces for making group shapes.</w:t>
            </w:r>
          </w:p>
          <w:p w14:paraId="7012C939" w14:textId="08A40CF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Props such as ribbons, scarves, hoops, balls </w:t>
            </w:r>
          </w:p>
          <w:p w14:paraId="1BBE7DD1" w14:textId="431FD4B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Storage at child height for independent access </w:t>
            </w:r>
          </w:p>
          <w:p w14:paraId="75ED7E95" w14:textId="567982D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Defined “movement zones” to avoid collisions </w:t>
            </w:r>
          </w:p>
          <w:p w14:paraId="331E1B28" w14:textId="004B44A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Mirrors or open space for expressive movement</w:t>
            </w:r>
          </w:p>
          <w:p w14:paraId="6EACF12A" w14:textId="5076D01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Balance beams, stepping stones, wobble boards </w:t>
            </w:r>
          </w:p>
          <w:p w14:paraId="7BACD65C" w14:textId="1C4E00E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Mats for floor balancing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one foot, hands, knees) </w:t>
            </w:r>
          </w:p>
          <w:p w14:paraId="30A87C3D" w14:textId="4DBF7295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Challenge cards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“balance on 2 points”) </w:t>
            </w:r>
          </w:p>
          <w:p w14:paraId="4AB2EA87" w14:textId="52C1170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Safe, non-slip surfaces</w:t>
            </w:r>
          </w:p>
          <w:p w14:paraId="19EB9F9C" w14:textId="5A80573B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Music with clear beats </w:t>
            </w:r>
          </w:p>
          <w:p w14:paraId="7F56F26B" w14:textId="7F7FF90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Adult-led sessions with counting aloud </w:t>
            </w:r>
          </w:p>
          <w:p w14:paraId="459EEF67" w14:textId="25071D3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Space for group repetition </w:t>
            </w:r>
          </w:p>
          <w:p w14:paraId="7D53180F" w14:textId="152E099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Visual cues (numbers, rhythm patterns)</w:t>
            </w:r>
          </w:p>
          <w:p w14:paraId="13F1F939" w14:textId="77777777" w:rsidR="00DD1440" w:rsidRPr="0089326B" w:rsidRDefault="00DD1440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60" w:type="dxa"/>
            <w:tcBorders>
              <w:left w:val="single" w:sz="4" w:space="0" w:color="auto"/>
              <w:right w:val="single" w:sz="4" w:space="0" w:color="auto"/>
            </w:tcBorders>
          </w:tcPr>
          <w:p w14:paraId="60D2A9F2" w14:textId="3835DF95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Large open spaces with clear boundaries </w:t>
            </w:r>
          </w:p>
          <w:p w14:paraId="0CCEA321" w14:textId="2CD1B6A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Cones to mark start/stop points </w:t>
            </w:r>
          </w:p>
          <w:p w14:paraId="6E54D6EB" w14:textId="0E17DDD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Games like “traffic lights” or “stop/go” </w:t>
            </w:r>
          </w:p>
          <w:p w14:paraId="47C5DC79" w14:textId="1E21265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Minimal obstacles to ensure safe stopping practice</w:t>
            </w:r>
          </w:p>
          <w:p w14:paraId="0F62FCAA" w14:textId="7954683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Zig-zag pathways with cones or markers </w:t>
            </w:r>
          </w:p>
          <w:p w14:paraId="6383C36C" w14:textId="66E98ED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Obstacle courses with turns and curves </w:t>
            </w:r>
          </w:p>
          <w:p w14:paraId="50ECF2E1" w14:textId="0592F30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Space for chase/tag-style games </w:t>
            </w:r>
          </w:p>
          <w:p w14:paraId="2D2E8A1D" w14:textId="6A34DB8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Visual arrows to guide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direction changes</w:t>
            </w:r>
          </w:p>
          <w:p w14:paraId="74C1EEE5" w14:textId="632D9393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 range of balls (soft, textured, different sizes) </w:t>
            </w:r>
          </w:p>
          <w:p w14:paraId="4EF6AD51" w14:textId="4F81463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Hard surfaces for consistent bounce </w:t>
            </w:r>
          </w:p>
          <w:p w14:paraId="6863EC71" w14:textId="060689B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Defined individual practice spaces </w:t>
            </w:r>
          </w:p>
          <w:p w14:paraId="5C729A18" w14:textId="343D530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Wall areas for controlled bouncing</w:t>
            </w:r>
          </w:p>
          <w:p w14:paraId="69E85D29" w14:textId="6E24C3A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Targets at different heights (buckets, hoops, boxes) </w:t>
            </w:r>
          </w:p>
          <w:p w14:paraId="124AD659" w14:textId="13C0C8A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Distance markers to challenge progression </w:t>
            </w:r>
          </w:p>
          <w:p w14:paraId="5C0DCFC0" w14:textId="5477C4F6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Soft beanbags and balls </w:t>
            </w:r>
          </w:p>
          <w:p w14:paraId="18E7D42A" w14:textId="408E211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Indoor and outdoor throwing stations</w:t>
            </w:r>
          </w:p>
          <w:p w14:paraId="4365E40D" w14:textId="7550C0D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Hoops, floor spots, and marked jump lines </w:t>
            </w:r>
          </w:p>
          <w:p w14:paraId="36EAAC1A" w14:textId="0C661D2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Low equipment (blocks/steps) for varied jumping levels </w:t>
            </w:r>
          </w:p>
          <w:p w14:paraId="63D93211" w14:textId="43A1F27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Soft mats for safe landing </w:t>
            </w:r>
          </w:p>
          <w:p w14:paraId="1E62A11A" w14:textId="2E5390B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Space for repeated attempts</w:t>
            </w:r>
          </w:p>
          <w:p w14:paraId="34D25F60" w14:textId="00FB97D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Paired working spaces with enough room between groups </w:t>
            </w:r>
          </w:p>
          <w:p w14:paraId="05A1B574" w14:textId="60D8917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Soft balls for confidence and safety </w:t>
            </w:r>
          </w:p>
          <w:p w14:paraId="27BAD2DF" w14:textId="3B883D8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Clearly marked “partner zones” </w:t>
            </w:r>
          </w:p>
          <w:p w14:paraId="45388389" w14:textId="481DAFB8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Visual reminders for turn-taking</w:t>
            </w:r>
          </w:p>
          <w:p w14:paraId="44F2AFF6" w14:textId="77777777" w:rsidR="00DD1440" w:rsidRPr="0089326B" w:rsidRDefault="00DD1440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73" w:type="dxa"/>
            <w:tcBorders>
              <w:left w:val="single" w:sz="4" w:space="0" w:color="auto"/>
              <w:right w:val="single" w:sz="4" w:space="0" w:color="auto"/>
            </w:tcBorders>
          </w:tcPr>
          <w:p w14:paraId="369CA476" w14:textId="0DF8F91B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Large open spaces with clear boundaries </w:t>
            </w:r>
          </w:p>
          <w:p w14:paraId="325E252D" w14:textId="1ABF6FB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Cones to mark start/stop points </w:t>
            </w:r>
          </w:p>
          <w:p w14:paraId="60C4EECF" w14:textId="6E891EE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Games like “traffic lights” or “stop/go” </w:t>
            </w:r>
          </w:p>
          <w:p w14:paraId="7E0A75A1" w14:textId="63AFE6A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Minimal obstacles to ensure safe stopping practice</w:t>
            </w:r>
          </w:p>
          <w:p w14:paraId="724F9A0C" w14:textId="6CEBB93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Zig-zag pathways with cones or markers </w:t>
            </w:r>
          </w:p>
          <w:p w14:paraId="72D5A23C" w14:textId="229A284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Obstacle courses with turns and curves </w:t>
            </w:r>
          </w:p>
          <w:p w14:paraId="08BDDCF3" w14:textId="41851021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Space for chase/tag-style games </w:t>
            </w:r>
          </w:p>
          <w:p w14:paraId="76D20135" w14:textId="2937B9C5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Visual arrows to guide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direction changes</w:t>
            </w:r>
          </w:p>
          <w:p w14:paraId="71855187" w14:textId="52A845B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 range of balls (soft, textured, different sizes) </w:t>
            </w:r>
          </w:p>
          <w:p w14:paraId="22958AE0" w14:textId="719704E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Hard surfaces for consistent bounce </w:t>
            </w:r>
          </w:p>
          <w:p w14:paraId="5DFD7D54" w14:textId="0F3932E4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Defined individual practice spaces </w:t>
            </w:r>
          </w:p>
          <w:p w14:paraId="60BDE411" w14:textId="48C6DB5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Wall areas for controlled bouncing</w:t>
            </w:r>
          </w:p>
          <w:p w14:paraId="6FE3573C" w14:textId="673A40B0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Targets at different heights (buckets, hoops, boxes) </w:t>
            </w:r>
          </w:p>
          <w:p w14:paraId="7F968AAF" w14:textId="61E97B87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Distance markers to challenge progression </w:t>
            </w:r>
          </w:p>
          <w:p w14:paraId="4D535F5F" w14:textId="3C450253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Soft beanbags and balls </w:t>
            </w:r>
          </w:p>
          <w:p w14:paraId="127EACD6" w14:textId="31D8C7B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Indoor and outdoor throwing stations</w:t>
            </w:r>
          </w:p>
          <w:p w14:paraId="20B941BF" w14:textId="540EDB8F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Hoops, floor spots, and marked jump lines </w:t>
            </w:r>
          </w:p>
          <w:p w14:paraId="7E1BF21B" w14:textId="5D1E5DFC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Low equipment (blocks/steps) for varied jumping levels </w:t>
            </w:r>
          </w:p>
          <w:p w14:paraId="1123FF15" w14:textId="569FBF22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Soft mats for safe landing </w:t>
            </w:r>
          </w:p>
          <w:p w14:paraId="2CFD731D" w14:textId="6BAEEF29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Space for repeated attempts</w:t>
            </w:r>
          </w:p>
          <w:p w14:paraId="1235F901" w14:textId="38431A9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Paired working spaces with enough room between groups </w:t>
            </w:r>
          </w:p>
          <w:p w14:paraId="3B9E4A32" w14:textId="0EE87F0D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Soft balls for confidence and safety </w:t>
            </w:r>
          </w:p>
          <w:p w14:paraId="429127CC" w14:textId="3F6191BE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Clearly marked “partner zones” </w:t>
            </w:r>
          </w:p>
          <w:p w14:paraId="55B08976" w14:textId="3139FDBA" w:rsidR="00DD1440" w:rsidRPr="001D5299" w:rsidRDefault="00DD1440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Visual reminders for turn-taking</w:t>
            </w:r>
          </w:p>
          <w:p w14:paraId="2D55494F" w14:textId="77777777" w:rsidR="00DD1440" w:rsidRPr="0089326B" w:rsidRDefault="00DD1440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685" w:type="dxa"/>
            <w:tcBorders>
              <w:left w:val="single" w:sz="4" w:space="0" w:color="auto"/>
            </w:tcBorders>
          </w:tcPr>
          <w:p w14:paraId="545750FA" w14:textId="2668DBC5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lastRenderedPageBreak/>
              <w:t xml:space="preserve">Large, </w:t>
            </w: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clear open space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with minimal clutter </w:t>
            </w:r>
          </w:p>
          <w:p w14:paraId="34CA6156" w14:textId="1FC3D0F6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Marked pathways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(cones, lines, arrows) to guide direction </w:t>
            </w:r>
          </w:p>
          <w:p w14:paraId="5304E3E7" w14:textId="36343047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 xml:space="preserve">Designated </w:t>
            </w: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running and walking zones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DA7EF94" w14:textId="0B2CF581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>Smaller group organisation to reduce collisions</w:t>
            </w:r>
          </w:p>
          <w:p w14:paraId="4F69B345" w14:textId="56D303F1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Obstacle courses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with varied levels (bench, blocks, mats) </w:t>
            </w:r>
          </w:p>
          <w:p w14:paraId="250F3C1A" w14:textId="784B2996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lastRenderedPageBreak/>
              <w:t>Soft landing mats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for safe jumping and climbing </w:t>
            </w:r>
          </w:p>
          <w:p w14:paraId="548189B6" w14:textId="7687550D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Balance equipment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(beams, stepping stones) </w:t>
            </w:r>
          </w:p>
          <w:p w14:paraId="088CE3E9" w14:textId="40D6D3C6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>Clearly organised apparatus areas with enough space between equipment</w:t>
            </w:r>
          </w:p>
          <w:p w14:paraId="3E8D96C2" w14:textId="0C873D1B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 xml:space="preserve">Mix of </w:t>
            </w: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structured areas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(planned circuits) and </w:t>
            </w: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open free-play spaces</w:t>
            </w:r>
            <w:r w:rsidRPr="00DD1440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8DD65E5" w14:textId="3B3FF70C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 xml:space="preserve">Access to varied resources: </w:t>
            </w:r>
          </w:p>
          <w:p w14:paraId="409ADEBA" w14:textId="77777777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>Hoops (jumping)</w:t>
            </w:r>
          </w:p>
          <w:p w14:paraId="105F6BED" w14:textId="77777777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>Cones (running pathways)</w:t>
            </w:r>
          </w:p>
          <w:p w14:paraId="37BC1B38" w14:textId="77777777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lastRenderedPageBreak/>
              <w:t>Climbing frames (climbing)</w:t>
            </w:r>
          </w:p>
          <w:p w14:paraId="466D0F0E" w14:textId="77777777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>Music area (dancing, skipping)</w:t>
            </w:r>
          </w:p>
          <w:p w14:paraId="60E77283" w14:textId="1FF550B7" w:rsidR="00DD1440" w:rsidRPr="00DD1440" w:rsidRDefault="00DD1440" w:rsidP="001D5299">
            <w:pPr>
              <w:pStyle w:val="Default"/>
              <w:spacing w:after="109"/>
              <w:ind w:left="360"/>
              <w:rPr>
                <w:rFonts w:ascii="Century Gothic" w:hAnsi="Century Gothic"/>
                <w:sz w:val="18"/>
                <w:szCs w:val="18"/>
              </w:rPr>
            </w:pPr>
            <w:r w:rsidRPr="00DD1440">
              <w:rPr>
                <w:rFonts w:ascii="Century Gothic" w:hAnsi="Century Gothic"/>
                <w:sz w:val="18"/>
                <w:szCs w:val="18"/>
              </w:rPr>
              <w:t xml:space="preserve">Outdoor provision for </w:t>
            </w:r>
            <w:r w:rsidRPr="00DD1440">
              <w:rPr>
                <w:rFonts w:ascii="Century Gothic" w:hAnsi="Century Gothic"/>
                <w:b/>
                <w:bCs/>
                <w:sz w:val="18"/>
                <w:szCs w:val="18"/>
              </w:rPr>
              <w:t>large-scale movement</w:t>
            </w:r>
          </w:p>
          <w:p w14:paraId="3BEA267A" w14:textId="77777777" w:rsidR="00DD1440" w:rsidRPr="00B76924" w:rsidRDefault="00DD1440" w:rsidP="001D5299">
            <w:pPr>
              <w:pStyle w:val="Default"/>
              <w:spacing w:after="109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F1E4FA5" w14:textId="1EF9EA82" w:rsidR="00201C82" w:rsidRDefault="00201C82">
      <w:pPr>
        <w:rPr>
          <w:rFonts w:ascii="Century Gothic" w:hAnsi="Century Gothic"/>
          <w:sz w:val="20"/>
          <w:szCs w:val="20"/>
        </w:rPr>
      </w:pPr>
    </w:p>
    <w:p w14:paraId="74A648E7" w14:textId="2A47B14B" w:rsidR="001F70FB" w:rsidRDefault="001F70FB">
      <w:pPr>
        <w:rPr>
          <w:rFonts w:ascii="Century Gothic" w:hAnsi="Century Gothic"/>
          <w:sz w:val="20"/>
          <w:szCs w:val="20"/>
        </w:rPr>
      </w:pPr>
    </w:p>
    <w:p w14:paraId="1B6948F7" w14:textId="3120E07B" w:rsidR="001F70FB" w:rsidRDefault="001F70FB">
      <w:pPr>
        <w:rPr>
          <w:rFonts w:ascii="Century Gothic" w:hAnsi="Century Gothic"/>
          <w:sz w:val="20"/>
          <w:szCs w:val="20"/>
        </w:rPr>
      </w:pPr>
    </w:p>
    <w:p w14:paraId="5550A3BA" w14:textId="11A5F6A2" w:rsidR="001F70FB" w:rsidRDefault="001F70FB">
      <w:pPr>
        <w:rPr>
          <w:rFonts w:ascii="Century Gothic" w:hAnsi="Century Gothic"/>
          <w:sz w:val="20"/>
          <w:szCs w:val="20"/>
        </w:rPr>
      </w:pPr>
    </w:p>
    <w:p w14:paraId="26F35316" w14:textId="5FC7293D" w:rsidR="001F70FB" w:rsidRDefault="001F70FB">
      <w:pPr>
        <w:rPr>
          <w:rFonts w:ascii="Century Gothic" w:hAnsi="Century Gothic"/>
          <w:sz w:val="20"/>
          <w:szCs w:val="20"/>
        </w:rPr>
      </w:pPr>
    </w:p>
    <w:p w14:paraId="7685F67A" w14:textId="77777777" w:rsidR="001F70FB" w:rsidRDefault="001F70FB">
      <w:pPr>
        <w:rPr>
          <w:rFonts w:ascii="Century Gothic" w:hAnsi="Century Gothic"/>
          <w:sz w:val="20"/>
          <w:szCs w:val="20"/>
        </w:rPr>
      </w:pPr>
    </w:p>
    <w:p w14:paraId="17E58F34" w14:textId="77777777" w:rsidR="00237DD1" w:rsidRPr="0089326B" w:rsidRDefault="00237DD1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788"/>
        <w:gridCol w:w="2097"/>
        <w:gridCol w:w="2248"/>
        <w:gridCol w:w="2075"/>
        <w:gridCol w:w="1740"/>
        <w:gridCol w:w="2251"/>
        <w:gridCol w:w="1754"/>
      </w:tblGrid>
      <w:tr w:rsidR="00542CDC" w:rsidRPr="0089326B" w14:paraId="576AF513" w14:textId="77777777" w:rsidTr="001D5299">
        <w:tc>
          <w:tcPr>
            <w:tcW w:w="13953" w:type="dxa"/>
            <w:gridSpan w:val="7"/>
            <w:shd w:val="clear" w:color="auto" w:fill="B4C6E7" w:themeFill="accent1" w:themeFillTint="66"/>
          </w:tcPr>
          <w:p w14:paraId="708FE1D5" w14:textId="371F842C" w:rsidR="006A0E32" w:rsidRPr="0089326B" w:rsidRDefault="00403BA6" w:rsidP="006A0E32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lastRenderedPageBreak/>
              <w:t xml:space="preserve">FINE MOTOR: </w:t>
            </w:r>
            <w:r w:rsidR="006A0E32"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Progression of Knowledge and Skills</w:t>
            </w:r>
          </w:p>
          <w:p w14:paraId="6BA93235" w14:textId="77777777" w:rsidR="006A0E32" w:rsidRPr="0089326B" w:rsidRDefault="006A0E32" w:rsidP="006A0E32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4 – 5 years</w:t>
            </w:r>
          </w:p>
          <w:p w14:paraId="49798EE0" w14:textId="494AD733" w:rsidR="00323F61" w:rsidRPr="0089326B" w:rsidRDefault="00323F61" w:rsidP="006A0E32">
            <w:pPr>
              <w:jc w:val="center"/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 xml:space="preserve">Children will: </w:t>
            </w:r>
            <w:r w:rsidR="00A14D73" w:rsidRPr="0089326B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write recognisable letters</w:t>
            </w:r>
            <w:r w:rsidR="00C76E0B" w:rsidRPr="0089326B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, use scissors independently, manage buttons and zips and show refined control when manipulating small objects and tools.</w:t>
            </w:r>
          </w:p>
        </w:tc>
      </w:tr>
      <w:tr w:rsidR="001D5299" w:rsidRPr="0089326B" w14:paraId="5F54E3C8" w14:textId="77777777" w:rsidTr="001D5299">
        <w:tc>
          <w:tcPr>
            <w:tcW w:w="1956" w:type="dxa"/>
            <w:shd w:val="clear" w:color="auto" w:fill="B4C6E7" w:themeFill="accent1" w:themeFillTint="66"/>
          </w:tcPr>
          <w:p w14:paraId="1347F4A9" w14:textId="3D004F2A" w:rsidR="00BA6A5E" w:rsidRPr="0089326B" w:rsidRDefault="00BA6A5E" w:rsidP="00BA6A5E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105" w:type="dxa"/>
            <w:shd w:val="clear" w:color="auto" w:fill="B4C6E7" w:themeFill="accent1" w:themeFillTint="66"/>
          </w:tcPr>
          <w:p w14:paraId="4A81C000" w14:textId="29577E7A" w:rsidR="00BA6A5E" w:rsidRPr="0089326B" w:rsidRDefault="00BA6A5E" w:rsidP="00BA6A5E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054" w:type="dxa"/>
            <w:shd w:val="clear" w:color="auto" w:fill="B4C6E7" w:themeFill="accent1" w:themeFillTint="66"/>
          </w:tcPr>
          <w:p w14:paraId="6EAF9A36" w14:textId="52418725" w:rsidR="00BA6A5E" w:rsidRPr="0089326B" w:rsidRDefault="00BA6A5E" w:rsidP="00BA6A5E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191" w:type="dxa"/>
            <w:shd w:val="clear" w:color="auto" w:fill="B4C6E7" w:themeFill="accent1" w:themeFillTint="66"/>
          </w:tcPr>
          <w:p w14:paraId="61BBFE21" w14:textId="5F66B1AA" w:rsidR="00BA6A5E" w:rsidRPr="0089326B" w:rsidRDefault="00BA6A5E" w:rsidP="00BA6A5E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084" w:type="dxa"/>
            <w:shd w:val="clear" w:color="auto" w:fill="B4C6E7" w:themeFill="accent1" w:themeFillTint="66"/>
          </w:tcPr>
          <w:p w14:paraId="04112337" w14:textId="73B79F38" w:rsidR="00BA6A5E" w:rsidRPr="0089326B" w:rsidRDefault="00BA6A5E" w:rsidP="00BA6A5E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755" w:type="dxa"/>
            <w:shd w:val="clear" w:color="auto" w:fill="B4C6E7" w:themeFill="accent1" w:themeFillTint="66"/>
          </w:tcPr>
          <w:p w14:paraId="2080A5B0" w14:textId="066E1A23" w:rsidR="00BA6A5E" w:rsidRPr="0089326B" w:rsidRDefault="00BA6A5E" w:rsidP="00BA6A5E">
            <w:pPr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Summer 2</w:t>
            </w:r>
          </w:p>
        </w:tc>
        <w:tc>
          <w:tcPr>
            <w:tcW w:w="1808" w:type="dxa"/>
            <w:shd w:val="clear" w:color="auto" w:fill="B4C6E7" w:themeFill="accent1" w:themeFillTint="66"/>
          </w:tcPr>
          <w:p w14:paraId="026106F7" w14:textId="0FF9EAC4" w:rsidR="00BA6A5E" w:rsidRPr="0089326B" w:rsidRDefault="00BA6A5E" w:rsidP="00BA6A5E">
            <w:pPr>
              <w:pStyle w:val="Default"/>
              <w:spacing w:after="109"/>
              <w:jc w:val="center"/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</w:pPr>
            <w:r w:rsidRPr="0089326B">
              <w:rPr>
                <w:rFonts w:ascii="Century Gothic" w:hAnsi="Century Gothic" w:cstheme="minorHAnsi"/>
                <w:b/>
                <w:bCs/>
                <w:sz w:val="20"/>
                <w:szCs w:val="20"/>
                <w:u w:val="single"/>
              </w:rPr>
              <w:t>ELG</w:t>
            </w:r>
          </w:p>
        </w:tc>
      </w:tr>
      <w:tr w:rsidR="001D5299" w:rsidRPr="0089326B" w14:paraId="33CE8E00" w14:textId="77777777" w:rsidTr="00237DD1">
        <w:tc>
          <w:tcPr>
            <w:tcW w:w="1956" w:type="dxa"/>
            <w:tcBorders>
              <w:bottom w:val="single" w:sz="4" w:space="0" w:color="auto"/>
            </w:tcBorders>
          </w:tcPr>
          <w:p w14:paraId="5F61F047" w14:textId="0C4DA70D" w:rsidR="006855F8" w:rsidRPr="0089326B" w:rsidRDefault="00E60A7F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Holds pencil in mature tripod grasp (thumb and two fingers). </w:t>
            </w:r>
          </w:p>
          <w:p w14:paraId="3E80B780" w14:textId="1A0E5399" w:rsidR="00E60A7F" w:rsidRPr="0089326B" w:rsidRDefault="00E60A7F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Draws simple shapes and lines with control. </w:t>
            </w:r>
          </w:p>
          <w:p w14:paraId="04AB0A25" w14:textId="77777777" w:rsidR="001F70FB" w:rsidRDefault="00E60A7F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Begins to form some letters with intention (often from own name). </w:t>
            </w:r>
          </w:p>
          <w:p w14:paraId="221F7298" w14:textId="30B0F23A" w:rsidR="00E60A7F" w:rsidRPr="0089326B" w:rsidRDefault="00484CA3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Builds more complex models using construction materials. </w:t>
            </w: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08488600" w14:textId="0F496B2C" w:rsidR="00D11865" w:rsidRPr="0089326B" w:rsidRDefault="00484CA3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Copies and writes first name with correct letter order (may still be uneven in size). </w:t>
            </w:r>
          </w:p>
          <w:p w14:paraId="5F9A7367" w14:textId="0EA13122" w:rsidR="00484CA3" w:rsidRPr="0089326B" w:rsidRDefault="00484CA3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Starts forming some </w:t>
            </w:r>
            <w:proofErr w:type="gramStart"/>
            <w:r w:rsidRPr="0089326B">
              <w:rPr>
                <w:rFonts w:ascii="Century Gothic" w:hAnsi="Century Gothic" w:cstheme="minorHAnsi"/>
                <w:sz w:val="20"/>
                <w:szCs w:val="20"/>
              </w:rPr>
              <w:t>upper and lower case</w:t>
            </w:r>
            <w:proofErr w:type="gramEnd"/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 letters. </w:t>
            </w:r>
          </w:p>
          <w:p w14:paraId="5C31D003" w14:textId="58E69707" w:rsidR="00484CA3" w:rsidRPr="0089326B" w:rsidRDefault="00D524B0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Holds and controls writing tools for drawing pictures with recognisable features. </w:t>
            </w:r>
          </w:p>
          <w:p w14:paraId="2B7BECA3" w14:textId="213CD1CB" w:rsidR="00D524B0" w:rsidRPr="0089326B" w:rsidRDefault="00D524B0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Imitates simple words and symbols in pretend writing. </w:t>
            </w: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14:paraId="2F098722" w14:textId="354921F4" w:rsidR="00052F7D" w:rsidRPr="0089326B" w:rsidRDefault="00E72C2A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Cuts along curved lines and around shapes with scissors. </w:t>
            </w:r>
          </w:p>
          <w:p w14:paraId="7A7B2974" w14:textId="51A852E0" w:rsidR="00E72C2A" w:rsidRPr="0089326B" w:rsidRDefault="00E72C2A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Traces simple shapes or letters with accuracy. </w:t>
            </w:r>
          </w:p>
          <w:p w14:paraId="688B1E2E" w14:textId="41802EEC" w:rsidR="00E72C2A" w:rsidRPr="0089326B" w:rsidRDefault="00E72C2A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Draws people with detail (head, body, limbs, facial features). </w:t>
            </w:r>
          </w:p>
          <w:p w14:paraId="6404DE45" w14:textId="6D94DB83" w:rsidR="00E72C2A" w:rsidRPr="0089326B" w:rsidRDefault="009035F6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Demonstrates control colouring within lines. </w:t>
            </w:r>
          </w:p>
          <w:p w14:paraId="4C3204A0" w14:textId="5EB6D150" w:rsidR="00E72C2A" w:rsidRPr="0089326B" w:rsidRDefault="00E72C2A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1" w:type="dxa"/>
            <w:tcBorders>
              <w:bottom w:val="single" w:sz="4" w:space="0" w:color="auto"/>
            </w:tcBorders>
          </w:tcPr>
          <w:p w14:paraId="2D39443D" w14:textId="02B6313F" w:rsidR="007422BA" w:rsidRPr="0089326B" w:rsidRDefault="009035F6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Fastens and unfastens clothing independently (buttons, zips). </w:t>
            </w:r>
          </w:p>
          <w:p w14:paraId="04A01BEE" w14:textId="228BECB8" w:rsidR="009035F6" w:rsidRPr="0089326B" w:rsidRDefault="009035F6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Uses cutlery correctly and confidently. </w:t>
            </w:r>
          </w:p>
          <w:p w14:paraId="5E52BA4C" w14:textId="6D05167A" w:rsidR="009035F6" w:rsidRPr="0089326B" w:rsidRDefault="009035F6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Brushes teeth washed hands and combs hair with less support. </w:t>
            </w:r>
          </w:p>
          <w:p w14:paraId="35E85F0B" w14:textId="773C29AC" w:rsidR="009035F6" w:rsidRPr="0089326B" w:rsidRDefault="009035F6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Handles glues, pens, and tools without spilling or </w:t>
            </w:r>
            <w:r w:rsidR="00FF40FA"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breaking. </w:t>
            </w:r>
          </w:p>
        </w:tc>
        <w:tc>
          <w:tcPr>
            <w:tcW w:w="2084" w:type="dxa"/>
            <w:tcBorders>
              <w:bottom w:val="single" w:sz="4" w:space="0" w:color="auto"/>
            </w:tcBorders>
          </w:tcPr>
          <w:p w14:paraId="3E12FC66" w14:textId="5A17A64A" w:rsidR="00FD1450" w:rsidRPr="0089326B" w:rsidRDefault="00FF40FA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Threads small beads or needled with accuracy. </w:t>
            </w:r>
          </w:p>
          <w:p w14:paraId="3A090335" w14:textId="585359FF" w:rsidR="00FF40FA" w:rsidRPr="0089326B" w:rsidRDefault="00FF40FA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Manipulates small objects like coins, pegs and clips confidently. </w:t>
            </w:r>
          </w:p>
          <w:p w14:paraId="3C74BCBC" w14:textId="10B061CF" w:rsidR="00FF40FA" w:rsidRPr="0089326B" w:rsidRDefault="00814A58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Folds paper or fabric along lines. </w:t>
            </w:r>
          </w:p>
          <w:p w14:paraId="2E92F892" w14:textId="59A4F154" w:rsidR="00814A58" w:rsidRPr="0089326B" w:rsidRDefault="00814A58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Begins tying knots or laces with support. </w:t>
            </w: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14:paraId="15421346" w14:textId="27CB0706" w:rsidR="003877C2" w:rsidRPr="0089326B" w:rsidRDefault="00814A58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Writes name clearly and consistently. </w:t>
            </w:r>
          </w:p>
          <w:p w14:paraId="190ED014" w14:textId="32D92D0C" w:rsidR="00814A58" w:rsidRPr="0089326B" w:rsidRDefault="00814A58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Begins to write short words or CVC patterns. </w:t>
            </w:r>
          </w:p>
          <w:p w14:paraId="1FE732E8" w14:textId="50A20438" w:rsidR="00814A58" w:rsidRPr="0089326B" w:rsidRDefault="00814A58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Uses correct hand positioning and pressure when writing. </w:t>
            </w:r>
          </w:p>
          <w:p w14:paraId="5756CF21" w14:textId="7288B088" w:rsidR="00814A58" w:rsidRPr="0089326B" w:rsidRDefault="00814A58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Independently selects and uses fine motor tools in creative play and learning. </w:t>
            </w: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14:paraId="175CF2F5" w14:textId="00E94998" w:rsidR="00F16459" w:rsidRPr="0089326B" w:rsidRDefault="00F16459" w:rsidP="00F1645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Hold a pencil effectively in preparation for fluent writing – using the tripod grip in almost all cases. </w:t>
            </w:r>
          </w:p>
          <w:p w14:paraId="7EA0357E" w14:textId="7DCD999D" w:rsidR="00F16459" w:rsidRPr="0089326B" w:rsidRDefault="00F16459" w:rsidP="00F1645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>Use a range of small tools, including scissors, paint brushes and</w:t>
            </w:r>
            <w:r w:rsidR="001F70FB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cutlery. </w:t>
            </w:r>
          </w:p>
          <w:p w14:paraId="466D06B2" w14:textId="538B1724" w:rsidR="00F16459" w:rsidRPr="0089326B" w:rsidRDefault="00F16459" w:rsidP="00F1645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89326B">
              <w:rPr>
                <w:rFonts w:ascii="Century Gothic" w:hAnsi="Century Gothic" w:cstheme="minorHAnsi"/>
                <w:sz w:val="20"/>
                <w:szCs w:val="20"/>
              </w:rPr>
              <w:t xml:space="preserve">Begin to show accuracy and care when drawing. </w:t>
            </w:r>
          </w:p>
          <w:p w14:paraId="385519E1" w14:textId="57F787B8" w:rsidR="006A0E32" w:rsidRPr="0089326B" w:rsidRDefault="006A0E32" w:rsidP="00BA6A5E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1D5299" w:rsidRPr="0089326B" w14:paraId="2BEBF2DA" w14:textId="77777777" w:rsidTr="001D5299">
        <w:tc>
          <w:tcPr>
            <w:tcW w:w="1956" w:type="dxa"/>
            <w:tcBorders>
              <w:right w:val="nil"/>
            </w:tcBorders>
            <w:shd w:val="clear" w:color="auto" w:fill="B4C6E7" w:themeFill="accent1" w:themeFillTint="66"/>
          </w:tcPr>
          <w:p w14:paraId="328CE4EA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0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236A19F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4E34EF0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1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F5848E4" w14:textId="3989E100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Intentional teaching </w:t>
            </w:r>
          </w:p>
        </w:tc>
        <w:tc>
          <w:tcPr>
            <w:tcW w:w="208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8F14EC2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C675319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8" w:type="dxa"/>
            <w:tcBorders>
              <w:left w:val="nil"/>
            </w:tcBorders>
            <w:shd w:val="clear" w:color="auto" w:fill="B4C6E7" w:themeFill="accent1" w:themeFillTint="66"/>
          </w:tcPr>
          <w:p w14:paraId="02EBD235" w14:textId="77777777" w:rsidR="00237DD1" w:rsidRPr="0089326B" w:rsidRDefault="00237DD1" w:rsidP="00F1645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1D5299" w:rsidRPr="0089326B" w14:paraId="06840BCC" w14:textId="77777777" w:rsidTr="00237DD1">
        <w:tc>
          <w:tcPr>
            <w:tcW w:w="1956" w:type="dxa"/>
            <w:tcBorders>
              <w:bottom w:val="single" w:sz="4" w:space="0" w:color="auto"/>
            </w:tcBorders>
          </w:tcPr>
          <w:p w14:paraId="22BBC623" w14:textId="28C8440D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model how to hold a pencil using a tripod grip (thumb and two fingers), demonstrating correct finger placement. </w:t>
            </w:r>
          </w:p>
          <w:p w14:paraId="18ACEF07" w14:textId="7016416D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 provide guidance and gentle correction, supporting children individually to develop comfort and control. </w:t>
            </w:r>
          </w:p>
          <w:p w14:paraId="3D5AAFDE" w14:textId="20D8D308" w:rsidR="00DD1440" w:rsidRPr="004224F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>offer activities that strengthen fine motor skills (e.g. threading, playdough, tweezers) to support pencil control.</w:t>
            </w:r>
          </w:p>
          <w:p w14:paraId="7ADDCB96" w14:textId="6EC8F004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draw simple shapes and lines using slow, controlled movements. </w:t>
            </w:r>
          </w:p>
          <w:p w14:paraId="29D83979" w14:textId="6D2FD140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encourage practice through mark-making opportunities across provision (e.g. chalk, whiteboards, painting). </w:t>
            </w:r>
          </w:p>
          <w:p w14:paraId="672193B9" w14:textId="5E7B8187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scaffold learning using prompts (e.g. </w:t>
            </w:r>
            <w:r w:rsidRPr="00DD144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dots, tracing, visual guides) to build confidence.</w:t>
            </w:r>
          </w:p>
          <w:p w14:paraId="287131EB" w14:textId="4FE26340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model letter formation, especially letters from children’s names, using clear starting and finishing points. </w:t>
            </w:r>
          </w:p>
          <w:p w14:paraId="1994C556" w14:textId="3B06689D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provide name cards and visual supports for children to copy and recognise familiar letters. </w:t>
            </w:r>
          </w:p>
          <w:p w14:paraId="7B633A39" w14:textId="08CB272C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 give feedback to support accuracy while encouraging effort and independence.</w:t>
            </w:r>
          </w:p>
          <w:p w14:paraId="4EC3070F" w14:textId="77777777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F62D12" w14:textId="77777777" w:rsidR="00237DD1" w:rsidRPr="004224F0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05" w:type="dxa"/>
            <w:tcBorders>
              <w:bottom w:val="single" w:sz="4" w:space="0" w:color="auto"/>
            </w:tcBorders>
          </w:tcPr>
          <w:p w14:paraId="6337B183" w14:textId="5DF9683C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 model how to write children’s names, emphasising correct letter order and formation. </w:t>
            </w:r>
          </w:p>
          <w:p w14:paraId="6AA1D1A5" w14:textId="651A3368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 provide name cards and tracing opportunities to </w:t>
            </w:r>
            <w:r w:rsidRPr="00DD144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support independent attempts. </w:t>
            </w:r>
          </w:p>
          <w:p w14:paraId="5CF485B9" w14:textId="04F2E45C" w:rsidR="00DD1440" w:rsidRPr="004224F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>give feedback to support accuracy while encouraging confidence, even if letter size is uneven.</w:t>
            </w:r>
          </w:p>
          <w:p w14:paraId="6136D190" w14:textId="6AC48D65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teach letter formation using consistent rhymes or verbal cues. </w:t>
            </w:r>
          </w:p>
          <w:p w14:paraId="0F12698B" w14:textId="11715AD9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demonstrate differences between </w:t>
            </w:r>
            <w:proofErr w:type="gramStart"/>
            <w:r w:rsidRPr="00DD1440">
              <w:rPr>
                <w:rFonts w:ascii="Century Gothic" w:hAnsi="Century Gothic" w:cstheme="minorHAnsi"/>
                <w:sz w:val="20"/>
                <w:szCs w:val="20"/>
              </w:rPr>
              <w:t>upper and lower case</w:t>
            </w:r>
            <w:proofErr w:type="gramEnd"/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 letters in meaningful contexts (e.g. names, labels). </w:t>
            </w:r>
          </w:p>
          <w:p w14:paraId="5067A002" w14:textId="39B1DA14" w:rsidR="00DD1440" w:rsidRPr="004224F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>provide regular opportunities to practise letters through play (mark-making, sand, paint, etc.)</w:t>
            </w:r>
          </w:p>
          <w:p w14:paraId="43E9CBF2" w14:textId="1B659F7D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model correct pencil grip and how to use tools with control when drawing. </w:t>
            </w:r>
          </w:p>
          <w:p w14:paraId="7B41D5DB" w14:textId="24A431D1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support fine motor development through activities like threading, </w:t>
            </w:r>
            <w:r w:rsidRPr="00DD144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cutting, tweezers and playdough. </w:t>
            </w:r>
          </w:p>
          <w:p w14:paraId="27B635AF" w14:textId="101D5D84" w:rsidR="00DD1440" w:rsidRPr="004224F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>encourage children to add detail to drawings, helping them represent recognisable features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  <w:p w14:paraId="580998CF" w14:textId="6AB0AE81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model writing for purpose (e.g. lists, labels, signs) in role-play and everyday activities. </w:t>
            </w:r>
          </w:p>
          <w:p w14:paraId="03382CFF" w14:textId="172376EA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“have a go” at writing, valuing marks and approximations. </w:t>
            </w:r>
          </w:p>
          <w:p w14:paraId="1D22E66A" w14:textId="46959FA3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D1440">
              <w:rPr>
                <w:rFonts w:ascii="Century Gothic" w:hAnsi="Century Gothic" w:cstheme="minorHAnsi"/>
                <w:sz w:val="20"/>
                <w:szCs w:val="20"/>
              </w:rPr>
              <w:t>provide print-rich environments (labels, captions, books) to inspire imitation of writing.</w:t>
            </w:r>
          </w:p>
          <w:p w14:paraId="7E36B4E6" w14:textId="77777777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7A00B2" w14:textId="77777777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3987538" w14:textId="77777777" w:rsidR="00DD1440" w:rsidRPr="00DD1440" w:rsidRDefault="00DD1440" w:rsidP="00DD144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02BC156" w14:textId="77777777" w:rsidR="00237DD1" w:rsidRPr="004224F0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4" w:type="dxa"/>
            <w:tcBorders>
              <w:bottom w:val="single" w:sz="4" w:space="0" w:color="auto"/>
            </w:tcBorders>
          </w:tcPr>
          <w:p w14:paraId="3D700464" w14:textId="6966F83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to hold scissors correctly and cut along lines, turning the paper to follow curves. </w:t>
            </w:r>
          </w:p>
          <w:p w14:paraId="0D654633" w14:textId="2E4DC767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scaffold learning by starting with straight lines before introducing curved 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and complex shapes. </w:t>
            </w:r>
          </w:p>
          <w:p w14:paraId="0142CC27" w14:textId="78E77755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provide guidance with hand-over-hand support where needed to build confidence and control.</w:t>
            </w:r>
          </w:p>
          <w:p w14:paraId="72238A2E" w14:textId="26451569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demonstrate how to trace slowly and carefully, following lines with control.</w:t>
            </w:r>
          </w:p>
          <w:p w14:paraId="5878ED5D" w14:textId="435312F1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provide structured opportunities using dotted lines, templates and wipe-clean boards.</w:t>
            </w:r>
          </w:p>
          <w:p w14:paraId="3236DCEE" w14:textId="650A916C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encourage repetition to build precision and confidence.</w:t>
            </w:r>
          </w:p>
          <w:p w14:paraId="045DB013" w14:textId="4D571168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model how to draw a person step-by-step (head, body, arms, legs, facial features). </w:t>
            </w:r>
          </w:p>
          <w:p w14:paraId="19388DEA" w14:textId="2043A158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encourage observation, asking children what features they can see and add. </w:t>
            </w:r>
          </w:p>
          <w:p w14:paraId="29A908A6" w14:textId="5D916949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extend learning by prompting for more detail (e.g. fingers, hair, clothes).</w:t>
            </w:r>
          </w:p>
          <w:p w14:paraId="59A4EA1D" w14:textId="77777777" w:rsidR="00237DD1" w:rsidRPr="004224F0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1" w:type="dxa"/>
            <w:tcBorders>
              <w:bottom w:val="single" w:sz="4" w:space="0" w:color="auto"/>
            </w:tcBorders>
          </w:tcPr>
          <w:p w14:paraId="4AB85ADB" w14:textId="034C3F0C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model how to fasten and unfasten buttons and zips, demonstrating each step slowly.</w:t>
            </w:r>
          </w:p>
          <w:p w14:paraId="1D825EC0" w14:textId="1F1B675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provide time and encouragement for children to 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practise independently during routines (e.g. coats, dressing up).</w:t>
            </w:r>
          </w:p>
          <w:p w14:paraId="2D79A166" w14:textId="7958AD9F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scaffold learning by supporting hand positioning and gradually reducing help.</w:t>
            </w:r>
          </w:p>
          <w:p w14:paraId="0E7FFE1B" w14:textId="6C1943C2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hold and use cutlery safely and effectively during mealtimes. </w:t>
            </w:r>
          </w:p>
          <w:p w14:paraId="5F44105F" w14:textId="20495F57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encourage independence by giving children opportunities to practise cutting and feeding themselves. </w:t>
            </w:r>
          </w:p>
          <w:p w14:paraId="5135000D" w14:textId="39DB5BCE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support correct grip and control, offering guidance where needed.</w:t>
            </w:r>
          </w:p>
          <w:p w14:paraId="705AE81E" w14:textId="29EC65E7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model good hygiene routines (handwashing steps, brushing techniques). </w:t>
            </w:r>
          </w:p>
          <w:p w14:paraId="6A87C6A6" w14:textId="6D0E29BB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use visual prompts (e.g. sequence cards) to support independence. </w:t>
            </w:r>
          </w:p>
          <w:p w14:paraId="5FBFDE97" w14:textId="33179C9F" w:rsidR="00237DD1" w:rsidRPr="004224F0" w:rsidRDefault="004224F0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reinforce routines daily, encouraging children to take responsibility for their own care.</w:t>
            </w:r>
          </w:p>
          <w:p w14:paraId="305CB079" w14:textId="2BE03EC7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use tools carefully (e.g. squeezing glue, using pens without pressing too hard). </w:t>
            </w:r>
          </w:p>
          <w:p w14:paraId="6EEAE93F" w14:textId="54D528E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establish clear expectations for safe and respectful use of resources. </w:t>
            </w:r>
          </w:p>
          <w:p w14:paraId="4503072E" w14:textId="108F83EF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provide regular opportunities to practise using a range of tools to build control and confidence.</w:t>
            </w:r>
          </w:p>
          <w:p w14:paraId="26B64DB4" w14:textId="77777777" w:rsidR="004224F0" w:rsidRPr="004224F0" w:rsidRDefault="004224F0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4" w:type="dxa"/>
            <w:tcBorders>
              <w:bottom w:val="single" w:sz="4" w:space="0" w:color="auto"/>
            </w:tcBorders>
          </w:tcPr>
          <w:p w14:paraId="008439E2" w14:textId="35552BD4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 model how to thread beads carefully, demonstrating hand positioning and control. </w:t>
            </w:r>
          </w:p>
          <w:p w14:paraId="6BAD5629" w14:textId="1F7F352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scaffold learning by 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providing larger beads or stiff laces before introducing smaller, more challenging resources. </w:t>
            </w:r>
          </w:p>
          <w:p w14:paraId="73CF5289" w14:textId="6E275B3B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encourage precision by prompting children to slow down and focus on accuracy.</w:t>
            </w:r>
          </w:p>
          <w:p w14:paraId="58DD34E5" w14:textId="12D12BF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provide opportunities for children to handle and manipulate small objects in play (e.g. sorting, clipping, posting). </w:t>
            </w:r>
          </w:p>
          <w:p w14:paraId="39431254" w14:textId="7D90DFEC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use fingers (pincer grip) to pick up and control small items. </w:t>
            </w:r>
          </w:p>
          <w:p w14:paraId="5D22F1E3" w14:textId="39EB533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support strength development through repeated 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practice in engaging activities.</w:t>
            </w:r>
          </w:p>
          <w:p w14:paraId="5DAC7057" w14:textId="16E69838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model how to fold carefully along a line, showing how to line edges up before pressing down. </w:t>
            </w:r>
          </w:p>
          <w:p w14:paraId="3B5E8FD9" w14:textId="276A6387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guide children step-by-step, encouraging them to check accuracy. </w:t>
            </w:r>
          </w:p>
          <w:p w14:paraId="35C1544B" w14:textId="3778FAF3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provide structured tasks (e.g. simple origami, card making) to practise folding skills.</w:t>
            </w:r>
          </w:p>
          <w:p w14:paraId="44EF2752" w14:textId="77777777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ACFACD6" w14:textId="77777777" w:rsidR="00237DD1" w:rsidRPr="004224F0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14:paraId="095798CE" w14:textId="6AC1EAF4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to write children’s names clearly, reinforcing correct letter formation and order. </w:t>
            </w:r>
          </w:p>
          <w:p w14:paraId="008DDDA6" w14:textId="2C5F7DDD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provide regular opportunities to practise name writing in meaningful 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contexts (e.g. signing work, self-registration). </w:t>
            </w:r>
          </w:p>
          <w:p w14:paraId="5D7CCF5E" w14:textId="666C5E5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give specific feedback to support consistency, including size, spacing and formation.</w:t>
            </w:r>
          </w:p>
          <w:p w14:paraId="1832B288" w14:textId="666C7F14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model segmenting and blending sounds to form simple CVC words (e.g. </w:t>
            </w:r>
            <w:r w:rsidRPr="004224F0">
              <w:rPr>
                <w:rFonts w:ascii="Century Gothic" w:hAnsi="Century Gothic" w:cstheme="minorHAnsi"/>
                <w:i/>
                <w:iCs/>
                <w:sz w:val="20"/>
                <w:szCs w:val="20"/>
              </w:rPr>
              <w:t>cat, dog, sun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). </w:t>
            </w:r>
          </w:p>
          <w:p w14:paraId="6BF7C6AC" w14:textId="6B54210B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support children to ‘sound out’ words and write them independently during play. </w:t>
            </w:r>
          </w:p>
          <w:p w14:paraId="1B8DA853" w14:textId="158489BA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provide phonics resources (sound mats, word cards) to scaffold early writing.</w:t>
            </w:r>
          </w:p>
          <w:p w14:paraId="199D18D3" w14:textId="18A4593F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model correct pencil grip and appropriate pressure when writing. </w:t>
            </w:r>
          </w:p>
          <w:p w14:paraId="3ACE24BA" w14:textId="740093F6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support children individually to adjust grip and improve control where needed. </w:t>
            </w:r>
          </w:p>
          <w:p w14:paraId="1BD3850E" w14:textId="77777777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provide fine motor activities to strengthen hand 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muscles and build writing stamina.</w:t>
            </w:r>
          </w:p>
          <w:p w14:paraId="187FA750" w14:textId="2780C002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Provide a range of accessible tools (pens, pencils, scissors, glue, tweezers) for independent use. </w:t>
            </w:r>
          </w:p>
          <w:p w14:paraId="74426EB8" w14:textId="1152DB2E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model how to choose the right tool for a task and use it carefully. </w:t>
            </w:r>
          </w:p>
          <w:p w14:paraId="339E6DB3" w14:textId="32AF2E02" w:rsidR="004224F0" w:rsidRPr="004224F0" w:rsidRDefault="004224F0" w:rsidP="004224F0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encourage independence, praising children when they make purposeful choices in their play and learning.</w:t>
            </w:r>
          </w:p>
          <w:p w14:paraId="4C265B4B" w14:textId="77777777" w:rsidR="00237DD1" w:rsidRPr="004224F0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8" w:type="dxa"/>
            <w:tcBorders>
              <w:bottom w:val="single" w:sz="4" w:space="0" w:color="auto"/>
            </w:tcBorders>
          </w:tcPr>
          <w:p w14:paraId="3142C9D4" w14:textId="6A57D7B4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model how to hold a pencil using a tripod grip, showing correct finger placement and control. </w:t>
            </w:r>
          </w:p>
          <w:p w14:paraId="6A45850F" w14:textId="38A3BEF6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 provide regular </w:t>
            </w: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opportunities for mark-making and early writing to develop fluency. </w:t>
            </w:r>
          </w:p>
          <w:p w14:paraId="080E6F63" w14:textId="7CE1B243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support children individually to adjust their grip, offering prompts and fine motor activities to strengthen hand muscles.</w:t>
            </w:r>
          </w:p>
          <w:p w14:paraId="215EBEAF" w14:textId="199BA273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demonstrate how to use different tools safely and correctly (cutting, painting, eating). </w:t>
            </w:r>
          </w:p>
          <w:p w14:paraId="4AC5F094" w14:textId="3C4A66AC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provide varied opportunities across the provision for children to practise using tools in meaningful contexts. </w:t>
            </w:r>
          </w:p>
          <w:p w14:paraId="26AB2FAA" w14:textId="1290ACB5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 scaffold learning by adjusting tool size and offering support where needed, gradually promoting independence.</w:t>
            </w:r>
          </w:p>
          <w:p w14:paraId="4C0ED095" w14:textId="502AB01A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model how to draw carefully, using controlled movements and attention to detail. </w:t>
            </w:r>
          </w:p>
          <w:p w14:paraId="6F64BC77" w14:textId="10B2BA14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 xml:space="preserve">encourage children to take their time and add detail to their drawings. </w:t>
            </w:r>
          </w:p>
          <w:p w14:paraId="069F275B" w14:textId="33994292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4224F0">
              <w:rPr>
                <w:rFonts w:ascii="Century Gothic" w:hAnsi="Century Gothic" w:cstheme="minorHAnsi"/>
                <w:sz w:val="20"/>
                <w:szCs w:val="20"/>
              </w:rPr>
              <w:t>give specific feedback (e.g. “You stayed in the lines” or “You added lots of detail”) to reinforce precision and effort.</w:t>
            </w:r>
          </w:p>
          <w:p w14:paraId="17026CA9" w14:textId="77777777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B24D873" w14:textId="77777777" w:rsidR="004224F0" w:rsidRPr="004224F0" w:rsidRDefault="004224F0" w:rsidP="004224F0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6892602" w14:textId="77777777" w:rsidR="00237DD1" w:rsidRPr="004224F0" w:rsidRDefault="00237DD1" w:rsidP="00F1645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1D5299" w:rsidRPr="0089326B" w14:paraId="69E130AF" w14:textId="77777777" w:rsidTr="001D5299">
        <w:tc>
          <w:tcPr>
            <w:tcW w:w="1956" w:type="dxa"/>
            <w:tcBorders>
              <w:right w:val="nil"/>
            </w:tcBorders>
            <w:shd w:val="clear" w:color="auto" w:fill="B4C6E7" w:themeFill="accent1" w:themeFillTint="66"/>
          </w:tcPr>
          <w:p w14:paraId="3E58DDF1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0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72473898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31531B73" w14:textId="47318D63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1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5C50EAE9" w14:textId="46D4ED6E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Enabling </w:t>
            </w:r>
            <w:r w:rsidR="004224F0">
              <w:rPr>
                <w:rFonts w:ascii="Century Gothic" w:hAnsi="Century Gothic" w:cstheme="minorHAnsi"/>
                <w:sz w:val="20"/>
                <w:szCs w:val="20"/>
              </w:rPr>
              <w:t>environments</w:t>
            </w:r>
          </w:p>
        </w:tc>
        <w:tc>
          <w:tcPr>
            <w:tcW w:w="2084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2750C835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nil"/>
              <w:right w:val="nil"/>
            </w:tcBorders>
            <w:shd w:val="clear" w:color="auto" w:fill="B4C6E7" w:themeFill="accent1" w:themeFillTint="66"/>
          </w:tcPr>
          <w:p w14:paraId="611D71BE" w14:textId="77777777" w:rsidR="00237DD1" w:rsidRPr="0089326B" w:rsidRDefault="00237DD1" w:rsidP="009D0BAD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8" w:type="dxa"/>
            <w:tcBorders>
              <w:left w:val="nil"/>
            </w:tcBorders>
            <w:shd w:val="clear" w:color="auto" w:fill="B4C6E7" w:themeFill="accent1" w:themeFillTint="66"/>
          </w:tcPr>
          <w:p w14:paraId="41A173B8" w14:textId="77777777" w:rsidR="00237DD1" w:rsidRPr="0089326B" w:rsidRDefault="00237DD1" w:rsidP="00F1645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1D5299" w:rsidRPr="0089326B" w14:paraId="3819D966" w14:textId="77777777" w:rsidTr="009244AA">
        <w:tc>
          <w:tcPr>
            <w:tcW w:w="1956" w:type="dxa"/>
          </w:tcPr>
          <w:p w14:paraId="0F8403C8" w14:textId="5D86A884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mark-making area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pencils, crayons, chalks and whiteboards </w:t>
            </w:r>
          </w:p>
          <w:p w14:paraId="5691D304" w14:textId="44915700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Short, chunky pencils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and triangular grips to support correct finger positioning </w:t>
            </w:r>
          </w:p>
          <w:p w14:paraId="3359259B" w14:textId="5E399878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Vertical writing surfaces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(easels, chalkboards) to strengthen hand muscles </w:t>
            </w:r>
          </w:p>
          <w:p w14:paraId="7E048D63" w14:textId="79FDA18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Daily opportunities for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purposeful writing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(name cards, labels, lists)</w:t>
            </w:r>
          </w:p>
          <w:p w14:paraId="57672301" w14:textId="2156C77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Accessible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creative stations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scissors, glue, paintbrushes, and tools at child height </w:t>
            </w:r>
          </w:p>
          <w:p w14:paraId="38CEC64F" w14:textId="21BC972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Cutting areas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pre-drawn lines, shapes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and different paper types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Painting stations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a range of brush sizes for control practice Mealtime setup that encourages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independent use of cutlery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6F9A87FB" w14:textId="55651FA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Clear routines and spaces for safe tool use</w:t>
            </w:r>
          </w:p>
          <w:p w14:paraId="3032B8BD" w14:textId="676E42E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 calm, well-organised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drawing area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minimal distractions </w:t>
            </w:r>
          </w:p>
          <w:p w14:paraId="24E60361" w14:textId="4553065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Variety of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paper sizes and textures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to encourage control </w:t>
            </w:r>
          </w:p>
          <w:p w14:paraId="271C561D" w14:textId="085DB04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Templates, stencils and outlines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for practising precision </w:t>
            </w:r>
          </w:p>
          <w:p w14:paraId="05206105" w14:textId="0A48C18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Visual prompts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detailed pictures, models) to inspire accurate drawing </w:t>
            </w:r>
          </w:p>
          <w:p w14:paraId="46369F0F" w14:textId="12A83959" w:rsidR="00430FAA" w:rsidRPr="001D5299" w:rsidRDefault="00430FAA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Quiet spaces to allow children to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focus and take time</w:t>
            </w:r>
          </w:p>
          <w:p w14:paraId="61B1416F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A4FFB8" w14:textId="77777777" w:rsidR="00237DD1" w:rsidRPr="0089326B" w:rsidRDefault="00237DD1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05" w:type="dxa"/>
          </w:tcPr>
          <w:p w14:paraId="3166DA36" w14:textId="01646E0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displayed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name cards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(with photo + correct letter formation) at child level </w:t>
            </w:r>
          </w:p>
          <w:p w14:paraId="51CE2973" w14:textId="04DE9888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Tracing resources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(laminated cards, wipe-clean boards, dotted letters) </w:t>
            </w:r>
          </w:p>
          <w:p w14:paraId="6D1906D4" w14:textId="7FC6F3A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Self-registration area or sign-in system for daily name writing practice </w:t>
            </w:r>
          </w:p>
          <w:p w14:paraId="7427DBFD" w14:textId="75276A0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Alphabet strips and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formation rhymes displayed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for reference</w:t>
            </w:r>
          </w:p>
          <w:p w14:paraId="2C1B5AA3" w14:textId="0DF8C99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Print-rich environment showing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correct use of capital letters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names, labels) </w:t>
            </w:r>
          </w:p>
          <w:p w14:paraId="3070E772" w14:textId="5BF4B886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Alphabet displays showing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upper/lower case side by side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766BDE25" w14:textId="0451733A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Labels around the room using meaningful words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“Door”, “Table”) </w:t>
            </w:r>
          </w:p>
          <w:p w14:paraId="23363A90" w14:textId="39618DA5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Access to magnetic letters, puzzles and matching games</w:t>
            </w:r>
          </w:p>
          <w:p w14:paraId="3CFE7048" w14:textId="37D9FEB5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Dedicated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mark-making areas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indoors and outdoors </w:t>
            </w:r>
          </w:p>
          <w:p w14:paraId="08265280" w14:textId="576922D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Variety of materials: </w:t>
            </w:r>
          </w:p>
          <w:p w14:paraId="4137B1E5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Sand trays</w:t>
            </w:r>
          </w:p>
          <w:p w14:paraId="10B07D47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Paint and brushes</w:t>
            </w:r>
          </w:p>
          <w:p w14:paraId="5DC2D386" w14:textId="7838AED4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Chalk,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430FAA">
              <w:rPr>
                <w:rFonts w:ascii="Century Gothic" w:hAnsi="Century Gothic" w:cstheme="minorHAnsi"/>
                <w:sz w:val="20"/>
                <w:szCs w:val="20"/>
              </w:rPr>
              <w:t>whiteboards, clipboards</w:t>
            </w:r>
          </w:p>
          <w:p w14:paraId="1556C10C" w14:textId="7DC7163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Writing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>opportunities embedded in play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role play, construction, small world)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Range of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writing tools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(short pencils, crayons, triangular grips) </w:t>
            </w:r>
          </w:p>
          <w:p w14:paraId="3C389784" w14:textId="008533C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Fine motor stations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with: </w:t>
            </w:r>
          </w:p>
          <w:p w14:paraId="62197898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Threading beads</w:t>
            </w:r>
          </w:p>
          <w:p w14:paraId="063450AA" w14:textId="5EEA1F8A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Tweezers and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430FAA">
              <w:rPr>
                <w:rFonts w:ascii="Century Gothic" w:hAnsi="Century Gothic" w:cstheme="minorHAnsi"/>
                <w:sz w:val="20"/>
                <w:szCs w:val="20"/>
              </w:rPr>
              <w:t>small objects</w:t>
            </w:r>
          </w:p>
          <w:p w14:paraId="20073D63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Playdough tools</w:t>
            </w:r>
          </w:p>
          <w:p w14:paraId="50CAB836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Cutting activities</w:t>
            </w:r>
          </w:p>
          <w:p w14:paraId="0C09C0C5" w14:textId="555F360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Vertical surfaces (easel/chalkboard) to build strength and control</w:t>
            </w:r>
          </w:p>
          <w:p w14:paraId="383753FA" w14:textId="4FA00955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Well-resourced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creative/drawing area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with: </w:t>
            </w:r>
          </w:p>
          <w:p w14:paraId="3D9D63CE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Different paper sizes</w:t>
            </w:r>
          </w:p>
          <w:p w14:paraId="5A0AA256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Pencils, felt tips, crayons</w:t>
            </w:r>
          </w:p>
          <w:p w14:paraId="6502A88A" w14:textId="204649A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Visual prompts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pictures of people, objects) to inspire detail </w:t>
            </w:r>
          </w:p>
          <w:p w14:paraId="3208942B" w14:textId="3928DD01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Quiet space for focused drawing time</w:t>
            </w:r>
          </w:p>
          <w:p w14:paraId="150744B3" w14:textId="3527A62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Role-play areas with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real-life writing opportunities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: </w:t>
            </w:r>
          </w:p>
          <w:p w14:paraId="52E3496A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430FAA">
              <w:rPr>
                <w:rFonts w:ascii="Century Gothic" w:hAnsi="Century Gothic" w:cstheme="minorHAnsi"/>
                <w:sz w:val="20"/>
                <w:szCs w:val="20"/>
              </w:rPr>
              <w:t>Lists, menus, signs, tickets, forms</w:t>
            </w:r>
          </w:p>
          <w:p w14:paraId="74843ECC" w14:textId="57AB68DA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Writing materials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available in all provision areas </w:t>
            </w:r>
          </w:p>
          <w:p w14:paraId="106A0967" w14:textId="46F8E9D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Clipboards and notebooks for use across indoor/outdoor play</w:t>
            </w:r>
          </w:p>
          <w:p w14:paraId="21F2FE87" w14:textId="77777777" w:rsidR="00237DD1" w:rsidRPr="0089326B" w:rsidRDefault="00237DD1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54" w:type="dxa"/>
          </w:tcPr>
          <w:p w14:paraId="2C4997BB" w14:textId="0FAE74E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 well-organised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cutting station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child-safe scissors </w:t>
            </w:r>
          </w:p>
          <w:p w14:paraId="1E4EB382" w14:textId="1780CCC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Pre-prepared materials: </w:t>
            </w:r>
          </w:p>
          <w:p w14:paraId="4C493C25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Straight lines → zig-zags → curved lines → shapes</w:t>
            </w:r>
          </w:p>
          <w:p w14:paraId="309540F1" w14:textId="3B7E3FF9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Variety of paper types (thin, card, textured) for progression </w:t>
            </w:r>
          </w:p>
          <w:p w14:paraId="68E92DCC" w14:textId="53D9815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Clearly defined workspace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to support focus and safety </w:t>
            </w:r>
          </w:p>
          <w:p w14:paraId="548ED98E" w14:textId="1CA99D15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Trays or baskets to keep resources tidy and accessible</w:t>
            </w:r>
          </w:p>
          <w:p w14:paraId="10DD78C1" w14:textId="1FA5ACFA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Resources arranged by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difficulty level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(simple → complex) </w:t>
            </w:r>
          </w:p>
          <w:p w14:paraId="1B6E477A" w14:textId="191A8BE4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Visual prompts showing how to: </w:t>
            </w:r>
          </w:p>
          <w:p w14:paraId="70B8D21C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Hold scissors</w:t>
            </w:r>
          </w:p>
          <w:p w14:paraId="7D615E40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Turn paper when cutting curves</w:t>
            </w:r>
          </w:p>
          <w:p w14:paraId="1B69B49D" w14:textId="0390158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Adult positioned nearby for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guided support when needed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4142AC26" w14:textId="2D884BA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Opportunities for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 xml:space="preserve">repeated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lastRenderedPageBreak/>
              <w:t>independent practice</w:t>
            </w:r>
          </w:p>
          <w:p w14:paraId="569BBECC" w14:textId="7AFBBC8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Tracing resources available daily: </w:t>
            </w:r>
          </w:p>
          <w:p w14:paraId="2FF38163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Dotted line worksheets</w:t>
            </w:r>
          </w:p>
          <w:p w14:paraId="2BB76E4F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Laminated wipe-clean boards</w:t>
            </w:r>
          </w:p>
          <w:p w14:paraId="370FA125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Shape and letter templates</w:t>
            </w:r>
          </w:p>
          <w:p w14:paraId="6DA5D71D" w14:textId="5CCF859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Vertical tracing surfaces (easels/whiteboards) for control </w:t>
            </w:r>
          </w:p>
          <w:p w14:paraId="0E3A691A" w14:textId="14EFE71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Sand trays or finger tracing areas for sensory practice</w:t>
            </w:r>
          </w:p>
          <w:p w14:paraId="2DA39EA9" w14:textId="7D1D3FA1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Easily accessible activities children can revisit independently </w:t>
            </w:r>
          </w:p>
          <w:p w14:paraId="790A8A8A" w14:textId="16FA3351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Quiet, calm area for focused fine motor work </w:t>
            </w:r>
          </w:p>
          <w:p w14:paraId="2471C579" w14:textId="6FE326D8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Small group spaces to reduce distraction </w:t>
            </w:r>
          </w:p>
          <w:p w14:paraId="3BB177D1" w14:textId="0248008A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Resources that promote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gradual skill development</w:t>
            </w:r>
          </w:p>
          <w:p w14:paraId="2618909D" w14:textId="2C1E6AD6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Creative/drawing station with: </w:t>
            </w:r>
          </w:p>
          <w:p w14:paraId="17708B6A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Pencils, crayons, felt tips</w:t>
            </w:r>
          </w:p>
          <w:p w14:paraId="53A113B5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Variety of paper sizes</w:t>
            </w:r>
          </w:p>
          <w:p w14:paraId="657DFB6A" w14:textId="2C1314C8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Visual prompts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pictures of people, body part guides) </w:t>
            </w:r>
          </w:p>
          <w:p w14:paraId="2D230A98" w14:textId="18F58A8C" w:rsidR="00430FAA" w:rsidRPr="001D5299" w:rsidRDefault="00430FAA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Mirrors so children can observe themselves </w:t>
            </w:r>
          </w:p>
          <w:p w14:paraId="345A3113" w14:textId="67345ED5" w:rsidR="00430FAA" w:rsidRPr="001D5299" w:rsidRDefault="00430FAA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Displays of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children’s drawings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showing progression</w:t>
            </w:r>
          </w:p>
          <w:p w14:paraId="120041F1" w14:textId="725B5A6A" w:rsidR="00430FAA" w:rsidRPr="001D5299" w:rsidRDefault="00430FAA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Books and images showing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people, faces, and expressions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EEE7ED0" w14:textId="025AEC96" w:rsidR="00430FAA" w:rsidRPr="001D5299" w:rsidRDefault="00430FAA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Role-play areas to inspire drawing from real experiences </w:t>
            </w:r>
          </w:p>
          <w:p w14:paraId="0E83B740" w14:textId="7136D093" w:rsidR="00430FAA" w:rsidRPr="001D5299" w:rsidRDefault="00430FAA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Encouragement of drawing in all areas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construction, role play) </w:t>
            </w:r>
          </w:p>
          <w:p w14:paraId="6E19C2E0" w14:textId="6EB923AD" w:rsidR="00430FAA" w:rsidRPr="001D5299" w:rsidRDefault="00430FAA" w:rsidP="001D5299">
            <w:pPr>
              <w:ind w:left="360"/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Space to allow children time to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reflect and improve their drawings</w:t>
            </w:r>
          </w:p>
          <w:p w14:paraId="021B3BDE" w14:textId="77777777" w:rsidR="00237DD1" w:rsidRPr="0089326B" w:rsidRDefault="00237DD1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1" w:type="dxa"/>
          </w:tcPr>
          <w:p w14:paraId="73A0E087" w14:textId="4B02B306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Accessible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dressing-up area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a range of clothing (buttons, zips, Velcro) </w:t>
            </w:r>
          </w:p>
          <w:p w14:paraId="7DD28596" w14:textId="41DFA3E4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Dressing frames / fastening boards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for focused practice </w:t>
            </w:r>
          </w:p>
          <w:p w14:paraId="105BD716" w14:textId="6DAD8C6A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Coat area organised at child height with enough space to practise independently </w:t>
            </w:r>
          </w:p>
          <w:p w14:paraId="22BD9C1B" w14:textId="7341DD0A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Calm, uncluttered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changing/dressing spaces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5F1A8402" w14:textId="0522465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Visual prompts showing steps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“zip up”, “button”) </w:t>
            </w:r>
          </w:p>
          <w:p w14:paraId="17473684" w14:textId="2F5EC52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Bench or seating areas to support positioning </w:t>
            </w:r>
          </w:p>
          <w:p w14:paraId="22032E1C" w14:textId="45C3FA86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Adults nearby for support, but allowing children time to try independently</w:t>
            </w:r>
          </w:p>
          <w:p w14:paraId="145998DA" w14:textId="1250B0D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Mealtime environment set up for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independence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(child-sized cutlery, jugs, plates) </w:t>
            </w:r>
          </w:p>
          <w:p w14:paraId="3D402081" w14:textId="78560FA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Tables organised to allow space for movement and safe use Opportunities for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real experiences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(snack time, lunch routines) </w:t>
            </w:r>
          </w:p>
          <w:p w14:paraId="602BBEAA" w14:textId="2FD07D7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Consistent routines encouraging children to serve and feed themselves</w:t>
            </w:r>
          </w:p>
          <w:p w14:paraId="4ECEEA97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D45750" w14:textId="77777777" w:rsidR="00237DD1" w:rsidRPr="0089326B" w:rsidRDefault="00237DD1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84" w:type="dxa"/>
          </w:tcPr>
          <w:p w14:paraId="01442B0D" w14:textId="7FA76BF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lastRenderedPageBreak/>
              <w:t>fine motor station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with threading resources accessible at child height </w:t>
            </w:r>
          </w:p>
          <w:p w14:paraId="2F3452B0" w14:textId="2D7226E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Range of materials for progression: </w:t>
            </w:r>
          </w:p>
          <w:p w14:paraId="0554EFED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Large beads and thick laces → smaller beads and thinner strings</w:t>
            </w:r>
          </w:p>
          <w:p w14:paraId="268508BD" w14:textId="69B4BC7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Trays or bowls to keep beads organised and reduce distraction </w:t>
            </w:r>
          </w:p>
          <w:p w14:paraId="58AD0E3E" w14:textId="3858217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Quiet, focused area to support concentration and precision</w:t>
            </w:r>
          </w:p>
          <w:p w14:paraId="7E5E992B" w14:textId="43DE4A9A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Activities that encourage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slow, controlled movements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(threading, posting, lacing boards) </w:t>
            </w:r>
          </w:p>
          <w:p w14:paraId="0E270F85" w14:textId="69FFC01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Visual prompts showing how to hold and guide materials </w:t>
            </w:r>
          </w:p>
          <w:p w14:paraId="0B8B0F67" w14:textId="0C11F9CB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Clearly defined workspace to allow children to focus without overcrowding </w:t>
            </w:r>
          </w:p>
          <w:p w14:paraId="70DA8ABA" w14:textId="5BEF8C45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Repetition opportunities so children can practise skills independently</w:t>
            </w:r>
          </w:p>
          <w:p w14:paraId="2A76B7FC" w14:textId="5960C6A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Continuous provision with small resources: </w:t>
            </w:r>
          </w:p>
          <w:p w14:paraId="277D19E3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Peg boards, clips, tweezers, coins, buttons</w:t>
            </w:r>
          </w:p>
          <w:p w14:paraId="0556DD0E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Posting boxes, sorting trays, construction kits</w:t>
            </w:r>
          </w:p>
          <w:p w14:paraId="706B0F6A" w14:textId="5EF20119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Everyday play opportunities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role play shops using coins, clipboards with clips) </w:t>
            </w:r>
          </w:p>
          <w:p w14:paraId="563B5197" w14:textId="08B4549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Resources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o</w:t>
            </w:r>
            <w:r w:rsidR="001D5299" w:rsidRPr="001D5299">
              <w:rPr>
                <w:rFonts w:ascii="Century Gothic" w:hAnsi="Century Gothic" w:cstheme="minorHAnsi"/>
                <w:sz w:val="20"/>
                <w:szCs w:val="20"/>
              </w:rPr>
              <w:t>rganised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into labelled baskets for independent selection</w:t>
            </w:r>
          </w:p>
          <w:p w14:paraId="0FCC1D18" w14:textId="4962D711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Regular access to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strengthening activities: </w:t>
            </w:r>
          </w:p>
          <w:p w14:paraId="2484CBC1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Playdough and dough tools</w:t>
            </w:r>
          </w:p>
          <w:p w14:paraId="15898122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Squeezing bottles, pipettes, spray bottles</w:t>
            </w:r>
          </w:p>
          <w:p w14:paraId="572BBCE8" w14:textId="7777777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Peg boards and resistance-based tasks</w:t>
            </w:r>
          </w:p>
          <w:p w14:paraId="43FAFC07" w14:textId="39EF6ED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Outdoor fine motor activities (</w:t>
            </w:r>
            <w:proofErr w:type="gramStart"/>
            <w:r w:rsidRPr="001D5299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hanging items with pegs)</w:t>
            </w:r>
          </w:p>
          <w:p w14:paraId="2DAB40C2" w14:textId="77777777" w:rsidR="00430FAA" w:rsidRPr="00430FAA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268397" w14:textId="77777777" w:rsidR="00237DD1" w:rsidRPr="0089326B" w:rsidRDefault="00237DD1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755" w:type="dxa"/>
          </w:tcPr>
          <w:p w14:paraId="574D017B" w14:textId="7B74973F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Clearly displayed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name cards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(with correct formation and photos) </w:t>
            </w:r>
          </w:p>
          <w:p w14:paraId="403EABAB" w14:textId="4DFB7068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Daily opportunities for writing names (self-registration, signing work) </w:t>
            </w:r>
          </w:p>
          <w:p w14:paraId="3F4C8CBF" w14:textId="210B81F0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Tracing and copy resources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(wipe-clean, dotted letters) </w:t>
            </w:r>
          </w:p>
          <w:p w14:paraId="76C05C1E" w14:textId="6D4D4A96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Alphabet strips and formation prompts at writing tables</w:t>
            </w:r>
          </w:p>
          <w:p w14:paraId="16AA515F" w14:textId="785B3E7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Variety of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lined and unlined paper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to practise control </w:t>
            </w:r>
          </w:p>
          <w:p w14:paraId="1F0059C5" w14:textId="0F1BCD00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Writing frames and templates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to support spacing </w:t>
            </w:r>
          </w:p>
          <w:p w14:paraId="6B808D24" w14:textId="23B5B12D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Calm, quiet writing areas for focused work </w:t>
            </w:r>
          </w:p>
          <w:p w14:paraId="3DB38F38" w14:textId="56B0780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Displays of children’s writing to model expectations</w:t>
            </w:r>
          </w:p>
          <w:p w14:paraId="12FA1D87" w14:textId="46E03BE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Variety of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lined and unlined paper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to practise control </w:t>
            </w:r>
          </w:p>
          <w:p w14:paraId="204B72A7" w14:textId="5F4E5043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Writing frames and templates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to support spacing </w:t>
            </w:r>
          </w:p>
          <w:p w14:paraId="097A2366" w14:textId="06CE8C94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Calm, quiet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writing areas for focused work </w:t>
            </w:r>
          </w:p>
          <w:p w14:paraId="2DACB268" w14:textId="78E1E6F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Displays of children’s writing to model expectations</w:t>
            </w:r>
          </w:p>
          <w:p w14:paraId="0B7CCB02" w14:textId="5CB558B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Role-play areas rich in writing opportunities (menus, lists, signs) </w:t>
            </w:r>
          </w:p>
          <w:p w14:paraId="4D84CBF1" w14:textId="23DA3162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Clipboards, notebooks, and writing tools available across indoor and outdoor areas </w:t>
            </w:r>
          </w:p>
          <w:p w14:paraId="7A90A993" w14:textId="09125869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Word banks linked to themes or topics </w:t>
            </w:r>
          </w:p>
          <w:p w14:paraId="1AC6621E" w14:textId="5B74E13C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Encouragement of “have a go” writing in all areas</w:t>
            </w:r>
          </w:p>
          <w:p w14:paraId="519FE8DB" w14:textId="12E2EF37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Range of </w:t>
            </w:r>
            <w:r w:rsidRPr="001D5299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writing tools</w:t>
            </w: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 (short pencils, chunky crayons, triangular grips) </w:t>
            </w:r>
          </w:p>
          <w:p w14:paraId="7EB4E8AE" w14:textId="1BAC0C71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Vertical writing spaces (easels/chalkboards) </w:t>
            </w:r>
          </w:p>
          <w:p w14:paraId="7D4F5FAE" w14:textId="08303BA4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 xml:space="preserve">Fine motor stations (threading, tweezers, playdough, cutting) </w:t>
            </w:r>
          </w:p>
          <w:p w14:paraId="69169BCE" w14:textId="311DA58E" w:rsidR="00430FAA" w:rsidRPr="001D5299" w:rsidRDefault="00430FAA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1D5299">
              <w:rPr>
                <w:rFonts w:ascii="Century Gothic" w:hAnsi="Century Gothic" w:cstheme="minorHAnsi"/>
                <w:sz w:val="20"/>
                <w:szCs w:val="20"/>
              </w:rPr>
              <w:t>Small group tables for adult-guided support</w:t>
            </w:r>
          </w:p>
          <w:p w14:paraId="6A92F512" w14:textId="77777777" w:rsidR="00237DD1" w:rsidRPr="0089326B" w:rsidRDefault="00237DD1" w:rsidP="001D529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08" w:type="dxa"/>
          </w:tcPr>
          <w:p w14:paraId="285572B5" w14:textId="1D5895BB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Well-resourced </w:t>
            </w:r>
            <w:r w:rsidRPr="00356913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mark-making area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with: </w:t>
            </w:r>
          </w:p>
          <w:p w14:paraId="711E47CB" w14:textId="77777777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Short pencils, crayons, chalks</w:t>
            </w:r>
          </w:p>
          <w:p w14:paraId="31B51FDF" w14:textId="77777777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Triangular pencils and grips</w:t>
            </w:r>
          </w:p>
          <w:p w14:paraId="0C9481DC" w14:textId="6A74E532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Vertical surfaces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(easels, chalkboards) to strengthen shoulder and hand control </w:t>
            </w:r>
          </w:p>
          <w:p w14:paraId="38469237" w14:textId="39B9CE5E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Daily opportunities for </w:t>
            </w:r>
            <w:r w:rsidRPr="00356913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purposeful writing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(labels, lists, name wri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>t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ing) </w:t>
            </w:r>
          </w:p>
          <w:p w14:paraId="066411CA" w14:textId="39C61E92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Fine motor stations (playdough, threading, tweezers) to build strength</w:t>
            </w:r>
          </w:p>
          <w:p w14:paraId="75C34D28" w14:textId="008FA4DA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Small group workspaces for </w:t>
            </w:r>
            <w:r w:rsidRPr="00356913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targeted adult support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6073FBC7" w14:textId="21B4028F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 xml:space="preserve">Mirrors or visual guides showing correct finger placement </w:t>
            </w:r>
          </w:p>
          <w:p w14:paraId="5C8EF20F" w14:textId="11D2E6BE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Accessible resources to encourage repeated independent practice </w:t>
            </w:r>
          </w:p>
          <w:p w14:paraId="72E91172" w14:textId="62EACE3E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Calm, low-distraction area for focused fine motor work</w:t>
            </w:r>
          </w:p>
          <w:p w14:paraId="0966761C" w14:textId="64F70018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Clearly organised </w:t>
            </w:r>
            <w:r w:rsidRPr="00356913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creative and tool-use areas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with: </w:t>
            </w:r>
          </w:p>
          <w:p w14:paraId="3ACDC79F" w14:textId="77777777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Scissors, glue, paintbrushes, cutlery (during snack/meals)</w:t>
            </w:r>
          </w:p>
          <w:p w14:paraId="036FE220" w14:textId="72CB7986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b/>
                <w:bCs/>
                <w:sz w:val="20"/>
                <w:szCs w:val="20"/>
              </w:rPr>
              <w:t>Child-sized tools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for easier control </w:t>
            </w:r>
          </w:p>
          <w:p w14:paraId="7642A469" w14:textId="3E2DDB83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Visual</w:t>
            </w:r>
            <w:r w:rsidR="001D5299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prompts showing safe and correct use (cutting, holding, painting) </w:t>
            </w:r>
          </w:p>
          <w:p w14:paraId="75AA5896" w14:textId="7E6A8A0E" w:rsid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Defined spaces to prevent overcrowding and promote safe use</w:t>
            </w:r>
          </w:p>
          <w:p w14:paraId="6497BF65" w14:textId="583F331F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Continuous provision across areas: </w:t>
            </w:r>
          </w:p>
          <w:p w14:paraId="2C966EF8" w14:textId="77777777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Cutting station (lines, shapes, materials)</w:t>
            </w:r>
          </w:p>
          <w:p w14:paraId="222BDB70" w14:textId="77777777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Painting station (different brush sizes)</w:t>
            </w:r>
          </w:p>
          <w:p w14:paraId="078E2C23" w14:textId="77777777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Role-play (real-life tool use, </w:t>
            </w:r>
            <w:proofErr w:type="gramStart"/>
            <w:r w:rsidRPr="00356913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cooking, serving)</w:t>
            </w:r>
          </w:p>
          <w:p w14:paraId="743FE306" w14:textId="0B991CBC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  <w:r w:rsidRPr="00356913">
              <w:rPr>
                <w:rFonts w:ascii="Century Gothic" w:hAnsi="Century Gothic" w:cstheme="minorHAnsi"/>
                <w:sz w:val="20"/>
                <w:szCs w:val="20"/>
              </w:rPr>
              <w:t>Outdoor opportunities (</w:t>
            </w:r>
            <w:proofErr w:type="gramStart"/>
            <w:r w:rsidRPr="00356913">
              <w:rPr>
                <w:rFonts w:ascii="Century Gothic" w:hAnsi="Century Gothic" w:cstheme="minorHAnsi"/>
                <w:sz w:val="20"/>
                <w:szCs w:val="20"/>
              </w:rPr>
              <w:t>e.g.</w:t>
            </w:r>
            <w:proofErr w:type="gramEnd"/>
            <w:r w:rsidRPr="00356913">
              <w:rPr>
                <w:rFonts w:ascii="Century Gothic" w:hAnsi="Century Gothic" w:cstheme="minorHAnsi"/>
                <w:sz w:val="20"/>
                <w:szCs w:val="20"/>
              </w:rPr>
              <w:t xml:space="preserve"> large paint brushes, chalking, building tools)</w:t>
            </w:r>
          </w:p>
          <w:p w14:paraId="7D43D06B" w14:textId="77777777" w:rsidR="00356913" w:rsidRPr="00356913" w:rsidRDefault="00356913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D09CBE" w14:textId="77777777" w:rsidR="00237DD1" w:rsidRPr="0089326B" w:rsidRDefault="00237DD1" w:rsidP="001D5299">
            <w:pPr>
              <w:pStyle w:val="Default"/>
              <w:spacing w:after="109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</w:tbl>
    <w:p w14:paraId="0CC0928D" w14:textId="77777777" w:rsidR="00613FCC" w:rsidRDefault="00613FCC">
      <w:r>
        <w:lastRenderedPageBreak/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3953"/>
      </w:tblGrid>
      <w:tr w:rsidR="00C35A50" w:rsidRPr="0089326B" w14:paraId="2BB33B85" w14:textId="77777777" w:rsidTr="00613FCC">
        <w:tc>
          <w:tcPr>
            <w:tcW w:w="13953" w:type="dxa"/>
            <w:shd w:val="clear" w:color="auto" w:fill="B4C6E7" w:themeFill="accent1" w:themeFillTint="66"/>
          </w:tcPr>
          <w:p w14:paraId="0ADC02A0" w14:textId="69BCD83D" w:rsidR="00C35A50" w:rsidRPr="00613FCC" w:rsidRDefault="00613FCC" w:rsidP="00C35A50">
            <w:pPr>
              <w:pStyle w:val="Default"/>
              <w:spacing w:after="109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</w:pPr>
            <w:r w:rsidRPr="00613FCC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lastRenderedPageBreak/>
              <w:t>Key Stage One</w:t>
            </w:r>
          </w:p>
          <w:p w14:paraId="6D713961" w14:textId="1E95F5AC" w:rsidR="00613FCC" w:rsidRPr="0089326B" w:rsidRDefault="00613FCC" w:rsidP="00C35A50">
            <w:pPr>
              <w:pStyle w:val="Default"/>
              <w:spacing w:after="109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13FCC">
              <w:rPr>
                <w:rFonts w:ascii="Century Gothic" w:hAnsi="Century Gothic" w:cstheme="minorHAnsi"/>
                <w:b/>
                <w:bCs/>
                <w:sz w:val="22"/>
                <w:szCs w:val="22"/>
                <w:u w:val="single"/>
              </w:rPr>
              <w:t>Progression &amp; Expectations</w:t>
            </w:r>
          </w:p>
        </w:tc>
      </w:tr>
      <w:tr w:rsidR="00613FCC" w:rsidRPr="0089326B" w14:paraId="1E0C36A3" w14:textId="77777777" w:rsidTr="00781EEC">
        <w:tc>
          <w:tcPr>
            <w:tcW w:w="13953" w:type="dxa"/>
          </w:tcPr>
          <w:p w14:paraId="4C0B8498" w14:textId="35151C2F" w:rsidR="00693DDD" w:rsidRPr="00693DDD" w:rsidRDefault="00693DDD" w:rsidP="00F16459">
            <w:pPr>
              <w:pStyle w:val="Default"/>
              <w:spacing w:after="109"/>
              <w:rPr>
                <w:rFonts w:ascii="Century Gothic" w:hAnsi="Century Gothic"/>
                <w:b/>
                <w:bCs/>
                <w:u w:val="single"/>
              </w:rPr>
            </w:pPr>
            <w:r w:rsidRPr="00693DDD">
              <w:rPr>
                <w:rFonts w:ascii="Century Gothic" w:hAnsi="Century Gothic"/>
                <w:b/>
                <w:bCs/>
                <w:u w:val="single"/>
              </w:rPr>
              <w:t>Physical Education</w:t>
            </w:r>
          </w:p>
          <w:p w14:paraId="3F74BBD4" w14:textId="7E6D8EC8" w:rsidR="00133FCE" w:rsidRDefault="00133FCE" w:rsidP="00F16459">
            <w:pPr>
              <w:pStyle w:val="Default"/>
              <w:spacing w:after="109"/>
              <w:rPr>
                <w:rFonts w:ascii="Century Gothic" w:hAnsi="Century Gothic"/>
              </w:rPr>
            </w:pPr>
            <w:r w:rsidRPr="00133FCE">
              <w:rPr>
                <w:rFonts w:ascii="Century Gothic" w:hAnsi="Century Gothic"/>
              </w:rPr>
              <w:t xml:space="preserve">Pupils should be taught to: </w:t>
            </w:r>
          </w:p>
          <w:p w14:paraId="1E704909" w14:textId="4E2D11B9" w:rsidR="00133FCE" w:rsidRDefault="00133FCE" w:rsidP="00133FCE">
            <w:pPr>
              <w:pStyle w:val="Default"/>
              <w:numPr>
                <w:ilvl w:val="0"/>
                <w:numId w:val="4"/>
              </w:numPr>
              <w:spacing w:after="109"/>
              <w:rPr>
                <w:rFonts w:ascii="Century Gothic" w:hAnsi="Century Gothic"/>
              </w:rPr>
            </w:pPr>
            <w:r w:rsidRPr="00133FCE">
              <w:rPr>
                <w:rFonts w:ascii="Century Gothic" w:hAnsi="Century Gothic"/>
              </w:rPr>
              <w:t xml:space="preserve">master basic movements including running, jumping, throwing and catching, as well as developing balance, agility and co-ordination, and begin to apply these in a range of activities </w:t>
            </w:r>
          </w:p>
          <w:p w14:paraId="5A6A61F6" w14:textId="77777777" w:rsidR="00133FCE" w:rsidRDefault="00133FCE" w:rsidP="00133FCE">
            <w:pPr>
              <w:pStyle w:val="Default"/>
              <w:numPr>
                <w:ilvl w:val="0"/>
                <w:numId w:val="4"/>
              </w:numPr>
              <w:spacing w:after="109"/>
              <w:rPr>
                <w:rFonts w:ascii="Century Gothic" w:hAnsi="Century Gothic"/>
              </w:rPr>
            </w:pPr>
            <w:r w:rsidRPr="00133FCE">
              <w:rPr>
                <w:rFonts w:ascii="Century Gothic" w:hAnsi="Century Gothic"/>
              </w:rPr>
              <w:t xml:space="preserve">participate in team games, developing simple tactics for attacking and defending </w:t>
            </w:r>
          </w:p>
          <w:p w14:paraId="5AAC4627" w14:textId="7C4E1436" w:rsidR="00613FCC" w:rsidRPr="00133FCE" w:rsidRDefault="00133FCE" w:rsidP="00133FCE">
            <w:pPr>
              <w:pStyle w:val="Default"/>
              <w:numPr>
                <w:ilvl w:val="0"/>
                <w:numId w:val="4"/>
              </w:numPr>
              <w:spacing w:after="109"/>
              <w:rPr>
                <w:rFonts w:ascii="Century Gothic" w:hAnsi="Century Gothic"/>
              </w:rPr>
            </w:pPr>
            <w:r w:rsidRPr="00133FCE">
              <w:rPr>
                <w:rFonts w:ascii="Century Gothic" w:hAnsi="Century Gothic"/>
              </w:rPr>
              <w:t>perform dances using simple movement patterns.</w:t>
            </w:r>
          </w:p>
        </w:tc>
      </w:tr>
    </w:tbl>
    <w:p w14:paraId="0AEF6EEB" w14:textId="77777777" w:rsidR="00883F1A" w:rsidRDefault="00883F1A">
      <w:pPr>
        <w:rPr>
          <w:rFonts w:ascii="Century Gothic" w:hAnsi="Century Gothic"/>
          <w:sz w:val="20"/>
          <w:szCs w:val="20"/>
        </w:rPr>
      </w:pPr>
    </w:p>
    <w:p w14:paraId="6A3FF853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384"/>
        <w:tblW w:w="14061" w:type="dxa"/>
        <w:tblLook w:val="04A0" w:firstRow="1" w:lastRow="0" w:firstColumn="1" w:lastColumn="0" w:noHBand="0" w:noVBand="1"/>
      </w:tblPr>
      <w:tblGrid>
        <w:gridCol w:w="14061"/>
      </w:tblGrid>
      <w:tr w:rsidR="006B4660" w:rsidRPr="007F2B06" w14:paraId="15A1604B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1158C59A" w14:textId="2E25A472" w:rsidR="006B4660" w:rsidRPr="007F2B06" w:rsidRDefault="006B4660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lastRenderedPageBreak/>
              <w:t xml:space="preserve">Implementation – </w:t>
            </w:r>
            <w:r w:rsidR="00033C83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Physical development</w:t>
            </w:r>
          </w:p>
        </w:tc>
      </w:tr>
      <w:tr w:rsidR="006B4660" w:rsidRPr="007F2B06" w14:paraId="3F402431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6AF7CB53" w14:textId="77777777" w:rsidR="006B4660" w:rsidRPr="007F2B06" w:rsidRDefault="006B4660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Intentional Teaching</w:t>
            </w:r>
          </w:p>
        </w:tc>
      </w:tr>
      <w:tr w:rsidR="006B4660" w:rsidRPr="007F2B06" w14:paraId="69920D09" w14:textId="77777777" w:rsidTr="00B84C83">
        <w:tc>
          <w:tcPr>
            <w:tcW w:w="14061" w:type="dxa"/>
          </w:tcPr>
          <w:p w14:paraId="6FFBA002" w14:textId="29CA2A8E" w:rsidR="00033C83" w:rsidRPr="00033C83" w:rsidRDefault="00033C83" w:rsidP="00033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getset4pe</w:t>
            </w:r>
          </w:p>
          <w:p w14:paraId="4BCF4E25" w14:textId="4DD62134" w:rsidR="00033C83" w:rsidRPr="00033C83" w:rsidRDefault="00033C83" w:rsidP="00033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sensory circuit</w:t>
            </w:r>
          </w:p>
          <w:p w14:paraId="43255DEE" w14:textId="4A20386A" w:rsidR="006B4660" w:rsidRPr="00033C83" w:rsidRDefault="00033C83" w:rsidP="00B84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funky fingers club</w:t>
            </w:r>
          </w:p>
          <w:p w14:paraId="51211000" w14:textId="5AB8E60C" w:rsidR="00033C83" w:rsidRPr="00033C83" w:rsidRDefault="00033C83" w:rsidP="00B84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clear learning intentions</w:t>
            </w:r>
          </w:p>
          <w:p w14:paraId="025E43B6" w14:textId="073F8EBB" w:rsidR="00033C83" w:rsidRPr="00033C83" w:rsidRDefault="00033C83" w:rsidP="00B84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outdoor area</w:t>
            </w:r>
          </w:p>
          <w:p w14:paraId="2C535D6C" w14:textId="2A70736B" w:rsidR="00033C83" w:rsidRPr="00033C83" w:rsidRDefault="00033C83" w:rsidP="00B84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early pencil grip sessions </w:t>
            </w:r>
          </w:p>
          <w:p w14:paraId="37089FBF" w14:textId="7CC9F80F" w:rsidR="00033C83" w:rsidRPr="00033C83" w:rsidRDefault="00033C83" w:rsidP="00B84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skilled adult interaction e.g. modelling movements</w:t>
            </w:r>
          </w:p>
          <w:p w14:paraId="132063B0" w14:textId="5A459AE7" w:rsidR="00033C83" w:rsidRPr="00033C83" w:rsidRDefault="00033C83" w:rsidP="00033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explicit teaching of self-care skills </w:t>
            </w:r>
          </w:p>
          <w:p w14:paraId="51FF6BF5" w14:textId="21A8984B" w:rsidR="00033C83" w:rsidRPr="00033C83" w:rsidRDefault="00033C83" w:rsidP="00033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PE vocabulary to support learning </w:t>
            </w:r>
          </w:p>
          <w:p w14:paraId="5BE73ADA" w14:textId="7CF0964C" w:rsidR="00033C83" w:rsidRPr="00033C83" w:rsidRDefault="00033C83" w:rsidP="00033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Teaching of skills </w:t>
            </w:r>
          </w:p>
          <w:p w14:paraId="02EF57A4" w14:textId="38004A6C" w:rsidR="006B4660" w:rsidRPr="00033C83" w:rsidRDefault="00033C83" w:rsidP="00B84C83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Learning on different levels </w:t>
            </w:r>
          </w:p>
          <w:p w14:paraId="3301DD42" w14:textId="77777777" w:rsidR="006B4660" w:rsidRPr="007F2B06" w:rsidRDefault="006B4660" w:rsidP="00B84C83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6B4660" w:rsidRPr="007F2B06" w14:paraId="77BA0131" w14:textId="77777777" w:rsidTr="00B84C83">
        <w:tc>
          <w:tcPr>
            <w:tcW w:w="14061" w:type="dxa"/>
            <w:shd w:val="clear" w:color="auto" w:fill="B4C6E7" w:themeFill="accent1" w:themeFillTint="66"/>
          </w:tcPr>
          <w:p w14:paraId="230AFDDE" w14:textId="77777777" w:rsidR="006B4660" w:rsidRPr="007F2B06" w:rsidRDefault="006B4660" w:rsidP="00B84C83">
            <w:pPr>
              <w:pStyle w:val="Default"/>
              <w:spacing w:after="108"/>
              <w:jc w:val="center"/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</w:pPr>
            <w:r w:rsidRPr="007F2B06">
              <w:rPr>
                <w:rFonts w:ascii="Century Gothic" w:hAnsi="Century Gothic" w:cstheme="minorHAnsi"/>
                <w:b/>
                <w:bCs/>
                <w:sz w:val="22"/>
                <w:szCs w:val="22"/>
              </w:rPr>
              <w:t>Enabling Environment</w:t>
            </w:r>
          </w:p>
        </w:tc>
      </w:tr>
      <w:tr w:rsidR="006B4660" w:rsidRPr="007F2B06" w14:paraId="4636C2D8" w14:textId="77777777" w:rsidTr="00B84C83">
        <w:tc>
          <w:tcPr>
            <w:tcW w:w="14061" w:type="dxa"/>
          </w:tcPr>
          <w:p w14:paraId="0693F85B" w14:textId="51B7EB7E" w:rsidR="006B4660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Play dough</w:t>
            </w:r>
          </w:p>
          <w:p w14:paraId="17D21A64" w14:textId="39D08B0F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Crates</w:t>
            </w:r>
          </w:p>
          <w:p w14:paraId="3AECCD95" w14:textId="4F942C74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Planks</w:t>
            </w:r>
          </w:p>
          <w:p w14:paraId="40603605" w14:textId="4E34B955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Bikes</w:t>
            </w:r>
          </w:p>
          <w:p w14:paraId="5BEC73DD" w14:textId="72EC2DA4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Scooters</w:t>
            </w:r>
          </w:p>
          <w:p w14:paraId="699FF099" w14:textId="20EC614A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Role play</w:t>
            </w:r>
          </w:p>
          <w:p w14:paraId="275D0590" w14:textId="68F60186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Different surfaces</w:t>
            </w:r>
          </w:p>
          <w:p w14:paraId="40A551E3" w14:textId="09E3BB8E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Making area</w:t>
            </w:r>
          </w:p>
          <w:p w14:paraId="009EF647" w14:textId="3B461950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Scissors  </w:t>
            </w:r>
          </w:p>
          <w:p w14:paraId="2D5C3170" w14:textId="743C7480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Tweezers</w:t>
            </w:r>
          </w:p>
          <w:p w14:paraId="23B85BE2" w14:textId="06733C47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Threading </w:t>
            </w:r>
          </w:p>
          <w:p w14:paraId="0DDC22D3" w14:textId="032F9432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Washing hands</w:t>
            </w:r>
          </w:p>
          <w:p w14:paraId="4E95456E" w14:textId="5C8D17F5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Wiping whiteboards</w:t>
            </w:r>
          </w:p>
          <w:p w14:paraId="020E6F6A" w14:textId="74D532B4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Balls of different sizes</w:t>
            </w:r>
          </w:p>
          <w:p w14:paraId="320706D2" w14:textId="4586CC6B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lastRenderedPageBreak/>
              <w:t xml:space="preserve">Chalk </w:t>
            </w:r>
          </w:p>
          <w:p w14:paraId="5F5D06BA" w14:textId="12D0FB26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Sand </w:t>
            </w:r>
          </w:p>
          <w:p w14:paraId="540A8682" w14:textId="2C9AA50D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Water</w:t>
            </w:r>
          </w:p>
          <w:p w14:paraId="43BABD90" w14:textId="1A744EA8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>Construction toys</w:t>
            </w:r>
          </w:p>
          <w:p w14:paraId="7AFA5167" w14:textId="0E673434" w:rsidR="00033C83" w:rsidRPr="00033C83" w:rsidRDefault="00033C83" w:rsidP="00033C8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033C83"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  <w:t xml:space="preserve">Different sized pencils </w:t>
            </w:r>
          </w:p>
          <w:p w14:paraId="022E531A" w14:textId="77777777" w:rsidR="006B4660" w:rsidRPr="007F2B06" w:rsidRDefault="006B4660" w:rsidP="00B84C83">
            <w:pPr>
              <w:pStyle w:val="Default"/>
              <w:spacing w:after="108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65E2B867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55AAF1FC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47891746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7192E453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7256C32F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3C932A0E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318E6B7D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06CF6053" w14:textId="77777777" w:rsidR="006B4660" w:rsidRDefault="006B4660">
      <w:pPr>
        <w:rPr>
          <w:rFonts w:ascii="Century Gothic" w:hAnsi="Century Gothic"/>
          <w:sz w:val="20"/>
          <w:szCs w:val="20"/>
        </w:rPr>
      </w:pPr>
    </w:p>
    <w:p w14:paraId="41C0826F" w14:textId="77777777" w:rsidR="006B4660" w:rsidRPr="0089326B" w:rsidRDefault="006B4660">
      <w:pPr>
        <w:rPr>
          <w:rFonts w:ascii="Century Gothic" w:hAnsi="Century Gothic"/>
          <w:sz w:val="20"/>
          <w:szCs w:val="20"/>
        </w:rPr>
      </w:pPr>
    </w:p>
    <w:sectPr w:rsidR="006B4660" w:rsidRPr="0089326B" w:rsidSect="006F4F98">
      <w:headerReference w:type="default" r:id="rId8"/>
      <w:footerReference w:type="default" r:id="rId9"/>
      <w:pgSz w:w="16838" w:h="11906" w:orient="landscape"/>
      <w:pgMar w:top="1440" w:right="1440" w:bottom="1440" w:left="144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3A5DF" w14:textId="77777777" w:rsidR="00092F15" w:rsidRDefault="00092F15" w:rsidP="006F4F98">
      <w:pPr>
        <w:spacing w:after="0" w:line="240" w:lineRule="auto"/>
      </w:pPr>
      <w:r>
        <w:separator/>
      </w:r>
    </w:p>
  </w:endnote>
  <w:endnote w:type="continuationSeparator" w:id="0">
    <w:p w14:paraId="6CA985D4" w14:textId="77777777" w:rsidR="00092F15" w:rsidRDefault="00092F15" w:rsidP="006F4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B4303" w14:textId="7E0EA128" w:rsidR="004D43E7" w:rsidRDefault="004D43E7">
    <w:pPr>
      <w:pStyle w:val="Footer"/>
    </w:pPr>
    <w:r w:rsidRPr="0078285D">
      <w:rPr>
        <w:rFonts w:eastAsiaTheme="minorEastAsia"/>
        <w:color w:val="4472C4" w:themeColor="accent1"/>
        <w:sz w:val="16"/>
        <w:szCs w:val="16"/>
      </w:rPr>
      <w:t>Created by Louise Cheetham</w:t>
    </w:r>
    <w:r>
      <w:rPr>
        <w:rFonts w:eastAsiaTheme="minorEastAsia"/>
        <w:color w:val="4472C4" w:themeColor="accent1"/>
        <w:sz w:val="16"/>
        <w:szCs w:val="16"/>
      </w:rPr>
      <w:t xml:space="preserve"> (Early Years Team Leader)</w:t>
    </w:r>
    <w:r w:rsidRPr="0078285D">
      <w:rPr>
        <w:rFonts w:eastAsiaTheme="minorEastAsia"/>
        <w:color w:val="4472C4" w:themeColor="accent1"/>
        <w:sz w:val="16"/>
        <w:szCs w:val="16"/>
      </w:rPr>
      <w:t xml:space="preserve"> with reference to Mary Sheridan: From Birth to Five Years: Children’s Developmental Progress (2014), DfE: EYFS Statutory Framework (2025), DfE: Development Matters (2023) and Early Years Coalition: Birth to 5 Matters (2021).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9CDC3" w14:textId="77777777" w:rsidR="00092F15" w:rsidRDefault="00092F15" w:rsidP="006F4F98">
      <w:pPr>
        <w:spacing w:after="0" w:line="240" w:lineRule="auto"/>
      </w:pPr>
      <w:r>
        <w:separator/>
      </w:r>
    </w:p>
  </w:footnote>
  <w:footnote w:type="continuationSeparator" w:id="0">
    <w:p w14:paraId="2CB0CB67" w14:textId="77777777" w:rsidR="00092F15" w:rsidRDefault="00092F15" w:rsidP="006F4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CFFD1" w14:textId="7DF65910" w:rsidR="006F4F98" w:rsidRDefault="006F4F98" w:rsidP="006F4F98">
    <w:pPr>
      <w:pStyle w:val="Header"/>
    </w:pPr>
    <w:r w:rsidRPr="002D2665">
      <w:rPr>
        <w:rFonts w:ascii="Arial" w:hAnsi="Arial" w:cs="Arial"/>
        <w:b/>
        <w:noProof/>
      </w:rPr>
      <w:drawing>
        <wp:anchor distT="0" distB="0" distL="114300" distR="114300" simplePos="0" relativeHeight="251660288" behindDoc="0" locked="0" layoutInCell="1" allowOverlap="1" wp14:anchorId="70AEDE7F" wp14:editId="7F9AABB7">
          <wp:simplePos x="0" y="0"/>
          <wp:positionH relativeFrom="leftMargin">
            <wp:posOffset>311150</wp:posOffset>
          </wp:positionH>
          <wp:positionV relativeFrom="paragraph">
            <wp:posOffset>1270</wp:posOffset>
          </wp:positionV>
          <wp:extent cx="483022" cy="463550"/>
          <wp:effectExtent l="0" t="0" r="0" b="0"/>
          <wp:wrapNone/>
          <wp:docPr id="71635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022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17F5">
      <w:rPr>
        <w:rFonts w:ascii="Times New Roman" w:hAnsi="Times New Roman" w:cs="Times New Roman"/>
        <w:b/>
        <w:bCs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6BBA75CD" wp14:editId="6B463015">
          <wp:simplePos x="0" y="0"/>
          <wp:positionH relativeFrom="column">
            <wp:posOffset>8369300</wp:posOffset>
          </wp:positionH>
          <wp:positionV relativeFrom="paragraph">
            <wp:posOffset>7620</wp:posOffset>
          </wp:positionV>
          <wp:extent cx="1024919" cy="170171"/>
          <wp:effectExtent l="0" t="0" r="3810" b="190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919" cy="17017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center" w:leader="none"/>
    </w:r>
    <w:r>
      <w:t>Education Excellence: Sefton Early Years</w:t>
    </w:r>
    <w:r w:rsidR="00D04552">
      <w:t xml:space="preserve"> – Physical Development</w:t>
    </w:r>
  </w:p>
  <w:p w14:paraId="61BCE68E" w14:textId="77777777" w:rsidR="006F4F98" w:rsidRDefault="006F4F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77D82"/>
    <w:multiLevelType w:val="multilevel"/>
    <w:tmpl w:val="8856D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D7F28"/>
    <w:multiLevelType w:val="hybridMultilevel"/>
    <w:tmpl w:val="08367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24582"/>
    <w:multiLevelType w:val="multilevel"/>
    <w:tmpl w:val="8672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34722"/>
    <w:multiLevelType w:val="multilevel"/>
    <w:tmpl w:val="541C2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882B9F"/>
    <w:multiLevelType w:val="multilevel"/>
    <w:tmpl w:val="8112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664BD2"/>
    <w:multiLevelType w:val="multilevel"/>
    <w:tmpl w:val="EF14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C40705"/>
    <w:multiLevelType w:val="hybridMultilevel"/>
    <w:tmpl w:val="022222CA"/>
    <w:lvl w:ilvl="0" w:tplc="1AB28736">
      <w:numFmt w:val="bullet"/>
      <w:lvlText w:val="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97919"/>
    <w:multiLevelType w:val="hybridMultilevel"/>
    <w:tmpl w:val="B61004C2"/>
    <w:lvl w:ilvl="0" w:tplc="17ECFA34">
      <w:start w:val="1"/>
      <w:numFmt w:val="bullet"/>
      <w:pStyle w:val="Table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F90908"/>
    <w:multiLevelType w:val="multilevel"/>
    <w:tmpl w:val="571C5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90078E"/>
    <w:multiLevelType w:val="multilevel"/>
    <w:tmpl w:val="25520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02BEB"/>
    <w:multiLevelType w:val="hybridMultilevel"/>
    <w:tmpl w:val="1CD22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0527E"/>
    <w:multiLevelType w:val="hybridMultilevel"/>
    <w:tmpl w:val="FE267AF2"/>
    <w:lvl w:ilvl="0" w:tplc="4940AFA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101400"/>
    <w:multiLevelType w:val="multilevel"/>
    <w:tmpl w:val="FFAE8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5E750C"/>
    <w:multiLevelType w:val="multilevel"/>
    <w:tmpl w:val="5DB8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F13ACD"/>
    <w:multiLevelType w:val="multilevel"/>
    <w:tmpl w:val="1EB0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944620"/>
    <w:multiLevelType w:val="multilevel"/>
    <w:tmpl w:val="00368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F863F2"/>
    <w:multiLevelType w:val="hybridMultilevel"/>
    <w:tmpl w:val="3306F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54503"/>
    <w:multiLevelType w:val="hybridMultilevel"/>
    <w:tmpl w:val="7E969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C6382"/>
    <w:multiLevelType w:val="hybridMultilevel"/>
    <w:tmpl w:val="9D3EC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B111A2"/>
    <w:multiLevelType w:val="hybridMultilevel"/>
    <w:tmpl w:val="4D6CA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6C4D7B"/>
    <w:multiLevelType w:val="hybridMultilevel"/>
    <w:tmpl w:val="3C781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BE6514"/>
    <w:multiLevelType w:val="multilevel"/>
    <w:tmpl w:val="0836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B51619"/>
    <w:multiLevelType w:val="hybridMultilevel"/>
    <w:tmpl w:val="F042C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027277"/>
    <w:multiLevelType w:val="multilevel"/>
    <w:tmpl w:val="33C6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297405"/>
    <w:multiLevelType w:val="hybridMultilevel"/>
    <w:tmpl w:val="565C9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2768D"/>
    <w:multiLevelType w:val="hybridMultilevel"/>
    <w:tmpl w:val="F71A3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181872"/>
    <w:multiLevelType w:val="multilevel"/>
    <w:tmpl w:val="24486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A142CF"/>
    <w:multiLevelType w:val="multilevel"/>
    <w:tmpl w:val="6DE09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082CCB"/>
    <w:multiLevelType w:val="multilevel"/>
    <w:tmpl w:val="2DF20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F26067"/>
    <w:multiLevelType w:val="multilevel"/>
    <w:tmpl w:val="31FAA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11"/>
  </w:num>
  <w:num w:numId="3">
    <w:abstractNumId w:val="1"/>
  </w:num>
  <w:num w:numId="4">
    <w:abstractNumId w:val="20"/>
  </w:num>
  <w:num w:numId="5">
    <w:abstractNumId w:val="6"/>
  </w:num>
  <w:num w:numId="6">
    <w:abstractNumId w:val="17"/>
  </w:num>
  <w:num w:numId="7">
    <w:abstractNumId w:val="18"/>
  </w:num>
  <w:num w:numId="8">
    <w:abstractNumId w:val="24"/>
  </w:num>
  <w:num w:numId="9">
    <w:abstractNumId w:val="7"/>
  </w:num>
  <w:num w:numId="10">
    <w:abstractNumId w:val="8"/>
  </w:num>
  <w:num w:numId="11">
    <w:abstractNumId w:val="21"/>
  </w:num>
  <w:num w:numId="12">
    <w:abstractNumId w:val="12"/>
  </w:num>
  <w:num w:numId="13">
    <w:abstractNumId w:val="13"/>
  </w:num>
  <w:num w:numId="14">
    <w:abstractNumId w:val="5"/>
  </w:num>
  <w:num w:numId="15">
    <w:abstractNumId w:val="2"/>
  </w:num>
  <w:num w:numId="16">
    <w:abstractNumId w:val="23"/>
  </w:num>
  <w:num w:numId="17">
    <w:abstractNumId w:val="0"/>
  </w:num>
  <w:num w:numId="18">
    <w:abstractNumId w:val="26"/>
  </w:num>
  <w:num w:numId="19">
    <w:abstractNumId w:val="4"/>
  </w:num>
  <w:num w:numId="20">
    <w:abstractNumId w:val="27"/>
  </w:num>
  <w:num w:numId="21">
    <w:abstractNumId w:val="28"/>
  </w:num>
  <w:num w:numId="22">
    <w:abstractNumId w:val="15"/>
  </w:num>
  <w:num w:numId="23">
    <w:abstractNumId w:val="29"/>
  </w:num>
  <w:num w:numId="24">
    <w:abstractNumId w:val="3"/>
  </w:num>
  <w:num w:numId="25">
    <w:abstractNumId w:val="14"/>
  </w:num>
  <w:num w:numId="26">
    <w:abstractNumId w:val="9"/>
  </w:num>
  <w:num w:numId="27">
    <w:abstractNumId w:val="19"/>
  </w:num>
  <w:num w:numId="28">
    <w:abstractNumId w:val="10"/>
  </w:num>
  <w:num w:numId="29">
    <w:abstractNumId w:val="16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07B"/>
    <w:rsid w:val="000011B4"/>
    <w:rsid w:val="00003C16"/>
    <w:rsid w:val="00007954"/>
    <w:rsid w:val="000121E3"/>
    <w:rsid w:val="00027DA2"/>
    <w:rsid w:val="00031297"/>
    <w:rsid w:val="00033C83"/>
    <w:rsid w:val="0003518F"/>
    <w:rsid w:val="00040CC0"/>
    <w:rsid w:val="0004103D"/>
    <w:rsid w:val="00042E9D"/>
    <w:rsid w:val="00046A66"/>
    <w:rsid w:val="00052F7D"/>
    <w:rsid w:val="00054993"/>
    <w:rsid w:val="000642D5"/>
    <w:rsid w:val="00064BC9"/>
    <w:rsid w:val="0007504B"/>
    <w:rsid w:val="000770D4"/>
    <w:rsid w:val="00077FCA"/>
    <w:rsid w:val="00084C26"/>
    <w:rsid w:val="00090EEE"/>
    <w:rsid w:val="0009122B"/>
    <w:rsid w:val="00092F15"/>
    <w:rsid w:val="00094FD5"/>
    <w:rsid w:val="000B4367"/>
    <w:rsid w:val="000C1475"/>
    <w:rsid w:val="000C730D"/>
    <w:rsid w:val="000D0E03"/>
    <w:rsid w:val="000D24FE"/>
    <w:rsid w:val="000E359C"/>
    <w:rsid w:val="000F18D0"/>
    <w:rsid w:val="000F57AB"/>
    <w:rsid w:val="000F783B"/>
    <w:rsid w:val="00103D95"/>
    <w:rsid w:val="001175BB"/>
    <w:rsid w:val="00122D67"/>
    <w:rsid w:val="00124453"/>
    <w:rsid w:val="001265A6"/>
    <w:rsid w:val="00126622"/>
    <w:rsid w:val="0013082E"/>
    <w:rsid w:val="00131D9E"/>
    <w:rsid w:val="00133FCE"/>
    <w:rsid w:val="00142E5E"/>
    <w:rsid w:val="0015371E"/>
    <w:rsid w:val="00153C7D"/>
    <w:rsid w:val="001567FE"/>
    <w:rsid w:val="001616BF"/>
    <w:rsid w:val="00163C2C"/>
    <w:rsid w:val="00164B9F"/>
    <w:rsid w:val="00167751"/>
    <w:rsid w:val="00167773"/>
    <w:rsid w:val="00171F3C"/>
    <w:rsid w:val="0017368B"/>
    <w:rsid w:val="00174FB2"/>
    <w:rsid w:val="00181C9F"/>
    <w:rsid w:val="00182D0F"/>
    <w:rsid w:val="0018491A"/>
    <w:rsid w:val="001968C0"/>
    <w:rsid w:val="00197027"/>
    <w:rsid w:val="0019705C"/>
    <w:rsid w:val="001A734A"/>
    <w:rsid w:val="001B2B18"/>
    <w:rsid w:val="001C26EA"/>
    <w:rsid w:val="001C6018"/>
    <w:rsid w:val="001D35BF"/>
    <w:rsid w:val="001D3ED7"/>
    <w:rsid w:val="001D5299"/>
    <w:rsid w:val="001D7287"/>
    <w:rsid w:val="001E221D"/>
    <w:rsid w:val="001E51E7"/>
    <w:rsid w:val="001F02B2"/>
    <w:rsid w:val="001F70FB"/>
    <w:rsid w:val="00201883"/>
    <w:rsid w:val="00201C82"/>
    <w:rsid w:val="00202C4E"/>
    <w:rsid w:val="00203BD6"/>
    <w:rsid w:val="002067FA"/>
    <w:rsid w:val="002104C2"/>
    <w:rsid w:val="00213B24"/>
    <w:rsid w:val="002154FF"/>
    <w:rsid w:val="002157E8"/>
    <w:rsid w:val="002171FF"/>
    <w:rsid w:val="00230562"/>
    <w:rsid w:val="0023177A"/>
    <w:rsid w:val="00237DD1"/>
    <w:rsid w:val="00246DE9"/>
    <w:rsid w:val="00250336"/>
    <w:rsid w:val="00251DBC"/>
    <w:rsid w:val="00251F80"/>
    <w:rsid w:val="00260092"/>
    <w:rsid w:val="00264C52"/>
    <w:rsid w:val="00270F7E"/>
    <w:rsid w:val="00274D02"/>
    <w:rsid w:val="00281774"/>
    <w:rsid w:val="00281EEB"/>
    <w:rsid w:val="00282FA8"/>
    <w:rsid w:val="00286991"/>
    <w:rsid w:val="00291AB0"/>
    <w:rsid w:val="00295F55"/>
    <w:rsid w:val="002975E7"/>
    <w:rsid w:val="002A3AF0"/>
    <w:rsid w:val="002A73C1"/>
    <w:rsid w:val="002B1C0D"/>
    <w:rsid w:val="002B62E7"/>
    <w:rsid w:val="002B6628"/>
    <w:rsid w:val="002C1957"/>
    <w:rsid w:val="002C3F5E"/>
    <w:rsid w:val="002C6963"/>
    <w:rsid w:val="002C6DEF"/>
    <w:rsid w:val="002D6369"/>
    <w:rsid w:val="002D69B3"/>
    <w:rsid w:val="002E0570"/>
    <w:rsid w:val="002E1FD3"/>
    <w:rsid w:val="002E6689"/>
    <w:rsid w:val="002E7DDE"/>
    <w:rsid w:val="002F15F2"/>
    <w:rsid w:val="002F6940"/>
    <w:rsid w:val="002F7A4F"/>
    <w:rsid w:val="00300FAA"/>
    <w:rsid w:val="003015F8"/>
    <w:rsid w:val="003032CB"/>
    <w:rsid w:val="00304683"/>
    <w:rsid w:val="00306DE9"/>
    <w:rsid w:val="00310276"/>
    <w:rsid w:val="00322E6C"/>
    <w:rsid w:val="00323F61"/>
    <w:rsid w:val="00341CE4"/>
    <w:rsid w:val="00342B5F"/>
    <w:rsid w:val="003474CD"/>
    <w:rsid w:val="00355AF7"/>
    <w:rsid w:val="00356913"/>
    <w:rsid w:val="00372543"/>
    <w:rsid w:val="00376D82"/>
    <w:rsid w:val="00377340"/>
    <w:rsid w:val="00380423"/>
    <w:rsid w:val="003877C2"/>
    <w:rsid w:val="003A529B"/>
    <w:rsid w:val="003A5653"/>
    <w:rsid w:val="003B01D0"/>
    <w:rsid w:val="003B1CC9"/>
    <w:rsid w:val="003B3786"/>
    <w:rsid w:val="003C2833"/>
    <w:rsid w:val="003C42A4"/>
    <w:rsid w:val="003C6BCC"/>
    <w:rsid w:val="003D16CF"/>
    <w:rsid w:val="003E34F0"/>
    <w:rsid w:val="003F468C"/>
    <w:rsid w:val="00400414"/>
    <w:rsid w:val="00403BA6"/>
    <w:rsid w:val="004064F3"/>
    <w:rsid w:val="00407746"/>
    <w:rsid w:val="0041053A"/>
    <w:rsid w:val="004224F0"/>
    <w:rsid w:val="00423105"/>
    <w:rsid w:val="00424476"/>
    <w:rsid w:val="00426393"/>
    <w:rsid w:val="00430EAF"/>
    <w:rsid w:val="00430FAA"/>
    <w:rsid w:val="00433CCC"/>
    <w:rsid w:val="0044130D"/>
    <w:rsid w:val="004426E8"/>
    <w:rsid w:val="00442D78"/>
    <w:rsid w:val="00460CC1"/>
    <w:rsid w:val="00460EED"/>
    <w:rsid w:val="004618F3"/>
    <w:rsid w:val="004638F0"/>
    <w:rsid w:val="00476AD7"/>
    <w:rsid w:val="00477BAF"/>
    <w:rsid w:val="00480137"/>
    <w:rsid w:val="00484CA3"/>
    <w:rsid w:val="00487426"/>
    <w:rsid w:val="00493C11"/>
    <w:rsid w:val="004A2326"/>
    <w:rsid w:val="004A2D68"/>
    <w:rsid w:val="004A43B7"/>
    <w:rsid w:val="004A5534"/>
    <w:rsid w:val="004B06DB"/>
    <w:rsid w:val="004B21CB"/>
    <w:rsid w:val="004B2405"/>
    <w:rsid w:val="004C101A"/>
    <w:rsid w:val="004C26EB"/>
    <w:rsid w:val="004C50E1"/>
    <w:rsid w:val="004D43E7"/>
    <w:rsid w:val="004D62D9"/>
    <w:rsid w:val="004E5477"/>
    <w:rsid w:val="004F378D"/>
    <w:rsid w:val="0050127A"/>
    <w:rsid w:val="005018EC"/>
    <w:rsid w:val="00501E2F"/>
    <w:rsid w:val="00502E0A"/>
    <w:rsid w:val="00503436"/>
    <w:rsid w:val="005064CB"/>
    <w:rsid w:val="0050707B"/>
    <w:rsid w:val="0052103F"/>
    <w:rsid w:val="00521F4B"/>
    <w:rsid w:val="0052720D"/>
    <w:rsid w:val="0052794D"/>
    <w:rsid w:val="00537406"/>
    <w:rsid w:val="00542C98"/>
    <w:rsid w:val="00542CDC"/>
    <w:rsid w:val="005523DD"/>
    <w:rsid w:val="00555999"/>
    <w:rsid w:val="005563F7"/>
    <w:rsid w:val="00560D47"/>
    <w:rsid w:val="00566E48"/>
    <w:rsid w:val="00570774"/>
    <w:rsid w:val="0057280B"/>
    <w:rsid w:val="0057710E"/>
    <w:rsid w:val="00581432"/>
    <w:rsid w:val="00584C08"/>
    <w:rsid w:val="0058524F"/>
    <w:rsid w:val="0058622A"/>
    <w:rsid w:val="00586925"/>
    <w:rsid w:val="00595FD5"/>
    <w:rsid w:val="005A073B"/>
    <w:rsid w:val="005A244A"/>
    <w:rsid w:val="005A3EFF"/>
    <w:rsid w:val="005A758D"/>
    <w:rsid w:val="005B5FB0"/>
    <w:rsid w:val="005C49E8"/>
    <w:rsid w:val="005C664B"/>
    <w:rsid w:val="005C7FE1"/>
    <w:rsid w:val="005D0AE6"/>
    <w:rsid w:val="005D4739"/>
    <w:rsid w:val="005D5002"/>
    <w:rsid w:val="005D5D10"/>
    <w:rsid w:val="005D6349"/>
    <w:rsid w:val="005E0408"/>
    <w:rsid w:val="005E494B"/>
    <w:rsid w:val="005E4F48"/>
    <w:rsid w:val="005E5901"/>
    <w:rsid w:val="005F4BC1"/>
    <w:rsid w:val="005F657F"/>
    <w:rsid w:val="005F6EC4"/>
    <w:rsid w:val="0060048D"/>
    <w:rsid w:val="0061091A"/>
    <w:rsid w:val="0061100B"/>
    <w:rsid w:val="00613FCC"/>
    <w:rsid w:val="00627CBE"/>
    <w:rsid w:val="006312AD"/>
    <w:rsid w:val="00633676"/>
    <w:rsid w:val="0063698B"/>
    <w:rsid w:val="0064278B"/>
    <w:rsid w:val="00642A4C"/>
    <w:rsid w:val="00643761"/>
    <w:rsid w:val="00645364"/>
    <w:rsid w:val="00647636"/>
    <w:rsid w:val="00652CF9"/>
    <w:rsid w:val="00656123"/>
    <w:rsid w:val="00656CF3"/>
    <w:rsid w:val="006606F9"/>
    <w:rsid w:val="00670943"/>
    <w:rsid w:val="00674F45"/>
    <w:rsid w:val="00676132"/>
    <w:rsid w:val="006843D4"/>
    <w:rsid w:val="006855F8"/>
    <w:rsid w:val="00687ABC"/>
    <w:rsid w:val="00692E21"/>
    <w:rsid w:val="00693DDD"/>
    <w:rsid w:val="006958F2"/>
    <w:rsid w:val="006A0E32"/>
    <w:rsid w:val="006A1DE6"/>
    <w:rsid w:val="006A2770"/>
    <w:rsid w:val="006A45DB"/>
    <w:rsid w:val="006B0909"/>
    <w:rsid w:val="006B2504"/>
    <w:rsid w:val="006B4660"/>
    <w:rsid w:val="006C4320"/>
    <w:rsid w:val="006D2ADB"/>
    <w:rsid w:val="006D5BDB"/>
    <w:rsid w:val="006E084E"/>
    <w:rsid w:val="006E25B7"/>
    <w:rsid w:val="006E368D"/>
    <w:rsid w:val="006E42CD"/>
    <w:rsid w:val="006E5AA0"/>
    <w:rsid w:val="006E62FD"/>
    <w:rsid w:val="006F4F98"/>
    <w:rsid w:val="006F5116"/>
    <w:rsid w:val="00700A9E"/>
    <w:rsid w:val="007034A3"/>
    <w:rsid w:val="007053F9"/>
    <w:rsid w:val="00705F26"/>
    <w:rsid w:val="0073014B"/>
    <w:rsid w:val="007305EC"/>
    <w:rsid w:val="00734299"/>
    <w:rsid w:val="007422BA"/>
    <w:rsid w:val="00762051"/>
    <w:rsid w:val="00770C7F"/>
    <w:rsid w:val="00771BF1"/>
    <w:rsid w:val="007748D7"/>
    <w:rsid w:val="0077604D"/>
    <w:rsid w:val="00777553"/>
    <w:rsid w:val="00780E31"/>
    <w:rsid w:val="007816CB"/>
    <w:rsid w:val="007A4EBB"/>
    <w:rsid w:val="007B0921"/>
    <w:rsid w:val="007C4497"/>
    <w:rsid w:val="007C685C"/>
    <w:rsid w:val="007C7128"/>
    <w:rsid w:val="007E041C"/>
    <w:rsid w:val="007E206D"/>
    <w:rsid w:val="007E474C"/>
    <w:rsid w:val="007F062E"/>
    <w:rsid w:val="007F2385"/>
    <w:rsid w:val="008008AB"/>
    <w:rsid w:val="008062E4"/>
    <w:rsid w:val="00807F8D"/>
    <w:rsid w:val="00812618"/>
    <w:rsid w:val="00814A58"/>
    <w:rsid w:val="00822CF1"/>
    <w:rsid w:val="00827FBE"/>
    <w:rsid w:val="00830C81"/>
    <w:rsid w:val="008369C5"/>
    <w:rsid w:val="00842E5E"/>
    <w:rsid w:val="00851859"/>
    <w:rsid w:val="008523FD"/>
    <w:rsid w:val="00854D0D"/>
    <w:rsid w:val="00861882"/>
    <w:rsid w:val="00864A82"/>
    <w:rsid w:val="008725B5"/>
    <w:rsid w:val="008751A3"/>
    <w:rsid w:val="0087559C"/>
    <w:rsid w:val="008768DD"/>
    <w:rsid w:val="008800BE"/>
    <w:rsid w:val="008804F1"/>
    <w:rsid w:val="00883F1A"/>
    <w:rsid w:val="00885406"/>
    <w:rsid w:val="00886F60"/>
    <w:rsid w:val="008926C3"/>
    <w:rsid w:val="0089326B"/>
    <w:rsid w:val="00895BFA"/>
    <w:rsid w:val="008A208E"/>
    <w:rsid w:val="008A4BAE"/>
    <w:rsid w:val="008A6BB9"/>
    <w:rsid w:val="008A75F5"/>
    <w:rsid w:val="008A7CF4"/>
    <w:rsid w:val="008B01C6"/>
    <w:rsid w:val="008B1364"/>
    <w:rsid w:val="008B3EAC"/>
    <w:rsid w:val="008B603A"/>
    <w:rsid w:val="008D0061"/>
    <w:rsid w:val="008D30E9"/>
    <w:rsid w:val="008D5913"/>
    <w:rsid w:val="008F0190"/>
    <w:rsid w:val="008F1412"/>
    <w:rsid w:val="009035F6"/>
    <w:rsid w:val="009052D9"/>
    <w:rsid w:val="00910866"/>
    <w:rsid w:val="0091180B"/>
    <w:rsid w:val="00916321"/>
    <w:rsid w:val="0092351B"/>
    <w:rsid w:val="009244AA"/>
    <w:rsid w:val="00924C0D"/>
    <w:rsid w:val="00925F1B"/>
    <w:rsid w:val="00927637"/>
    <w:rsid w:val="0093790F"/>
    <w:rsid w:val="0094056B"/>
    <w:rsid w:val="00940C53"/>
    <w:rsid w:val="00951EE8"/>
    <w:rsid w:val="00955218"/>
    <w:rsid w:val="00956EA9"/>
    <w:rsid w:val="00961CA6"/>
    <w:rsid w:val="00977740"/>
    <w:rsid w:val="00981053"/>
    <w:rsid w:val="00981BB5"/>
    <w:rsid w:val="00985996"/>
    <w:rsid w:val="0098682C"/>
    <w:rsid w:val="0098710C"/>
    <w:rsid w:val="0099176B"/>
    <w:rsid w:val="00993F55"/>
    <w:rsid w:val="009950FF"/>
    <w:rsid w:val="009957B7"/>
    <w:rsid w:val="00997135"/>
    <w:rsid w:val="00997E8E"/>
    <w:rsid w:val="009A211A"/>
    <w:rsid w:val="009A49F1"/>
    <w:rsid w:val="009A6752"/>
    <w:rsid w:val="009B60D7"/>
    <w:rsid w:val="009C3E63"/>
    <w:rsid w:val="009D65FC"/>
    <w:rsid w:val="009D7364"/>
    <w:rsid w:val="009D7893"/>
    <w:rsid w:val="009E10C9"/>
    <w:rsid w:val="009E361E"/>
    <w:rsid w:val="009F366F"/>
    <w:rsid w:val="009F36F2"/>
    <w:rsid w:val="009F4FC7"/>
    <w:rsid w:val="009F6F5E"/>
    <w:rsid w:val="00A0402F"/>
    <w:rsid w:val="00A07A7E"/>
    <w:rsid w:val="00A101C0"/>
    <w:rsid w:val="00A123F0"/>
    <w:rsid w:val="00A12679"/>
    <w:rsid w:val="00A143E4"/>
    <w:rsid w:val="00A149F7"/>
    <w:rsid w:val="00A14D73"/>
    <w:rsid w:val="00A1516F"/>
    <w:rsid w:val="00A215C6"/>
    <w:rsid w:val="00A22FEF"/>
    <w:rsid w:val="00A23932"/>
    <w:rsid w:val="00A26639"/>
    <w:rsid w:val="00A27570"/>
    <w:rsid w:val="00A33031"/>
    <w:rsid w:val="00A34608"/>
    <w:rsid w:val="00A41E81"/>
    <w:rsid w:val="00A437B6"/>
    <w:rsid w:val="00A44B6A"/>
    <w:rsid w:val="00A47057"/>
    <w:rsid w:val="00A506F9"/>
    <w:rsid w:val="00A51643"/>
    <w:rsid w:val="00A55CA1"/>
    <w:rsid w:val="00A56E83"/>
    <w:rsid w:val="00A628C6"/>
    <w:rsid w:val="00A63358"/>
    <w:rsid w:val="00A6578B"/>
    <w:rsid w:val="00A65C18"/>
    <w:rsid w:val="00A73EEB"/>
    <w:rsid w:val="00A76BB6"/>
    <w:rsid w:val="00A85DEE"/>
    <w:rsid w:val="00A93DC2"/>
    <w:rsid w:val="00A958A0"/>
    <w:rsid w:val="00A9743F"/>
    <w:rsid w:val="00A97D61"/>
    <w:rsid w:val="00AA147F"/>
    <w:rsid w:val="00AA50EF"/>
    <w:rsid w:val="00AA5268"/>
    <w:rsid w:val="00AA71E9"/>
    <w:rsid w:val="00AA7A3D"/>
    <w:rsid w:val="00AB2A33"/>
    <w:rsid w:val="00AB6AD7"/>
    <w:rsid w:val="00AC1EE9"/>
    <w:rsid w:val="00AC4A14"/>
    <w:rsid w:val="00AD4428"/>
    <w:rsid w:val="00AE1C75"/>
    <w:rsid w:val="00AF0485"/>
    <w:rsid w:val="00AF32CB"/>
    <w:rsid w:val="00AF4A4B"/>
    <w:rsid w:val="00AF5F5E"/>
    <w:rsid w:val="00B02255"/>
    <w:rsid w:val="00B0280A"/>
    <w:rsid w:val="00B02C5E"/>
    <w:rsid w:val="00B03040"/>
    <w:rsid w:val="00B1188A"/>
    <w:rsid w:val="00B15D15"/>
    <w:rsid w:val="00B20B62"/>
    <w:rsid w:val="00B22695"/>
    <w:rsid w:val="00B31C21"/>
    <w:rsid w:val="00B31EE8"/>
    <w:rsid w:val="00B32329"/>
    <w:rsid w:val="00B36EAB"/>
    <w:rsid w:val="00B3725D"/>
    <w:rsid w:val="00B47A0E"/>
    <w:rsid w:val="00B52F15"/>
    <w:rsid w:val="00B61BF9"/>
    <w:rsid w:val="00B643E1"/>
    <w:rsid w:val="00B70C47"/>
    <w:rsid w:val="00B72CDC"/>
    <w:rsid w:val="00B75C93"/>
    <w:rsid w:val="00B76924"/>
    <w:rsid w:val="00B833DC"/>
    <w:rsid w:val="00B863D1"/>
    <w:rsid w:val="00BA08F8"/>
    <w:rsid w:val="00BA3837"/>
    <w:rsid w:val="00BA55A9"/>
    <w:rsid w:val="00BA69A9"/>
    <w:rsid w:val="00BA6A5E"/>
    <w:rsid w:val="00BC736D"/>
    <w:rsid w:val="00BD0C28"/>
    <w:rsid w:val="00BE2040"/>
    <w:rsid w:val="00BE5648"/>
    <w:rsid w:val="00BF0B00"/>
    <w:rsid w:val="00BF16B4"/>
    <w:rsid w:val="00C0332B"/>
    <w:rsid w:val="00C039B4"/>
    <w:rsid w:val="00C13ECD"/>
    <w:rsid w:val="00C14284"/>
    <w:rsid w:val="00C164AE"/>
    <w:rsid w:val="00C16568"/>
    <w:rsid w:val="00C17855"/>
    <w:rsid w:val="00C26360"/>
    <w:rsid w:val="00C31309"/>
    <w:rsid w:val="00C34389"/>
    <w:rsid w:val="00C35A50"/>
    <w:rsid w:val="00C405A0"/>
    <w:rsid w:val="00C4285A"/>
    <w:rsid w:val="00C43011"/>
    <w:rsid w:val="00C47345"/>
    <w:rsid w:val="00C478D7"/>
    <w:rsid w:val="00C559DB"/>
    <w:rsid w:val="00C55E10"/>
    <w:rsid w:val="00C65498"/>
    <w:rsid w:val="00C658E5"/>
    <w:rsid w:val="00C66759"/>
    <w:rsid w:val="00C66B36"/>
    <w:rsid w:val="00C71147"/>
    <w:rsid w:val="00C732E9"/>
    <w:rsid w:val="00C73D29"/>
    <w:rsid w:val="00C75901"/>
    <w:rsid w:val="00C7683F"/>
    <w:rsid w:val="00C76E0B"/>
    <w:rsid w:val="00C801DC"/>
    <w:rsid w:val="00C87B26"/>
    <w:rsid w:val="00C92EED"/>
    <w:rsid w:val="00C95D89"/>
    <w:rsid w:val="00C95F02"/>
    <w:rsid w:val="00C9730D"/>
    <w:rsid w:val="00CA216B"/>
    <w:rsid w:val="00CA26B9"/>
    <w:rsid w:val="00CA4505"/>
    <w:rsid w:val="00CB2FD8"/>
    <w:rsid w:val="00CB51A0"/>
    <w:rsid w:val="00CC2621"/>
    <w:rsid w:val="00CD72CA"/>
    <w:rsid w:val="00CE6112"/>
    <w:rsid w:val="00CE6C8A"/>
    <w:rsid w:val="00CE6E8E"/>
    <w:rsid w:val="00CE7FE5"/>
    <w:rsid w:val="00CF3AB5"/>
    <w:rsid w:val="00D00822"/>
    <w:rsid w:val="00D04552"/>
    <w:rsid w:val="00D076D9"/>
    <w:rsid w:val="00D07C09"/>
    <w:rsid w:val="00D11237"/>
    <w:rsid w:val="00D116BA"/>
    <w:rsid w:val="00D11865"/>
    <w:rsid w:val="00D118EA"/>
    <w:rsid w:val="00D11B2B"/>
    <w:rsid w:val="00D13262"/>
    <w:rsid w:val="00D1333A"/>
    <w:rsid w:val="00D143AC"/>
    <w:rsid w:val="00D2776E"/>
    <w:rsid w:val="00D32348"/>
    <w:rsid w:val="00D33834"/>
    <w:rsid w:val="00D36C76"/>
    <w:rsid w:val="00D44194"/>
    <w:rsid w:val="00D45D16"/>
    <w:rsid w:val="00D46FD1"/>
    <w:rsid w:val="00D512AA"/>
    <w:rsid w:val="00D524B0"/>
    <w:rsid w:val="00D546C7"/>
    <w:rsid w:val="00D551A3"/>
    <w:rsid w:val="00D61E5B"/>
    <w:rsid w:val="00D67FAF"/>
    <w:rsid w:val="00D70870"/>
    <w:rsid w:val="00D75614"/>
    <w:rsid w:val="00D8307B"/>
    <w:rsid w:val="00D86EA9"/>
    <w:rsid w:val="00DA2DD7"/>
    <w:rsid w:val="00DA3DE3"/>
    <w:rsid w:val="00DC3818"/>
    <w:rsid w:val="00DC66BD"/>
    <w:rsid w:val="00DD1440"/>
    <w:rsid w:val="00DE067E"/>
    <w:rsid w:val="00DE6D26"/>
    <w:rsid w:val="00DF10EB"/>
    <w:rsid w:val="00DF2319"/>
    <w:rsid w:val="00DF6E8E"/>
    <w:rsid w:val="00E04721"/>
    <w:rsid w:val="00E1645B"/>
    <w:rsid w:val="00E20CDA"/>
    <w:rsid w:val="00E21477"/>
    <w:rsid w:val="00E26824"/>
    <w:rsid w:val="00E31A8C"/>
    <w:rsid w:val="00E33802"/>
    <w:rsid w:val="00E376B7"/>
    <w:rsid w:val="00E409FF"/>
    <w:rsid w:val="00E40E95"/>
    <w:rsid w:val="00E43EAB"/>
    <w:rsid w:val="00E46FA8"/>
    <w:rsid w:val="00E60133"/>
    <w:rsid w:val="00E60A7F"/>
    <w:rsid w:val="00E6204C"/>
    <w:rsid w:val="00E65F23"/>
    <w:rsid w:val="00E6759B"/>
    <w:rsid w:val="00E721A0"/>
    <w:rsid w:val="00E72C2A"/>
    <w:rsid w:val="00E744B0"/>
    <w:rsid w:val="00E8076F"/>
    <w:rsid w:val="00E83C31"/>
    <w:rsid w:val="00E84944"/>
    <w:rsid w:val="00E85F22"/>
    <w:rsid w:val="00E87272"/>
    <w:rsid w:val="00E95BB4"/>
    <w:rsid w:val="00EA628B"/>
    <w:rsid w:val="00EA686B"/>
    <w:rsid w:val="00EB3E6F"/>
    <w:rsid w:val="00EB47C8"/>
    <w:rsid w:val="00EB5790"/>
    <w:rsid w:val="00EB5DAC"/>
    <w:rsid w:val="00EC7BA8"/>
    <w:rsid w:val="00ED007D"/>
    <w:rsid w:val="00ED3CCE"/>
    <w:rsid w:val="00EE0289"/>
    <w:rsid w:val="00EE1336"/>
    <w:rsid w:val="00EF17BC"/>
    <w:rsid w:val="00F01A4B"/>
    <w:rsid w:val="00F02F4E"/>
    <w:rsid w:val="00F042FD"/>
    <w:rsid w:val="00F10A63"/>
    <w:rsid w:val="00F12869"/>
    <w:rsid w:val="00F14380"/>
    <w:rsid w:val="00F16459"/>
    <w:rsid w:val="00F20507"/>
    <w:rsid w:val="00F223CF"/>
    <w:rsid w:val="00F30C49"/>
    <w:rsid w:val="00F406EC"/>
    <w:rsid w:val="00F442E8"/>
    <w:rsid w:val="00F451F1"/>
    <w:rsid w:val="00F52DE9"/>
    <w:rsid w:val="00F57DE1"/>
    <w:rsid w:val="00F634BD"/>
    <w:rsid w:val="00F672A5"/>
    <w:rsid w:val="00F67808"/>
    <w:rsid w:val="00F67A25"/>
    <w:rsid w:val="00F72247"/>
    <w:rsid w:val="00F754D9"/>
    <w:rsid w:val="00F83517"/>
    <w:rsid w:val="00F8457E"/>
    <w:rsid w:val="00F8518F"/>
    <w:rsid w:val="00F9667A"/>
    <w:rsid w:val="00FA1B4B"/>
    <w:rsid w:val="00FA3760"/>
    <w:rsid w:val="00FA7456"/>
    <w:rsid w:val="00FB6219"/>
    <w:rsid w:val="00FD1450"/>
    <w:rsid w:val="00FD5278"/>
    <w:rsid w:val="00FD7586"/>
    <w:rsid w:val="00FE7A3A"/>
    <w:rsid w:val="00FF40FA"/>
    <w:rsid w:val="00FF67C7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91612"/>
  <w15:chartTrackingRefBased/>
  <w15:docId w15:val="{00800ED3-5922-49DB-B5C7-A5B65A57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0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0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0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0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0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0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0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0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0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0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07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507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8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F4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F98"/>
  </w:style>
  <w:style w:type="paragraph" w:styleId="Footer">
    <w:name w:val="footer"/>
    <w:basedOn w:val="Normal"/>
    <w:link w:val="FooterChar"/>
    <w:uiPriority w:val="99"/>
    <w:unhideWhenUsed/>
    <w:rsid w:val="006F4F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F98"/>
  </w:style>
  <w:style w:type="paragraph" w:customStyle="1" w:styleId="Tablebullets">
    <w:name w:val="Table bullets"/>
    <w:basedOn w:val="Normal"/>
    <w:qFormat/>
    <w:rsid w:val="00237DD1"/>
    <w:pPr>
      <w:numPr>
        <w:numId w:val="9"/>
      </w:numPr>
      <w:spacing w:after="0" w:line="240" w:lineRule="auto"/>
    </w:pPr>
    <w:rPr>
      <w:rFonts w:ascii="BPreplay" w:eastAsia="Calibri" w:hAnsi="BPreplay" w:cs="Times New Roman"/>
      <w:color w:val="1C1C1C"/>
      <w:kern w:val="0"/>
      <w:sz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3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4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17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9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7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0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4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3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1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9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3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5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0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5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4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2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71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44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7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4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8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2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5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0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7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5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5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2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3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2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2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5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0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39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3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2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5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2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9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94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3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0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9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0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7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1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7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7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7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5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5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6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2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6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8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7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7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3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8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5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1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8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9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5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6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8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2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4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5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74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1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3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8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4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8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1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7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9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2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3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9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9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5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9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9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2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6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1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BE028-D0CA-488B-9E33-842DA7BA4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4692</Words>
  <Characters>26746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Cheetham</dc:creator>
  <cp:keywords/>
  <dc:description/>
  <cp:lastModifiedBy>Phillipa Houghton</cp:lastModifiedBy>
  <cp:revision>4</cp:revision>
  <cp:lastPrinted>2026-09-04T07:17:00Z</cp:lastPrinted>
  <dcterms:created xsi:type="dcterms:W3CDTF">2026-06-15T10:52:00Z</dcterms:created>
  <dcterms:modified xsi:type="dcterms:W3CDTF">2026-09-04T07:17:00Z</dcterms:modified>
</cp:coreProperties>
</file>