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05F12" w14:textId="77777777" w:rsidR="00E6769E" w:rsidRPr="007B5A7F" w:rsidRDefault="00E6769E" w:rsidP="005F5A9B">
      <w:pPr>
        <w:jc w:val="center"/>
        <w:rPr>
          <w:rFonts w:ascii="Calibri" w:hAnsi="Calibri" w:cs="Calibri"/>
          <w:sz w:val="22"/>
          <w:szCs w:val="22"/>
        </w:rPr>
      </w:pPr>
    </w:p>
    <w:p w14:paraId="0D04BB5E" w14:textId="332DF9E0" w:rsidR="00F21EAE" w:rsidRPr="007B40B2" w:rsidRDefault="00781B0F" w:rsidP="00781B0F">
      <w:pPr>
        <w:pStyle w:val="Default"/>
        <w:spacing w:line="276" w:lineRule="auto"/>
        <w:contextualSpacing/>
        <w:jc w:val="center"/>
        <w:rPr>
          <w:rFonts w:ascii="Calibri" w:eastAsia="Calibri" w:hAnsi="Calibri" w:cs="Calibri"/>
          <w:b/>
          <w:color w:val="2F5496" w:themeColor="accent1" w:themeShade="BF"/>
          <w:sz w:val="28"/>
          <w:szCs w:val="28"/>
          <w:lang w:eastAsia="en-US"/>
        </w:rPr>
      </w:pPr>
      <w:r w:rsidRPr="007B40B2">
        <w:rPr>
          <w:rFonts w:ascii="Calibri" w:eastAsia="Calibri" w:hAnsi="Calibri" w:cs="Calibri"/>
          <w:b/>
          <w:color w:val="2F5496" w:themeColor="accent1" w:themeShade="BF"/>
          <w:sz w:val="28"/>
          <w:szCs w:val="28"/>
          <w:lang w:eastAsia="en-US"/>
        </w:rPr>
        <w:t>St Philip’s C of E Primary School</w:t>
      </w:r>
    </w:p>
    <w:p w14:paraId="46BE6446" w14:textId="1EB8503E" w:rsidR="00781B0F" w:rsidRPr="007B40B2" w:rsidRDefault="00781B0F" w:rsidP="00781B0F">
      <w:pPr>
        <w:pStyle w:val="Default"/>
        <w:spacing w:line="276" w:lineRule="auto"/>
        <w:contextualSpacing/>
        <w:jc w:val="center"/>
        <w:rPr>
          <w:rFonts w:ascii="Calibri" w:eastAsia="Calibri" w:hAnsi="Calibri" w:cs="Calibri"/>
          <w:color w:val="2F5496" w:themeColor="accent1" w:themeShade="BF"/>
          <w:sz w:val="28"/>
          <w:szCs w:val="28"/>
          <w:lang w:eastAsia="en-US"/>
        </w:rPr>
      </w:pPr>
      <w:r w:rsidRPr="007B40B2">
        <w:rPr>
          <w:rFonts w:ascii="Calibri" w:eastAsia="Calibri" w:hAnsi="Calibri" w:cs="Calibri"/>
          <w:b/>
          <w:color w:val="2F5496" w:themeColor="accent1" w:themeShade="BF"/>
          <w:sz w:val="28"/>
          <w:szCs w:val="28"/>
          <w:lang w:eastAsia="en-US"/>
        </w:rPr>
        <w:t>Southport</w:t>
      </w:r>
    </w:p>
    <w:p w14:paraId="0994AD2A" w14:textId="77777777" w:rsidR="00F21EAE" w:rsidRPr="007B40B2" w:rsidRDefault="00F21EAE" w:rsidP="00781B0F">
      <w:pPr>
        <w:pStyle w:val="Default"/>
        <w:spacing w:line="276" w:lineRule="auto"/>
        <w:contextualSpacing/>
        <w:jc w:val="center"/>
        <w:rPr>
          <w:rFonts w:ascii="Calibri" w:eastAsia="Calibri" w:hAnsi="Calibri" w:cs="Calibri"/>
          <w:b/>
          <w:color w:val="2F5496" w:themeColor="accent1" w:themeShade="BF"/>
          <w:sz w:val="28"/>
          <w:szCs w:val="28"/>
          <w:lang w:eastAsia="en-US"/>
        </w:rPr>
      </w:pPr>
    </w:p>
    <w:p w14:paraId="27C3D796" w14:textId="020B0FC2" w:rsidR="00F21EAE" w:rsidRPr="00BB6B05" w:rsidRDefault="3E32C637" w:rsidP="005F5A9B">
      <w:pPr>
        <w:pStyle w:val="Default"/>
        <w:spacing w:line="276" w:lineRule="auto"/>
        <w:contextualSpacing/>
        <w:jc w:val="center"/>
      </w:pPr>
      <w:r>
        <w:rPr>
          <w:noProof/>
        </w:rPr>
        <w:drawing>
          <wp:inline distT="0" distB="0" distL="0" distR="0" wp14:anchorId="523342AA" wp14:editId="5B06C3CD">
            <wp:extent cx="2409825" cy="2176273"/>
            <wp:effectExtent l="0" t="0" r="0" b="0"/>
            <wp:docPr id="1097432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32502" name="Picture 1097432502"/>
                    <pic:cNvPicPr/>
                  </pic:nvPicPr>
                  <pic:blipFill>
                    <a:blip r:embed="rId11">
                      <a:extLst>
                        <a:ext uri="{28A0092B-C50C-407E-A947-70E740481C1C}">
                          <a14:useLocalDpi xmlns:a14="http://schemas.microsoft.com/office/drawing/2010/main"/>
                        </a:ext>
                      </a:extLst>
                    </a:blip>
                    <a:stretch>
                      <a:fillRect/>
                    </a:stretch>
                  </pic:blipFill>
                  <pic:spPr>
                    <a:xfrm>
                      <a:off x="0" y="0"/>
                      <a:ext cx="2416096" cy="2181936"/>
                    </a:xfrm>
                    <a:prstGeom prst="rect">
                      <a:avLst/>
                    </a:prstGeom>
                  </pic:spPr>
                </pic:pic>
              </a:graphicData>
            </a:graphic>
          </wp:inline>
        </w:drawing>
      </w:r>
    </w:p>
    <w:p w14:paraId="1F32593B" w14:textId="77777777" w:rsidR="00F21EAE" w:rsidRPr="00BB6B05" w:rsidRDefault="004D603B" w:rsidP="00951B95">
      <w:pPr>
        <w:pStyle w:val="Default"/>
        <w:tabs>
          <w:tab w:val="left" w:pos="6588"/>
        </w:tabs>
        <w:spacing w:line="276" w:lineRule="auto"/>
        <w:contextualSpacing/>
        <w:rPr>
          <w:rFonts w:ascii="Calibri" w:eastAsia="Calibri" w:hAnsi="Calibri" w:cs="Calibri"/>
          <w:color w:val="2F5496" w:themeColor="accent1" w:themeShade="BF"/>
          <w:sz w:val="22"/>
          <w:szCs w:val="22"/>
          <w:lang w:eastAsia="en-US"/>
        </w:rPr>
      </w:pPr>
      <w:r w:rsidRPr="00BB6B05">
        <w:rPr>
          <w:rFonts w:ascii="Calibri" w:eastAsia="Calibri" w:hAnsi="Calibri" w:cs="Calibri"/>
          <w:color w:val="2F5496" w:themeColor="accent1" w:themeShade="BF"/>
          <w:sz w:val="22"/>
          <w:szCs w:val="22"/>
          <w:lang w:eastAsia="en-US"/>
        </w:rPr>
        <w:tab/>
      </w:r>
    </w:p>
    <w:p w14:paraId="6995E7B3" w14:textId="77777777" w:rsidR="00F21EAE" w:rsidRPr="00BB6B05" w:rsidRDefault="00F21EAE" w:rsidP="00951B95">
      <w:pPr>
        <w:pStyle w:val="Default"/>
        <w:spacing w:line="276" w:lineRule="auto"/>
        <w:contextualSpacing/>
        <w:rPr>
          <w:rFonts w:ascii="Calibri" w:eastAsia="Calibri" w:hAnsi="Calibri" w:cs="Calibri"/>
          <w:color w:val="2F5496" w:themeColor="accent1" w:themeShade="BF"/>
          <w:sz w:val="22"/>
          <w:szCs w:val="22"/>
          <w:lang w:eastAsia="en-US"/>
        </w:rPr>
      </w:pPr>
    </w:p>
    <w:p w14:paraId="36E6B1DE" w14:textId="33CDEFCC" w:rsidR="00F21EAE" w:rsidRPr="00BB6B05" w:rsidRDefault="0090636C"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CHILD </w:t>
      </w:r>
      <w:r w:rsidR="00F21EAE" w:rsidRPr="00BB6B05">
        <w:rPr>
          <w:rFonts w:asciiTheme="minorHAnsi" w:eastAsia="MS Mincho" w:hAnsiTheme="minorHAnsi" w:cstheme="minorHAnsi"/>
          <w:b/>
          <w:color w:val="2F5496" w:themeColor="accent1" w:themeShade="BF"/>
          <w:sz w:val="22"/>
          <w:szCs w:val="22"/>
          <w:lang w:val="en-US" w:eastAsia="en-US"/>
        </w:rPr>
        <w:t xml:space="preserve">PROTECTION AND SAFEGUARDING </w:t>
      </w:r>
      <w:r w:rsidR="00B95743" w:rsidRPr="00BB6B05">
        <w:rPr>
          <w:rFonts w:asciiTheme="minorHAnsi" w:eastAsia="MS Mincho" w:hAnsiTheme="minorHAnsi" w:cstheme="minorHAnsi"/>
          <w:b/>
          <w:color w:val="2F5496" w:themeColor="accent1" w:themeShade="BF"/>
          <w:sz w:val="22"/>
          <w:szCs w:val="22"/>
          <w:lang w:val="en-US" w:eastAsia="en-US"/>
        </w:rPr>
        <w:t xml:space="preserve">POLICY AND PROCEDURES </w:t>
      </w:r>
      <w:r w:rsidR="00BC4795" w:rsidRPr="00BB6B05">
        <w:rPr>
          <w:rFonts w:asciiTheme="minorHAnsi" w:eastAsia="MS Mincho" w:hAnsiTheme="minorHAnsi" w:cstheme="minorHAnsi"/>
          <w:b/>
          <w:color w:val="2F5496" w:themeColor="accent1" w:themeShade="BF"/>
          <w:sz w:val="22"/>
          <w:szCs w:val="22"/>
          <w:lang w:val="en-US" w:eastAsia="en-US"/>
        </w:rPr>
        <w:t xml:space="preserve">FOR </w:t>
      </w:r>
      <w:r w:rsidR="00BB6B05" w:rsidRPr="00BB6B05">
        <w:rPr>
          <w:rFonts w:asciiTheme="minorHAnsi" w:eastAsia="Calibri" w:hAnsiTheme="minorHAnsi" w:cstheme="minorHAnsi"/>
          <w:color w:val="2F5496" w:themeColor="accent1" w:themeShade="BF"/>
          <w:sz w:val="22"/>
          <w:szCs w:val="22"/>
          <w:lang w:eastAsia="en-US"/>
        </w:rPr>
        <w:t>St Philip’s C of E Primary School Southport</w:t>
      </w:r>
    </w:p>
    <w:p w14:paraId="4B426472" w14:textId="56176F58" w:rsidR="00F21EAE"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APPROVED BY GOVERNORS </w:t>
      </w:r>
      <w:r w:rsidR="00BB6B05" w:rsidRPr="00BB6B05">
        <w:rPr>
          <w:rFonts w:asciiTheme="minorHAnsi" w:eastAsia="MS Mincho" w:hAnsiTheme="minorHAnsi" w:cstheme="minorHAnsi"/>
          <w:b/>
          <w:color w:val="2F5496" w:themeColor="accent1" w:themeShade="BF"/>
          <w:sz w:val="22"/>
          <w:szCs w:val="22"/>
          <w:lang w:val="en-US" w:eastAsia="en-US"/>
        </w:rPr>
        <w:t>29</w:t>
      </w:r>
      <w:r w:rsidR="00BB6B05" w:rsidRPr="00BB6B05">
        <w:rPr>
          <w:rFonts w:asciiTheme="minorHAnsi" w:eastAsia="MS Mincho" w:hAnsiTheme="minorHAnsi" w:cstheme="minorHAnsi"/>
          <w:b/>
          <w:color w:val="2F5496" w:themeColor="accent1" w:themeShade="BF"/>
          <w:sz w:val="22"/>
          <w:szCs w:val="22"/>
          <w:vertAlign w:val="superscript"/>
          <w:lang w:val="en-US" w:eastAsia="en-US"/>
        </w:rPr>
        <w:t>th</w:t>
      </w:r>
      <w:r w:rsidR="00BB6B05" w:rsidRPr="00BB6B05">
        <w:rPr>
          <w:rFonts w:asciiTheme="minorHAnsi" w:eastAsia="MS Mincho" w:hAnsiTheme="minorHAnsi" w:cstheme="minorHAnsi"/>
          <w:b/>
          <w:color w:val="2F5496" w:themeColor="accent1" w:themeShade="BF"/>
          <w:sz w:val="22"/>
          <w:szCs w:val="22"/>
          <w:lang w:val="en-US" w:eastAsia="en-US"/>
        </w:rPr>
        <w:t xml:space="preserve"> September 2026</w:t>
      </w:r>
    </w:p>
    <w:p w14:paraId="4D14383D" w14:textId="40212817" w:rsidR="00F21EAE"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POLICY TO BE REVIEWED </w:t>
      </w:r>
      <w:r w:rsidR="00BB6B05" w:rsidRPr="00BB6B05">
        <w:rPr>
          <w:rFonts w:asciiTheme="minorHAnsi" w:eastAsia="MS Mincho" w:hAnsiTheme="minorHAnsi" w:cstheme="minorHAnsi"/>
          <w:b/>
          <w:color w:val="2F5496" w:themeColor="accent1" w:themeShade="BF"/>
          <w:sz w:val="22"/>
          <w:szCs w:val="22"/>
          <w:lang w:val="en-US" w:eastAsia="en-US"/>
        </w:rPr>
        <w:t>September 2027</w:t>
      </w:r>
    </w:p>
    <w:p w14:paraId="1BBE594C" w14:textId="77777777" w:rsidR="00F21EAE" w:rsidRPr="00BB6B05" w:rsidRDefault="00F21EAE" w:rsidP="00951B95">
      <w:pPr>
        <w:rPr>
          <w:rFonts w:asciiTheme="minorHAnsi" w:eastAsia="MS Mincho" w:hAnsiTheme="minorHAnsi" w:cstheme="minorHAnsi"/>
          <w:color w:val="2F5496" w:themeColor="accent1" w:themeShade="BF"/>
          <w:sz w:val="22"/>
          <w:szCs w:val="22"/>
          <w:lang w:val="en-US"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92"/>
        <w:gridCol w:w="4424"/>
      </w:tblGrid>
      <w:tr w:rsidR="00F21EAE" w:rsidRPr="00BB6B05" w14:paraId="0732B29A" w14:textId="77777777" w:rsidTr="6F23F353">
        <w:tc>
          <w:tcPr>
            <w:tcW w:w="5292" w:type="dxa"/>
            <w:vAlign w:val="center"/>
          </w:tcPr>
          <w:p w14:paraId="707489FB" w14:textId="77777777" w:rsidR="00DF18F6"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DESIGNATED SAFEGUARDING LEAD</w:t>
            </w:r>
          </w:p>
        </w:tc>
        <w:tc>
          <w:tcPr>
            <w:tcW w:w="4424" w:type="dxa"/>
            <w:vAlign w:val="center"/>
          </w:tcPr>
          <w:p w14:paraId="41DE4610" w14:textId="1B1B49F5" w:rsidR="00F21EAE" w:rsidRPr="00BB6B05" w:rsidRDefault="00781B0F"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Sandie Edward</w:t>
            </w:r>
          </w:p>
        </w:tc>
      </w:tr>
      <w:tr w:rsidR="00F21EAE" w:rsidRPr="00BB6B05" w14:paraId="6026C53E" w14:textId="77777777" w:rsidTr="6F23F353">
        <w:tc>
          <w:tcPr>
            <w:tcW w:w="5292" w:type="dxa"/>
            <w:vAlign w:val="center"/>
          </w:tcPr>
          <w:p w14:paraId="3EFA68CE" w14:textId="77777777" w:rsidR="001845AE"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DEPUTY SAFEGUARDING LEAD</w:t>
            </w:r>
            <w:r w:rsidR="003861F7" w:rsidRPr="00BB6B05">
              <w:rPr>
                <w:rFonts w:asciiTheme="minorHAnsi" w:eastAsia="MS Mincho" w:hAnsiTheme="minorHAnsi" w:cstheme="minorHAnsi"/>
                <w:b/>
                <w:color w:val="2F5496" w:themeColor="accent1" w:themeShade="BF"/>
                <w:sz w:val="22"/>
                <w:szCs w:val="22"/>
                <w:lang w:val="en-US" w:eastAsia="en-US"/>
              </w:rPr>
              <w:t>(S)</w:t>
            </w:r>
          </w:p>
        </w:tc>
        <w:tc>
          <w:tcPr>
            <w:tcW w:w="4424" w:type="dxa"/>
            <w:vAlign w:val="center"/>
          </w:tcPr>
          <w:p w14:paraId="48CE743B" w14:textId="16F2C25D" w:rsidR="00F21EAE" w:rsidRPr="00BB6B05" w:rsidRDefault="00781B0F" w:rsidP="6F23F353">
            <w:pPr>
              <w:rPr>
                <w:rFonts w:asciiTheme="minorHAnsi" w:eastAsia="MS Mincho" w:hAnsiTheme="minorHAnsi" w:cstheme="minorBidi"/>
                <w:color w:val="2F5496" w:themeColor="accent1" w:themeShade="BF"/>
                <w:sz w:val="22"/>
                <w:szCs w:val="22"/>
                <w:lang w:val="en-US" w:eastAsia="en-US"/>
              </w:rPr>
            </w:pPr>
            <w:r w:rsidRPr="6F23F353">
              <w:rPr>
                <w:rFonts w:asciiTheme="minorHAnsi" w:eastAsia="MS Mincho" w:hAnsiTheme="minorHAnsi" w:cstheme="minorBidi"/>
                <w:color w:val="2F5496" w:themeColor="accent1" w:themeShade="BF"/>
                <w:sz w:val="22"/>
                <w:szCs w:val="22"/>
                <w:lang w:val="en-US" w:eastAsia="en-US"/>
              </w:rPr>
              <w:t xml:space="preserve">Alison Klaassen </w:t>
            </w:r>
          </w:p>
          <w:p w14:paraId="27937CC8" w14:textId="5BCDDAD1" w:rsidR="00781B0F" w:rsidRPr="00BB6B05" w:rsidRDefault="00781B0F" w:rsidP="6F23F353">
            <w:pPr>
              <w:rPr>
                <w:rFonts w:asciiTheme="minorHAnsi" w:eastAsia="MS Mincho" w:hAnsiTheme="minorHAnsi" w:cstheme="minorBidi"/>
                <w:color w:val="2F5496" w:themeColor="accent1" w:themeShade="BF"/>
                <w:sz w:val="22"/>
                <w:szCs w:val="22"/>
                <w:lang w:val="en-US" w:eastAsia="en-US"/>
              </w:rPr>
            </w:pPr>
            <w:r w:rsidRPr="6F23F353">
              <w:rPr>
                <w:rFonts w:asciiTheme="minorHAnsi" w:eastAsia="MS Mincho" w:hAnsiTheme="minorHAnsi" w:cstheme="minorBidi"/>
                <w:color w:val="2F5496" w:themeColor="accent1" w:themeShade="BF"/>
                <w:sz w:val="22"/>
                <w:szCs w:val="22"/>
                <w:lang w:val="en-US" w:eastAsia="en-US"/>
              </w:rPr>
              <w:t>Emma Cooper</w:t>
            </w:r>
          </w:p>
        </w:tc>
      </w:tr>
      <w:tr w:rsidR="001039C8" w:rsidRPr="00BB6B05" w14:paraId="13FA37C0" w14:textId="77777777" w:rsidTr="6F23F353">
        <w:tc>
          <w:tcPr>
            <w:tcW w:w="5292" w:type="dxa"/>
            <w:vAlign w:val="center"/>
          </w:tcPr>
          <w:p w14:paraId="4A69CB64" w14:textId="160E9E21" w:rsidR="001039C8" w:rsidRPr="00BB6B05" w:rsidRDefault="001039C8"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NOMINATED GOVERNOR WITH RESPONSIBILITY FOR </w:t>
            </w:r>
            <w:r w:rsidR="00F83DAC" w:rsidRPr="00BB6B05">
              <w:rPr>
                <w:rFonts w:asciiTheme="minorHAnsi" w:eastAsia="MS Mincho" w:hAnsiTheme="minorHAnsi" w:cstheme="minorHAnsi"/>
                <w:b/>
                <w:color w:val="2F5496" w:themeColor="accent1" w:themeShade="BF"/>
                <w:sz w:val="22"/>
                <w:szCs w:val="22"/>
                <w:lang w:val="en-US" w:eastAsia="en-US"/>
              </w:rPr>
              <w:t xml:space="preserve">CHILD </w:t>
            </w:r>
            <w:r w:rsidRPr="00BB6B05">
              <w:rPr>
                <w:rFonts w:asciiTheme="minorHAnsi" w:eastAsia="MS Mincho" w:hAnsiTheme="minorHAnsi" w:cstheme="minorHAnsi"/>
                <w:b/>
                <w:color w:val="2F5496" w:themeColor="accent1" w:themeShade="BF"/>
                <w:sz w:val="22"/>
                <w:szCs w:val="22"/>
                <w:lang w:val="en-US" w:eastAsia="en-US"/>
              </w:rPr>
              <w:t xml:space="preserve">PROTECTION AND SAFEGUARDING </w:t>
            </w:r>
          </w:p>
        </w:tc>
        <w:tc>
          <w:tcPr>
            <w:tcW w:w="4424" w:type="dxa"/>
            <w:vAlign w:val="center"/>
          </w:tcPr>
          <w:p w14:paraId="57AC9C6F" w14:textId="5B7A74B2" w:rsidR="001039C8" w:rsidRPr="00BB6B05" w:rsidRDefault="00781B0F"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Jeremy Hooper</w:t>
            </w:r>
          </w:p>
        </w:tc>
      </w:tr>
      <w:tr w:rsidR="00291C7B" w:rsidRPr="00BB6B05" w14:paraId="6A0FFE98" w14:textId="77777777" w:rsidTr="6F23F353">
        <w:tc>
          <w:tcPr>
            <w:tcW w:w="5292" w:type="dxa"/>
            <w:vAlign w:val="center"/>
          </w:tcPr>
          <w:p w14:paraId="01398A09" w14:textId="77777777" w:rsidR="001845AE" w:rsidRPr="00BB6B05" w:rsidRDefault="00291C7B"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DESIGNATED TEACHER </w:t>
            </w:r>
            <w:r w:rsidR="001845AE" w:rsidRPr="00BB6B05">
              <w:rPr>
                <w:rFonts w:asciiTheme="minorHAnsi" w:eastAsia="MS Mincho" w:hAnsiTheme="minorHAnsi" w:cstheme="minorHAnsi"/>
                <w:b/>
                <w:color w:val="2F5496" w:themeColor="accent1" w:themeShade="BF"/>
                <w:sz w:val="22"/>
                <w:szCs w:val="22"/>
                <w:lang w:val="en-US" w:eastAsia="en-US"/>
              </w:rPr>
              <w:t>– LOOKED</w:t>
            </w:r>
            <w:r w:rsidRPr="00BB6B05">
              <w:rPr>
                <w:rFonts w:asciiTheme="minorHAnsi" w:eastAsia="MS Mincho" w:hAnsiTheme="minorHAnsi" w:cstheme="minorHAnsi"/>
                <w:b/>
                <w:color w:val="2F5496" w:themeColor="accent1" w:themeShade="BF"/>
                <w:sz w:val="22"/>
                <w:szCs w:val="22"/>
                <w:lang w:val="en-US" w:eastAsia="en-US"/>
              </w:rPr>
              <w:t xml:space="preserve"> AFTER CHILDREN </w:t>
            </w:r>
          </w:p>
        </w:tc>
        <w:tc>
          <w:tcPr>
            <w:tcW w:w="4424" w:type="dxa"/>
            <w:vAlign w:val="center"/>
          </w:tcPr>
          <w:p w14:paraId="1771211C" w14:textId="29E08FD7" w:rsidR="00291C7B" w:rsidRPr="00BB6B05" w:rsidRDefault="00781B0F"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Emma Cooper</w:t>
            </w:r>
          </w:p>
        </w:tc>
      </w:tr>
      <w:tr w:rsidR="000B1161" w:rsidRPr="00BB6B05" w14:paraId="55CB22A1" w14:textId="77777777" w:rsidTr="6F23F353">
        <w:tc>
          <w:tcPr>
            <w:tcW w:w="5292" w:type="dxa"/>
            <w:vAlign w:val="center"/>
          </w:tcPr>
          <w:p w14:paraId="02A7073E" w14:textId="77777777" w:rsidR="001845AE" w:rsidRPr="00BB6B05" w:rsidRDefault="000B1161"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EARLY HELP LEAD </w:t>
            </w:r>
          </w:p>
        </w:tc>
        <w:tc>
          <w:tcPr>
            <w:tcW w:w="4424" w:type="dxa"/>
            <w:vAlign w:val="center"/>
          </w:tcPr>
          <w:p w14:paraId="5CCD949D" w14:textId="0A40E15D" w:rsidR="000B1161" w:rsidRPr="00BB6B05" w:rsidRDefault="009301E6"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Alison Klaassen</w:t>
            </w:r>
          </w:p>
        </w:tc>
      </w:tr>
      <w:tr w:rsidR="001039C8" w:rsidRPr="00BB6B05" w14:paraId="78138A79" w14:textId="77777777" w:rsidTr="6F23F353">
        <w:tc>
          <w:tcPr>
            <w:tcW w:w="5292" w:type="dxa"/>
            <w:vAlign w:val="center"/>
          </w:tcPr>
          <w:p w14:paraId="6CFC51ED" w14:textId="6917F395" w:rsidR="001039C8" w:rsidRPr="00BB6B05" w:rsidRDefault="007E2398" w:rsidP="00951B95">
            <w:pPr>
              <w:rPr>
                <w:rFonts w:asciiTheme="minorHAnsi" w:eastAsia="MS Mincho" w:hAnsiTheme="minorHAnsi" w:cstheme="minorHAnsi"/>
                <w:b/>
                <w:color w:val="2F5496" w:themeColor="accent1" w:themeShade="BF"/>
                <w:sz w:val="22"/>
                <w:szCs w:val="22"/>
                <w:highlight w:val="yellow"/>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SENIOR </w:t>
            </w:r>
            <w:r w:rsidR="001039C8" w:rsidRPr="00BB6B05">
              <w:rPr>
                <w:rFonts w:asciiTheme="minorHAnsi" w:eastAsia="MS Mincho" w:hAnsiTheme="minorHAnsi" w:cstheme="minorHAnsi"/>
                <w:b/>
                <w:color w:val="2F5496" w:themeColor="accent1" w:themeShade="BF"/>
                <w:sz w:val="22"/>
                <w:szCs w:val="22"/>
                <w:lang w:val="en-US" w:eastAsia="en-US"/>
              </w:rPr>
              <w:t xml:space="preserve">MENTAL HEALTH LEAD </w:t>
            </w:r>
          </w:p>
        </w:tc>
        <w:tc>
          <w:tcPr>
            <w:tcW w:w="4424" w:type="dxa"/>
            <w:vAlign w:val="center"/>
          </w:tcPr>
          <w:p w14:paraId="26DFF054" w14:textId="0AF9C6E3" w:rsidR="001039C8" w:rsidRPr="00BB6B05" w:rsidRDefault="009301E6"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Alison Klaassen</w:t>
            </w:r>
          </w:p>
        </w:tc>
      </w:tr>
      <w:tr w:rsidR="009C57A6" w:rsidRPr="00BB6B05" w14:paraId="2599BC24" w14:textId="77777777" w:rsidTr="6F23F353">
        <w:tc>
          <w:tcPr>
            <w:tcW w:w="5292" w:type="dxa"/>
            <w:vAlign w:val="center"/>
          </w:tcPr>
          <w:p w14:paraId="47D93864" w14:textId="428A1537" w:rsidR="009C57A6" w:rsidRPr="00BB6B05" w:rsidRDefault="009C57A6"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PREVENT LEAD</w:t>
            </w:r>
          </w:p>
        </w:tc>
        <w:tc>
          <w:tcPr>
            <w:tcW w:w="4424" w:type="dxa"/>
            <w:vAlign w:val="center"/>
          </w:tcPr>
          <w:p w14:paraId="73552C84" w14:textId="45AA44C8" w:rsidR="009C57A6" w:rsidRPr="00BB6B05" w:rsidRDefault="009301E6"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Sandie Edward</w:t>
            </w:r>
          </w:p>
        </w:tc>
      </w:tr>
      <w:tr w:rsidR="00B80565" w:rsidRPr="00BB6B05" w14:paraId="37221EFA" w14:textId="77777777" w:rsidTr="6F23F353">
        <w:tc>
          <w:tcPr>
            <w:tcW w:w="5292" w:type="dxa"/>
            <w:vAlign w:val="center"/>
          </w:tcPr>
          <w:p w14:paraId="2C6F70A3" w14:textId="1C77608F" w:rsidR="00B80565" w:rsidRPr="00BB6B05" w:rsidRDefault="00A03AD6" w:rsidP="00951B95">
            <w:pPr>
              <w:rPr>
                <w:rFonts w:asciiTheme="minorHAnsi" w:eastAsia="MS Mincho" w:hAnsiTheme="minorHAnsi" w:cstheme="minorHAnsi"/>
                <w:b/>
                <w:color w:val="2F5496" w:themeColor="accent1" w:themeShade="BF"/>
                <w:sz w:val="22"/>
                <w:szCs w:val="22"/>
                <w:highlight w:val="yellow"/>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NOMINATED ATTENDANCE CHAMPION </w:t>
            </w:r>
          </w:p>
        </w:tc>
        <w:tc>
          <w:tcPr>
            <w:tcW w:w="4424" w:type="dxa"/>
            <w:vAlign w:val="center"/>
          </w:tcPr>
          <w:p w14:paraId="4A40E871" w14:textId="331E46FC" w:rsidR="00B80565" w:rsidRPr="00BB6B05" w:rsidRDefault="009301E6"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Sandie Edward</w:t>
            </w:r>
          </w:p>
        </w:tc>
      </w:tr>
      <w:tr w:rsidR="00F21EAE" w:rsidRPr="00BB6B05" w14:paraId="2FD1B9EA" w14:textId="77777777" w:rsidTr="6F23F353">
        <w:tc>
          <w:tcPr>
            <w:tcW w:w="5292" w:type="dxa"/>
            <w:vAlign w:val="center"/>
          </w:tcPr>
          <w:p w14:paraId="20B43A7F" w14:textId="77777777" w:rsidR="00DF18F6"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NOMINATED SAFEGUARDING GOVERNOR</w:t>
            </w:r>
          </w:p>
        </w:tc>
        <w:tc>
          <w:tcPr>
            <w:tcW w:w="4424" w:type="dxa"/>
            <w:vAlign w:val="center"/>
          </w:tcPr>
          <w:p w14:paraId="3D34DB66" w14:textId="1970209F" w:rsidR="00F21EAE" w:rsidRPr="00BB6B05" w:rsidRDefault="00752BFD"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Jeremy Hooper</w:t>
            </w:r>
          </w:p>
        </w:tc>
      </w:tr>
      <w:tr w:rsidR="00F21EAE" w:rsidRPr="00BB6B05" w14:paraId="54E522C5" w14:textId="77777777" w:rsidTr="6F23F353">
        <w:tc>
          <w:tcPr>
            <w:tcW w:w="5292" w:type="dxa"/>
            <w:vAlign w:val="center"/>
          </w:tcPr>
          <w:p w14:paraId="1BD60207" w14:textId="77777777" w:rsidR="00DF18F6" w:rsidRPr="00BB6B05" w:rsidRDefault="00F21EAE" w:rsidP="00951B95">
            <w:pPr>
              <w:rPr>
                <w:rFonts w:asciiTheme="minorHAnsi" w:eastAsia="MS Mincho" w:hAnsiTheme="minorHAnsi" w:cstheme="minorHAnsi"/>
                <w:b/>
                <w:color w:val="2F5496" w:themeColor="accent1" w:themeShade="BF"/>
                <w:sz w:val="22"/>
                <w:szCs w:val="22"/>
                <w:lang w:val="en-US" w:eastAsia="en-US"/>
              </w:rPr>
            </w:pPr>
            <w:r w:rsidRPr="00BB6B05">
              <w:rPr>
                <w:rFonts w:asciiTheme="minorHAnsi" w:eastAsia="MS Mincho" w:hAnsiTheme="minorHAnsi" w:cstheme="minorHAnsi"/>
                <w:b/>
                <w:color w:val="2F5496" w:themeColor="accent1" w:themeShade="BF"/>
                <w:sz w:val="22"/>
                <w:szCs w:val="22"/>
                <w:lang w:val="en-US" w:eastAsia="en-US"/>
              </w:rPr>
              <w:t xml:space="preserve">CHAIR OF GOVERNORS </w:t>
            </w:r>
          </w:p>
        </w:tc>
        <w:tc>
          <w:tcPr>
            <w:tcW w:w="4424" w:type="dxa"/>
            <w:vAlign w:val="center"/>
          </w:tcPr>
          <w:p w14:paraId="7C188CF9" w14:textId="5BF017B4" w:rsidR="00F21EAE" w:rsidRPr="00BB6B05" w:rsidRDefault="00752BFD" w:rsidP="00951B95">
            <w:pPr>
              <w:rPr>
                <w:rFonts w:asciiTheme="minorHAnsi" w:eastAsia="MS Mincho" w:hAnsiTheme="minorHAnsi" w:cstheme="minorHAnsi"/>
                <w:color w:val="2F5496" w:themeColor="accent1" w:themeShade="BF"/>
                <w:sz w:val="22"/>
                <w:szCs w:val="22"/>
                <w:lang w:val="en-US" w:eastAsia="en-US"/>
              </w:rPr>
            </w:pPr>
            <w:r w:rsidRPr="00BB6B05">
              <w:rPr>
                <w:rFonts w:asciiTheme="minorHAnsi" w:eastAsia="MS Mincho" w:hAnsiTheme="minorHAnsi" w:cstheme="minorHAnsi"/>
                <w:color w:val="2F5496" w:themeColor="accent1" w:themeShade="BF"/>
                <w:sz w:val="22"/>
                <w:szCs w:val="22"/>
                <w:lang w:val="en-US" w:eastAsia="en-US"/>
              </w:rPr>
              <w:t>Jeremy Hooper</w:t>
            </w:r>
          </w:p>
        </w:tc>
      </w:tr>
    </w:tbl>
    <w:p w14:paraId="7573B236" w14:textId="77777777" w:rsidR="00E6769E" w:rsidRPr="00BB6B05" w:rsidRDefault="00E6769E" w:rsidP="00951B95">
      <w:pPr>
        <w:rPr>
          <w:rFonts w:asciiTheme="minorHAnsi" w:hAnsiTheme="minorHAnsi" w:cstheme="minorHAnsi"/>
          <w:color w:val="2F5496" w:themeColor="accent1" w:themeShade="BF"/>
          <w:sz w:val="22"/>
          <w:szCs w:val="22"/>
        </w:rPr>
      </w:pPr>
    </w:p>
    <w:p w14:paraId="7288A8DE" w14:textId="77777777" w:rsidR="00E6769E" w:rsidRPr="00BB6B05" w:rsidRDefault="00E6769E" w:rsidP="00951B95">
      <w:pPr>
        <w:rPr>
          <w:rFonts w:asciiTheme="minorHAnsi" w:hAnsiTheme="minorHAnsi" w:cstheme="minorHAnsi"/>
          <w:color w:val="2F5496" w:themeColor="accent1" w:themeShade="BF"/>
          <w:sz w:val="22"/>
          <w:szCs w:val="22"/>
        </w:rPr>
      </w:pPr>
    </w:p>
    <w:p w14:paraId="6A9129E6" w14:textId="77777777" w:rsidR="00346E05" w:rsidRPr="00BB6B05" w:rsidRDefault="00346E05" w:rsidP="00951B95">
      <w:pPr>
        <w:pStyle w:val="Default"/>
        <w:spacing w:line="276" w:lineRule="auto"/>
        <w:contextualSpacing/>
        <w:rPr>
          <w:rFonts w:asciiTheme="minorHAnsi" w:eastAsia="Calibri" w:hAnsiTheme="minorHAnsi" w:cstheme="minorHAnsi"/>
          <w:color w:val="2F5496" w:themeColor="accent1" w:themeShade="BF"/>
          <w:sz w:val="22"/>
          <w:szCs w:val="22"/>
          <w:lang w:eastAsia="en-US"/>
        </w:rPr>
      </w:pPr>
    </w:p>
    <w:p w14:paraId="60400198" w14:textId="77777777" w:rsidR="00F61D50" w:rsidRPr="00BB6B05" w:rsidRDefault="00F61D50" w:rsidP="00951B95">
      <w:pPr>
        <w:pStyle w:val="Default"/>
        <w:spacing w:line="276" w:lineRule="auto"/>
        <w:contextualSpacing/>
        <w:rPr>
          <w:rFonts w:asciiTheme="minorHAnsi" w:eastAsia="Calibri" w:hAnsiTheme="minorHAnsi" w:cstheme="minorHAnsi"/>
          <w:color w:val="2F5496" w:themeColor="accent1" w:themeShade="BF"/>
          <w:sz w:val="22"/>
          <w:szCs w:val="22"/>
          <w:lang w:eastAsia="en-US"/>
        </w:rPr>
      </w:pPr>
    </w:p>
    <w:p w14:paraId="593B8AAE" w14:textId="77777777" w:rsidR="00F61D50" w:rsidRPr="00BB6B05" w:rsidRDefault="00F61D50" w:rsidP="00951B95">
      <w:pPr>
        <w:pStyle w:val="Default"/>
        <w:spacing w:line="276" w:lineRule="auto"/>
        <w:contextualSpacing/>
        <w:rPr>
          <w:rFonts w:asciiTheme="minorHAnsi" w:eastAsia="Calibri" w:hAnsiTheme="minorHAnsi" w:cstheme="minorHAnsi"/>
          <w:color w:val="2F5496" w:themeColor="accent1" w:themeShade="BF"/>
          <w:sz w:val="22"/>
          <w:szCs w:val="22"/>
          <w:lang w:eastAsia="en-US"/>
        </w:rPr>
      </w:pPr>
    </w:p>
    <w:p w14:paraId="3B3E692B" w14:textId="77777777" w:rsidR="00F61D50" w:rsidRPr="00BB6B05" w:rsidRDefault="00F61D50" w:rsidP="00951B95">
      <w:pPr>
        <w:pStyle w:val="Default"/>
        <w:spacing w:line="276" w:lineRule="auto"/>
        <w:contextualSpacing/>
        <w:rPr>
          <w:rFonts w:asciiTheme="minorHAnsi" w:eastAsia="Calibri" w:hAnsiTheme="minorHAnsi" w:cstheme="minorHAnsi"/>
          <w:color w:val="2F5496" w:themeColor="accent1" w:themeShade="BF"/>
          <w:sz w:val="22"/>
          <w:szCs w:val="22"/>
          <w:lang w:eastAsia="en-US"/>
        </w:rPr>
      </w:pPr>
    </w:p>
    <w:p w14:paraId="736A8600" w14:textId="77777777" w:rsidR="00346E05" w:rsidRPr="00BB6B05" w:rsidRDefault="00346E05" w:rsidP="00951B95">
      <w:pPr>
        <w:pStyle w:val="Default"/>
        <w:spacing w:line="276" w:lineRule="auto"/>
        <w:contextualSpacing/>
        <w:rPr>
          <w:rFonts w:asciiTheme="minorHAnsi" w:eastAsia="Calibri" w:hAnsiTheme="minorHAnsi" w:cstheme="minorHAnsi"/>
          <w:color w:val="2F5496" w:themeColor="accent1" w:themeShade="BF"/>
          <w:sz w:val="22"/>
          <w:szCs w:val="22"/>
          <w:lang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56"/>
        <w:gridCol w:w="4860"/>
      </w:tblGrid>
      <w:tr w:rsidR="004A627A" w:rsidRPr="00BB6B05" w14:paraId="34D4E9B9" w14:textId="77777777" w:rsidTr="00D96D95">
        <w:tc>
          <w:tcPr>
            <w:tcW w:w="4981" w:type="dxa"/>
          </w:tcPr>
          <w:p w14:paraId="58A3B3AC" w14:textId="77777777" w:rsidR="004A627A" w:rsidRPr="00BB6B05" w:rsidRDefault="00B95743"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 xml:space="preserve">Date </w:t>
            </w:r>
            <w:r w:rsidR="004A627A" w:rsidRPr="00BB6B05">
              <w:rPr>
                <w:rFonts w:asciiTheme="minorHAnsi" w:eastAsia="Calibri" w:hAnsiTheme="minorHAnsi" w:cstheme="minorHAnsi"/>
                <w:b/>
                <w:color w:val="2F5496" w:themeColor="accent1" w:themeShade="BF"/>
                <w:sz w:val="22"/>
                <w:szCs w:val="22"/>
                <w:lang w:eastAsia="en-US"/>
              </w:rPr>
              <w:t xml:space="preserve">Approved </w:t>
            </w:r>
          </w:p>
        </w:tc>
        <w:tc>
          <w:tcPr>
            <w:tcW w:w="4981" w:type="dxa"/>
          </w:tcPr>
          <w:p w14:paraId="1B30A920" w14:textId="6D6C1CC6" w:rsidR="004A627A" w:rsidRPr="00BB6B05" w:rsidRDefault="00752BFD"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29</w:t>
            </w:r>
            <w:r w:rsidRPr="00BB6B05">
              <w:rPr>
                <w:rFonts w:asciiTheme="minorHAnsi" w:eastAsia="Calibri" w:hAnsiTheme="minorHAnsi" w:cstheme="minorHAnsi"/>
                <w:b/>
                <w:color w:val="2F5496" w:themeColor="accent1" w:themeShade="BF"/>
                <w:sz w:val="22"/>
                <w:szCs w:val="22"/>
                <w:vertAlign w:val="superscript"/>
                <w:lang w:eastAsia="en-US"/>
              </w:rPr>
              <w:t>th</w:t>
            </w:r>
            <w:r w:rsidRPr="00BB6B05">
              <w:rPr>
                <w:rFonts w:asciiTheme="minorHAnsi" w:eastAsia="Calibri" w:hAnsiTheme="minorHAnsi" w:cstheme="minorHAnsi"/>
                <w:b/>
                <w:color w:val="2F5496" w:themeColor="accent1" w:themeShade="BF"/>
                <w:sz w:val="22"/>
                <w:szCs w:val="22"/>
                <w:lang w:eastAsia="en-US"/>
              </w:rPr>
              <w:t xml:space="preserve"> September 2026</w:t>
            </w:r>
          </w:p>
        </w:tc>
      </w:tr>
      <w:tr w:rsidR="004A627A" w:rsidRPr="00BB6B05" w14:paraId="61537F50" w14:textId="77777777" w:rsidTr="00D96D95">
        <w:tc>
          <w:tcPr>
            <w:tcW w:w="4981" w:type="dxa"/>
          </w:tcPr>
          <w:p w14:paraId="6717216A" w14:textId="77777777" w:rsidR="004A627A" w:rsidRPr="00BB6B05" w:rsidRDefault="004A627A"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 xml:space="preserve">Name </w:t>
            </w:r>
          </w:p>
        </w:tc>
        <w:tc>
          <w:tcPr>
            <w:tcW w:w="4981" w:type="dxa"/>
          </w:tcPr>
          <w:p w14:paraId="7D69DD16" w14:textId="4D2E5E08" w:rsidR="004A627A" w:rsidRPr="00BB6B05" w:rsidRDefault="00752BFD"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Sandie Edward</w:t>
            </w:r>
          </w:p>
        </w:tc>
      </w:tr>
      <w:tr w:rsidR="004A627A" w:rsidRPr="00BB6B05" w14:paraId="04CF2443" w14:textId="77777777" w:rsidTr="00D96D95">
        <w:tc>
          <w:tcPr>
            <w:tcW w:w="4981" w:type="dxa"/>
          </w:tcPr>
          <w:p w14:paraId="5B4816AC" w14:textId="77777777" w:rsidR="004A627A" w:rsidRPr="00BB6B05" w:rsidRDefault="005E1C02"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P</w:t>
            </w:r>
            <w:r w:rsidRPr="00BB6B05">
              <w:rPr>
                <w:rFonts w:asciiTheme="minorHAnsi" w:eastAsia="Calibri" w:hAnsiTheme="minorHAnsi" w:cstheme="minorHAnsi"/>
                <w:b/>
                <w:color w:val="2F5496" w:themeColor="accent1" w:themeShade="BF"/>
                <w:sz w:val="22"/>
                <w:szCs w:val="22"/>
              </w:rPr>
              <w:t xml:space="preserve">osition </w:t>
            </w:r>
          </w:p>
        </w:tc>
        <w:tc>
          <w:tcPr>
            <w:tcW w:w="4981" w:type="dxa"/>
          </w:tcPr>
          <w:p w14:paraId="779AB2ED" w14:textId="2371C78B" w:rsidR="004A627A" w:rsidRPr="00BB6B05" w:rsidRDefault="00752BFD" w:rsidP="00951B95">
            <w:pPr>
              <w:pStyle w:val="Default"/>
              <w:overflowPunct w:val="0"/>
              <w:spacing w:line="276" w:lineRule="auto"/>
              <w:contextualSpacing/>
              <w:textAlignment w:val="baseline"/>
              <w:rPr>
                <w:rFonts w:asciiTheme="minorHAnsi" w:eastAsia="Calibri" w:hAnsiTheme="minorHAnsi" w:cstheme="minorHAnsi"/>
                <w:b/>
                <w:color w:val="2F5496" w:themeColor="accent1" w:themeShade="BF"/>
                <w:sz w:val="22"/>
                <w:szCs w:val="22"/>
                <w:lang w:eastAsia="en-US"/>
              </w:rPr>
            </w:pPr>
            <w:r w:rsidRPr="00BB6B05">
              <w:rPr>
                <w:rFonts w:asciiTheme="minorHAnsi" w:eastAsia="Calibri" w:hAnsiTheme="minorHAnsi" w:cstheme="minorHAnsi"/>
                <w:b/>
                <w:color w:val="2F5496" w:themeColor="accent1" w:themeShade="BF"/>
                <w:sz w:val="22"/>
                <w:szCs w:val="22"/>
                <w:lang w:eastAsia="en-US"/>
              </w:rPr>
              <w:t>Head Teacher</w:t>
            </w:r>
          </w:p>
        </w:tc>
      </w:tr>
    </w:tbl>
    <w:p w14:paraId="19AEE30D" w14:textId="77777777" w:rsidR="00B2797C" w:rsidRPr="00BB6B05" w:rsidRDefault="00B2797C" w:rsidP="00951B95">
      <w:pPr>
        <w:pStyle w:val="Default"/>
        <w:spacing w:line="276" w:lineRule="auto"/>
        <w:contextualSpacing/>
        <w:rPr>
          <w:rFonts w:ascii="Calibri" w:eastAsia="Calibri" w:hAnsi="Calibri" w:cs="Calibri"/>
          <w:color w:val="2F5496" w:themeColor="accent1" w:themeShade="BF"/>
          <w:sz w:val="22"/>
          <w:szCs w:val="22"/>
          <w:lang w:eastAsia="en-US"/>
        </w:rPr>
        <w:sectPr w:rsidR="00B2797C" w:rsidRPr="00BB6B05" w:rsidSect="00194200">
          <w:headerReference w:type="default" r:id="rId12"/>
          <w:footerReference w:type="default" r:id="rId13"/>
          <w:pgSz w:w="11906" w:h="16838" w:code="9"/>
          <w:pgMar w:top="1440" w:right="1080" w:bottom="1440" w:left="1080" w:header="709" w:footer="709"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pPr>
    </w:p>
    <w:p w14:paraId="654932DA" w14:textId="77777777" w:rsidR="00B63B28" w:rsidRPr="007B5A7F" w:rsidRDefault="00E170AC" w:rsidP="00951B95">
      <w:pPr>
        <w:pStyle w:val="TOCHeading"/>
        <w:spacing w:before="0"/>
        <w:rPr>
          <w:rFonts w:ascii="Calibri" w:hAnsi="Calibri" w:cs="Calibri"/>
          <w:color w:val="auto"/>
          <w:sz w:val="22"/>
          <w:szCs w:val="22"/>
          <w:u w:val="single"/>
        </w:rPr>
      </w:pPr>
      <w:r w:rsidRPr="007B5A7F">
        <w:rPr>
          <w:rFonts w:ascii="Calibri" w:hAnsi="Calibri" w:cs="Calibri"/>
          <w:color w:val="auto"/>
          <w:sz w:val="22"/>
          <w:szCs w:val="22"/>
          <w:u w:val="single"/>
        </w:rPr>
        <w:lastRenderedPageBreak/>
        <w:t xml:space="preserve">CONTENTS </w:t>
      </w:r>
    </w:p>
    <w:p w14:paraId="4430B9D3" w14:textId="77777777" w:rsidR="00957E47" w:rsidRPr="007B5A7F" w:rsidRDefault="00957E47" w:rsidP="00951B95">
      <w:pPr>
        <w:rPr>
          <w:rFonts w:ascii="Calibri" w:hAnsi="Calibri" w:cs="Calibri"/>
          <w:sz w:val="22"/>
          <w:szCs w:val="22"/>
          <w:lang w:val="en-US" w:eastAsia="ja-JP"/>
        </w:rPr>
      </w:pPr>
    </w:p>
    <w:p w14:paraId="1C55AB52" w14:textId="77777777" w:rsidR="00957E47" w:rsidRPr="007B5A7F" w:rsidRDefault="00957E47" w:rsidP="009312D1">
      <w:pPr>
        <w:pStyle w:val="Default"/>
        <w:numPr>
          <w:ilvl w:val="0"/>
          <w:numId w:val="17"/>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3B1A43" w:rsidRPr="007B5A7F">
        <w:rPr>
          <w:rFonts w:ascii="Calibri" w:eastAsia="Calibri" w:hAnsi="Calibri" w:cs="Calibri"/>
          <w:b/>
          <w:color w:val="auto"/>
          <w:sz w:val="22"/>
          <w:szCs w:val="22"/>
          <w:lang w:eastAsia="en-US"/>
        </w:rPr>
        <w:t xml:space="preserve">olicy </w:t>
      </w:r>
      <w:r w:rsidR="002C16E6" w:rsidRPr="007B5A7F">
        <w:rPr>
          <w:rFonts w:ascii="Calibri" w:eastAsia="Calibri" w:hAnsi="Calibri" w:cs="Calibri"/>
          <w:b/>
          <w:color w:val="auto"/>
          <w:sz w:val="22"/>
          <w:szCs w:val="22"/>
          <w:lang w:eastAsia="en-US"/>
        </w:rPr>
        <w:t>s</w:t>
      </w:r>
      <w:r w:rsidR="003B1A43" w:rsidRPr="007B5A7F">
        <w:rPr>
          <w:rFonts w:ascii="Calibri" w:eastAsia="Calibri" w:hAnsi="Calibri" w:cs="Calibri"/>
          <w:b/>
          <w:color w:val="auto"/>
          <w:sz w:val="22"/>
          <w:szCs w:val="22"/>
          <w:lang w:eastAsia="en-US"/>
        </w:rPr>
        <w:t>tatement</w:t>
      </w:r>
      <w:r w:rsidR="005F45D5" w:rsidRPr="007B5A7F">
        <w:rPr>
          <w:rFonts w:ascii="Calibri" w:eastAsia="Calibri" w:hAnsi="Calibri" w:cs="Calibri"/>
          <w:b/>
          <w:color w:val="auto"/>
          <w:sz w:val="22"/>
          <w:szCs w:val="22"/>
          <w:lang w:eastAsia="en-US"/>
        </w:rPr>
        <w:t>.</w:t>
      </w:r>
    </w:p>
    <w:p w14:paraId="1D9A3033" w14:textId="77777777" w:rsidR="00B14B80" w:rsidRPr="007B5A7F" w:rsidRDefault="00B14B80" w:rsidP="009312D1">
      <w:pPr>
        <w:pStyle w:val="Default"/>
        <w:numPr>
          <w:ilvl w:val="0"/>
          <w:numId w:val="17"/>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D</w:t>
      </w:r>
      <w:r w:rsidR="003B1A43" w:rsidRPr="007B5A7F">
        <w:rPr>
          <w:rFonts w:ascii="Calibri" w:eastAsia="Calibri" w:hAnsi="Calibri" w:cs="Calibri"/>
          <w:b/>
          <w:color w:val="auto"/>
          <w:sz w:val="22"/>
          <w:szCs w:val="22"/>
          <w:lang w:eastAsia="en-US"/>
        </w:rPr>
        <w:t>efinition</w:t>
      </w:r>
      <w:r w:rsidR="005F45D5" w:rsidRPr="007B5A7F">
        <w:rPr>
          <w:rFonts w:ascii="Calibri" w:eastAsia="Calibri" w:hAnsi="Calibri" w:cs="Calibri"/>
          <w:b/>
          <w:color w:val="auto"/>
          <w:sz w:val="22"/>
          <w:szCs w:val="22"/>
          <w:lang w:eastAsia="en-US"/>
        </w:rPr>
        <w:t>.</w:t>
      </w:r>
    </w:p>
    <w:p w14:paraId="3F37CBFA" w14:textId="77777777" w:rsidR="00957E47" w:rsidRPr="007B5A7F" w:rsidRDefault="00957E47"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I</w:t>
      </w:r>
      <w:r w:rsidR="002C16E6" w:rsidRPr="007B5A7F">
        <w:rPr>
          <w:rFonts w:ascii="Calibri" w:hAnsi="Calibri" w:cs="Calibri"/>
          <w:b/>
          <w:sz w:val="22"/>
          <w:szCs w:val="22"/>
          <w:lang w:val="en-US" w:eastAsia="ja-JP"/>
        </w:rPr>
        <w:t>mplementation</w:t>
      </w:r>
      <w:r w:rsidR="005F45D5" w:rsidRPr="007B5A7F">
        <w:rPr>
          <w:rFonts w:ascii="Calibri" w:hAnsi="Calibri" w:cs="Calibri"/>
          <w:b/>
          <w:sz w:val="22"/>
          <w:szCs w:val="22"/>
          <w:lang w:val="en-US" w:eastAsia="ja-JP"/>
        </w:rPr>
        <w:t>.</w:t>
      </w:r>
    </w:p>
    <w:p w14:paraId="5A98F92E" w14:textId="77777777" w:rsidR="00957E47" w:rsidRPr="007B5A7F" w:rsidRDefault="00957E47"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E</w:t>
      </w:r>
      <w:r w:rsidR="002C16E6" w:rsidRPr="007B5A7F">
        <w:rPr>
          <w:rFonts w:ascii="Calibri" w:hAnsi="Calibri" w:cs="Calibri"/>
          <w:b/>
          <w:sz w:val="22"/>
          <w:szCs w:val="22"/>
          <w:lang w:val="en-US" w:eastAsia="ja-JP"/>
        </w:rPr>
        <w:t>quality statement</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99C3EDD" w14:textId="3D057CC7" w:rsidR="002C16E6" w:rsidRPr="007B5A7F" w:rsidRDefault="002C16E6"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 xml:space="preserve">Policy compliance, </w:t>
      </w:r>
      <w:r w:rsidR="00493368" w:rsidRPr="007B5A7F">
        <w:rPr>
          <w:rFonts w:ascii="Calibri" w:hAnsi="Calibri" w:cs="Calibri"/>
          <w:b/>
          <w:sz w:val="22"/>
          <w:szCs w:val="22"/>
          <w:lang w:val="en-US" w:eastAsia="ja-JP"/>
        </w:rPr>
        <w:t>monitoring,</w:t>
      </w:r>
      <w:r w:rsidRPr="007B5A7F">
        <w:rPr>
          <w:rFonts w:ascii="Calibri" w:hAnsi="Calibri" w:cs="Calibri"/>
          <w:b/>
          <w:sz w:val="22"/>
          <w:szCs w:val="22"/>
          <w:lang w:val="en-US" w:eastAsia="ja-JP"/>
        </w:rPr>
        <w:t xml:space="preserve"> and review</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A24865E" w14:textId="77777777" w:rsidR="00957E47" w:rsidRPr="007B5A7F" w:rsidRDefault="00957E47" w:rsidP="009312D1">
      <w:pPr>
        <w:numPr>
          <w:ilvl w:val="0"/>
          <w:numId w:val="17"/>
        </w:numPr>
        <w:ind w:left="567" w:hanging="567"/>
        <w:rPr>
          <w:rFonts w:ascii="Calibri" w:hAnsi="Calibri" w:cs="Calibri"/>
          <w:b/>
          <w:sz w:val="22"/>
          <w:szCs w:val="22"/>
          <w:lang w:val="en-US" w:eastAsia="ja-JP"/>
        </w:rPr>
      </w:pPr>
      <w:r w:rsidRPr="007B5A7F">
        <w:rPr>
          <w:rFonts w:ascii="Calibri" w:eastAsia="Calibri" w:hAnsi="Calibri" w:cs="Calibri"/>
          <w:b/>
          <w:sz w:val="22"/>
          <w:szCs w:val="22"/>
          <w:lang w:eastAsia="en-US"/>
        </w:rPr>
        <w:t>R</w:t>
      </w:r>
      <w:r w:rsidR="002C16E6" w:rsidRPr="007B5A7F">
        <w:rPr>
          <w:rFonts w:ascii="Calibri" w:eastAsia="Calibri" w:hAnsi="Calibri" w:cs="Calibri"/>
          <w:b/>
          <w:sz w:val="22"/>
          <w:szCs w:val="22"/>
          <w:lang w:eastAsia="en-US"/>
        </w:rPr>
        <w:t>oles and responsibilities</w:t>
      </w:r>
      <w:r w:rsidR="00B662F6" w:rsidRPr="007B5A7F">
        <w:rPr>
          <w:rFonts w:ascii="Calibri" w:eastAsia="Calibri" w:hAnsi="Calibri" w:cs="Calibri"/>
          <w:b/>
          <w:sz w:val="22"/>
          <w:szCs w:val="22"/>
          <w:lang w:eastAsia="en-US"/>
        </w:rPr>
        <w:t>.</w:t>
      </w:r>
      <w:r w:rsidR="002C16E6" w:rsidRPr="007B5A7F">
        <w:rPr>
          <w:rFonts w:ascii="Calibri" w:eastAsia="Calibri" w:hAnsi="Calibri" w:cs="Calibri"/>
          <w:b/>
          <w:sz w:val="22"/>
          <w:szCs w:val="22"/>
          <w:lang w:eastAsia="en-US"/>
        </w:rPr>
        <w:t xml:space="preserve"> </w:t>
      </w:r>
      <w:r w:rsidRPr="007B5A7F">
        <w:rPr>
          <w:rFonts w:ascii="Calibri" w:eastAsia="Calibri" w:hAnsi="Calibri" w:cs="Calibri"/>
          <w:b/>
          <w:sz w:val="22"/>
          <w:szCs w:val="22"/>
          <w:lang w:eastAsia="en-US"/>
        </w:rPr>
        <w:t xml:space="preserve"> </w:t>
      </w:r>
    </w:p>
    <w:p w14:paraId="26439513" w14:textId="77777777" w:rsidR="00D512C8" w:rsidRPr="007B5A7F" w:rsidRDefault="00D512C8" w:rsidP="009312D1">
      <w:pPr>
        <w:numPr>
          <w:ilvl w:val="1"/>
          <w:numId w:val="17"/>
        </w:numPr>
        <w:ind w:left="1134"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role of all staff </w:t>
      </w:r>
      <w:r w:rsidR="0007790B" w:rsidRPr="0007790B">
        <w:rPr>
          <w:rFonts w:ascii="Calibri" w:hAnsi="Calibri" w:cs="Calibri"/>
          <w:bCs/>
          <w:sz w:val="22"/>
          <w:szCs w:val="22"/>
          <w:lang w:eastAsia="en-US"/>
        </w:rPr>
        <w:t>including supply staff, volunteers, and contractors</w:t>
      </w:r>
    </w:p>
    <w:p w14:paraId="09BAB3FA" w14:textId="77777777" w:rsidR="00ED49C3" w:rsidRPr="00A05173" w:rsidRDefault="00ED49C3" w:rsidP="009312D1">
      <w:pPr>
        <w:numPr>
          <w:ilvl w:val="1"/>
          <w:numId w:val="17"/>
        </w:numPr>
        <w:ind w:left="1134" w:hanging="567"/>
        <w:rPr>
          <w:rFonts w:ascii="Calibri" w:hAnsi="Calibri" w:cs="Calibri"/>
          <w:bCs/>
          <w:sz w:val="22"/>
          <w:szCs w:val="22"/>
          <w:lang w:val="en-US" w:eastAsia="ja-JP"/>
        </w:rPr>
      </w:pPr>
      <w:r w:rsidRPr="00A05173">
        <w:rPr>
          <w:rFonts w:ascii="Calibri" w:eastAsia="MS Mincho" w:hAnsi="Calibri" w:cs="Calibri"/>
          <w:bCs/>
          <w:sz w:val="22"/>
          <w:szCs w:val="22"/>
          <w:lang w:eastAsia="en-US"/>
        </w:rPr>
        <w:t xml:space="preserve">The Role of the Designated Safeguarding Lead (DSL) and Deputy Designated Safeguarding Lead </w:t>
      </w:r>
    </w:p>
    <w:p w14:paraId="5A972887" w14:textId="77777777" w:rsidR="00D512C8" w:rsidRPr="007B5A7F" w:rsidRDefault="00D512C8" w:rsidP="009312D1">
      <w:pPr>
        <w:numPr>
          <w:ilvl w:val="1"/>
          <w:numId w:val="17"/>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the Headteacher </w:t>
      </w:r>
    </w:p>
    <w:p w14:paraId="73FAB169" w14:textId="77777777" w:rsidR="00112206" w:rsidRPr="007B5A7F" w:rsidRDefault="00112206" w:rsidP="009312D1">
      <w:pPr>
        <w:numPr>
          <w:ilvl w:val="1"/>
          <w:numId w:val="17"/>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Teachers </w:t>
      </w:r>
    </w:p>
    <w:p w14:paraId="7374F856" w14:textId="77777777" w:rsidR="00112206" w:rsidRDefault="00112206" w:rsidP="009312D1">
      <w:pPr>
        <w:numPr>
          <w:ilvl w:val="1"/>
          <w:numId w:val="17"/>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The role of the Governing Body/Proprietors</w:t>
      </w:r>
    </w:p>
    <w:p w14:paraId="34B3575F" w14:textId="297BFD7A" w:rsidR="001968F7" w:rsidRPr="00A337DD" w:rsidRDefault="00E172AD" w:rsidP="009312D1">
      <w:pPr>
        <w:numPr>
          <w:ilvl w:val="1"/>
          <w:numId w:val="17"/>
        </w:numPr>
        <w:ind w:left="1134" w:hanging="567"/>
        <w:rPr>
          <w:rFonts w:ascii="Calibri" w:hAnsi="Calibri" w:cs="Calibri"/>
          <w:sz w:val="22"/>
          <w:szCs w:val="22"/>
          <w:lang w:val="en-US" w:eastAsia="ja-JP"/>
        </w:rPr>
      </w:pPr>
      <w:r w:rsidRPr="3426D619">
        <w:rPr>
          <w:rFonts w:ascii="Calibri" w:hAnsi="Calibri" w:cs="Calibri"/>
          <w:sz w:val="22"/>
          <w:szCs w:val="22"/>
          <w:lang w:val="en-US" w:eastAsia="ja-JP"/>
        </w:rPr>
        <w:t xml:space="preserve">The role of the Senior mental Health Lead </w:t>
      </w:r>
    </w:p>
    <w:p w14:paraId="2C1BE505" w14:textId="47C93400" w:rsidR="6CA227CB" w:rsidRDefault="6CA227CB" w:rsidP="3426D619">
      <w:pPr>
        <w:numPr>
          <w:ilvl w:val="1"/>
          <w:numId w:val="17"/>
        </w:numPr>
        <w:ind w:left="1134" w:hanging="567"/>
        <w:rPr>
          <w:rFonts w:ascii="Calibri" w:hAnsi="Calibri" w:cs="Calibri"/>
          <w:sz w:val="22"/>
          <w:szCs w:val="22"/>
          <w:lang w:val="en-US" w:eastAsia="ja-JP"/>
        </w:rPr>
      </w:pPr>
      <w:r w:rsidRPr="3426D619">
        <w:rPr>
          <w:rFonts w:ascii="Calibri" w:hAnsi="Calibri" w:cs="Calibri"/>
          <w:sz w:val="22"/>
          <w:szCs w:val="22"/>
          <w:lang w:val="en-US" w:eastAsia="ja-JP"/>
        </w:rPr>
        <w:t>The role of the School Counsellor</w:t>
      </w:r>
    </w:p>
    <w:p w14:paraId="5296B3A5" w14:textId="5E5D3332" w:rsidR="00007475" w:rsidRPr="00E310DF" w:rsidRDefault="6CA227CB" w:rsidP="009312D1">
      <w:pPr>
        <w:numPr>
          <w:ilvl w:val="0"/>
          <w:numId w:val="17"/>
        </w:numPr>
        <w:ind w:left="567" w:hanging="567"/>
        <w:rPr>
          <w:rFonts w:ascii="Calibri" w:hAnsi="Calibri" w:cs="Calibri"/>
          <w:b/>
          <w:bCs/>
          <w:sz w:val="22"/>
          <w:szCs w:val="22"/>
          <w:lang w:val="en-US" w:eastAsia="ja-JP"/>
        </w:rPr>
      </w:pPr>
      <w:r w:rsidRPr="3426D619">
        <w:rPr>
          <w:rFonts w:ascii="Calibri" w:hAnsi="Calibri" w:cs="Calibri"/>
          <w:b/>
          <w:bCs/>
          <w:sz w:val="22"/>
          <w:szCs w:val="22"/>
        </w:rPr>
        <w:t>C</w:t>
      </w:r>
      <w:r w:rsidR="004F2023" w:rsidRPr="3426D619">
        <w:rPr>
          <w:rFonts w:ascii="Calibri" w:hAnsi="Calibri" w:cs="Calibri"/>
          <w:b/>
          <w:bCs/>
          <w:sz w:val="22"/>
          <w:szCs w:val="22"/>
        </w:rPr>
        <w:t xml:space="preserve">hecking the identity and suitability of visitors </w:t>
      </w:r>
    </w:p>
    <w:p w14:paraId="7A76B42E" w14:textId="77777777" w:rsidR="008E5343" w:rsidRPr="007B5A7F" w:rsidRDefault="008E5343" w:rsidP="009312D1">
      <w:pPr>
        <w:numPr>
          <w:ilvl w:val="0"/>
          <w:numId w:val="17"/>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Children reporting safeguarding concerns</w:t>
      </w:r>
      <w:r w:rsidR="005F45D5" w:rsidRPr="007B5A7F">
        <w:rPr>
          <w:rFonts w:ascii="Calibri" w:eastAsia="MS Mincho" w:hAnsi="Calibri" w:cs="Calibri"/>
          <w:b/>
          <w:sz w:val="22"/>
          <w:szCs w:val="22"/>
          <w:lang w:eastAsia="en-US"/>
        </w:rPr>
        <w:t>.</w:t>
      </w:r>
    </w:p>
    <w:p w14:paraId="36EB307D" w14:textId="77777777" w:rsidR="00863420" w:rsidRPr="007B5A7F" w:rsidRDefault="008E5343"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rPr>
        <w:t>Opportunities to teach safeguarding</w:t>
      </w:r>
      <w:r w:rsidR="005F45D5" w:rsidRPr="007B5A7F">
        <w:rPr>
          <w:rFonts w:ascii="Calibri" w:hAnsi="Calibri" w:cs="Calibri"/>
          <w:b/>
          <w:sz w:val="22"/>
          <w:szCs w:val="22"/>
        </w:rPr>
        <w:t>.</w:t>
      </w:r>
    </w:p>
    <w:p w14:paraId="77AFF4E9" w14:textId="356E239A" w:rsidR="004F2023" w:rsidRPr="00316C37" w:rsidRDefault="004F2023" w:rsidP="6F23F353">
      <w:pPr>
        <w:numPr>
          <w:ilvl w:val="0"/>
          <w:numId w:val="17"/>
        </w:numPr>
        <w:ind w:left="567" w:hanging="567"/>
        <w:rPr>
          <w:rFonts w:ascii="Calibri" w:hAnsi="Calibri" w:cs="Calibri"/>
          <w:b/>
          <w:bCs/>
          <w:sz w:val="22"/>
          <w:szCs w:val="22"/>
        </w:rPr>
      </w:pPr>
      <w:r w:rsidRPr="3426D619">
        <w:rPr>
          <w:rFonts w:ascii="Calibri" w:hAnsi="Calibri" w:cs="Calibri"/>
          <w:b/>
          <w:bCs/>
          <w:sz w:val="22"/>
          <w:szCs w:val="22"/>
        </w:rPr>
        <w:t>O</w:t>
      </w:r>
      <w:r w:rsidR="00A05173" w:rsidRPr="3426D619">
        <w:rPr>
          <w:rFonts w:ascii="Calibri" w:hAnsi="Calibri" w:cs="Calibri"/>
          <w:b/>
          <w:bCs/>
          <w:sz w:val="22"/>
          <w:szCs w:val="22"/>
        </w:rPr>
        <w:t>ur role in supporting children who are vulnerable and at</w:t>
      </w:r>
      <w:r w:rsidR="526C049E" w:rsidRPr="3426D619">
        <w:rPr>
          <w:rFonts w:ascii="Calibri" w:hAnsi="Calibri" w:cs="Calibri"/>
          <w:b/>
          <w:bCs/>
          <w:sz w:val="22"/>
          <w:szCs w:val="22"/>
        </w:rPr>
        <w:t xml:space="preserve"> </w:t>
      </w:r>
      <w:proofErr w:type="gramStart"/>
      <w:r w:rsidR="00A05173" w:rsidRPr="3426D619">
        <w:rPr>
          <w:rFonts w:ascii="Calibri" w:hAnsi="Calibri" w:cs="Calibri"/>
          <w:b/>
          <w:bCs/>
          <w:sz w:val="22"/>
          <w:szCs w:val="22"/>
        </w:rPr>
        <w:t>risk  through</w:t>
      </w:r>
      <w:proofErr w:type="gramEnd"/>
      <w:r w:rsidR="00A05173" w:rsidRPr="3426D619">
        <w:rPr>
          <w:rFonts w:ascii="Calibri" w:hAnsi="Calibri" w:cs="Calibri"/>
          <w:b/>
          <w:bCs/>
          <w:sz w:val="22"/>
          <w:szCs w:val="22"/>
        </w:rPr>
        <w:t xml:space="preserve"> a child centred and coordinated approach. </w:t>
      </w:r>
    </w:p>
    <w:p w14:paraId="3453961E" w14:textId="77777777" w:rsidR="00174CA6" w:rsidRPr="007B5A7F" w:rsidRDefault="00174CA6" w:rsidP="009312D1">
      <w:pPr>
        <w:numPr>
          <w:ilvl w:val="1"/>
          <w:numId w:val="17"/>
        </w:numPr>
        <w:ind w:left="1134" w:hanging="567"/>
        <w:rPr>
          <w:rFonts w:ascii="Calibri" w:hAnsi="Calibri" w:cs="Calibri"/>
          <w:sz w:val="22"/>
          <w:szCs w:val="22"/>
        </w:rPr>
      </w:pPr>
      <w:r w:rsidRPr="007B5A7F">
        <w:rPr>
          <w:rFonts w:ascii="Calibri" w:hAnsi="Calibri" w:cs="Calibri"/>
          <w:sz w:val="22"/>
          <w:szCs w:val="22"/>
        </w:rPr>
        <w:t xml:space="preserve">Children who may require Early Help </w:t>
      </w:r>
    </w:p>
    <w:p w14:paraId="05B2BFF7" w14:textId="77777777" w:rsidR="00174CA6" w:rsidRDefault="00174CA6" w:rsidP="009312D1">
      <w:pPr>
        <w:numPr>
          <w:ilvl w:val="1"/>
          <w:numId w:val="17"/>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Children in need with a Social Worker   </w:t>
      </w:r>
    </w:p>
    <w:p w14:paraId="7E0DEC3C" w14:textId="77777777" w:rsidR="00781794" w:rsidRDefault="00174CA6" w:rsidP="009312D1">
      <w:pPr>
        <w:numPr>
          <w:ilvl w:val="1"/>
          <w:numId w:val="17"/>
        </w:numPr>
        <w:autoSpaceDE w:val="0"/>
        <w:autoSpaceDN w:val="0"/>
        <w:adjustRightInd w:val="0"/>
        <w:ind w:left="1134" w:hanging="567"/>
        <w:rPr>
          <w:rFonts w:ascii="Calibri" w:hAnsi="Calibri" w:cs="Calibri"/>
          <w:color w:val="000000"/>
          <w:sz w:val="22"/>
          <w:szCs w:val="22"/>
        </w:rPr>
      </w:pPr>
      <w:r w:rsidRPr="007B5A7F">
        <w:rPr>
          <w:rFonts w:ascii="Calibri" w:hAnsi="Calibri" w:cs="Calibri"/>
          <w:color w:val="000000"/>
          <w:sz w:val="22"/>
          <w:szCs w:val="22"/>
        </w:rPr>
        <w:t>Looked After Children and Previously Looked After Childre</w:t>
      </w:r>
      <w:r w:rsidR="00781794">
        <w:rPr>
          <w:rFonts w:ascii="Calibri" w:hAnsi="Calibri" w:cs="Calibri"/>
          <w:color w:val="000000"/>
          <w:sz w:val="22"/>
          <w:szCs w:val="22"/>
        </w:rPr>
        <w:t>n</w:t>
      </w:r>
    </w:p>
    <w:p w14:paraId="404BD403" w14:textId="22C40A60" w:rsidR="00781794" w:rsidRPr="00A337DD" w:rsidRDefault="00781794" w:rsidP="009312D1">
      <w:pPr>
        <w:numPr>
          <w:ilvl w:val="1"/>
          <w:numId w:val="17"/>
        </w:numPr>
        <w:autoSpaceDE w:val="0"/>
        <w:autoSpaceDN w:val="0"/>
        <w:adjustRightInd w:val="0"/>
        <w:ind w:left="1134" w:hanging="567"/>
        <w:rPr>
          <w:rFonts w:ascii="Calibri" w:hAnsi="Calibri" w:cs="Calibri"/>
          <w:bCs/>
          <w:color w:val="000000"/>
          <w:sz w:val="22"/>
          <w:szCs w:val="22"/>
        </w:rPr>
      </w:pPr>
      <w:r w:rsidRPr="00A337DD">
        <w:rPr>
          <w:rFonts w:ascii="Calibri" w:hAnsi="Calibri" w:cs="Calibri"/>
          <w:bCs/>
          <w:iCs/>
          <w:sz w:val="22"/>
          <w:szCs w:val="22"/>
        </w:rPr>
        <w:t xml:space="preserve">Children who are lesbian, Gay, Bisexual </w:t>
      </w:r>
      <w:r w:rsidR="00A05173" w:rsidRPr="00A337DD">
        <w:rPr>
          <w:rFonts w:ascii="Calibri" w:hAnsi="Calibri" w:cs="Calibri"/>
          <w:bCs/>
          <w:iCs/>
          <w:sz w:val="22"/>
          <w:szCs w:val="22"/>
        </w:rPr>
        <w:t xml:space="preserve">BI </w:t>
      </w:r>
      <w:r w:rsidR="00A05173" w:rsidRPr="00A337DD">
        <w:rPr>
          <w:rFonts w:asciiTheme="minorHAnsi" w:hAnsiTheme="minorHAnsi" w:cstheme="minorHAnsi"/>
          <w:bCs/>
          <w:sz w:val="22"/>
          <w:szCs w:val="22"/>
        </w:rPr>
        <w:t xml:space="preserve">or Trans (LGBT+) OR Gender Questioning </w:t>
      </w:r>
    </w:p>
    <w:p w14:paraId="4C2DF182" w14:textId="539C0A53" w:rsidR="00174CA6" w:rsidRPr="00971B21" w:rsidRDefault="00F259A6" w:rsidP="009312D1">
      <w:pPr>
        <w:pStyle w:val="ListParagraph"/>
        <w:numPr>
          <w:ilvl w:val="1"/>
          <w:numId w:val="17"/>
        </w:numPr>
        <w:autoSpaceDE w:val="0"/>
        <w:autoSpaceDN w:val="0"/>
        <w:rPr>
          <w:rFonts w:ascii="Calibri" w:hAnsi="Calibri" w:cs="Calibri"/>
          <w:sz w:val="22"/>
          <w:szCs w:val="22"/>
        </w:rPr>
      </w:pPr>
      <w:r w:rsidRPr="00971B21">
        <w:rPr>
          <w:rFonts w:ascii="Calibri" w:hAnsi="Calibri" w:cs="Calibri"/>
          <w:iCs/>
          <w:sz w:val="22"/>
          <w:szCs w:val="22"/>
        </w:rPr>
        <w:t xml:space="preserve">Children requiring support with their mental </w:t>
      </w:r>
      <w:r w:rsidR="003C0B2B" w:rsidRPr="00971B21">
        <w:rPr>
          <w:rFonts w:ascii="Calibri" w:hAnsi="Calibri" w:cs="Calibri"/>
          <w:iCs/>
          <w:sz w:val="22"/>
          <w:szCs w:val="22"/>
        </w:rPr>
        <w:t>health.</w:t>
      </w:r>
      <w:r w:rsidRPr="00971B21">
        <w:rPr>
          <w:rFonts w:ascii="Calibri" w:hAnsi="Calibri" w:cs="Calibri"/>
          <w:iCs/>
          <w:color w:val="00B050"/>
          <w:sz w:val="22"/>
          <w:szCs w:val="22"/>
        </w:rPr>
        <w:t xml:space="preserve">  </w:t>
      </w:r>
    </w:p>
    <w:p w14:paraId="1996D7A7" w14:textId="77777777" w:rsidR="00F259A6" w:rsidRPr="00B11AD7" w:rsidRDefault="00AB4813" w:rsidP="009312D1">
      <w:pPr>
        <w:numPr>
          <w:ilvl w:val="1"/>
          <w:numId w:val="17"/>
        </w:numPr>
        <w:ind w:left="1134" w:hanging="567"/>
        <w:rPr>
          <w:rFonts w:ascii="Calibri" w:hAnsi="Calibri" w:cs="Calibri"/>
          <w:sz w:val="22"/>
          <w:szCs w:val="22"/>
        </w:rPr>
      </w:pPr>
      <w:r w:rsidRPr="007B5A7F">
        <w:rPr>
          <w:rFonts w:ascii="Calibri" w:hAnsi="Calibri" w:cs="Calibri"/>
          <w:iCs/>
          <w:sz w:val="22"/>
          <w:szCs w:val="22"/>
        </w:rPr>
        <w:t>Children with SEN/Disabilities/Health conditions</w:t>
      </w:r>
    </w:p>
    <w:p w14:paraId="3C0DE76B" w14:textId="4FBA8C95" w:rsidR="00B11AD7" w:rsidRPr="007B5A7F" w:rsidRDefault="00B11AD7" w:rsidP="009312D1">
      <w:pPr>
        <w:numPr>
          <w:ilvl w:val="1"/>
          <w:numId w:val="17"/>
        </w:numPr>
        <w:ind w:left="1134" w:hanging="567"/>
        <w:rPr>
          <w:rFonts w:ascii="Calibri" w:hAnsi="Calibri" w:cs="Calibri"/>
          <w:sz w:val="22"/>
          <w:szCs w:val="22"/>
        </w:rPr>
      </w:pPr>
      <w:r>
        <w:rPr>
          <w:rFonts w:ascii="Calibri" w:hAnsi="Calibri" w:cs="Calibri"/>
          <w:iCs/>
          <w:sz w:val="22"/>
          <w:szCs w:val="22"/>
        </w:rPr>
        <w:t xml:space="preserve">Safeguarding children with medical needs </w:t>
      </w:r>
    </w:p>
    <w:p w14:paraId="4ADBE9D3" w14:textId="0668A3CA" w:rsidR="00AB4813" w:rsidRPr="007B5A7F" w:rsidRDefault="00F71B38" w:rsidP="009312D1">
      <w:pPr>
        <w:numPr>
          <w:ilvl w:val="1"/>
          <w:numId w:val="17"/>
        </w:numPr>
        <w:ind w:left="1134" w:hanging="567"/>
        <w:rPr>
          <w:rFonts w:ascii="Calibri" w:hAnsi="Calibri" w:cs="Calibri"/>
          <w:sz w:val="22"/>
          <w:szCs w:val="22"/>
        </w:rPr>
      </w:pPr>
      <w:r w:rsidRPr="00D82E65">
        <w:rPr>
          <w:rFonts w:ascii="Calibri" w:hAnsi="Calibri" w:cs="Calibri"/>
          <w:color w:val="000000" w:themeColor="text1"/>
          <w:sz w:val="22"/>
          <w:szCs w:val="22"/>
        </w:rPr>
        <w:t>Harm outside the Home</w:t>
      </w:r>
      <w:r w:rsidR="00B2422A" w:rsidRPr="00D82E65">
        <w:rPr>
          <w:rFonts w:ascii="Calibri" w:hAnsi="Calibri" w:cs="Calibri"/>
          <w:color w:val="000000" w:themeColor="text1"/>
          <w:sz w:val="22"/>
          <w:szCs w:val="22"/>
        </w:rPr>
        <w:t xml:space="preserve"> </w:t>
      </w:r>
      <w:r w:rsidR="00951B95" w:rsidRPr="00D82E65">
        <w:rPr>
          <w:rFonts w:ascii="Calibri" w:hAnsi="Calibri" w:cs="Calibri"/>
          <w:color w:val="000000" w:themeColor="text1"/>
          <w:sz w:val="22"/>
          <w:szCs w:val="22"/>
        </w:rPr>
        <w:t xml:space="preserve">- </w:t>
      </w:r>
      <w:r w:rsidR="00951B95" w:rsidRPr="00951B95">
        <w:rPr>
          <w:rFonts w:ascii="Calibri" w:hAnsi="Calibri" w:cs="Calibri"/>
          <w:bCs/>
          <w:iCs/>
          <w:sz w:val="22"/>
          <w:szCs w:val="22"/>
        </w:rPr>
        <w:t>(</w:t>
      </w:r>
      <w:r w:rsidR="00951B95" w:rsidRPr="00951B95">
        <w:rPr>
          <w:rFonts w:ascii="Calibri" w:hAnsi="Calibri" w:cs="Calibri"/>
          <w:bCs/>
          <w:color w:val="000000"/>
          <w:sz w:val="22"/>
          <w:szCs w:val="22"/>
        </w:rPr>
        <w:t>Extra Familial Harm)</w:t>
      </w:r>
    </w:p>
    <w:p w14:paraId="71A61A6B" w14:textId="77777777" w:rsidR="00B2422A" w:rsidRDefault="00B2422A" w:rsidP="009312D1">
      <w:pPr>
        <w:numPr>
          <w:ilvl w:val="1"/>
          <w:numId w:val="17"/>
        </w:numPr>
        <w:ind w:left="1134" w:hanging="567"/>
        <w:rPr>
          <w:rFonts w:ascii="Calibri" w:hAnsi="Calibri" w:cs="Calibri"/>
          <w:sz w:val="22"/>
          <w:szCs w:val="22"/>
        </w:rPr>
      </w:pPr>
      <w:r w:rsidRPr="007B5A7F">
        <w:rPr>
          <w:rFonts w:ascii="Calibri" w:hAnsi="Calibri" w:cs="Calibri"/>
          <w:sz w:val="22"/>
          <w:szCs w:val="22"/>
        </w:rPr>
        <w:t xml:space="preserve">Children who live in Private Fostering arrangements </w:t>
      </w:r>
    </w:p>
    <w:p w14:paraId="795B1FA8" w14:textId="04B8FC0A" w:rsidR="00B11AD7" w:rsidRDefault="003C3F48" w:rsidP="009312D1">
      <w:pPr>
        <w:numPr>
          <w:ilvl w:val="1"/>
          <w:numId w:val="17"/>
        </w:numPr>
        <w:ind w:left="1134" w:hanging="567"/>
        <w:rPr>
          <w:rFonts w:ascii="Calibri" w:hAnsi="Calibri" w:cs="Calibri"/>
          <w:sz w:val="22"/>
          <w:szCs w:val="22"/>
        </w:rPr>
      </w:pPr>
      <w:r>
        <w:rPr>
          <w:rFonts w:ascii="Calibri" w:hAnsi="Calibri" w:cs="Calibri"/>
          <w:sz w:val="22"/>
          <w:szCs w:val="22"/>
        </w:rPr>
        <w:t xml:space="preserve">Young Carers </w:t>
      </w:r>
    </w:p>
    <w:p w14:paraId="639E3DED" w14:textId="1607C09A" w:rsidR="000D2709" w:rsidRPr="007B5A7F" w:rsidRDefault="00680300" w:rsidP="009312D1">
      <w:pPr>
        <w:numPr>
          <w:ilvl w:val="1"/>
          <w:numId w:val="17"/>
        </w:numPr>
        <w:ind w:left="1134" w:hanging="567"/>
        <w:rPr>
          <w:rFonts w:ascii="Calibri" w:hAnsi="Calibri" w:cs="Calibri"/>
          <w:sz w:val="22"/>
          <w:szCs w:val="22"/>
        </w:rPr>
      </w:pPr>
      <w:r>
        <w:rPr>
          <w:rFonts w:ascii="Calibri" w:hAnsi="Calibri" w:cs="Calibri"/>
          <w:sz w:val="22"/>
          <w:szCs w:val="22"/>
        </w:rPr>
        <w:t xml:space="preserve">Children living in poverty </w:t>
      </w:r>
    </w:p>
    <w:p w14:paraId="0C5061C0" w14:textId="77777777" w:rsidR="00B2422A" w:rsidRPr="007B5A7F" w:rsidRDefault="00B2422A" w:rsidP="009312D1">
      <w:pPr>
        <w:numPr>
          <w:ilvl w:val="0"/>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t>Recognising and identifying abuse, neglect and significant harm</w:t>
      </w:r>
      <w:r w:rsidR="005F45D5" w:rsidRPr="007B5A7F">
        <w:rPr>
          <w:rFonts w:ascii="Calibri" w:hAnsi="Calibri" w:cs="Calibri"/>
          <w:b/>
          <w:iCs/>
          <w:sz w:val="22"/>
          <w:szCs w:val="22"/>
        </w:rPr>
        <w:t>.</w:t>
      </w:r>
      <w:r w:rsidRPr="007B5A7F">
        <w:rPr>
          <w:rFonts w:ascii="Calibri" w:hAnsi="Calibri" w:cs="Calibri"/>
          <w:b/>
          <w:iCs/>
          <w:sz w:val="22"/>
          <w:szCs w:val="22"/>
        </w:rPr>
        <w:t xml:space="preserve"> </w:t>
      </w:r>
    </w:p>
    <w:p w14:paraId="02C2C55E" w14:textId="77777777" w:rsidR="00B2422A" w:rsidRPr="007B5A7F" w:rsidRDefault="00F22A3A" w:rsidP="009312D1">
      <w:pPr>
        <w:numPr>
          <w:ilvl w:val="1"/>
          <w:numId w:val="17"/>
        </w:numPr>
        <w:autoSpaceDE w:val="0"/>
        <w:autoSpaceDN w:val="0"/>
        <w:ind w:left="1134" w:hanging="567"/>
        <w:rPr>
          <w:rFonts w:ascii="Calibri" w:hAnsi="Calibri" w:cs="Calibri"/>
          <w:iCs/>
          <w:sz w:val="22"/>
          <w:szCs w:val="22"/>
        </w:rPr>
      </w:pPr>
      <w:r w:rsidRPr="007B5A7F">
        <w:rPr>
          <w:rFonts w:ascii="Calibri" w:hAnsi="Calibri" w:cs="Calibri"/>
          <w:iCs/>
          <w:sz w:val="22"/>
          <w:szCs w:val="22"/>
        </w:rPr>
        <w:t>Physical</w:t>
      </w:r>
      <w:r w:rsidRPr="007B5A7F">
        <w:rPr>
          <w:rFonts w:ascii="Calibri" w:hAnsi="Calibri" w:cs="Calibri"/>
          <w:b/>
          <w:iCs/>
          <w:sz w:val="22"/>
          <w:szCs w:val="22"/>
        </w:rPr>
        <w:t xml:space="preserve"> </w:t>
      </w:r>
      <w:r w:rsidRPr="007B5A7F">
        <w:rPr>
          <w:rFonts w:ascii="Calibri" w:hAnsi="Calibri" w:cs="Calibri"/>
          <w:iCs/>
          <w:sz w:val="22"/>
          <w:szCs w:val="22"/>
        </w:rPr>
        <w:t xml:space="preserve">abuse </w:t>
      </w:r>
    </w:p>
    <w:p w14:paraId="051A469F" w14:textId="77777777" w:rsidR="00F22A3A" w:rsidRPr="007B5A7F" w:rsidRDefault="00F22A3A" w:rsidP="009312D1">
      <w:pPr>
        <w:numPr>
          <w:ilvl w:val="1"/>
          <w:numId w:val="17"/>
        </w:numPr>
        <w:autoSpaceDE w:val="0"/>
        <w:autoSpaceDN w:val="0"/>
        <w:ind w:left="1134" w:hanging="567"/>
        <w:rPr>
          <w:rFonts w:ascii="Calibri" w:hAnsi="Calibri" w:cs="Calibri"/>
          <w:iCs/>
          <w:sz w:val="22"/>
          <w:szCs w:val="22"/>
        </w:rPr>
      </w:pPr>
      <w:r w:rsidRPr="007B5A7F">
        <w:rPr>
          <w:rFonts w:ascii="Calibri" w:hAnsi="Calibri" w:cs="Calibri"/>
          <w:iCs/>
          <w:sz w:val="22"/>
          <w:szCs w:val="22"/>
        </w:rPr>
        <w:t>Emotional abuse</w:t>
      </w:r>
    </w:p>
    <w:p w14:paraId="5C140054" w14:textId="77777777" w:rsidR="00F22A3A" w:rsidRPr="007B5A7F" w:rsidRDefault="00F22A3A" w:rsidP="009312D1">
      <w:pPr>
        <w:numPr>
          <w:ilvl w:val="1"/>
          <w:numId w:val="17"/>
        </w:numPr>
        <w:autoSpaceDE w:val="0"/>
        <w:autoSpaceDN w:val="0"/>
        <w:ind w:left="1134" w:hanging="567"/>
        <w:rPr>
          <w:rFonts w:ascii="Calibri" w:hAnsi="Calibri" w:cs="Calibri"/>
          <w:iCs/>
          <w:sz w:val="22"/>
          <w:szCs w:val="22"/>
        </w:rPr>
      </w:pPr>
      <w:r w:rsidRPr="007B5A7F">
        <w:rPr>
          <w:rFonts w:ascii="Calibri" w:hAnsi="Calibri" w:cs="Calibri"/>
          <w:iCs/>
          <w:sz w:val="22"/>
          <w:szCs w:val="22"/>
        </w:rPr>
        <w:t>Sexual abuse</w:t>
      </w:r>
    </w:p>
    <w:p w14:paraId="065D7AB0" w14:textId="77777777" w:rsidR="00F22A3A" w:rsidRPr="007B5A7F" w:rsidRDefault="00F22A3A" w:rsidP="009312D1">
      <w:pPr>
        <w:numPr>
          <w:ilvl w:val="1"/>
          <w:numId w:val="17"/>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Neglect </w:t>
      </w:r>
    </w:p>
    <w:p w14:paraId="4B3876DF" w14:textId="77777777" w:rsidR="003C38E4" w:rsidRPr="007B5A7F" w:rsidRDefault="00F22A3A"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Specific safeguarding issues</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F7D9507" w14:textId="07C16821" w:rsidR="00A51741" w:rsidRPr="00A51741" w:rsidRDefault="00A51741" w:rsidP="009312D1">
      <w:pPr>
        <w:pStyle w:val="ListParagraph"/>
        <w:numPr>
          <w:ilvl w:val="1"/>
          <w:numId w:val="17"/>
        </w:numPr>
        <w:ind w:left="1134" w:hanging="567"/>
        <w:rPr>
          <w:rFonts w:ascii="Calibri" w:eastAsia="Calibri" w:hAnsi="Calibri" w:cs="Calibri"/>
          <w:sz w:val="22"/>
          <w:szCs w:val="22"/>
        </w:rPr>
      </w:pPr>
      <w:r>
        <w:rPr>
          <w:rFonts w:ascii="Calibri" w:eastAsia="Calibri" w:hAnsi="Calibri" w:cs="Calibri"/>
          <w:sz w:val="22"/>
          <w:szCs w:val="22"/>
        </w:rPr>
        <w:t>M</w:t>
      </w:r>
      <w:r w:rsidRPr="00A51741">
        <w:rPr>
          <w:rFonts w:ascii="Calibri" w:eastAsia="Calibri" w:hAnsi="Calibri" w:cs="Calibri"/>
          <w:sz w:val="22"/>
          <w:szCs w:val="22"/>
        </w:rPr>
        <w:t>aking or sharing nudes and semi-nudes</w:t>
      </w:r>
    </w:p>
    <w:p w14:paraId="458337EA" w14:textId="77777777" w:rsidR="00DF5BFA" w:rsidRPr="001D111F" w:rsidRDefault="006948C6"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iCs/>
          <w:sz w:val="22"/>
          <w:szCs w:val="22"/>
        </w:rPr>
        <w:t>Online safety and the use of mobile technology and cameras</w:t>
      </w:r>
    </w:p>
    <w:p w14:paraId="7ADBABB8" w14:textId="41D6F0DE" w:rsidR="001D111F" w:rsidRDefault="001D111F" w:rsidP="009312D1">
      <w:pPr>
        <w:pStyle w:val="ListParagraph"/>
        <w:numPr>
          <w:ilvl w:val="1"/>
          <w:numId w:val="17"/>
        </w:numPr>
        <w:ind w:left="1134" w:hanging="567"/>
        <w:rPr>
          <w:rFonts w:ascii="Calibri" w:hAnsi="Calibri" w:cs="Calibri"/>
          <w:sz w:val="22"/>
          <w:szCs w:val="22"/>
          <w:lang w:val="en-US" w:eastAsia="ja-JP"/>
        </w:rPr>
      </w:pPr>
      <w:r>
        <w:rPr>
          <w:rFonts w:ascii="Calibri" w:hAnsi="Calibri" w:cs="Calibri"/>
          <w:sz w:val="22"/>
          <w:szCs w:val="22"/>
          <w:lang w:val="en-US" w:eastAsia="ja-JP"/>
        </w:rPr>
        <w:t xml:space="preserve">Mobile phones and smart technology </w:t>
      </w:r>
    </w:p>
    <w:p w14:paraId="4BCF7775" w14:textId="77777777" w:rsidR="00BF40DA" w:rsidRPr="00676D5D" w:rsidRDefault="00BF40DA" w:rsidP="009312D1">
      <w:pPr>
        <w:pStyle w:val="ListParagraph"/>
        <w:numPr>
          <w:ilvl w:val="1"/>
          <w:numId w:val="17"/>
        </w:numPr>
        <w:ind w:left="1134" w:hanging="567"/>
        <w:rPr>
          <w:rFonts w:ascii="Calibri" w:hAnsi="Calibri" w:cs="Calibri"/>
          <w:b/>
          <w:bCs/>
          <w:sz w:val="22"/>
          <w:szCs w:val="22"/>
          <w:lang w:val="en-US" w:eastAsia="ja-JP"/>
        </w:rPr>
      </w:pPr>
      <w:r w:rsidRPr="00676D5D">
        <w:rPr>
          <w:rStyle w:val="Strong"/>
          <w:rFonts w:asciiTheme="minorHAnsi" w:hAnsiTheme="minorHAnsi" w:cstheme="minorHAnsi"/>
          <w:b w:val="0"/>
          <w:bCs w:val="0"/>
          <w:sz w:val="22"/>
          <w:szCs w:val="22"/>
        </w:rPr>
        <w:t>Use of Generative Artificial Intelligence (AI) in School</w:t>
      </w:r>
    </w:p>
    <w:p w14:paraId="77333842" w14:textId="77777777" w:rsidR="0049229B" w:rsidRDefault="0049229B"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Remote learning and safeguarding </w:t>
      </w:r>
    </w:p>
    <w:p w14:paraId="4F83FFF9" w14:textId="15FFC834" w:rsidR="00E47790" w:rsidRDefault="00E47790"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Children absent from school/ missing education</w:t>
      </w:r>
    </w:p>
    <w:p w14:paraId="6E14F853" w14:textId="35876C2F" w:rsidR="008E576A" w:rsidRPr="00BC44B7" w:rsidRDefault="008E576A" w:rsidP="009312D1">
      <w:pPr>
        <w:pStyle w:val="ListParagraph"/>
        <w:numPr>
          <w:ilvl w:val="1"/>
          <w:numId w:val="17"/>
        </w:numPr>
        <w:ind w:left="1134" w:hanging="567"/>
        <w:rPr>
          <w:rFonts w:ascii="Calibri" w:hAnsi="Calibri" w:cs="Calibri"/>
          <w:sz w:val="22"/>
          <w:szCs w:val="22"/>
          <w:lang w:val="en-US" w:eastAsia="ja-JP"/>
        </w:rPr>
      </w:pPr>
      <w:r w:rsidRPr="00BC44B7">
        <w:rPr>
          <w:rFonts w:ascii="Calibri" w:eastAsia="MS Mincho" w:hAnsi="Calibri" w:cs="Calibri"/>
          <w:sz w:val="22"/>
          <w:szCs w:val="22"/>
          <w:lang w:val="en-US" w:eastAsia="en-US"/>
        </w:rPr>
        <w:t>Children who attend alternative provision</w:t>
      </w:r>
    </w:p>
    <w:p w14:paraId="2717808C" w14:textId="77777777" w:rsidR="000C3233" w:rsidRPr="00DF5BFA" w:rsidRDefault="000C3233"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Missing: Children who run away or go missing from home or care</w:t>
      </w:r>
    </w:p>
    <w:p w14:paraId="18624867" w14:textId="77777777" w:rsidR="00DF5BFA" w:rsidRPr="00DF5BFA" w:rsidRDefault="008868EC"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Domestic abuse</w:t>
      </w:r>
    </w:p>
    <w:p w14:paraId="00A4F92F" w14:textId="77777777" w:rsidR="00DF5BFA" w:rsidRPr="00DF5BFA" w:rsidRDefault="0090636C"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Sexual Exploitation (CSE)</w:t>
      </w:r>
    </w:p>
    <w:p w14:paraId="17951516" w14:textId="77777777" w:rsidR="00DF5BFA" w:rsidRPr="00DF5BFA" w:rsidRDefault="0090636C"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Criminal Exploitation (CCE)</w:t>
      </w:r>
    </w:p>
    <w:p w14:paraId="003F7037" w14:textId="77777777" w:rsidR="00DF5BFA" w:rsidRPr="00DF5BFA" w:rsidRDefault="00094E34"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Serious Violence</w:t>
      </w:r>
    </w:p>
    <w:p w14:paraId="017EC46A"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Modern Slavery Trafficked Children</w:t>
      </w:r>
    </w:p>
    <w:p w14:paraId="12500E1A"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Homelessness</w:t>
      </w:r>
    </w:p>
    <w:p w14:paraId="480A6150"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lastRenderedPageBreak/>
        <w:t>Children and the court system</w:t>
      </w:r>
    </w:p>
    <w:p w14:paraId="01FA9F48"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Children with family members in prison</w:t>
      </w:r>
    </w:p>
    <w:p w14:paraId="2AC77FF4"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 xml:space="preserve">Bullying including prejudiced based abuse, racist incidents and cyber </w:t>
      </w:r>
      <w:r w:rsidR="00A07500" w:rsidRPr="00DF5BFA">
        <w:rPr>
          <w:rFonts w:ascii="Calibri" w:hAnsi="Calibri" w:cs="Calibri"/>
          <w:sz w:val="22"/>
          <w:szCs w:val="22"/>
        </w:rPr>
        <w:t>bullying.</w:t>
      </w:r>
    </w:p>
    <w:p w14:paraId="173F454B"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Gaming</w:t>
      </w:r>
    </w:p>
    <w:p w14:paraId="1E83B91C" w14:textId="77777777" w:rsidR="00DF5BFA" w:rsidRPr="00DF5BFA" w:rsidRDefault="0090636C" w:rsidP="009312D1">
      <w:pPr>
        <w:pStyle w:val="ListParagraph"/>
        <w:numPr>
          <w:ilvl w:val="1"/>
          <w:numId w:val="17"/>
        </w:numPr>
        <w:ind w:left="1134" w:hanging="567"/>
        <w:rPr>
          <w:rFonts w:ascii="Calibri" w:hAnsi="Calibri" w:cs="Calibri"/>
          <w:sz w:val="22"/>
          <w:szCs w:val="22"/>
          <w:lang w:val="en-US" w:eastAsia="ja-JP"/>
        </w:rPr>
      </w:pPr>
      <w:r w:rsidRPr="00DF5BFA">
        <w:rPr>
          <w:rFonts w:ascii="Calibri" w:hAnsi="Calibri" w:cs="Calibri"/>
          <w:sz w:val="22"/>
          <w:szCs w:val="22"/>
        </w:rPr>
        <w:t>A</w:t>
      </w:r>
      <w:r w:rsidR="00B262F5" w:rsidRPr="00DF5BFA">
        <w:rPr>
          <w:rFonts w:ascii="Calibri" w:hAnsi="Calibri" w:cs="Calibri"/>
          <w:sz w:val="22"/>
          <w:szCs w:val="22"/>
        </w:rPr>
        <w:t>buse linked to Faith and Belief</w:t>
      </w:r>
    </w:p>
    <w:p w14:paraId="36D2895C" w14:textId="77777777" w:rsidR="00DF5BFA" w:rsidRPr="00DF5BFA" w:rsidRDefault="00B262F5"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Gender Based Violence/</w:t>
      </w:r>
      <w:r w:rsidR="00406B1C" w:rsidRPr="00DF5BFA">
        <w:rPr>
          <w:rFonts w:ascii="Calibri" w:eastAsia="Calibri" w:hAnsi="Calibri" w:cs="Calibri"/>
          <w:bCs/>
          <w:color w:val="000000"/>
          <w:sz w:val="22"/>
          <w:szCs w:val="22"/>
          <w:lang w:eastAsia="en-US"/>
        </w:rPr>
        <w:t xml:space="preserve"> </w:t>
      </w:r>
      <w:r w:rsidRPr="00DF5BFA">
        <w:rPr>
          <w:rFonts w:ascii="Calibri" w:eastAsia="Calibri" w:hAnsi="Calibri" w:cs="Calibri"/>
          <w:bCs/>
          <w:color w:val="000000"/>
          <w:sz w:val="22"/>
          <w:szCs w:val="22"/>
          <w:lang w:eastAsia="en-US"/>
        </w:rPr>
        <w:t>Violence against Women and Girls</w:t>
      </w:r>
    </w:p>
    <w:p w14:paraId="7317023E" w14:textId="77777777" w:rsidR="00DF5BFA" w:rsidRPr="00DF5BFA" w:rsidRDefault="00812A33"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MS Mincho" w:hAnsi="Calibri" w:cs="Calibri"/>
          <w:color w:val="12263F"/>
          <w:sz w:val="22"/>
          <w:szCs w:val="22"/>
          <w:lang w:eastAsia="en-US"/>
        </w:rPr>
        <w:t>So-called ‘Honour-Based’ Abuse (including FGM, Forced Marriage and Breast Ironing)</w:t>
      </w:r>
    </w:p>
    <w:p w14:paraId="174E2D5B" w14:textId="77777777" w:rsidR="00DF5BFA" w:rsidRPr="00DF5BFA" w:rsidRDefault="00A06B51"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MS Mincho" w:hAnsi="Calibri" w:cs="Calibri"/>
          <w:bCs/>
          <w:color w:val="12263F"/>
          <w:sz w:val="22"/>
          <w:szCs w:val="22"/>
          <w:lang w:eastAsia="en-US"/>
        </w:rPr>
        <w:t>Preventing radicalisation (training)</w:t>
      </w:r>
    </w:p>
    <w:p w14:paraId="50767C02" w14:textId="77777777" w:rsidR="00DF5BFA" w:rsidRPr="00DF5BFA" w:rsidRDefault="00795EAF"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Parental mental health</w:t>
      </w:r>
    </w:p>
    <w:p w14:paraId="125FDEE4" w14:textId="77777777" w:rsidR="00DF5BFA" w:rsidRPr="00DF5BFA" w:rsidRDefault="00B412DF"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Self-harm</w:t>
      </w:r>
    </w:p>
    <w:p w14:paraId="0E0A209D" w14:textId="7BC0112D" w:rsidR="00A757BB" w:rsidRPr="00DF5BFA" w:rsidRDefault="0090636C" w:rsidP="009312D1">
      <w:pPr>
        <w:pStyle w:val="ListParagraph"/>
        <w:numPr>
          <w:ilvl w:val="1"/>
          <w:numId w:val="17"/>
        </w:numPr>
        <w:ind w:left="1134" w:hanging="567"/>
        <w:rPr>
          <w:rFonts w:ascii="Calibri" w:hAnsi="Calibri" w:cs="Calibri"/>
          <w:sz w:val="22"/>
          <w:szCs w:val="22"/>
          <w:lang w:val="en-US" w:eastAsia="ja-JP"/>
        </w:rPr>
      </w:pPr>
      <w:r w:rsidRPr="00DF5BFA">
        <w:rPr>
          <w:rFonts w:ascii="Calibri" w:eastAsia="Calibri" w:hAnsi="Calibri" w:cs="Calibri"/>
          <w:sz w:val="22"/>
          <w:szCs w:val="22"/>
          <w:lang w:eastAsia="en-US"/>
        </w:rPr>
        <w:t xml:space="preserve">Child </w:t>
      </w:r>
      <w:r w:rsidR="00A757BB" w:rsidRPr="00DF5BFA">
        <w:rPr>
          <w:rFonts w:ascii="Calibri" w:hAnsi="Calibri" w:cs="Calibri"/>
          <w:bCs/>
          <w:color w:val="000000"/>
          <w:sz w:val="22"/>
          <w:szCs w:val="22"/>
        </w:rPr>
        <w:t xml:space="preserve">abduction and community safety incidents </w:t>
      </w:r>
    </w:p>
    <w:p w14:paraId="3591D890" w14:textId="77777777" w:rsidR="00B74088" w:rsidRPr="007B5A7F" w:rsidRDefault="00A757BB" w:rsidP="00951B95">
      <w:pPr>
        <w:ind w:left="1134" w:hanging="567"/>
        <w:rPr>
          <w:rFonts w:ascii="Calibri" w:eastAsia="Calibri" w:hAnsi="Calibri" w:cs="Calibri"/>
          <w:bCs/>
          <w:color w:val="000000"/>
          <w:sz w:val="22"/>
          <w:szCs w:val="22"/>
          <w:lang w:eastAsia="en-US"/>
        </w:rPr>
      </w:pPr>
      <w:r w:rsidRPr="007B5A7F">
        <w:rPr>
          <w:rFonts w:ascii="Calibri" w:eastAsia="Calibri" w:hAnsi="Calibri" w:cs="Calibri"/>
          <w:bCs/>
          <w:color w:val="000000"/>
          <w:sz w:val="22"/>
          <w:szCs w:val="22"/>
          <w:lang w:eastAsia="en-US"/>
        </w:rPr>
        <w:t xml:space="preserve">  </w:t>
      </w:r>
    </w:p>
    <w:p w14:paraId="372DE8A0" w14:textId="77777777" w:rsidR="00863420" w:rsidRPr="007B5A7F" w:rsidRDefault="00B412DF"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color w:val="000000"/>
          <w:sz w:val="22"/>
          <w:szCs w:val="22"/>
        </w:rPr>
        <w:t>What to do if staff are concerned about a child’s welfare</w:t>
      </w:r>
      <w:r w:rsidR="005F45D5" w:rsidRPr="007B5A7F">
        <w:rPr>
          <w:rFonts w:ascii="Calibri" w:hAnsi="Calibri" w:cs="Calibri"/>
          <w:b/>
          <w:color w:val="000000"/>
          <w:sz w:val="22"/>
          <w:szCs w:val="22"/>
        </w:rPr>
        <w:t>.</w:t>
      </w:r>
    </w:p>
    <w:p w14:paraId="77421392" w14:textId="77777777" w:rsidR="00F308AC" w:rsidRPr="007B5A7F" w:rsidRDefault="00F308AC" w:rsidP="009312D1">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Dealing with disclosures/Listening to children/Notifying parents</w:t>
      </w:r>
      <w:r w:rsidR="005F45D5" w:rsidRPr="007B5A7F">
        <w:rPr>
          <w:rFonts w:ascii="Calibri" w:hAnsi="Calibri" w:cs="Calibri"/>
          <w:b/>
          <w:color w:val="000000"/>
          <w:sz w:val="22"/>
          <w:szCs w:val="22"/>
        </w:rPr>
        <w:t>.</w:t>
      </w:r>
      <w:r w:rsidRPr="007B5A7F">
        <w:rPr>
          <w:rFonts w:ascii="Calibri" w:hAnsi="Calibri" w:cs="Calibri"/>
          <w:b/>
          <w:color w:val="000000"/>
          <w:sz w:val="22"/>
          <w:szCs w:val="22"/>
        </w:rPr>
        <w:t xml:space="preserve"> </w:t>
      </w:r>
    </w:p>
    <w:p w14:paraId="3CF5B2E3" w14:textId="4412B7EF" w:rsidR="00F308AC" w:rsidRPr="00F22346" w:rsidRDefault="00F22346" w:rsidP="009312D1">
      <w:pPr>
        <w:numPr>
          <w:ilvl w:val="0"/>
          <w:numId w:val="17"/>
        </w:numPr>
        <w:autoSpaceDE w:val="0"/>
        <w:autoSpaceDN w:val="0"/>
        <w:adjustRightInd w:val="0"/>
        <w:spacing w:line="276" w:lineRule="auto"/>
        <w:ind w:left="567" w:hanging="567"/>
        <w:rPr>
          <w:rFonts w:ascii="Calibri" w:hAnsi="Calibri" w:cs="Calibri"/>
          <w:b/>
          <w:color w:val="00B050"/>
          <w:sz w:val="22"/>
          <w:szCs w:val="22"/>
        </w:rPr>
      </w:pPr>
      <w:r w:rsidRPr="00D82E65">
        <w:rPr>
          <w:rFonts w:ascii="Calibri" w:hAnsi="Calibri" w:cs="Calibri"/>
          <w:b/>
          <w:sz w:val="22"/>
          <w:szCs w:val="22"/>
        </w:rPr>
        <w:t>Concerns about a child/Support Services for Children</w:t>
      </w:r>
    </w:p>
    <w:p w14:paraId="7F886874" w14:textId="5B11BFDB" w:rsidR="00580A4A" w:rsidRPr="00F67868" w:rsidRDefault="001371E6" w:rsidP="009312D1">
      <w:pPr>
        <w:numPr>
          <w:ilvl w:val="0"/>
          <w:numId w:val="17"/>
        </w:numPr>
        <w:autoSpaceDE w:val="0"/>
        <w:autoSpaceDN w:val="0"/>
        <w:adjustRightInd w:val="0"/>
        <w:spacing w:line="276" w:lineRule="auto"/>
        <w:ind w:left="567" w:hanging="567"/>
        <w:rPr>
          <w:rFonts w:ascii="Calibri" w:eastAsia="MS Mincho" w:hAnsi="Calibri" w:cs="Calibri"/>
          <w:b/>
          <w:sz w:val="22"/>
          <w:szCs w:val="22"/>
          <w:lang w:eastAsia="en-US"/>
        </w:rPr>
      </w:pPr>
      <w:r w:rsidRPr="00F67868">
        <w:rPr>
          <w:rFonts w:ascii="Calibri" w:hAnsi="Calibri" w:cs="Calibri"/>
          <w:b/>
          <w:sz w:val="22"/>
          <w:szCs w:val="22"/>
        </w:rPr>
        <w:t>Child on Child</w:t>
      </w:r>
      <w:r w:rsidR="00132E7C" w:rsidRPr="00F67868">
        <w:rPr>
          <w:rFonts w:ascii="Calibri" w:hAnsi="Calibri" w:cs="Calibri"/>
          <w:b/>
          <w:sz w:val="22"/>
          <w:szCs w:val="22"/>
        </w:rPr>
        <w:t xml:space="preserve"> Abuse</w:t>
      </w:r>
      <w:r w:rsidR="00E71E6F" w:rsidRPr="00F67868">
        <w:rPr>
          <w:rFonts w:ascii="Calibri" w:hAnsi="Calibri" w:cs="Calibri"/>
          <w:b/>
          <w:sz w:val="22"/>
          <w:szCs w:val="22"/>
        </w:rPr>
        <w:t xml:space="preserve"> and </w:t>
      </w:r>
      <w:r w:rsidR="00580A4A" w:rsidRPr="00F67868">
        <w:rPr>
          <w:rFonts w:ascii="Calibri" w:eastAsia="MS Mincho" w:hAnsi="Calibri" w:cs="Calibri"/>
          <w:b/>
          <w:sz w:val="22"/>
          <w:szCs w:val="22"/>
          <w:lang w:eastAsia="en-US"/>
        </w:rPr>
        <w:t>Sexual violence and sexual harassment between children in schools/sexually harmful behaviours</w:t>
      </w:r>
      <w:r w:rsidR="005F45D5" w:rsidRPr="00F67868">
        <w:rPr>
          <w:rFonts w:ascii="Calibri" w:eastAsia="MS Mincho" w:hAnsi="Calibri" w:cs="Calibri"/>
          <w:b/>
          <w:sz w:val="22"/>
          <w:szCs w:val="22"/>
          <w:lang w:eastAsia="en-US"/>
        </w:rPr>
        <w:t>.</w:t>
      </w:r>
    </w:p>
    <w:p w14:paraId="2F1C1ECE" w14:textId="77777777" w:rsidR="00132E7C" w:rsidRPr="007B5A7F" w:rsidRDefault="00580A4A" w:rsidP="009312D1">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Partnership with parents</w:t>
      </w:r>
      <w:r w:rsidR="005F45D5" w:rsidRPr="007B5A7F">
        <w:rPr>
          <w:rFonts w:ascii="Calibri" w:hAnsi="Calibri" w:cs="Calibri"/>
          <w:b/>
          <w:color w:val="000000"/>
          <w:sz w:val="22"/>
          <w:szCs w:val="22"/>
        </w:rPr>
        <w:t>.</w:t>
      </w:r>
    </w:p>
    <w:p w14:paraId="64D697A1" w14:textId="77777777" w:rsidR="00D52630" w:rsidRPr="007B5A7F" w:rsidRDefault="00D52630" w:rsidP="009312D1">
      <w:pPr>
        <w:numPr>
          <w:ilvl w:val="0"/>
          <w:numId w:val="17"/>
        </w:numPr>
        <w:ind w:left="567" w:hanging="567"/>
        <w:rPr>
          <w:rFonts w:ascii="Calibri" w:hAnsi="Calibri" w:cs="Calibri"/>
          <w:sz w:val="22"/>
          <w:szCs w:val="22"/>
        </w:rPr>
      </w:pPr>
      <w:r w:rsidRPr="007B5A7F">
        <w:rPr>
          <w:rFonts w:ascii="Calibri" w:hAnsi="Calibri" w:cs="Calibri"/>
          <w:b/>
          <w:sz w:val="22"/>
          <w:szCs w:val="22"/>
        </w:rPr>
        <w:t>Working with professionals</w:t>
      </w:r>
      <w:r w:rsidR="00406B1C" w:rsidRPr="007B5A7F">
        <w:rPr>
          <w:rFonts w:ascii="Calibri" w:hAnsi="Calibri" w:cs="Calibri"/>
          <w:b/>
          <w:color w:val="70AD47"/>
          <w:sz w:val="22"/>
          <w:szCs w:val="22"/>
        </w:rPr>
        <w:t>/</w:t>
      </w:r>
      <w:r w:rsidRPr="007B5A7F">
        <w:rPr>
          <w:rFonts w:ascii="Calibri" w:hAnsi="Calibri" w:cs="Calibri"/>
          <w:b/>
          <w:sz w:val="22"/>
          <w:szCs w:val="22"/>
        </w:rPr>
        <w:t>multi-agency working</w:t>
      </w:r>
      <w:r w:rsidR="005F45D5" w:rsidRPr="007B5A7F">
        <w:rPr>
          <w:rFonts w:ascii="Calibri" w:hAnsi="Calibri" w:cs="Calibri"/>
          <w:b/>
          <w:sz w:val="22"/>
          <w:szCs w:val="22"/>
        </w:rPr>
        <w:t>.</w:t>
      </w:r>
    </w:p>
    <w:p w14:paraId="1783F0AE" w14:textId="77777777" w:rsidR="00B412DF" w:rsidRPr="007B5A7F" w:rsidRDefault="00D52630" w:rsidP="009312D1">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Supervision</w:t>
      </w:r>
      <w:r w:rsidR="005F45D5" w:rsidRPr="007B5A7F">
        <w:rPr>
          <w:rFonts w:ascii="Calibri" w:hAnsi="Calibri" w:cs="Calibri"/>
          <w:b/>
          <w:sz w:val="22"/>
          <w:szCs w:val="22"/>
          <w:lang w:val="en-US" w:eastAsia="ja-JP"/>
        </w:rPr>
        <w:t>.</w:t>
      </w:r>
    </w:p>
    <w:p w14:paraId="3BB4F9FC" w14:textId="77777777" w:rsidR="00863420" w:rsidRPr="007B5A7F" w:rsidRDefault="00D52630" w:rsidP="009312D1">
      <w:pPr>
        <w:numPr>
          <w:ilvl w:val="0"/>
          <w:numId w:val="17"/>
        </w:numPr>
        <w:autoSpaceDE w:val="0"/>
        <w:autoSpaceDN w:val="0"/>
        <w:ind w:left="567" w:hanging="567"/>
        <w:rPr>
          <w:rFonts w:ascii="Calibri" w:hAnsi="Calibri" w:cs="Calibri"/>
          <w:b/>
          <w:iCs/>
          <w:sz w:val="22"/>
          <w:szCs w:val="22"/>
        </w:rPr>
      </w:pPr>
      <w:r w:rsidRPr="007B5A7F">
        <w:rPr>
          <w:rFonts w:ascii="Calibri" w:hAnsi="Calibri" w:cs="Calibri"/>
          <w:b/>
          <w:sz w:val="22"/>
          <w:szCs w:val="22"/>
          <w:lang w:val="en-US" w:eastAsia="ja-JP"/>
        </w:rPr>
        <w:t>Confidentiality and information sharing</w:t>
      </w:r>
      <w:r w:rsidR="005F45D5" w:rsidRPr="007B5A7F">
        <w:rPr>
          <w:rFonts w:ascii="Calibri" w:hAnsi="Calibri" w:cs="Calibri"/>
          <w:b/>
          <w:sz w:val="22"/>
          <w:szCs w:val="22"/>
          <w:lang w:val="en-US" w:eastAsia="ja-JP"/>
        </w:rPr>
        <w:t>.</w:t>
      </w:r>
    </w:p>
    <w:p w14:paraId="28E709EC" w14:textId="77777777" w:rsidR="00E53A2C" w:rsidRPr="00E53A2C" w:rsidRDefault="009335FD" w:rsidP="009312D1">
      <w:pPr>
        <w:numPr>
          <w:ilvl w:val="0"/>
          <w:numId w:val="17"/>
        </w:numPr>
        <w:autoSpaceDE w:val="0"/>
        <w:autoSpaceDN w:val="0"/>
        <w:ind w:left="567" w:hanging="567"/>
        <w:rPr>
          <w:rFonts w:ascii="Calibri" w:hAnsi="Calibri" w:cs="Calibri"/>
          <w:b/>
          <w:sz w:val="22"/>
          <w:szCs w:val="22"/>
        </w:rPr>
      </w:pPr>
      <w:r w:rsidRPr="007B5A7F">
        <w:rPr>
          <w:rFonts w:ascii="Calibri" w:hAnsi="Calibri" w:cs="Calibri"/>
          <w:b/>
          <w:iCs/>
          <w:color w:val="000000"/>
          <w:sz w:val="22"/>
          <w:szCs w:val="22"/>
        </w:rPr>
        <w:t>Record Keeping</w:t>
      </w:r>
      <w:r w:rsidR="00E53A2C">
        <w:rPr>
          <w:rFonts w:ascii="Calibri" w:hAnsi="Calibri" w:cs="Calibri"/>
          <w:b/>
          <w:iCs/>
          <w:color w:val="000000"/>
          <w:sz w:val="22"/>
          <w:szCs w:val="22"/>
        </w:rPr>
        <w:t>/Child</w:t>
      </w:r>
      <w:r w:rsidRPr="007B5A7F">
        <w:rPr>
          <w:rFonts w:ascii="Calibri" w:hAnsi="Calibri" w:cs="Calibri"/>
          <w:b/>
          <w:iCs/>
          <w:color w:val="000000"/>
          <w:sz w:val="22"/>
          <w:szCs w:val="22"/>
        </w:rPr>
        <w:t xml:space="preserve"> Protection File</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42746040" w14:textId="0295FB7D" w:rsidR="00E53A2C" w:rsidRPr="00A337DD" w:rsidRDefault="00E53A2C" w:rsidP="009312D1">
      <w:pPr>
        <w:numPr>
          <w:ilvl w:val="0"/>
          <w:numId w:val="17"/>
        </w:numPr>
        <w:autoSpaceDE w:val="0"/>
        <w:autoSpaceDN w:val="0"/>
        <w:ind w:left="567" w:hanging="567"/>
        <w:rPr>
          <w:rFonts w:ascii="Calibri" w:hAnsi="Calibri" w:cs="Calibri"/>
          <w:b/>
          <w:bCs/>
          <w:sz w:val="22"/>
          <w:szCs w:val="22"/>
        </w:rPr>
      </w:pPr>
      <w:r w:rsidRPr="00A337DD">
        <w:rPr>
          <w:rFonts w:ascii="Calibri" w:hAnsi="Calibri" w:cs="Calibri"/>
          <w:b/>
          <w:bCs/>
          <w:sz w:val="22"/>
          <w:szCs w:val="22"/>
        </w:rPr>
        <w:t>M</w:t>
      </w:r>
      <w:r w:rsidR="007E2398" w:rsidRPr="00A337DD">
        <w:rPr>
          <w:rFonts w:ascii="Calibri" w:hAnsi="Calibri" w:cs="Calibri"/>
          <w:b/>
          <w:bCs/>
          <w:sz w:val="22"/>
          <w:szCs w:val="22"/>
        </w:rPr>
        <w:t xml:space="preserve">anaging allegations or safeguarding concerns about any staff including </w:t>
      </w:r>
      <w:r w:rsidR="00514AF8" w:rsidRPr="00A337DD">
        <w:rPr>
          <w:rFonts w:ascii="Calibri" w:hAnsi="Calibri" w:cs="Calibri"/>
          <w:b/>
          <w:bCs/>
          <w:sz w:val="22"/>
          <w:szCs w:val="22"/>
        </w:rPr>
        <w:t>supply teachers</w:t>
      </w:r>
      <w:r w:rsidR="00676D5D" w:rsidRPr="00A337DD">
        <w:rPr>
          <w:rFonts w:ascii="Calibri" w:hAnsi="Calibri" w:cs="Calibri"/>
          <w:b/>
          <w:bCs/>
          <w:sz w:val="22"/>
          <w:szCs w:val="22"/>
        </w:rPr>
        <w:t xml:space="preserve"> /t</w:t>
      </w:r>
      <w:r w:rsidR="00C907CE" w:rsidRPr="00A337DD">
        <w:rPr>
          <w:rFonts w:ascii="Calibri" w:hAnsi="Calibri" w:cs="Calibri"/>
          <w:b/>
          <w:bCs/>
          <w:sz w:val="22"/>
          <w:szCs w:val="22"/>
        </w:rPr>
        <w:t>eacher’s</w:t>
      </w:r>
      <w:r w:rsidR="00514AF8" w:rsidRPr="00A337DD">
        <w:rPr>
          <w:rFonts w:ascii="Calibri" w:hAnsi="Calibri" w:cs="Calibri"/>
          <w:b/>
          <w:bCs/>
          <w:sz w:val="22"/>
          <w:szCs w:val="22"/>
        </w:rPr>
        <w:t xml:space="preserve"> trainee </w:t>
      </w:r>
      <w:r w:rsidR="00A337DD" w:rsidRPr="00A337DD">
        <w:rPr>
          <w:rFonts w:ascii="Calibri" w:hAnsi="Calibri" w:cs="Calibri"/>
          <w:b/>
          <w:bCs/>
          <w:sz w:val="22"/>
          <w:szCs w:val="22"/>
        </w:rPr>
        <w:t>teachers’</w:t>
      </w:r>
      <w:r w:rsidR="00514AF8" w:rsidRPr="00A337DD">
        <w:rPr>
          <w:rFonts w:ascii="Calibri" w:hAnsi="Calibri" w:cs="Calibri"/>
          <w:b/>
          <w:bCs/>
          <w:sz w:val="22"/>
          <w:szCs w:val="22"/>
        </w:rPr>
        <w:t xml:space="preserve"> volunteers and contractors </w:t>
      </w:r>
      <w:r w:rsidR="009F7B4B" w:rsidRPr="00A337DD">
        <w:rPr>
          <w:rFonts w:ascii="Calibri" w:hAnsi="Calibri" w:cs="Calibri"/>
          <w:b/>
          <w:bCs/>
          <w:sz w:val="22"/>
          <w:szCs w:val="22"/>
        </w:rPr>
        <w:t xml:space="preserve"> </w:t>
      </w:r>
      <w:r w:rsidRPr="00A337DD">
        <w:rPr>
          <w:rFonts w:ascii="Calibri" w:hAnsi="Calibri" w:cs="Calibri"/>
          <w:b/>
          <w:bCs/>
          <w:color w:val="000000"/>
          <w:sz w:val="22"/>
          <w:szCs w:val="22"/>
        </w:rPr>
        <w:t xml:space="preserve"> </w:t>
      </w:r>
    </w:p>
    <w:p w14:paraId="059D55F7" w14:textId="7BD37C69" w:rsidR="009335FD" w:rsidRPr="007B5A7F" w:rsidRDefault="009335FD" w:rsidP="009312D1">
      <w:pPr>
        <w:pStyle w:val="Heading1"/>
        <w:numPr>
          <w:ilvl w:val="0"/>
          <w:numId w:val="17"/>
        </w:numPr>
        <w:ind w:left="567" w:hanging="567"/>
        <w:rPr>
          <w:rFonts w:ascii="Calibri" w:hAnsi="Calibri" w:cs="Calibri"/>
          <w:sz w:val="22"/>
          <w:szCs w:val="22"/>
        </w:rPr>
      </w:pPr>
      <w:r w:rsidRPr="007B5A7F">
        <w:rPr>
          <w:rFonts w:ascii="Calibri" w:hAnsi="Calibri" w:cs="Calibri"/>
          <w:sz w:val="22"/>
          <w:szCs w:val="22"/>
        </w:rPr>
        <w:t>Whistleblowing</w:t>
      </w:r>
      <w:r w:rsidR="00F67868">
        <w:rPr>
          <w:rFonts w:ascii="Calibri" w:hAnsi="Calibri" w:cs="Calibri"/>
          <w:sz w:val="22"/>
          <w:szCs w:val="22"/>
        </w:rPr>
        <w:t xml:space="preserve"> and Safeguarding Concerns </w:t>
      </w:r>
    </w:p>
    <w:p w14:paraId="7FF7889E" w14:textId="77777777" w:rsidR="009335FD" w:rsidRPr="007B5A7F" w:rsidRDefault="007C08E8" w:rsidP="009312D1">
      <w:pPr>
        <w:numPr>
          <w:ilvl w:val="0"/>
          <w:numId w:val="17"/>
        </w:numPr>
        <w:autoSpaceDE w:val="0"/>
        <w:autoSpaceDN w:val="0"/>
        <w:ind w:left="567" w:hanging="567"/>
        <w:rPr>
          <w:rFonts w:ascii="Calibri" w:hAnsi="Calibri" w:cs="Calibri"/>
          <w:b/>
          <w:iCs/>
          <w:color w:val="000000"/>
          <w:sz w:val="22"/>
          <w:szCs w:val="22"/>
        </w:rPr>
      </w:pPr>
      <w:r w:rsidRPr="007B5A7F">
        <w:rPr>
          <w:rFonts w:ascii="Calibri" w:eastAsia="Calibri" w:hAnsi="Calibri" w:cs="Calibri"/>
          <w:b/>
          <w:bCs/>
          <w:color w:val="000000"/>
          <w:sz w:val="22"/>
          <w:szCs w:val="22"/>
          <w:lang w:eastAsia="en-US"/>
        </w:rPr>
        <w:t>The use of ‘reasonable force’ in schools and colleges</w:t>
      </w:r>
      <w:r w:rsidR="005F45D5" w:rsidRPr="007B5A7F">
        <w:rPr>
          <w:rFonts w:ascii="Calibri" w:eastAsia="Calibri" w:hAnsi="Calibri" w:cs="Calibri"/>
          <w:b/>
          <w:bCs/>
          <w:color w:val="000000"/>
          <w:sz w:val="22"/>
          <w:szCs w:val="22"/>
          <w:lang w:eastAsia="en-US"/>
        </w:rPr>
        <w:t>.</w:t>
      </w:r>
    </w:p>
    <w:p w14:paraId="564115D3" w14:textId="77777777" w:rsidR="008B3471" w:rsidRDefault="00942500" w:rsidP="009312D1">
      <w:pPr>
        <w:numPr>
          <w:ilvl w:val="0"/>
          <w:numId w:val="17"/>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Use of school or college premises for non-school college activities</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34ABA162" w14:textId="77777777" w:rsidR="00F67868" w:rsidRDefault="00F67868" w:rsidP="009312D1">
      <w:pPr>
        <w:numPr>
          <w:ilvl w:val="0"/>
          <w:numId w:val="17"/>
        </w:numPr>
        <w:ind w:left="567" w:hanging="567"/>
        <w:rPr>
          <w:rFonts w:ascii="Calibri" w:hAnsi="Calibri" w:cs="Calibri"/>
          <w:b/>
          <w:sz w:val="22"/>
          <w:szCs w:val="22"/>
        </w:rPr>
      </w:pPr>
      <w:r w:rsidRPr="00660E3E">
        <w:rPr>
          <w:rFonts w:ascii="Calibri" w:hAnsi="Calibri" w:cs="Calibri"/>
          <w:b/>
          <w:sz w:val="22"/>
          <w:szCs w:val="22"/>
        </w:rPr>
        <w:t xml:space="preserve">Regulations and safeguarding requirements relating to school premises Toilets Changing rooms showers and sport </w:t>
      </w:r>
    </w:p>
    <w:p w14:paraId="3B45FEE6" w14:textId="2057DB7E" w:rsidR="002D511D" w:rsidRPr="00660E3E" w:rsidRDefault="0083215A" w:rsidP="009312D1">
      <w:pPr>
        <w:numPr>
          <w:ilvl w:val="0"/>
          <w:numId w:val="17"/>
        </w:numPr>
        <w:ind w:left="567" w:hanging="567"/>
        <w:rPr>
          <w:rFonts w:ascii="Calibri" w:hAnsi="Calibri" w:cs="Calibri"/>
          <w:b/>
          <w:sz w:val="22"/>
          <w:szCs w:val="22"/>
        </w:rPr>
      </w:pPr>
      <w:r>
        <w:rPr>
          <w:rFonts w:ascii="Calibri" w:hAnsi="Calibri" w:cs="Calibri"/>
          <w:b/>
          <w:sz w:val="22"/>
          <w:szCs w:val="22"/>
        </w:rPr>
        <w:t xml:space="preserve">Safeguarding in PE and Sport </w:t>
      </w:r>
    </w:p>
    <w:p w14:paraId="19EF2662" w14:textId="77777777" w:rsidR="00B74088" w:rsidRDefault="008D11BD" w:rsidP="009312D1">
      <w:pPr>
        <w:numPr>
          <w:ilvl w:val="0"/>
          <w:numId w:val="17"/>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Complaints</w:t>
      </w:r>
      <w:r w:rsidR="005F45D5" w:rsidRPr="007B5A7F">
        <w:rPr>
          <w:rFonts w:ascii="Calibri" w:hAnsi="Calibri" w:cs="Calibri"/>
          <w:b/>
          <w:iCs/>
          <w:color w:val="000000"/>
          <w:sz w:val="22"/>
          <w:szCs w:val="22"/>
        </w:rPr>
        <w:t>.</w:t>
      </w:r>
    </w:p>
    <w:p w14:paraId="4AB2BBFF" w14:textId="2A090111" w:rsidR="00B74088" w:rsidRPr="004E3A0E" w:rsidRDefault="00E53A2C" w:rsidP="009312D1">
      <w:pPr>
        <w:numPr>
          <w:ilvl w:val="0"/>
          <w:numId w:val="17"/>
        </w:numPr>
        <w:autoSpaceDE w:val="0"/>
        <w:autoSpaceDN w:val="0"/>
        <w:spacing w:after="120"/>
        <w:ind w:left="567" w:hanging="567"/>
        <w:rPr>
          <w:rFonts w:ascii="Calibri" w:hAnsi="Calibri" w:cs="Calibri"/>
          <w:b/>
          <w:iCs/>
          <w:color w:val="000000"/>
          <w:sz w:val="22"/>
          <w:szCs w:val="22"/>
        </w:rPr>
      </w:pPr>
      <w:r>
        <w:rPr>
          <w:rFonts w:ascii="Calibri" w:hAnsi="Calibri" w:cs="Calibri"/>
          <w:b/>
          <w:iCs/>
          <w:color w:val="000000"/>
          <w:sz w:val="22"/>
          <w:szCs w:val="22"/>
        </w:rPr>
        <w:t>Useful Contacts</w:t>
      </w:r>
    </w:p>
    <w:p w14:paraId="329A8409" w14:textId="7BB0D260" w:rsidR="00140A84" w:rsidRPr="004E3A0E" w:rsidRDefault="00140A84" w:rsidP="004E3A0E">
      <w:pPr>
        <w:autoSpaceDE w:val="0"/>
        <w:autoSpaceDN w:val="0"/>
        <w:spacing w:after="120"/>
        <w:rPr>
          <w:rFonts w:ascii="Calibri" w:hAnsi="Calibri" w:cs="Calibri"/>
          <w:b/>
          <w:iCs/>
          <w:color w:val="000000"/>
        </w:rPr>
      </w:pPr>
      <w:r w:rsidRPr="004E3A0E">
        <w:rPr>
          <w:rFonts w:ascii="Calibri" w:hAnsi="Calibri" w:cs="Calibri"/>
          <w:b/>
          <w:u w:val="single"/>
        </w:rPr>
        <w:t>LIST OF APPENDICES</w:t>
      </w:r>
    </w:p>
    <w:p w14:paraId="6CC80A8F" w14:textId="77777777" w:rsidR="005771F7" w:rsidRPr="007B5A7F" w:rsidRDefault="0056347C" w:rsidP="004E3A0E">
      <w:pPr>
        <w:pStyle w:val="ListParagraph"/>
        <w:spacing w:after="60"/>
        <w:ind w:left="0"/>
        <w:contextualSpacing/>
        <w:rPr>
          <w:rFonts w:ascii="Calibri" w:hAnsi="Calibri" w:cs="Calibri"/>
          <w:b/>
          <w:color w:val="00B050"/>
          <w:sz w:val="22"/>
          <w:szCs w:val="22"/>
        </w:rPr>
      </w:pPr>
      <w:r w:rsidRPr="007B5A7F">
        <w:rPr>
          <w:rFonts w:ascii="Calibri" w:eastAsia="Calibri" w:hAnsi="Calibri" w:cs="Calibri"/>
          <w:b/>
          <w:sz w:val="22"/>
          <w:szCs w:val="22"/>
          <w:lang w:eastAsia="en-US"/>
        </w:rPr>
        <w:t>Appendix 1</w:t>
      </w:r>
      <w:r w:rsidR="00406B1C" w:rsidRPr="007B5A7F">
        <w:rPr>
          <w:rFonts w:ascii="Calibri" w:eastAsia="Calibri" w:hAnsi="Calibri" w:cs="Calibri"/>
          <w:b/>
          <w:sz w:val="22"/>
          <w:szCs w:val="22"/>
          <w:lang w:eastAsia="en-US"/>
        </w:rPr>
        <w:t xml:space="preserve"> </w:t>
      </w:r>
      <w:r w:rsidR="00406B1C" w:rsidRPr="007B5A7F">
        <w:rPr>
          <w:rFonts w:ascii="Calibri" w:hAnsi="Calibri" w:cs="Calibri"/>
          <w:b/>
          <w:sz w:val="22"/>
          <w:szCs w:val="22"/>
          <w:lang w:eastAsia="en-US"/>
        </w:rPr>
        <w:t>-</w:t>
      </w:r>
      <w:r w:rsidR="005771F7" w:rsidRPr="007B5A7F">
        <w:rPr>
          <w:rFonts w:ascii="Calibri" w:eastAsia="Calibri" w:hAnsi="Calibri" w:cs="Calibri"/>
          <w:b/>
          <w:sz w:val="22"/>
          <w:szCs w:val="22"/>
          <w:lang w:eastAsia="en-US"/>
        </w:rPr>
        <w:t xml:space="preserve"> </w:t>
      </w:r>
      <w:r w:rsidR="005771F7" w:rsidRPr="007B5A7F">
        <w:rPr>
          <w:rFonts w:ascii="Calibri" w:hAnsi="Calibri" w:cs="Calibri"/>
          <w:b/>
          <w:sz w:val="22"/>
          <w:szCs w:val="22"/>
        </w:rPr>
        <w:t>Statutory framework</w:t>
      </w:r>
      <w:r w:rsidR="00406B1C" w:rsidRPr="007B5A7F">
        <w:rPr>
          <w:rFonts w:ascii="Calibri" w:hAnsi="Calibri" w:cs="Calibri"/>
          <w:b/>
          <w:color w:val="00B050"/>
          <w:sz w:val="22"/>
          <w:szCs w:val="22"/>
        </w:rPr>
        <w:t>,</w:t>
      </w:r>
      <w:r w:rsidR="005771F7" w:rsidRPr="007B5A7F">
        <w:rPr>
          <w:rFonts w:ascii="Calibri" w:hAnsi="Calibri" w:cs="Calibri"/>
          <w:b/>
          <w:sz w:val="22"/>
          <w:szCs w:val="22"/>
        </w:rPr>
        <w:t xml:space="preserve"> key statutory and non-statutory </w:t>
      </w:r>
      <w:r w:rsidR="00DA1DD3" w:rsidRPr="007B5A7F">
        <w:rPr>
          <w:rFonts w:ascii="Calibri" w:hAnsi="Calibri" w:cs="Calibri"/>
          <w:b/>
          <w:sz w:val="22"/>
          <w:szCs w:val="22"/>
        </w:rPr>
        <w:t xml:space="preserve">guidance. </w:t>
      </w:r>
      <w:r w:rsidR="00B514C0" w:rsidRPr="007B5A7F">
        <w:rPr>
          <w:rFonts w:ascii="Calibri" w:hAnsi="Calibri" w:cs="Calibri"/>
          <w:b/>
          <w:color w:val="00B050"/>
          <w:sz w:val="22"/>
          <w:szCs w:val="22"/>
        </w:rPr>
        <w:t xml:space="preserve"> </w:t>
      </w:r>
    </w:p>
    <w:p w14:paraId="514A001E" w14:textId="77777777" w:rsidR="000F7F9E" w:rsidRPr="007B5A7F" w:rsidRDefault="00D03710" w:rsidP="004E3A0E">
      <w:pPr>
        <w:pStyle w:val="Default"/>
        <w:spacing w:after="60"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8D11BD" w:rsidRPr="007B5A7F">
        <w:rPr>
          <w:rFonts w:ascii="Calibri" w:eastAsia="Calibri" w:hAnsi="Calibri" w:cs="Calibri"/>
          <w:b/>
          <w:color w:val="auto"/>
          <w:sz w:val="22"/>
          <w:szCs w:val="22"/>
          <w:lang w:eastAsia="en-US"/>
        </w:rPr>
        <w:t>2</w:t>
      </w:r>
      <w:r w:rsidR="004168AD" w:rsidRPr="007B5A7F">
        <w:rPr>
          <w:rFonts w:ascii="Calibri" w:eastAsia="Calibri" w:hAnsi="Calibri" w:cs="Calibri"/>
          <w:b/>
          <w:color w:val="auto"/>
          <w:sz w:val="22"/>
          <w:szCs w:val="22"/>
          <w:lang w:eastAsia="en-US"/>
        </w:rPr>
        <w:t xml:space="preserve"> </w:t>
      </w:r>
      <w:r w:rsidR="003861F7" w:rsidRPr="007B5A7F">
        <w:rPr>
          <w:rFonts w:ascii="Calibri" w:hAnsi="Calibri" w:cs="Calibri"/>
          <w:b/>
          <w:sz w:val="22"/>
          <w:szCs w:val="22"/>
          <w:lang w:eastAsia="en-US"/>
        </w:rPr>
        <w:t xml:space="preserve">- </w:t>
      </w:r>
      <w:r w:rsidR="00E0298D" w:rsidRPr="007B5A7F">
        <w:rPr>
          <w:rFonts w:ascii="Calibri" w:eastAsia="Calibri" w:hAnsi="Calibri" w:cs="Calibri"/>
          <w:b/>
          <w:sz w:val="22"/>
          <w:szCs w:val="22"/>
          <w:lang w:eastAsia="en-US"/>
        </w:rPr>
        <w:t xml:space="preserve">Safer recruitment, </w:t>
      </w:r>
      <w:r w:rsidR="00D96D95" w:rsidRPr="007B5A7F">
        <w:rPr>
          <w:rFonts w:ascii="Calibri" w:eastAsia="Calibri" w:hAnsi="Calibri" w:cs="Calibri"/>
          <w:b/>
          <w:sz w:val="22"/>
          <w:szCs w:val="22"/>
          <w:lang w:eastAsia="en-US"/>
        </w:rPr>
        <w:t>selection,</w:t>
      </w:r>
      <w:r w:rsidR="00E0298D" w:rsidRPr="007B5A7F">
        <w:rPr>
          <w:rFonts w:ascii="Calibri" w:eastAsia="Calibri" w:hAnsi="Calibri" w:cs="Calibri"/>
          <w:b/>
          <w:sz w:val="22"/>
          <w:szCs w:val="22"/>
          <w:lang w:eastAsia="en-US"/>
        </w:rPr>
        <w:t xml:space="preserve"> and pre-employment vetting</w:t>
      </w:r>
      <w:r w:rsidR="005F45D5" w:rsidRPr="007B5A7F">
        <w:rPr>
          <w:rFonts w:ascii="Calibri" w:eastAsia="Calibri" w:hAnsi="Calibri" w:cs="Calibri"/>
          <w:b/>
          <w:sz w:val="22"/>
          <w:szCs w:val="22"/>
          <w:lang w:eastAsia="en-US"/>
        </w:rPr>
        <w:t>.</w:t>
      </w:r>
    </w:p>
    <w:p w14:paraId="1EF35598" w14:textId="77777777" w:rsidR="000C55A9" w:rsidRPr="007B5A7F" w:rsidRDefault="00E0298D" w:rsidP="004E3A0E">
      <w:pPr>
        <w:pStyle w:val="Default"/>
        <w:spacing w:after="60" w:line="276" w:lineRule="auto"/>
        <w:contextualSpacing/>
        <w:rPr>
          <w:rFonts w:ascii="Calibri" w:eastAsia="Calibri" w:hAnsi="Calibri" w:cs="Calibri"/>
          <w:b/>
          <w:color w:val="00B050"/>
          <w:sz w:val="22"/>
          <w:szCs w:val="22"/>
          <w:lang w:eastAsia="en-US"/>
        </w:rPr>
      </w:pPr>
      <w:r w:rsidRPr="007B5A7F">
        <w:rPr>
          <w:rFonts w:ascii="Calibri" w:eastAsia="Calibri" w:hAnsi="Calibri" w:cs="Calibri"/>
          <w:b/>
          <w:color w:val="auto"/>
          <w:sz w:val="22"/>
          <w:szCs w:val="22"/>
          <w:lang w:eastAsia="en-US"/>
        </w:rPr>
        <w:t>Appendix 3</w:t>
      </w:r>
      <w:r w:rsidR="003861F7" w:rsidRPr="007B5A7F">
        <w:rPr>
          <w:rFonts w:ascii="Calibri" w:eastAsia="Calibri" w:hAnsi="Calibri" w:cs="Calibri"/>
          <w:b/>
          <w:color w:val="auto"/>
          <w:sz w:val="22"/>
          <w:szCs w:val="22"/>
          <w:lang w:eastAsia="en-US"/>
        </w:rPr>
        <w:t xml:space="preserve"> - </w:t>
      </w:r>
      <w:r w:rsidR="00D03710" w:rsidRPr="007B5A7F">
        <w:rPr>
          <w:rFonts w:ascii="Calibri" w:eastAsia="Calibri" w:hAnsi="Calibri" w:cs="Calibri"/>
          <w:b/>
          <w:color w:val="auto"/>
          <w:sz w:val="22"/>
          <w:szCs w:val="22"/>
          <w:lang w:eastAsia="en-US"/>
        </w:rPr>
        <w:t>Summary of Sefton Level of Need</w:t>
      </w:r>
      <w:r w:rsidR="00787056" w:rsidRPr="007B5A7F">
        <w:rPr>
          <w:rFonts w:ascii="Calibri" w:eastAsia="Calibri" w:hAnsi="Calibri" w:cs="Calibri"/>
          <w:b/>
          <w:color w:val="auto"/>
          <w:sz w:val="22"/>
          <w:szCs w:val="22"/>
          <w:lang w:eastAsia="en-US"/>
        </w:rPr>
        <w:t>.</w:t>
      </w:r>
      <w:r w:rsidR="00D03710" w:rsidRPr="007B5A7F">
        <w:rPr>
          <w:rFonts w:ascii="Calibri" w:eastAsia="Calibri" w:hAnsi="Calibri" w:cs="Calibri"/>
          <w:b/>
          <w:color w:val="auto"/>
          <w:sz w:val="22"/>
          <w:szCs w:val="22"/>
          <w:lang w:eastAsia="en-US"/>
        </w:rPr>
        <w:t xml:space="preserve"> </w:t>
      </w:r>
    </w:p>
    <w:p w14:paraId="782761C3" w14:textId="77777777" w:rsidR="00DD0421" w:rsidRPr="007B5A7F" w:rsidRDefault="00D03710" w:rsidP="004E3A0E">
      <w:pPr>
        <w:pStyle w:val="Default"/>
        <w:spacing w:after="60"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E53F5E" w:rsidRPr="007B5A7F">
        <w:rPr>
          <w:rFonts w:ascii="Calibri" w:eastAsia="Calibri" w:hAnsi="Calibri" w:cs="Calibri"/>
          <w:b/>
          <w:color w:val="auto"/>
          <w:sz w:val="22"/>
          <w:szCs w:val="22"/>
          <w:lang w:eastAsia="en-US"/>
        </w:rPr>
        <w:t>4</w:t>
      </w:r>
      <w:r w:rsidR="00406B1C"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DD0421" w:rsidRPr="007B5A7F">
        <w:rPr>
          <w:rFonts w:ascii="Calibri" w:eastAsia="Calibri" w:hAnsi="Calibri" w:cs="Calibri"/>
          <w:b/>
          <w:color w:val="auto"/>
          <w:sz w:val="22"/>
          <w:szCs w:val="22"/>
          <w:lang w:eastAsia="en-US"/>
        </w:rPr>
        <w:t>Definitions and indicators of abuse</w:t>
      </w:r>
      <w:r w:rsidR="00787056" w:rsidRPr="007B5A7F">
        <w:rPr>
          <w:rFonts w:ascii="Calibri" w:eastAsia="Calibri" w:hAnsi="Calibri" w:cs="Calibri"/>
          <w:b/>
          <w:color w:val="auto"/>
          <w:sz w:val="22"/>
          <w:szCs w:val="22"/>
          <w:lang w:eastAsia="en-US"/>
        </w:rPr>
        <w:t>.</w:t>
      </w:r>
      <w:r w:rsidR="00A43942" w:rsidRPr="007B5A7F">
        <w:rPr>
          <w:rFonts w:ascii="Calibri" w:eastAsia="Calibri" w:hAnsi="Calibri" w:cs="Calibri"/>
          <w:b/>
          <w:color w:val="auto"/>
          <w:sz w:val="22"/>
          <w:szCs w:val="22"/>
          <w:lang w:eastAsia="en-US"/>
        </w:rPr>
        <w:t xml:space="preserve"> </w:t>
      </w:r>
    </w:p>
    <w:p w14:paraId="19DE62DD" w14:textId="2CE3023F" w:rsidR="00EF46FC" w:rsidRPr="00CA027D" w:rsidRDefault="00EF46FC" w:rsidP="004E3A0E">
      <w:pPr>
        <w:pStyle w:val="Default"/>
        <w:spacing w:after="60"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5</w:t>
      </w:r>
      <w:r w:rsidR="005F45D5" w:rsidRPr="007B5A7F">
        <w:rPr>
          <w:rFonts w:ascii="Calibri" w:eastAsia="Calibri" w:hAnsi="Calibri" w:cs="Calibri"/>
          <w:b/>
          <w:color w:val="auto"/>
          <w:sz w:val="22"/>
          <w:szCs w:val="22"/>
          <w:lang w:eastAsia="en-US"/>
        </w:rPr>
        <w:t xml:space="preserve"> </w:t>
      </w:r>
      <w:r w:rsidR="0085233A">
        <w:rPr>
          <w:rFonts w:ascii="Calibri" w:eastAsia="Calibri" w:hAnsi="Calibri" w:cs="Calibri"/>
          <w:b/>
          <w:color w:val="auto"/>
          <w:sz w:val="22"/>
          <w:szCs w:val="22"/>
          <w:lang w:eastAsia="en-US"/>
        </w:rPr>
        <w:t>–</w:t>
      </w:r>
      <w:r w:rsidR="005F45D5" w:rsidRPr="007B5A7F">
        <w:rPr>
          <w:rFonts w:ascii="Calibri" w:eastAsia="Calibri" w:hAnsi="Calibri" w:cs="Calibri"/>
          <w:b/>
          <w:color w:val="auto"/>
          <w:sz w:val="22"/>
          <w:szCs w:val="22"/>
          <w:lang w:eastAsia="en-US"/>
        </w:rPr>
        <w:t xml:space="preserve"> </w:t>
      </w:r>
      <w:r w:rsidRPr="00CA027D">
        <w:rPr>
          <w:rFonts w:ascii="Calibri" w:eastAsia="Calibri" w:hAnsi="Calibri" w:cs="Calibri"/>
          <w:b/>
          <w:color w:val="auto"/>
          <w:sz w:val="22"/>
          <w:szCs w:val="22"/>
          <w:lang w:eastAsia="en-US"/>
        </w:rPr>
        <w:t>C</w:t>
      </w:r>
      <w:r w:rsidR="0085233A" w:rsidRPr="00CA027D">
        <w:rPr>
          <w:rFonts w:ascii="Calibri" w:eastAsia="Calibri" w:hAnsi="Calibri" w:cs="Calibri"/>
          <w:b/>
          <w:color w:val="auto"/>
          <w:sz w:val="22"/>
          <w:szCs w:val="22"/>
          <w:lang w:eastAsia="en-US"/>
        </w:rPr>
        <w:t xml:space="preserve">hild </w:t>
      </w:r>
      <w:r w:rsidRPr="00CA027D">
        <w:rPr>
          <w:rFonts w:ascii="Calibri" w:eastAsia="Calibri" w:hAnsi="Calibri" w:cs="Calibri"/>
          <w:b/>
          <w:color w:val="auto"/>
          <w:sz w:val="22"/>
          <w:szCs w:val="22"/>
          <w:lang w:eastAsia="en-US"/>
        </w:rPr>
        <w:t>E</w:t>
      </w:r>
      <w:r w:rsidR="005F45D5" w:rsidRPr="00CA027D">
        <w:rPr>
          <w:rFonts w:ascii="Calibri" w:eastAsia="Calibri" w:hAnsi="Calibri" w:cs="Calibri"/>
          <w:b/>
          <w:color w:val="auto"/>
          <w:sz w:val="22"/>
          <w:szCs w:val="22"/>
          <w:lang w:eastAsia="en-US"/>
        </w:rPr>
        <w:t>xploitation (CE)</w:t>
      </w:r>
      <w:r w:rsidRPr="00CA027D">
        <w:rPr>
          <w:rFonts w:ascii="Calibri" w:eastAsia="Calibri" w:hAnsi="Calibri" w:cs="Calibri"/>
          <w:b/>
          <w:color w:val="auto"/>
          <w:sz w:val="22"/>
          <w:szCs w:val="22"/>
          <w:lang w:eastAsia="en-US"/>
        </w:rPr>
        <w:t xml:space="preserve"> checklist</w:t>
      </w:r>
      <w:r w:rsidR="005F45D5" w:rsidRPr="00CA027D">
        <w:rPr>
          <w:rFonts w:ascii="Calibri" w:eastAsia="Calibri" w:hAnsi="Calibri" w:cs="Calibri"/>
          <w:b/>
          <w:color w:val="auto"/>
          <w:sz w:val="22"/>
          <w:szCs w:val="22"/>
          <w:lang w:eastAsia="en-US"/>
        </w:rPr>
        <w:t>.</w:t>
      </w:r>
    </w:p>
    <w:p w14:paraId="038376DB" w14:textId="32FBE34C" w:rsidR="00D03710" w:rsidRPr="007B5A7F" w:rsidRDefault="00DD0421" w:rsidP="004E3A0E">
      <w:pPr>
        <w:pStyle w:val="Default"/>
        <w:spacing w:after="60"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0A4DDD" w:rsidRPr="007B5A7F">
        <w:rPr>
          <w:rFonts w:ascii="Calibri" w:eastAsia="Calibri" w:hAnsi="Calibri" w:cs="Calibri"/>
          <w:b/>
          <w:color w:val="auto"/>
          <w:sz w:val="22"/>
          <w:szCs w:val="22"/>
          <w:lang w:eastAsia="en-US"/>
        </w:rPr>
        <w:t>6</w:t>
      </w:r>
      <w:r w:rsidR="003861F7"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963154" w:rsidRPr="00963154">
        <w:rPr>
          <w:rFonts w:ascii="Calibri" w:eastAsia="Calibri" w:hAnsi="Calibri" w:cs="Calibri"/>
          <w:b/>
          <w:color w:val="auto"/>
          <w:sz w:val="22"/>
          <w:szCs w:val="22"/>
          <w:lang w:eastAsia="en-US"/>
        </w:rPr>
        <w:t>Sefton Prevent Referral Process</w:t>
      </w:r>
      <w:r w:rsidR="00B514C0" w:rsidRPr="007B5A7F">
        <w:rPr>
          <w:rFonts w:ascii="Calibri" w:eastAsia="Calibri" w:hAnsi="Calibri" w:cs="Calibri"/>
          <w:b/>
          <w:color w:val="auto"/>
          <w:sz w:val="22"/>
          <w:szCs w:val="22"/>
          <w:lang w:eastAsia="en-US"/>
        </w:rPr>
        <w:t xml:space="preserve"> </w:t>
      </w:r>
    </w:p>
    <w:p w14:paraId="6573565F" w14:textId="77777777" w:rsidR="00285905" w:rsidRPr="007B5A7F" w:rsidRDefault="00345902" w:rsidP="004E3A0E">
      <w:pPr>
        <w:pStyle w:val="Default"/>
        <w:spacing w:after="60"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7 -</w:t>
      </w:r>
      <w:r w:rsidR="003861F7" w:rsidRPr="007B5A7F">
        <w:rPr>
          <w:rFonts w:ascii="Calibri" w:eastAsia="Calibri" w:hAnsi="Calibri" w:cs="Calibri"/>
          <w:b/>
          <w:color w:val="auto"/>
          <w:sz w:val="22"/>
          <w:szCs w:val="22"/>
          <w:lang w:eastAsia="en-US"/>
        </w:rPr>
        <w:t xml:space="preserve"> </w:t>
      </w:r>
      <w:r w:rsidR="008D11BD" w:rsidRPr="007B5A7F">
        <w:rPr>
          <w:rFonts w:ascii="Calibri" w:eastAsia="Calibri" w:hAnsi="Calibri" w:cs="Calibri"/>
          <w:b/>
          <w:color w:val="auto"/>
          <w:sz w:val="22"/>
          <w:szCs w:val="22"/>
          <w:lang w:eastAsia="en-US"/>
        </w:rPr>
        <w:t>Risk assessment Sexual violence/sexual harassment</w:t>
      </w:r>
      <w:r w:rsidR="005F45D5" w:rsidRPr="007B5A7F">
        <w:rPr>
          <w:rFonts w:ascii="Calibri" w:eastAsia="Calibri" w:hAnsi="Calibri" w:cs="Calibri"/>
          <w:b/>
          <w:color w:val="auto"/>
          <w:sz w:val="22"/>
          <w:szCs w:val="22"/>
          <w:lang w:eastAsia="en-US"/>
        </w:rPr>
        <w:t>.</w:t>
      </w:r>
    </w:p>
    <w:p w14:paraId="14C557CD" w14:textId="77777777" w:rsidR="00DD2E45" w:rsidRPr="00493368" w:rsidRDefault="00DD2E45" w:rsidP="004E3A0E">
      <w:pPr>
        <w:pStyle w:val="Default"/>
        <w:spacing w:after="60" w:line="276" w:lineRule="auto"/>
        <w:contextualSpacing/>
        <w:rPr>
          <w:rFonts w:ascii="Calibri" w:eastAsia="Calibri" w:hAnsi="Calibri" w:cs="Calibri"/>
          <w:b/>
          <w:color w:val="auto"/>
          <w:sz w:val="22"/>
          <w:szCs w:val="22"/>
          <w:lang w:eastAsia="en-US"/>
        </w:rPr>
      </w:pPr>
      <w:r w:rsidRPr="00493368">
        <w:rPr>
          <w:rFonts w:ascii="Calibri" w:eastAsia="Calibri" w:hAnsi="Calibri" w:cs="Calibri"/>
          <w:b/>
          <w:color w:val="auto"/>
          <w:sz w:val="22"/>
          <w:szCs w:val="22"/>
          <w:lang w:eastAsia="en-US"/>
        </w:rPr>
        <w:t>Appendix 8 – Low level Concern form</w:t>
      </w:r>
    </w:p>
    <w:p w14:paraId="55164B80" w14:textId="74040FBD" w:rsidR="00D27981" w:rsidRPr="000B1D45" w:rsidRDefault="0035401E" w:rsidP="004E3A0E">
      <w:pPr>
        <w:pStyle w:val="Heading1"/>
        <w:spacing w:after="60"/>
        <w:rPr>
          <w:rFonts w:ascii="Calibri" w:hAnsi="Calibri" w:cs="Calibri"/>
          <w:sz w:val="22"/>
          <w:szCs w:val="22"/>
        </w:rPr>
      </w:pPr>
      <w:r w:rsidRPr="000B1D45">
        <w:rPr>
          <w:rFonts w:ascii="Calibri" w:hAnsi="Calibri" w:cs="Calibri"/>
          <w:sz w:val="22"/>
          <w:szCs w:val="22"/>
        </w:rPr>
        <w:t xml:space="preserve">Appendix </w:t>
      </w:r>
      <w:r w:rsidR="00DD2E45" w:rsidRPr="000B1D45">
        <w:rPr>
          <w:rFonts w:ascii="Calibri" w:hAnsi="Calibri" w:cs="Calibri"/>
          <w:sz w:val="22"/>
          <w:szCs w:val="22"/>
        </w:rPr>
        <w:t>9</w:t>
      </w:r>
      <w:r w:rsidRPr="000B1D45">
        <w:rPr>
          <w:rFonts w:ascii="Calibri" w:hAnsi="Calibri" w:cs="Calibri"/>
          <w:b w:val="0"/>
          <w:sz w:val="22"/>
          <w:szCs w:val="22"/>
        </w:rPr>
        <w:t xml:space="preserve"> </w:t>
      </w:r>
      <w:r w:rsidR="004168AD" w:rsidRPr="000B1D45">
        <w:rPr>
          <w:rFonts w:ascii="Calibri" w:hAnsi="Calibri" w:cs="Calibri"/>
          <w:b w:val="0"/>
          <w:sz w:val="22"/>
          <w:szCs w:val="22"/>
        </w:rPr>
        <w:softHyphen/>
      </w:r>
      <w:r w:rsidR="00D27981" w:rsidRPr="000B1D45">
        <w:rPr>
          <w:rFonts w:ascii="Calibri" w:hAnsi="Calibri" w:cs="Calibri"/>
          <w:b w:val="0"/>
          <w:sz w:val="22"/>
          <w:szCs w:val="22"/>
        </w:rPr>
        <w:t>–</w:t>
      </w:r>
      <w:r w:rsidR="00D27981" w:rsidRPr="000B1D45">
        <w:rPr>
          <w:rFonts w:ascii="Calibri" w:eastAsia="SimSun" w:hAnsi="Calibri"/>
          <w:sz w:val="22"/>
          <w:szCs w:val="22"/>
          <w:lang w:eastAsia="zh-CN"/>
        </w:rPr>
        <w:t xml:space="preserve"> Allegation management initial consideration/enquiry form</w:t>
      </w:r>
    </w:p>
    <w:p w14:paraId="254843C2" w14:textId="7E38C18C" w:rsidR="00D27981" w:rsidRPr="000B1D45" w:rsidRDefault="007919D4" w:rsidP="004E3A0E">
      <w:pPr>
        <w:pStyle w:val="Heading1"/>
        <w:spacing w:after="60"/>
        <w:rPr>
          <w:rFonts w:ascii="Calibri" w:eastAsia="SimSun" w:hAnsi="Calibri"/>
          <w:sz w:val="22"/>
          <w:szCs w:val="22"/>
          <w:u w:val="single"/>
          <w:lang w:eastAsia="zh-CN"/>
        </w:rPr>
      </w:pPr>
      <w:bookmarkStart w:id="0" w:name="_Hlk80955691"/>
      <w:r w:rsidRPr="000B1D45">
        <w:rPr>
          <w:rFonts w:ascii="Calibri" w:hAnsi="Calibri" w:cs="Calibri"/>
          <w:sz w:val="22"/>
          <w:szCs w:val="22"/>
        </w:rPr>
        <w:t xml:space="preserve">Appendix 9A </w:t>
      </w:r>
      <w:r w:rsidR="00D27981" w:rsidRPr="000B1D45">
        <w:rPr>
          <w:rFonts w:ascii="Calibri" w:hAnsi="Calibri" w:cs="Calibri"/>
          <w:sz w:val="22"/>
          <w:szCs w:val="22"/>
        </w:rPr>
        <w:t xml:space="preserve">– LADO notification form </w:t>
      </w:r>
    </w:p>
    <w:p w14:paraId="55D74082" w14:textId="77777777" w:rsidR="002A7F4B" w:rsidRPr="007B5A7F" w:rsidRDefault="001518A8" w:rsidP="004E3A0E">
      <w:pPr>
        <w:pStyle w:val="Heading1"/>
        <w:spacing w:after="60"/>
        <w:rPr>
          <w:rFonts w:ascii="Calibri" w:hAnsi="Calibri" w:cs="Calibri"/>
          <w:sz w:val="22"/>
          <w:szCs w:val="22"/>
        </w:rPr>
      </w:pPr>
      <w:r w:rsidRPr="007B5A7F">
        <w:rPr>
          <w:rFonts w:ascii="Calibri" w:hAnsi="Calibri" w:cs="Calibri"/>
          <w:sz w:val="22"/>
          <w:szCs w:val="22"/>
        </w:rPr>
        <w:t xml:space="preserve">Appendix </w:t>
      </w:r>
      <w:r w:rsidR="0043764D" w:rsidRPr="007B5A7F">
        <w:rPr>
          <w:rFonts w:ascii="Calibri" w:hAnsi="Calibri" w:cs="Calibri"/>
          <w:sz w:val="22"/>
          <w:szCs w:val="22"/>
        </w:rPr>
        <w:t>10</w:t>
      </w:r>
      <w:r w:rsidRPr="007B5A7F">
        <w:rPr>
          <w:rFonts w:ascii="Calibri" w:hAnsi="Calibri" w:cs="Calibri"/>
          <w:sz w:val="22"/>
          <w:szCs w:val="22"/>
        </w:rPr>
        <w:t xml:space="preserve"> - </w:t>
      </w:r>
      <w:r w:rsidR="002A7F4B" w:rsidRPr="007B5A7F">
        <w:rPr>
          <w:rFonts w:ascii="Calibri" w:hAnsi="Calibri" w:cs="Calibri"/>
          <w:sz w:val="22"/>
          <w:szCs w:val="22"/>
        </w:rPr>
        <w:t>Flowchart for Managing Allegations</w:t>
      </w:r>
      <w:r w:rsidR="006B286F" w:rsidRPr="007B5A7F">
        <w:rPr>
          <w:rFonts w:ascii="Calibri" w:hAnsi="Calibri" w:cs="Calibri"/>
          <w:sz w:val="22"/>
          <w:szCs w:val="22"/>
        </w:rPr>
        <w:t>,</w:t>
      </w:r>
      <w:r w:rsidR="002A7F4B" w:rsidRPr="007B5A7F">
        <w:rPr>
          <w:rFonts w:ascii="Calibri" w:hAnsi="Calibri" w:cs="Calibri"/>
          <w:sz w:val="22"/>
          <w:szCs w:val="22"/>
        </w:rPr>
        <w:t xml:space="preserve"> Information for </w:t>
      </w:r>
      <w:r w:rsidR="005F45D5" w:rsidRPr="007B5A7F">
        <w:rPr>
          <w:rFonts w:ascii="Calibri" w:hAnsi="Calibri" w:cs="Calibri"/>
          <w:sz w:val="22"/>
          <w:szCs w:val="22"/>
        </w:rPr>
        <w:t>a</w:t>
      </w:r>
      <w:r w:rsidR="002A7F4B" w:rsidRPr="007B5A7F">
        <w:rPr>
          <w:rFonts w:ascii="Calibri" w:hAnsi="Calibri" w:cs="Calibri"/>
          <w:sz w:val="22"/>
          <w:szCs w:val="22"/>
        </w:rPr>
        <w:t xml:space="preserve">ll </w:t>
      </w:r>
      <w:r w:rsidR="005F45D5" w:rsidRPr="007B5A7F">
        <w:rPr>
          <w:rFonts w:ascii="Calibri" w:hAnsi="Calibri" w:cs="Calibri"/>
          <w:sz w:val="22"/>
          <w:szCs w:val="22"/>
        </w:rPr>
        <w:t>s</w:t>
      </w:r>
      <w:r w:rsidR="002A7F4B" w:rsidRPr="007B5A7F">
        <w:rPr>
          <w:rFonts w:ascii="Calibri" w:hAnsi="Calibri" w:cs="Calibri"/>
          <w:sz w:val="22"/>
          <w:szCs w:val="22"/>
        </w:rPr>
        <w:t>taff</w:t>
      </w:r>
      <w:r w:rsidR="00EA572C" w:rsidRPr="007B5A7F">
        <w:rPr>
          <w:rFonts w:ascii="Calibri" w:hAnsi="Calibri" w:cs="Calibri"/>
          <w:sz w:val="22"/>
          <w:szCs w:val="22"/>
        </w:rPr>
        <w:t>.</w:t>
      </w:r>
    </w:p>
    <w:bookmarkEnd w:id="0"/>
    <w:p w14:paraId="5387F505" w14:textId="4B8284D8" w:rsidR="006B5F8E" w:rsidRPr="00D27981" w:rsidRDefault="00F92D7A" w:rsidP="004E3A0E">
      <w:pPr>
        <w:spacing w:after="60"/>
        <w:rPr>
          <w:rFonts w:ascii="Calibri" w:hAnsi="Calibri" w:cs="Calibri"/>
          <w:b/>
          <w:sz w:val="22"/>
          <w:szCs w:val="22"/>
          <w:lang w:eastAsia="en-US"/>
        </w:rPr>
      </w:pPr>
      <w:r w:rsidRPr="00D27981">
        <w:rPr>
          <w:rFonts w:ascii="Calibri" w:hAnsi="Calibri" w:cs="Calibri"/>
          <w:b/>
          <w:sz w:val="22"/>
          <w:szCs w:val="22"/>
          <w:lang w:eastAsia="en-US"/>
        </w:rPr>
        <w:t xml:space="preserve">Appendix </w:t>
      </w:r>
      <w:r w:rsidR="00825752" w:rsidRPr="00D27981">
        <w:rPr>
          <w:rFonts w:ascii="Calibri" w:hAnsi="Calibri" w:cs="Calibri"/>
          <w:b/>
          <w:sz w:val="22"/>
          <w:szCs w:val="22"/>
          <w:lang w:eastAsia="en-US"/>
        </w:rPr>
        <w:t>1</w:t>
      </w:r>
      <w:r w:rsidR="00DB2676" w:rsidRPr="00D27981">
        <w:rPr>
          <w:rFonts w:ascii="Calibri" w:hAnsi="Calibri" w:cs="Calibri"/>
          <w:b/>
          <w:sz w:val="22"/>
          <w:szCs w:val="22"/>
          <w:lang w:eastAsia="en-US"/>
        </w:rPr>
        <w:t>1</w:t>
      </w:r>
      <w:r w:rsidR="00825752"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w:t>
      </w:r>
      <w:r w:rsidR="006B286F"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 guidance</w:t>
      </w:r>
      <w:r w:rsidR="00EA572C" w:rsidRPr="00D27981">
        <w:rPr>
          <w:rFonts w:ascii="Calibri" w:hAnsi="Calibri" w:cs="Calibri"/>
          <w:b/>
          <w:sz w:val="22"/>
          <w:szCs w:val="22"/>
          <w:lang w:eastAsia="en-US"/>
        </w:rPr>
        <w:t>.</w:t>
      </w:r>
    </w:p>
    <w:p w14:paraId="21CF93EA" w14:textId="4F98DD55" w:rsidR="00C24FF8" w:rsidRPr="00D27981" w:rsidRDefault="00C24FF8" w:rsidP="004E3A0E">
      <w:pPr>
        <w:spacing w:after="60"/>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2</w:t>
      </w:r>
      <w:r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w:t>
      </w:r>
      <w:r w:rsidR="00EA572C" w:rsidRPr="00D27981">
        <w:rPr>
          <w:rFonts w:ascii="Calibri" w:hAnsi="Calibri" w:cs="Calibri"/>
          <w:b/>
          <w:sz w:val="22"/>
          <w:szCs w:val="22"/>
          <w:lang w:eastAsia="en-US"/>
        </w:rPr>
        <w:t>.</w:t>
      </w:r>
    </w:p>
    <w:p w14:paraId="336A3C58" w14:textId="7B4B5A02" w:rsidR="006B5F8E" w:rsidRPr="00D27981" w:rsidRDefault="009C0D02" w:rsidP="004E3A0E">
      <w:pPr>
        <w:spacing w:after="60"/>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3</w:t>
      </w:r>
      <w:r w:rsidR="00FD5955" w:rsidRPr="00D27981">
        <w:rPr>
          <w:rFonts w:ascii="Calibri" w:hAnsi="Calibri" w:cs="Calibri"/>
          <w:b/>
          <w:sz w:val="22"/>
          <w:szCs w:val="22"/>
          <w:lang w:eastAsia="en-US"/>
        </w:rPr>
        <w:t xml:space="preserve"> -</w:t>
      </w:r>
      <w:r w:rsidR="006B286F" w:rsidRPr="00D27981">
        <w:rPr>
          <w:rFonts w:ascii="Calibri" w:hAnsi="Calibri" w:cs="Calibri"/>
          <w:b/>
          <w:sz w:val="22"/>
          <w:szCs w:val="22"/>
          <w:lang w:eastAsia="en-US"/>
        </w:rPr>
        <w:t xml:space="preserve"> </w:t>
      </w:r>
      <w:r w:rsidR="006D627D" w:rsidRPr="00D27981">
        <w:rPr>
          <w:rFonts w:ascii="Calibri" w:hAnsi="Calibri" w:cs="Calibri"/>
          <w:b/>
          <w:bCs/>
          <w:sz w:val="22"/>
          <w:szCs w:val="22"/>
        </w:rPr>
        <w:t>Record of concern about a child/young person’s safety and welfare</w:t>
      </w:r>
    </w:p>
    <w:p w14:paraId="0AE9DF75" w14:textId="77777777" w:rsidR="001039C8" w:rsidRDefault="001612D1" w:rsidP="009312D1">
      <w:pPr>
        <w:pStyle w:val="Default"/>
        <w:numPr>
          <w:ilvl w:val="0"/>
          <w:numId w:val="16"/>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lastRenderedPageBreak/>
        <w:t>P</w:t>
      </w:r>
      <w:r w:rsidR="00EA12DF" w:rsidRPr="007B5A7F">
        <w:rPr>
          <w:rFonts w:ascii="Calibri" w:eastAsia="Calibri" w:hAnsi="Calibri" w:cs="Calibri"/>
          <w:b/>
          <w:color w:val="auto"/>
          <w:sz w:val="22"/>
          <w:szCs w:val="22"/>
          <w:lang w:eastAsia="en-US"/>
        </w:rPr>
        <w:t xml:space="preserve">OLICY STATEMENT </w:t>
      </w:r>
    </w:p>
    <w:p w14:paraId="2EC10F83" w14:textId="77777777" w:rsidR="00AA2060" w:rsidRDefault="00AA2060" w:rsidP="00C473B4">
      <w:pPr>
        <w:rPr>
          <w:rFonts w:asciiTheme="minorHAnsi" w:hAnsiTheme="minorHAnsi" w:cstheme="minorHAnsi"/>
          <w:sz w:val="22"/>
          <w:szCs w:val="22"/>
        </w:rPr>
      </w:pPr>
    </w:p>
    <w:p w14:paraId="4A96A57B" w14:textId="1F0D67A0" w:rsidR="00C473B4" w:rsidRPr="00184290" w:rsidRDefault="00C473B4" w:rsidP="00C473B4">
      <w:pPr>
        <w:rPr>
          <w:rFonts w:asciiTheme="minorHAnsi" w:hAnsiTheme="minorHAnsi" w:cstheme="minorHAnsi"/>
          <w:sz w:val="22"/>
          <w:szCs w:val="22"/>
        </w:rPr>
      </w:pPr>
      <w:r w:rsidRPr="002A1066">
        <w:rPr>
          <w:rFonts w:asciiTheme="minorHAnsi" w:hAnsiTheme="minorHAnsi" w:cstheme="minorHAnsi"/>
          <w:color w:val="000000" w:themeColor="text1"/>
          <w:sz w:val="22"/>
          <w:szCs w:val="22"/>
        </w:rPr>
        <w:t xml:space="preserve">At </w:t>
      </w:r>
      <w:r w:rsidR="001647BF" w:rsidRPr="002A1066">
        <w:rPr>
          <w:rFonts w:asciiTheme="minorHAnsi" w:hAnsiTheme="minorHAnsi" w:cstheme="minorHAnsi"/>
          <w:color w:val="000000" w:themeColor="text1"/>
          <w:sz w:val="22"/>
          <w:szCs w:val="22"/>
        </w:rPr>
        <w:t xml:space="preserve">St Philip’s C of E Primary </w:t>
      </w:r>
      <w:proofErr w:type="gramStart"/>
      <w:r w:rsidR="001647BF" w:rsidRPr="002A1066">
        <w:rPr>
          <w:rFonts w:asciiTheme="minorHAnsi" w:hAnsiTheme="minorHAnsi" w:cstheme="minorHAnsi"/>
          <w:color w:val="000000" w:themeColor="text1"/>
          <w:sz w:val="22"/>
          <w:szCs w:val="22"/>
        </w:rPr>
        <w:t>School</w:t>
      </w:r>
      <w:proofErr w:type="gramEnd"/>
      <w:r w:rsidRPr="002A1066">
        <w:rPr>
          <w:rFonts w:asciiTheme="minorHAnsi" w:hAnsiTheme="minorHAnsi" w:cstheme="minorHAnsi"/>
          <w:color w:val="000000" w:themeColor="text1"/>
          <w:sz w:val="22"/>
          <w:szCs w:val="22"/>
        </w:rPr>
        <w:t xml:space="preserve"> we are committed </w:t>
      </w:r>
      <w:r w:rsidRPr="00184290">
        <w:rPr>
          <w:rFonts w:asciiTheme="minorHAnsi" w:hAnsiTheme="minorHAnsi" w:cstheme="minorHAnsi"/>
          <w:sz w:val="22"/>
          <w:szCs w:val="22"/>
        </w:rPr>
        <w:t xml:space="preserve">to safeguarding and promoting the welfare of all children in line with </w:t>
      </w:r>
      <w:r w:rsidRPr="00184290">
        <w:rPr>
          <w:rFonts w:asciiTheme="minorHAnsi" w:hAnsiTheme="minorHAnsi" w:cstheme="minorHAnsi"/>
          <w:i/>
          <w:iCs/>
          <w:sz w:val="22"/>
          <w:szCs w:val="22"/>
        </w:rPr>
        <w:t>Keeping Children Safe in Education (KCSIE)</w:t>
      </w:r>
      <w:r w:rsidRPr="00184290">
        <w:rPr>
          <w:rFonts w:asciiTheme="minorHAnsi" w:hAnsiTheme="minorHAnsi" w:cstheme="minorHAnsi"/>
          <w:sz w:val="22"/>
          <w:szCs w:val="22"/>
        </w:rPr>
        <w:t>. We strive to provide a safe, inclusive and supportive environment where children feel valued, respected and able to recognise when they may be at risk, as well as how to seek help. We remain vigilant to the signs of abuse, neglect and exploitation, maintaining a culture of professional curiosity and the belief that ‘it could happen here’. All staff, governors, volunteers and contractors share responsibility for safeguarding and are expected to act immediately and in the best interests of the child whenever concerns arise.</w:t>
      </w:r>
    </w:p>
    <w:p w14:paraId="5755F956" w14:textId="77777777" w:rsidR="00C473B4" w:rsidRPr="00184290" w:rsidRDefault="00C473B4" w:rsidP="00C473B4">
      <w:pPr>
        <w:rPr>
          <w:rFonts w:asciiTheme="minorHAnsi" w:hAnsiTheme="minorHAnsi" w:cstheme="minorHAnsi"/>
          <w:sz w:val="22"/>
          <w:szCs w:val="22"/>
        </w:rPr>
      </w:pPr>
    </w:p>
    <w:p w14:paraId="492E4CEB" w14:textId="70621329" w:rsidR="00E72F27" w:rsidRPr="00D102CC" w:rsidRDefault="00C473B4" w:rsidP="34F4A941">
      <w:pPr>
        <w:rPr>
          <w:rFonts w:asciiTheme="minorHAnsi" w:eastAsia="Calibri" w:hAnsiTheme="minorHAnsi" w:cstheme="minorBidi"/>
          <w:sz w:val="22"/>
          <w:szCs w:val="22"/>
          <w:lang w:eastAsia="en-US"/>
        </w:rPr>
      </w:pPr>
      <w:r w:rsidRPr="34F4A941">
        <w:rPr>
          <w:rFonts w:asciiTheme="minorHAnsi" w:hAnsiTheme="minorHAnsi" w:cstheme="minorBidi"/>
          <w:sz w:val="22"/>
          <w:szCs w:val="22"/>
        </w:rPr>
        <w:t xml:space="preserve">Our Child Protection and Safeguarding Policy </w:t>
      </w:r>
      <w:r w:rsidR="00A24918" w:rsidRPr="34F4A941">
        <w:rPr>
          <w:rFonts w:asciiTheme="minorHAnsi" w:hAnsiTheme="minorHAnsi" w:cstheme="minorBidi"/>
          <w:sz w:val="22"/>
          <w:szCs w:val="22"/>
        </w:rPr>
        <w:t>are</w:t>
      </w:r>
      <w:r w:rsidRPr="34F4A941">
        <w:rPr>
          <w:rFonts w:asciiTheme="minorHAnsi" w:hAnsiTheme="minorHAnsi" w:cstheme="minorBidi"/>
          <w:sz w:val="22"/>
          <w:szCs w:val="22"/>
        </w:rPr>
        <w:t xml:space="preserve"> reviewed and approved annually by the Governing Body, reflect current local and national guidance, and is available to staff, parents and carers through the school website. Safeguarding is recognised as everyone’s responsibility, and all staff contribute to developing and maintaining effective safeguarding practice. The school also recognises the important link between safeguarding and regular attendance, understanding that children who are absent from education may be at greater risk of harm, exploitation and poor outcomes. Through a whole-school approach, we promote excellent attendance and work proactively with families and partner agencies to ensure children are safe, supported and able t</w:t>
      </w:r>
      <w:r w:rsidR="35041421" w:rsidRPr="34F4A941">
        <w:rPr>
          <w:rFonts w:asciiTheme="minorHAnsi" w:hAnsiTheme="minorHAnsi" w:cstheme="minorBidi"/>
          <w:sz w:val="22"/>
          <w:szCs w:val="22"/>
        </w:rPr>
        <w:t xml:space="preserve">o </w:t>
      </w:r>
      <w:r w:rsidRPr="34F4A941">
        <w:rPr>
          <w:rFonts w:asciiTheme="minorHAnsi" w:hAnsiTheme="minorHAnsi" w:cstheme="minorBidi"/>
          <w:sz w:val="22"/>
          <w:szCs w:val="22"/>
        </w:rPr>
        <w:t>thrive.</w:t>
      </w:r>
      <w:r w:rsidR="00AA2060" w:rsidRPr="34F4A941">
        <w:rPr>
          <w:rFonts w:asciiTheme="minorHAnsi" w:hAnsiTheme="minorHAnsi" w:cstheme="minorBidi"/>
          <w:sz w:val="22"/>
          <w:szCs w:val="22"/>
        </w:rPr>
        <w:t xml:space="preserve"> </w:t>
      </w:r>
      <w:r w:rsidR="00B661A2" w:rsidRPr="34F4A941">
        <w:rPr>
          <w:rFonts w:asciiTheme="minorHAnsi" w:eastAsia="Calibri" w:hAnsiTheme="minorHAnsi" w:cstheme="minorBidi"/>
          <w:sz w:val="22"/>
          <w:szCs w:val="22"/>
          <w:lang w:eastAsia="en-US"/>
        </w:rPr>
        <w:t xml:space="preserve">                                                                                                                                                                        </w:t>
      </w:r>
    </w:p>
    <w:p w14:paraId="6A8D6F23" w14:textId="77777777" w:rsidR="005065C5" w:rsidRDefault="005065C5" w:rsidP="00951B95">
      <w:pPr>
        <w:rPr>
          <w:rFonts w:ascii="Calibri" w:hAnsi="Calibri" w:cs="Calibri"/>
          <w:sz w:val="22"/>
          <w:szCs w:val="22"/>
        </w:rPr>
      </w:pPr>
    </w:p>
    <w:p w14:paraId="58410AD7" w14:textId="438464DE" w:rsidR="00706C5D" w:rsidRDefault="00D55A8F" w:rsidP="00951B95">
      <w:pPr>
        <w:pStyle w:val="ListParagraph"/>
        <w:ind w:left="0"/>
        <w:contextualSpacing/>
        <w:rPr>
          <w:rFonts w:ascii="Calibri" w:eastAsia="Calibri" w:hAnsi="Calibri" w:cs="Calibri"/>
          <w:b/>
          <w:sz w:val="22"/>
          <w:szCs w:val="22"/>
          <w:lang w:eastAsia="en-US"/>
        </w:rPr>
      </w:pPr>
      <w:r w:rsidRPr="007B5A7F">
        <w:rPr>
          <w:rFonts w:ascii="Calibri" w:eastAsia="Calibri" w:hAnsi="Calibri" w:cs="Calibri"/>
          <w:sz w:val="22"/>
          <w:szCs w:val="22"/>
          <w:lang w:eastAsia="en-US"/>
        </w:rPr>
        <w:t>Our</w:t>
      </w:r>
      <w:r w:rsidR="00706C5D" w:rsidRPr="007B5A7F">
        <w:rPr>
          <w:rFonts w:ascii="Calibri" w:eastAsia="Calibri" w:hAnsi="Calibri" w:cs="Calibri"/>
          <w:sz w:val="22"/>
          <w:szCs w:val="22"/>
          <w:lang w:eastAsia="en-US"/>
        </w:rPr>
        <w:t xml:space="preserve"> governing body recognises the need to ensure that it complies with its duties under legislation</w:t>
      </w:r>
      <w:r w:rsidR="00E55B8F" w:rsidRPr="007B5A7F">
        <w:rPr>
          <w:rFonts w:ascii="Calibri" w:eastAsia="Calibri" w:hAnsi="Calibri" w:cs="Calibri"/>
          <w:sz w:val="22"/>
          <w:szCs w:val="22"/>
          <w:lang w:eastAsia="en-US"/>
        </w:rPr>
        <w:t>,</w:t>
      </w:r>
      <w:r w:rsidR="00AB0AFF" w:rsidRPr="007B5A7F">
        <w:rPr>
          <w:rFonts w:ascii="Calibri" w:eastAsia="Calibri" w:hAnsi="Calibri" w:cs="Calibri"/>
          <w:sz w:val="22"/>
          <w:szCs w:val="22"/>
          <w:lang w:eastAsia="en-US"/>
        </w:rPr>
        <w:t xml:space="preserve"> </w:t>
      </w:r>
      <w:r w:rsidR="00706C5D" w:rsidRPr="007B5A7F">
        <w:rPr>
          <w:rFonts w:ascii="Calibri" w:eastAsia="Calibri" w:hAnsi="Calibri" w:cs="Calibri"/>
          <w:sz w:val="22"/>
          <w:szCs w:val="22"/>
          <w:lang w:eastAsia="en-US"/>
        </w:rPr>
        <w:t xml:space="preserve">and this policy has regard to statutory guidance; Keeping Children Safe in Education </w:t>
      </w:r>
      <w:r w:rsidR="00597085" w:rsidRPr="00A50DF9">
        <w:rPr>
          <w:rFonts w:ascii="Calibri" w:eastAsia="Calibri" w:hAnsi="Calibri" w:cs="Calibri"/>
          <w:sz w:val="22"/>
          <w:szCs w:val="22"/>
          <w:lang w:eastAsia="en-US"/>
        </w:rPr>
        <w:t>202</w:t>
      </w:r>
      <w:r w:rsidR="008923CF" w:rsidRPr="00A50DF9">
        <w:rPr>
          <w:rFonts w:ascii="Calibri" w:eastAsia="Calibri" w:hAnsi="Calibri" w:cs="Calibri"/>
          <w:sz w:val="22"/>
          <w:szCs w:val="22"/>
          <w:lang w:eastAsia="en-US"/>
        </w:rPr>
        <w:t>6</w:t>
      </w:r>
      <w:r w:rsidR="009F5933" w:rsidRPr="00597085">
        <w:rPr>
          <w:rFonts w:ascii="Calibri" w:eastAsia="Calibri" w:hAnsi="Calibri" w:cs="Calibri"/>
          <w:color w:val="7030A0"/>
          <w:sz w:val="22"/>
          <w:szCs w:val="22"/>
          <w:lang w:eastAsia="en-US"/>
        </w:rPr>
        <w:t xml:space="preserve">, </w:t>
      </w:r>
      <w:r w:rsidR="009F5933" w:rsidRPr="007B5A7F">
        <w:rPr>
          <w:rFonts w:ascii="Calibri" w:eastAsia="Calibri" w:hAnsi="Calibri" w:cs="Calibri"/>
          <w:sz w:val="22"/>
          <w:szCs w:val="22"/>
          <w:lang w:eastAsia="en-US"/>
        </w:rPr>
        <w:t>Working</w:t>
      </w:r>
      <w:r w:rsidR="00706C5D" w:rsidRPr="007B5A7F">
        <w:rPr>
          <w:rFonts w:ascii="Calibri" w:eastAsia="Calibri" w:hAnsi="Calibri" w:cs="Calibri"/>
          <w:sz w:val="22"/>
          <w:szCs w:val="22"/>
          <w:lang w:eastAsia="en-US"/>
        </w:rPr>
        <w:t xml:space="preserve"> </w:t>
      </w:r>
      <w:r w:rsidR="009F5933" w:rsidRPr="007B5A7F">
        <w:rPr>
          <w:rFonts w:ascii="Calibri" w:eastAsia="Calibri" w:hAnsi="Calibri" w:cs="Calibri"/>
          <w:sz w:val="22"/>
          <w:szCs w:val="22"/>
          <w:lang w:eastAsia="en-US"/>
        </w:rPr>
        <w:t>T</w:t>
      </w:r>
      <w:r w:rsidR="00706C5D" w:rsidRPr="007B5A7F">
        <w:rPr>
          <w:rFonts w:ascii="Calibri" w:eastAsia="Calibri" w:hAnsi="Calibri" w:cs="Calibri"/>
          <w:sz w:val="22"/>
          <w:szCs w:val="22"/>
          <w:lang w:eastAsia="en-US"/>
        </w:rPr>
        <w:t xml:space="preserve">ogether to </w:t>
      </w:r>
      <w:r w:rsidR="009F5933" w:rsidRPr="007B5A7F">
        <w:rPr>
          <w:rFonts w:ascii="Calibri" w:eastAsia="Calibri" w:hAnsi="Calibri" w:cs="Calibri"/>
          <w:sz w:val="22"/>
          <w:szCs w:val="22"/>
          <w:lang w:eastAsia="en-US"/>
        </w:rPr>
        <w:t>S</w:t>
      </w:r>
      <w:r w:rsidR="00706C5D" w:rsidRPr="007B5A7F">
        <w:rPr>
          <w:rFonts w:ascii="Calibri" w:eastAsia="Calibri" w:hAnsi="Calibri" w:cs="Calibri"/>
          <w:sz w:val="22"/>
          <w:szCs w:val="22"/>
          <w:lang w:eastAsia="en-US"/>
        </w:rPr>
        <w:t xml:space="preserve">afeguard </w:t>
      </w:r>
      <w:r w:rsidR="009F5933" w:rsidRPr="007B5A7F">
        <w:rPr>
          <w:rFonts w:ascii="Calibri" w:eastAsia="Calibri" w:hAnsi="Calibri" w:cs="Calibri"/>
          <w:sz w:val="22"/>
          <w:szCs w:val="22"/>
          <w:lang w:eastAsia="en-US"/>
        </w:rPr>
        <w:t>C</w:t>
      </w:r>
      <w:r w:rsidR="00706C5D" w:rsidRPr="007B5A7F">
        <w:rPr>
          <w:rFonts w:ascii="Calibri" w:eastAsia="Calibri" w:hAnsi="Calibri" w:cs="Calibri"/>
          <w:sz w:val="22"/>
          <w:szCs w:val="22"/>
          <w:lang w:eastAsia="en-US"/>
        </w:rPr>
        <w:t>hildren</w:t>
      </w:r>
      <w:r w:rsidR="009F5933" w:rsidRPr="007B5A7F">
        <w:rPr>
          <w:rFonts w:ascii="Calibri" w:eastAsia="Calibri" w:hAnsi="Calibri" w:cs="Calibri"/>
          <w:sz w:val="22"/>
          <w:szCs w:val="22"/>
          <w:lang w:eastAsia="en-US"/>
        </w:rPr>
        <w:t xml:space="preserve"> </w:t>
      </w:r>
      <w:r w:rsidR="009F5933" w:rsidRPr="00A50DF9">
        <w:rPr>
          <w:rFonts w:ascii="Calibri" w:eastAsia="Calibri" w:hAnsi="Calibri" w:cs="Calibri"/>
          <w:sz w:val="22"/>
          <w:szCs w:val="22"/>
          <w:lang w:eastAsia="en-US"/>
        </w:rPr>
        <w:t>(20</w:t>
      </w:r>
      <w:r w:rsidR="00821BF8" w:rsidRPr="00A50DF9">
        <w:rPr>
          <w:rFonts w:ascii="Calibri" w:eastAsia="Calibri" w:hAnsi="Calibri" w:cs="Calibri"/>
          <w:sz w:val="22"/>
          <w:szCs w:val="22"/>
          <w:lang w:eastAsia="en-US"/>
        </w:rPr>
        <w:t>2</w:t>
      </w:r>
      <w:r w:rsidR="00832D59" w:rsidRPr="00A50DF9">
        <w:rPr>
          <w:rFonts w:ascii="Calibri" w:eastAsia="Calibri" w:hAnsi="Calibri" w:cs="Calibri"/>
          <w:sz w:val="22"/>
          <w:szCs w:val="22"/>
          <w:lang w:eastAsia="en-US"/>
        </w:rPr>
        <w:t>6</w:t>
      </w:r>
      <w:r w:rsidR="009F5933" w:rsidRPr="00A50DF9">
        <w:rPr>
          <w:rFonts w:ascii="Calibri" w:eastAsia="Calibri" w:hAnsi="Calibri" w:cs="Calibri"/>
          <w:sz w:val="22"/>
          <w:szCs w:val="22"/>
          <w:lang w:eastAsia="en-US"/>
        </w:rPr>
        <w:t>)</w:t>
      </w:r>
      <w:r w:rsidR="00211DB7" w:rsidRPr="00A50DF9">
        <w:rPr>
          <w:rFonts w:ascii="Calibri" w:eastAsia="Calibri" w:hAnsi="Calibri" w:cs="Calibri"/>
          <w:sz w:val="22"/>
          <w:szCs w:val="22"/>
          <w:lang w:eastAsia="en-US"/>
        </w:rPr>
        <w:t>,</w:t>
      </w:r>
      <w:r w:rsidR="00211DB7" w:rsidRPr="00597085">
        <w:rPr>
          <w:rFonts w:ascii="Calibri" w:eastAsia="Calibri" w:hAnsi="Calibri" w:cs="Calibri"/>
          <w:sz w:val="22"/>
          <w:szCs w:val="22"/>
          <w:lang w:eastAsia="en-US"/>
        </w:rPr>
        <w:t xml:space="preserve"> </w:t>
      </w:r>
      <w:r w:rsidR="00211DB7" w:rsidRPr="007B5A7F">
        <w:rPr>
          <w:rFonts w:ascii="Calibri" w:hAnsi="Calibri" w:cs="Calibri"/>
          <w:sz w:val="22"/>
          <w:szCs w:val="22"/>
        </w:rPr>
        <w:t>Key statutory and non-statutory guidance</w:t>
      </w:r>
      <w:r w:rsidR="00211DB7" w:rsidRPr="007B5A7F">
        <w:rPr>
          <w:rFonts w:ascii="Calibri" w:hAnsi="Calibri" w:cs="Calibri"/>
          <w:b/>
          <w:sz w:val="22"/>
          <w:szCs w:val="22"/>
        </w:rPr>
        <w:t xml:space="preserve"> </w:t>
      </w:r>
      <w:r w:rsidR="00706C5D" w:rsidRPr="007B5A7F">
        <w:rPr>
          <w:rFonts w:ascii="Calibri" w:eastAsia="Calibri" w:hAnsi="Calibri" w:cs="Calibri"/>
          <w:sz w:val="22"/>
          <w:szCs w:val="22"/>
          <w:lang w:eastAsia="en-US"/>
        </w:rPr>
        <w:t>and</w:t>
      </w:r>
      <w:r w:rsidRPr="007B5A7F">
        <w:rPr>
          <w:rFonts w:ascii="Calibri" w:eastAsia="Calibri" w:hAnsi="Calibri" w:cs="Calibri"/>
          <w:sz w:val="22"/>
          <w:szCs w:val="22"/>
          <w:lang w:eastAsia="en-US"/>
        </w:rPr>
        <w:t xml:space="preserve"> any </w:t>
      </w:r>
      <w:r w:rsidR="00706C5D" w:rsidRPr="007B5A7F">
        <w:rPr>
          <w:rFonts w:ascii="Calibri" w:eastAsia="Calibri" w:hAnsi="Calibri" w:cs="Calibri"/>
          <w:sz w:val="22"/>
          <w:szCs w:val="22"/>
          <w:lang w:eastAsia="en-US"/>
        </w:rPr>
        <w:t>locally agreed inter-agency procedures</w:t>
      </w:r>
      <w:r w:rsidRPr="007B5A7F">
        <w:rPr>
          <w:rFonts w:ascii="Calibri" w:eastAsia="Calibri" w:hAnsi="Calibri" w:cs="Calibri"/>
          <w:sz w:val="22"/>
          <w:szCs w:val="22"/>
          <w:lang w:eastAsia="en-US"/>
        </w:rPr>
        <w:t xml:space="preserve">. </w:t>
      </w:r>
      <w:r w:rsidR="00211DB7" w:rsidRPr="007B5A7F">
        <w:rPr>
          <w:rFonts w:ascii="Calibri" w:eastAsia="Calibri" w:hAnsi="Calibri" w:cs="Calibri"/>
          <w:b/>
          <w:sz w:val="22"/>
          <w:szCs w:val="22"/>
          <w:lang w:eastAsia="en-US"/>
        </w:rPr>
        <w:t>Appendix 1</w:t>
      </w:r>
      <w:r w:rsidR="00FC787D" w:rsidRPr="007B5A7F">
        <w:rPr>
          <w:rFonts w:ascii="Calibri" w:eastAsia="Calibri" w:hAnsi="Calibri" w:cs="Calibri"/>
          <w:sz w:val="22"/>
          <w:szCs w:val="22"/>
          <w:lang w:eastAsia="en-US"/>
        </w:rPr>
        <w:t xml:space="preserve"> - </w:t>
      </w:r>
      <w:r w:rsidR="00CD70EC" w:rsidRPr="007B5A7F">
        <w:rPr>
          <w:rFonts w:ascii="Calibri" w:eastAsia="Calibri" w:hAnsi="Calibri" w:cs="Calibri"/>
          <w:b/>
          <w:sz w:val="22"/>
          <w:szCs w:val="22"/>
          <w:lang w:eastAsia="en-US"/>
        </w:rPr>
        <w:t>Key Statutory and non-statutory guidance</w:t>
      </w:r>
    </w:p>
    <w:p w14:paraId="59779F97" w14:textId="77777777" w:rsidR="00EF6C94" w:rsidRDefault="00EF6C94" w:rsidP="00951B95">
      <w:pPr>
        <w:pStyle w:val="ListParagraph"/>
        <w:ind w:left="0"/>
        <w:contextualSpacing/>
        <w:rPr>
          <w:rFonts w:ascii="Calibri" w:eastAsia="Calibri" w:hAnsi="Calibri" w:cs="Calibri"/>
          <w:b/>
          <w:sz w:val="22"/>
          <w:szCs w:val="22"/>
          <w:lang w:eastAsia="en-US"/>
        </w:rPr>
      </w:pPr>
    </w:p>
    <w:p w14:paraId="6C7C2D49" w14:textId="77777777" w:rsidR="0048240E" w:rsidRDefault="00EF6C94" w:rsidP="00EF6C94">
      <w:pPr>
        <w:rPr>
          <w:rFonts w:asciiTheme="minorHAnsi" w:hAnsiTheme="minorHAnsi" w:cstheme="minorHAnsi"/>
          <w:color w:val="000000" w:themeColor="text1"/>
          <w:sz w:val="22"/>
          <w:szCs w:val="22"/>
        </w:rPr>
      </w:pPr>
      <w:r w:rsidRPr="0048240E">
        <w:rPr>
          <w:rFonts w:asciiTheme="minorHAnsi" w:eastAsia="Calibri" w:hAnsiTheme="minorHAnsi" w:cstheme="minorHAnsi"/>
          <w:bCs/>
          <w:color w:val="000000" w:themeColor="text1"/>
          <w:sz w:val="22"/>
          <w:szCs w:val="22"/>
          <w:lang w:eastAsia="en-US"/>
        </w:rPr>
        <w:t xml:space="preserve">Our school staff including Trustees/governors will ensure they comply with the data protection law; </w:t>
      </w:r>
      <w:r w:rsidRPr="0048240E">
        <w:rPr>
          <w:rFonts w:asciiTheme="minorHAnsi" w:hAnsiTheme="minorHAnsi" w:cstheme="minorHAnsi"/>
          <w:color w:val="000000" w:themeColor="text1"/>
          <w:sz w:val="22"/>
          <w:szCs w:val="22"/>
        </w:rPr>
        <w:t>develop data policies; understand what staff and pupil data to keep; and prevent personal data breaches</w:t>
      </w:r>
      <w:r w:rsidR="00C257F5" w:rsidRPr="0048240E">
        <w:rPr>
          <w:rFonts w:asciiTheme="minorHAnsi" w:hAnsiTheme="minorHAnsi" w:cstheme="minorHAnsi"/>
          <w:color w:val="000000" w:themeColor="text1"/>
          <w:sz w:val="22"/>
          <w:szCs w:val="22"/>
        </w:rPr>
        <w:t xml:space="preserve">. </w:t>
      </w:r>
    </w:p>
    <w:p w14:paraId="3B02AE9B" w14:textId="6EBD09BE" w:rsidR="00EF6C94" w:rsidRPr="00CD53EB" w:rsidRDefault="00C257F5" w:rsidP="00EF6C94">
      <w:pPr>
        <w:rPr>
          <w:rFonts w:asciiTheme="minorHAnsi" w:hAnsiTheme="minorHAnsi" w:cstheme="minorHAnsi"/>
          <w:sz w:val="22"/>
          <w:szCs w:val="22"/>
        </w:rPr>
      </w:pPr>
      <w:r w:rsidRPr="00CD53EB">
        <w:rPr>
          <w:rFonts w:asciiTheme="minorHAnsi" w:hAnsiTheme="minorHAnsi" w:cstheme="minorHAnsi"/>
          <w:color w:val="0000FF"/>
          <w:sz w:val="22"/>
          <w:szCs w:val="22"/>
          <w:u w:val="single"/>
        </w:rPr>
        <w:t>Data protection in schools - Guidance - GOV.UK (www.gov.uk)</w:t>
      </w:r>
    </w:p>
    <w:p w14:paraId="34F2A632" w14:textId="59D7FAEC" w:rsidR="00B40435" w:rsidRDefault="00F9044D" w:rsidP="00951B95">
      <w:pPr>
        <w:pStyle w:val="Subhead2"/>
        <w:spacing w:after="0"/>
        <w:rPr>
          <w:rFonts w:ascii="Calibri" w:hAnsi="Calibri" w:cs="Calibri"/>
          <w:color w:val="00B050"/>
          <w:sz w:val="22"/>
          <w:szCs w:val="22"/>
        </w:rPr>
      </w:pPr>
      <w:r w:rsidRPr="34F4A941">
        <w:rPr>
          <w:rFonts w:ascii="Calibri" w:eastAsia="Calibri" w:hAnsi="Calibri" w:cs="Calibri"/>
          <w:b w:val="0"/>
          <w:sz w:val="22"/>
          <w:szCs w:val="22"/>
        </w:rPr>
        <w:t xml:space="preserve">The school will ensure we practice safer recruitment </w:t>
      </w:r>
      <w:r w:rsidR="7AC00561" w:rsidRPr="34F4A941">
        <w:rPr>
          <w:rFonts w:ascii="Calibri" w:eastAsia="Calibri" w:hAnsi="Calibri" w:cs="Calibri"/>
          <w:b w:val="0"/>
          <w:sz w:val="22"/>
          <w:szCs w:val="22"/>
        </w:rPr>
        <w:t>by</w:t>
      </w:r>
      <w:r w:rsidRPr="34F4A941">
        <w:rPr>
          <w:rFonts w:ascii="Calibri" w:eastAsia="Calibri" w:hAnsi="Calibri" w:cs="Calibri"/>
          <w:b w:val="0"/>
          <w:sz w:val="22"/>
          <w:szCs w:val="22"/>
        </w:rPr>
        <w:t xml:space="preserve"> checking the suitability of adults to deter and reject unsuitable people from entering the workplace</w:t>
      </w:r>
      <w:r w:rsidRPr="34F4A941">
        <w:rPr>
          <w:rFonts w:ascii="Calibri" w:eastAsia="Calibri" w:hAnsi="Calibri" w:cs="Calibri"/>
          <w:sz w:val="22"/>
          <w:szCs w:val="22"/>
        </w:rPr>
        <w:t xml:space="preserve">. </w:t>
      </w:r>
      <w:r w:rsidR="00FB0BDA" w:rsidRPr="34F4A941">
        <w:rPr>
          <w:rFonts w:ascii="Calibri" w:eastAsia="Calibri" w:hAnsi="Calibri" w:cs="Calibri"/>
          <w:sz w:val="22"/>
          <w:szCs w:val="22"/>
        </w:rPr>
        <w:t xml:space="preserve"> </w:t>
      </w:r>
      <w:r w:rsidR="00467D86" w:rsidRPr="34F4A941">
        <w:rPr>
          <w:rFonts w:ascii="Calibri" w:eastAsia="Calibri" w:hAnsi="Calibri" w:cs="Calibri"/>
          <w:sz w:val="22"/>
          <w:szCs w:val="22"/>
        </w:rPr>
        <w:t xml:space="preserve">Appendix 2 </w:t>
      </w:r>
      <w:r w:rsidR="00FC787D" w:rsidRPr="34F4A941">
        <w:rPr>
          <w:rFonts w:ascii="Calibri" w:eastAsia="Calibri" w:hAnsi="Calibri" w:cs="Calibri"/>
          <w:sz w:val="22"/>
          <w:szCs w:val="22"/>
        </w:rPr>
        <w:t xml:space="preserve">- </w:t>
      </w:r>
      <w:r w:rsidR="00B40435" w:rsidRPr="34F4A941">
        <w:rPr>
          <w:rFonts w:ascii="Calibri" w:hAnsi="Calibri" w:cs="Calibri"/>
          <w:sz w:val="22"/>
          <w:szCs w:val="22"/>
        </w:rPr>
        <w:t xml:space="preserve">Safer Recruitment, </w:t>
      </w:r>
      <w:r w:rsidR="00D96D95" w:rsidRPr="34F4A941">
        <w:rPr>
          <w:rFonts w:ascii="Calibri" w:hAnsi="Calibri" w:cs="Calibri"/>
          <w:sz w:val="22"/>
          <w:szCs w:val="22"/>
        </w:rPr>
        <w:t>selection,</w:t>
      </w:r>
      <w:r w:rsidR="00B40435" w:rsidRPr="34F4A941">
        <w:rPr>
          <w:rFonts w:ascii="Calibri" w:hAnsi="Calibri" w:cs="Calibri"/>
          <w:sz w:val="22"/>
          <w:szCs w:val="22"/>
        </w:rPr>
        <w:t xml:space="preserve"> and pre-employment vetting (Part 3 Keeping Children Safe in Education </w:t>
      </w:r>
      <w:r w:rsidR="00B40435" w:rsidRPr="34F4A941">
        <w:rPr>
          <w:rFonts w:ascii="Calibri" w:hAnsi="Calibri" w:cs="Calibri"/>
          <w:color w:val="auto"/>
          <w:sz w:val="22"/>
          <w:szCs w:val="22"/>
        </w:rPr>
        <w:t>202</w:t>
      </w:r>
      <w:r w:rsidR="00CF1551" w:rsidRPr="34F4A941">
        <w:rPr>
          <w:rFonts w:ascii="Calibri" w:hAnsi="Calibri" w:cs="Calibri"/>
          <w:color w:val="auto"/>
          <w:sz w:val="22"/>
          <w:szCs w:val="22"/>
        </w:rPr>
        <w:t>6</w:t>
      </w:r>
      <w:r w:rsidR="00C84CF3" w:rsidRPr="34F4A941">
        <w:rPr>
          <w:rFonts w:ascii="Calibri" w:hAnsi="Calibri" w:cs="Calibri"/>
          <w:color w:val="00B050"/>
          <w:sz w:val="22"/>
          <w:szCs w:val="22"/>
        </w:rPr>
        <w:t>.</w:t>
      </w:r>
    </w:p>
    <w:p w14:paraId="3EE37703" w14:textId="77777777" w:rsidR="00AA2060" w:rsidRDefault="00AA2060" w:rsidP="00AA2060">
      <w:pPr>
        <w:pStyle w:val="1bodycopy10pt"/>
        <w:rPr>
          <w:rFonts w:ascii="Calibri" w:hAnsi="Calibri" w:cs="Calibri"/>
          <w:b/>
          <w:bCs/>
          <w:sz w:val="22"/>
          <w:szCs w:val="22"/>
          <w:highlight w:val="yellow"/>
          <w:lang w:val="en-GB"/>
        </w:rPr>
      </w:pPr>
    </w:p>
    <w:p w14:paraId="4C77D9E3" w14:textId="13E3C0C2" w:rsidR="00AA2060" w:rsidRPr="00AA2060" w:rsidRDefault="00256407" w:rsidP="00AA2060">
      <w:pPr>
        <w:pStyle w:val="1bodycopy10pt"/>
        <w:rPr>
          <w:rFonts w:ascii="Calibri" w:hAnsi="Calibri" w:cs="Calibri"/>
          <w:sz w:val="22"/>
          <w:szCs w:val="22"/>
          <w:lang w:val="en-GB"/>
        </w:rPr>
      </w:pPr>
      <w:r w:rsidRPr="00256407">
        <w:rPr>
          <w:rFonts w:ascii="Calibri" w:hAnsi="Calibri" w:cs="Calibri"/>
          <w:sz w:val="22"/>
          <w:szCs w:val="22"/>
          <w:lang w:val="en-GB"/>
        </w:rPr>
        <w:t>Our</w:t>
      </w:r>
      <w:r w:rsidR="00AA2060" w:rsidRPr="00963154">
        <w:rPr>
          <w:rFonts w:ascii="Calibri" w:hAnsi="Calibri" w:cs="Calibri"/>
          <w:color w:val="FF0000"/>
          <w:sz w:val="22"/>
          <w:szCs w:val="22"/>
          <w:lang w:val="en-GB"/>
        </w:rPr>
        <w:t xml:space="preserve"> </w:t>
      </w:r>
      <w:r w:rsidR="00AA2060" w:rsidRPr="00963154">
        <w:rPr>
          <w:rFonts w:ascii="Calibri" w:hAnsi="Calibri" w:cs="Calibri"/>
          <w:sz w:val="22"/>
          <w:szCs w:val="22"/>
          <w:lang w:val="en-GB"/>
        </w:rPr>
        <w:t>will work in partnership with the Sefton Safeguarding Children Partnership (SSCP) to safeguard and promote the welfare of children and young people, following local safeguarding arrangements, policies, and procedures. The school will participate in the DSL network, access multi-agency training, attend safeguarding events, and facilitate meetings for children and families to improve access to local services and support.</w:t>
      </w:r>
    </w:p>
    <w:p w14:paraId="7CDB7EAD" w14:textId="6332C460" w:rsidR="008E5B1B" w:rsidRDefault="00F05EC8" w:rsidP="00951B95">
      <w:pPr>
        <w:rPr>
          <w:rFonts w:ascii="Calibri" w:hAnsi="Calibri" w:cs="Calibri"/>
          <w:b/>
          <w:bCs/>
          <w:sz w:val="22"/>
          <w:szCs w:val="22"/>
          <w:lang w:val="en-US"/>
        </w:rPr>
      </w:pPr>
      <w:r w:rsidRPr="00963154">
        <w:rPr>
          <w:rFonts w:ascii="Calibri" w:hAnsi="Calibri" w:cs="Calibri"/>
          <w:b/>
          <w:bCs/>
          <w:sz w:val="22"/>
          <w:szCs w:val="22"/>
          <w:lang w:val="en-US"/>
        </w:rPr>
        <w:t>Our core safeguarding principles are:</w:t>
      </w:r>
    </w:p>
    <w:p w14:paraId="1DBD9205" w14:textId="77777777" w:rsidR="0048240E" w:rsidRPr="0048240E" w:rsidRDefault="0048240E" w:rsidP="00951B95">
      <w:pPr>
        <w:rPr>
          <w:rFonts w:ascii="Calibri" w:hAnsi="Calibri" w:cs="Calibri"/>
          <w:b/>
          <w:bCs/>
          <w:sz w:val="22"/>
          <w:szCs w:val="22"/>
          <w:lang w:val="en-US"/>
        </w:rPr>
      </w:pPr>
    </w:p>
    <w:p w14:paraId="540B65E3" w14:textId="4791E51E" w:rsidR="008E5B1B" w:rsidRPr="00963154" w:rsidRDefault="008E5B1B" w:rsidP="009312D1">
      <w:pPr>
        <w:pStyle w:val="ListParagraph"/>
        <w:numPr>
          <w:ilvl w:val="0"/>
          <w:numId w:val="76"/>
        </w:numPr>
        <w:ind w:left="426" w:hanging="426"/>
        <w:rPr>
          <w:rFonts w:ascii="Calibri" w:hAnsi="Calibri" w:cs="Calibri"/>
          <w:sz w:val="22"/>
          <w:szCs w:val="22"/>
        </w:rPr>
      </w:pPr>
      <w:r w:rsidRPr="00963154">
        <w:rPr>
          <w:rFonts w:ascii="Calibri" w:hAnsi="Calibri" w:cs="Calibri"/>
          <w:b/>
          <w:bCs/>
          <w:sz w:val="22"/>
          <w:szCs w:val="22"/>
        </w:rPr>
        <w:t>Prevention:</w:t>
      </w:r>
      <w:r w:rsidRPr="00963154">
        <w:rPr>
          <w:rFonts w:ascii="Calibri" w:hAnsi="Calibri" w:cs="Calibri"/>
          <w:sz w:val="22"/>
          <w:szCs w:val="22"/>
        </w:rPr>
        <w:t xml:space="preserve"> Promoting a positive, supportive and safe safeguarding culture through curriculum, pastoral and online safety opportunities for children, alongside robust safer recruitment procedures and a whole-setting commitment to safeguarding.</w:t>
      </w:r>
    </w:p>
    <w:p w14:paraId="5450A40F" w14:textId="34B68648" w:rsidR="008E5B1B" w:rsidRPr="00963154" w:rsidRDefault="008E5B1B" w:rsidP="009312D1">
      <w:pPr>
        <w:pStyle w:val="ListParagraph"/>
        <w:numPr>
          <w:ilvl w:val="0"/>
          <w:numId w:val="76"/>
        </w:numPr>
        <w:ind w:left="426" w:hanging="426"/>
        <w:rPr>
          <w:rFonts w:ascii="Calibri" w:hAnsi="Calibri" w:cs="Calibri"/>
          <w:sz w:val="22"/>
          <w:szCs w:val="22"/>
        </w:rPr>
      </w:pPr>
      <w:r w:rsidRPr="00963154">
        <w:rPr>
          <w:rFonts w:ascii="Calibri" w:hAnsi="Calibri" w:cs="Calibri"/>
          <w:b/>
          <w:bCs/>
          <w:sz w:val="22"/>
          <w:szCs w:val="22"/>
        </w:rPr>
        <w:t>Protection:</w:t>
      </w:r>
      <w:r w:rsidRPr="00963154">
        <w:rPr>
          <w:rFonts w:ascii="Calibri" w:hAnsi="Calibri" w:cs="Calibri"/>
          <w:sz w:val="22"/>
          <w:szCs w:val="22"/>
        </w:rPr>
        <w:t xml:space="preserve"> Following agreed safeguarding procedures and ensuring all staff understand that safeguarding is everyone's responsibility. Staff are trained and supported to recognise, respond to and report child protection and safeguarding concerns appropriately, sensitively and in a timely manner.</w:t>
      </w:r>
    </w:p>
    <w:p w14:paraId="34B2B12F" w14:textId="76820692" w:rsidR="008E5B1B" w:rsidRPr="00963154" w:rsidRDefault="008E5B1B" w:rsidP="009312D1">
      <w:pPr>
        <w:pStyle w:val="ListParagraph"/>
        <w:numPr>
          <w:ilvl w:val="0"/>
          <w:numId w:val="76"/>
        </w:numPr>
        <w:ind w:left="426" w:hanging="426"/>
        <w:rPr>
          <w:rFonts w:ascii="Calibri" w:hAnsi="Calibri" w:cs="Calibri"/>
          <w:sz w:val="22"/>
          <w:szCs w:val="22"/>
        </w:rPr>
      </w:pPr>
      <w:r w:rsidRPr="00963154">
        <w:rPr>
          <w:rFonts w:ascii="Calibri" w:hAnsi="Calibri" w:cs="Calibri"/>
          <w:b/>
          <w:bCs/>
          <w:sz w:val="22"/>
          <w:szCs w:val="22"/>
        </w:rPr>
        <w:t>Support:</w:t>
      </w:r>
      <w:r w:rsidRPr="00963154">
        <w:rPr>
          <w:rFonts w:ascii="Calibri" w:hAnsi="Calibri" w:cs="Calibri"/>
          <w:sz w:val="22"/>
          <w:szCs w:val="22"/>
        </w:rPr>
        <w:t xml:space="preserve"> Providing support for all children, parents and staff, including early help and intervention where appropriate. Specific assessments and targeted interventions are implemented for children who may be vulnerable to, or at risk of, harm.</w:t>
      </w:r>
    </w:p>
    <w:p w14:paraId="46443AD4" w14:textId="754301C0" w:rsidR="008E5B1B" w:rsidRPr="00963154" w:rsidRDefault="008E5B1B" w:rsidP="009312D1">
      <w:pPr>
        <w:pStyle w:val="ListParagraph"/>
        <w:numPr>
          <w:ilvl w:val="0"/>
          <w:numId w:val="76"/>
        </w:numPr>
        <w:ind w:left="426" w:hanging="426"/>
        <w:rPr>
          <w:rFonts w:ascii="Calibri" w:hAnsi="Calibri" w:cs="Calibri"/>
          <w:sz w:val="22"/>
          <w:szCs w:val="22"/>
        </w:rPr>
      </w:pPr>
      <w:r w:rsidRPr="00963154">
        <w:rPr>
          <w:rFonts w:ascii="Calibri" w:hAnsi="Calibri" w:cs="Calibri"/>
          <w:b/>
          <w:bCs/>
          <w:sz w:val="22"/>
          <w:szCs w:val="22"/>
        </w:rPr>
        <w:t>Working with Parents and Other Agencies:</w:t>
      </w:r>
      <w:r w:rsidRPr="00963154">
        <w:rPr>
          <w:rFonts w:ascii="Calibri" w:hAnsi="Calibri" w:cs="Calibri"/>
          <w:sz w:val="22"/>
          <w:szCs w:val="22"/>
        </w:rPr>
        <w:t xml:space="preserve"> Working collaboratively with parents, carers and partner agencies to ensure timely information sharing, communication and action when safeguarding concerns arise, securing a coordinated, child-centred approach that promotes the best outcomes for children.</w:t>
      </w:r>
    </w:p>
    <w:p w14:paraId="53ABE344" w14:textId="5329A76F" w:rsidR="008E5B1B" w:rsidRPr="007B5A7F" w:rsidRDefault="008E5B1B" w:rsidP="00951B95">
      <w:pPr>
        <w:rPr>
          <w:rFonts w:ascii="Calibri" w:hAnsi="Calibri" w:cs="Calibri"/>
          <w:sz w:val="22"/>
          <w:szCs w:val="22"/>
          <w:lang w:val="en-US"/>
        </w:rPr>
      </w:pPr>
    </w:p>
    <w:p w14:paraId="5F80917E" w14:textId="77777777" w:rsidR="004A2519" w:rsidRDefault="004A2519" w:rsidP="009312D1">
      <w:pPr>
        <w:numPr>
          <w:ilvl w:val="0"/>
          <w:numId w:val="16"/>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lastRenderedPageBreak/>
        <w:t>D</w:t>
      </w:r>
      <w:r w:rsidR="00EA41D8" w:rsidRPr="007B5A7F">
        <w:rPr>
          <w:rFonts w:ascii="Calibri" w:hAnsi="Calibri" w:cs="Calibri"/>
          <w:b/>
          <w:sz w:val="22"/>
          <w:szCs w:val="22"/>
        </w:rPr>
        <w:t>EFINITION</w:t>
      </w:r>
    </w:p>
    <w:p w14:paraId="443220C3" w14:textId="0B6E48EE" w:rsidR="004A2519" w:rsidRPr="007B5A7F" w:rsidRDefault="00F86FA3" w:rsidP="00951B95">
      <w:pPr>
        <w:autoSpaceDE w:val="0"/>
        <w:autoSpaceDN w:val="0"/>
        <w:adjustRightInd w:val="0"/>
        <w:rPr>
          <w:rFonts w:ascii="Calibri" w:hAnsi="Calibri" w:cs="Calibri"/>
          <w:color w:val="000000"/>
          <w:sz w:val="22"/>
          <w:szCs w:val="22"/>
        </w:rPr>
      </w:pPr>
      <w:r w:rsidRPr="007B5A7F">
        <w:rPr>
          <w:rFonts w:ascii="Calibri" w:hAnsi="Calibri" w:cs="Calibri"/>
          <w:sz w:val="22"/>
          <w:szCs w:val="22"/>
        </w:rPr>
        <w:t>For the</w:t>
      </w:r>
      <w:r w:rsidRPr="007B5A7F">
        <w:rPr>
          <w:rFonts w:ascii="Calibri" w:hAnsi="Calibri" w:cs="Calibri"/>
          <w:color w:val="000000"/>
          <w:sz w:val="22"/>
          <w:szCs w:val="22"/>
        </w:rPr>
        <w:t xml:space="preserve"> purposes of this </w:t>
      </w:r>
      <w:r w:rsidR="00AC4852" w:rsidRPr="007B5A7F">
        <w:rPr>
          <w:rFonts w:ascii="Calibri" w:hAnsi="Calibri" w:cs="Calibri"/>
          <w:color w:val="000000"/>
          <w:sz w:val="22"/>
          <w:szCs w:val="22"/>
        </w:rPr>
        <w:t>p</w:t>
      </w:r>
      <w:r w:rsidRPr="007B5A7F">
        <w:rPr>
          <w:rFonts w:ascii="Calibri" w:hAnsi="Calibri" w:cs="Calibri"/>
          <w:color w:val="000000"/>
          <w:sz w:val="22"/>
          <w:szCs w:val="22"/>
        </w:rPr>
        <w:t xml:space="preserve">olicy and procedures a child, young person, </w:t>
      </w:r>
      <w:r w:rsidR="001F2B1E" w:rsidRPr="007B5A7F">
        <w:rPr>
          <w:rFonts w:ascii="Calibri" w:hAnsi="Calibri" w:cs="Calibri"/>
          <w:color w:val="000000"/>
          <w:sz w:val="22"/>
          <w:szCs w:val="22"/>
        </w:rPr>
        <w:t>pupil,</w:t>
      </w:r>
      <w:r w:rsidRPr="007B5A7F">
        <w:rPr>
          <w:rFonts w:ascii="Calibri" w:hAnsi="Calibri" w:cs="Calibri"/>
          <w:color w:val="000000"/>
          <w:sz w:val="22"/>
          <w:szCs w:val="22"/>
        </w:rPr>
        <w:t xml:space="preserve"> or student is referred to as a ‘child’ or a ‘pupil’ and they are normally under 18 years of age. Wherever the term ‘parent’ is used this includes </w:t>
      </w:r>
      <w:r w:rsidR="004A2519" w:rsidRPr="007B5A7F">
        <w:rPr>
          <w:rFonts w:ascii="Calibri" w:hAnsi="Calibri" w:cs="Calibri"/>
          <w:sz w:val="22"/>
          <w:szCs w:val="22"/>
        </w:rPr>
        <w:t xml:space="preserve">birth parents and other adults who are in a parenting role, for example </w:t>
      </w:r>
      <w:r w:rsidR="00D96D95" w:rsidRPr="007B5A7F">
        <w:rPr>
          <w:rFonts w:ascii="Calibri" w:hAnsi="Calibri" w:cs="Calibri"/>
          <w:sz w:val="22"/>
          <w:szCs w:val="22"/>
        </w:rPr>
        <w:t>stepparents</w:t>
      </w:r>
      <w:r w:rsidR="004A2519" w:rsidRPr="007B5A7F">
        <w:rPr>
          <w:rFonts w:ascii="Calibri" w:hAnsi="Calibri" w:cs="Calibri"/>
          <w:sz w:val="22"/>
          <w:szCs w:val="22"/>
        </w:rPr>
        <w:t xml:space="preserve">, foster </w:t>
      </w:r>
      <w:r w:rsidR="001F2B1E" w:rsidRPr="007B5A7F">
        <w:rPr>
          <w:rFonts w:ascii="Calibri" w:hAnsi="Calibri" w:cs="Calibri"/>
          <w:sz w:val="22"/>
          <w:szCs w:val="22"/>
        </w:rPr>
        <w:t>carers,</w:t>
      </w:r>
      <w:r w:rsidR="004A2519" w:rsidRPr="007B5A7F">
        <w:rPr>
          <w:rFonts w:ascii="Calibri" w:hAnsi="Calibri" w:cs="Calibri"/>
          <w:sz w:val="22"/>
          <w:szCs w:val="22"/>
        </w:rPr>
        <w:t xml:space="preserve"> and adoptive parents.</w:t>
      </w:r>
      <w:r w:rsidR="00E129A0" w:rsidRPr="007B5A7F">
        <w:rPr>
          <w:rFonts w:ascii="Calibri" w:hAnsi="Calibri" w:cs="Calibri"/>
          <w:sz w:val="22"/>
          <w:szCs w:val="22"/>
        </w:rPr>
        <w:t xml:space="preserve"> </w:t>
      </w:r>
      <w:r w:rsidR="004A2519" w:rsidRPr="007B5A7F">
        <w:rPr>
          <w:rFonts w:ascii="Calibri" w:hAnsi="Calibri" w:cs="Calibri"/>
          <w:color w:val="000000"/>
          <w:sz w:val="22"/>
          <w:szCs w:val="22"/>
        </w:rPr>
        <w:t xml:space="preserve">Staff refers to all those working for or on behalf of the school, full </w:t>
      </w:r>
      <w:r w:rsidR="00D96D95" w:rsidRPr="007B5A7F">
        <w:rPr>
          <w:rFonts w:ascii="Calibri" w:hAnsi="Calibri" w:cs="Calibri"/>
          <w:color w:val="000000"/>
          <w:sz w:val="22"/>
          <w:szCs w:val="22"/>
        </w:rPr>
        <w:t>time,</w:t>
      </w:r>
      <w:r w:rsidR="004A2519" w:rsidRPr="007B5A7F">
        <w:rPr>
          <w:rFonts w:ascii="Calibri" w:hAnsi="Calibri" w:cs="Calibri"/>
          <w:color w:val="000000"/>
          <w:sz w:val="22"/>
          <w:szCs w:val="22"/>
        </w:rPr>
        <w:t xml:space="preserve"> or part time, temporary or permanent, in either a paid or voluntary capacity</w:t>
      </w:r>
      <w:r w:rsidR="00A7590E" w:rsidRPr="007B5A7F">
        <w:rPr>
          <w:rFonts w:ascii="Calibri" w:hAnsi="Calibri" w:cs="Calibri"/>
          <w:color w:val="000000"/>
          <w:sz w:val="22"/>
          <w:szCs w:val="22"/>
        </w:rPr>
        <w:t>.</w:t>
      </w:r>
      <w:r w:rsidR="004A2519" w:rsidRPr="007B5A7F">
        <w:rPr>
          <w:rFonts w:ascii="Calibri" w:hAnsi="Calibri" w:cs="Calibri"/>
          <w:color w:val="000000"/>
          <w:sz w:val="22"/>
          <w:szCs w:val="22"/>
        </w:rPr>
        <w:t xml:space="preserve"> </w:t>
      </w:r>
    </w:p>
    <w:p w14:paraId="521FC423" w14:textId="77777777" w:rsidR="00E6036E" w:rsidRDefault="00E6036E" w:rsidP="00951B95">
      <w:pPr>
        <w:rPr>
          <w:rFonts w:ascii="Calibri" w:hAnsi="Calibri" w:cs="Calibri"/>
          <w:b/>
          <w:sz w:val="22"/>
          <w:szCs w:val="22"/>
        </w:rPr>
      </w:pPr>
    </w:p>
    <w:p w14:paraId="27B450C0" w14:textId="77777777" w:rsidR="00032C2D" w:rsidRPr="00D27981" w:rsidRDefault="00032C2D" w:rsidP="00951B95">
      <w:pPr>
        <w:rPr>
          <w:rFonts w:ascii="Calibri" w:hAnsi="Calibri" w:cs="Calibri"/>
          <w:b/>
          <w:sz w:val="22"/>
          <w:szCs w:val="22"/>
        </w:rPr>
      </w:pPr>
      <w:r w:rsidRPr="00D27981">
        <w:rPr>
          <w:rFonts w:ascii="Calibri" w:hAnsi="Calibri" w:cs="Calibri"/>
          <w:b/>
          <w:sz w:val="22"/>
          <w:szCs w:val="22"/>
        </w:rPr>
        <w:t>Safeguarding and promoting the welfare of children is defined as:</w:t>
      </w:r>
    </w:p>
    <w:p w14:paraId="0EBE324A" w14:textId="77777777" w:rsidR="003668B1" w:rsidRPr="00D27981" w:rsidRDefault="003668B1" w:rsidP="00951B95">
      <w:pPr>
        <w:rPr>
          <w:rFonts w:ascii="Calibri" w:hAnsi="Calibri" w:cs="Calibri"/>
          <w:b/>
          <w:sz w:val="22"/>
          <w:szCs w:val="22"/>
        </w:rPr>
      </w:pPr>
    </w:p>
    <w:p w14:paraId="491BF5EE" w14:textId="77777777" w:rsidR="00AB3192" w:rsidRPr="00D27981" w:rsidRDefault="003668B1" w:rsidP="009312D1">
      <w:pPr>
        <w:pStyle w:val="ListParagraph"/>
        <w:numPr>
          <w:ilvl w:val="0"/>
          <w:numId w:val="58"/>
        </w:numPr>
        <w:spacing w:after="60"/>
        <w:ind w:left="426" w:hanging="426"/>
        <w:rPr>
          <w:rFonts w:asciiTheme="minorHAnsi" w:hAnsiTheme="minorHAnsi" w:cstheme="minorHAnsi"/>
          <w:sz w:val="22"/>
          <w:szCs w:val="22"/>
        </w:rPr>
      </w:pPr>
      <w:r w:rsidRPr="00D27981">
        <w:rPr>
          <w:rFonts w:asciiTheme="minorHAnsi" w:hAnsiTheme="minorHAnsi" w:cstheme="minorHAnsi"/>
          <w:sz w:val="22"/>
          <w:szCs w:val="22"/>
        </w:rPr>
        <w:t xml:space="preserve">providing help and support to meet the needs of children as soon as problems emerge </w:t>
      </w:r>
    </w:p>
    <w:p w14:paraId="6D27BE4F" w14:textId="77777777" w:rsidR="00AB3192" w:rsidRPr="00D27981" w:rsidRDefault="003668B1" w:rsidP="009312D1">
      <w:pPr>
        <w:pStyle w:val="ListParagraph"/>
        <w:numPr>
          <w:ilvl w:val="0"/>
          <w:numId w:val="58"/>
        </w:numPr>
        <w:spacing w:after="60"/>
        <w:ind w:left="426" w:hanging="426"/>
        <w:rPr>
          <w:rFonts w:asciiTheme="minorHAnsi" w:hAnsiTheme="minorHAnsi" w:cstheme="minorHAnsi"/>
          <w:sz w:val="22"/>
          <w:szCs w:val="22"/>
        </w:rPr>
      </w:pPr>
      <w:r w:rsidRPr="00D27981">
        <w:rPr>
          <w:rFonts w:asciiTheme="minorHAnsi" w:hAnsiTheme="minorHAnsi" w:cstheme="minorHAnsi"/>
          <w:sz w:val="22"/>
          <w:szCs w:val="22"/>
        </w:rPr>
        <w:t xml:space="preserve">protecting children from maltreatment, whether that is within or outside the home, including online </w:t>
      </w:r>
    </w:p>
    <w:p w14:paraId="3CD942CE" w14:textId="77777777" w:rsidR="00AB3192" w:rsidRPr="00D27981" w:rsidRDefault="003668B1" w:rsidP="009312D1">
      <w:pPr>
        <w:pStyle w:val="ListParagraph"/>
        <w:numPr>
          <w:ilvl w:val="0"/>
          <w:numId w:val="58"/>
        </w:numPr>
        <w:spacing w:after="60"/>
        <w:ind w:left="426" w:hanging="426"/>
        <w:rPr>
          <w:rFonts w:asciiTheme="minorHAnsi" w:hAnsiTheme="minorHAnsi" w:cstheme="minorHAnsi"/>
          <w:sz w:val="22"/>
          <w:szCs w:val="22"/>
        </w:rPr>
      </w:pPr>
      <w:r w:rsidRPr="00D27981">
        <w:rPr>
          <w:rFonts w:asciiTheme="minorHAnsi" w:hAnsiTheme="minorHAnsi" w:cstheme="minorHAnsi"/>
          <w:sz w:val="22"/>
          <w:szCs w:val="22"/>
        </w:rPr>
        <w:t xml:space="preserve">preventing impairment of children’s mental and physical health or development </w:t>
      </w:r>
    </w:p>
    <w:p w14:paraId="28E8B210" w14:textId="6184EA12" w:rsidR="00AB3192" w:rsidRPr="00D27981" w:rsidRDefault="003668B1" w:rsidP="009312D1">
      <w:pPr>
        <w:pStyle w:val="ListParagraph"/>
        <w:numPr>
          <w:ilvl w:val="0"/>
          <w:numId w:val="58"/>
        </w:numPr>
        <w:spacing w:after="60"/>
        <w:ind w:left="426" w:hanging="426"/>
        <w:rPr>
          <w:rFonts w:asciiTheme="minorHAnsi" w:hAnsiTheme="minorHAnsi" w:cstheme="minorHAnsi"/>
          <w:sz w:val="22"/>
          <w:szCs w:val="22"/>
        </w:rPr>
      </w:pPr>
      <w:r w:rsidRPr="00D27981">
        <w:rPr>
          <w:rFonts w:asciiTheme="minorHAnsi" w:hAnsiTheme="minorHAnsi" w:cstheme="minorHAnsi"/>
          <w:sz w:val="22"/>
          <w:szCs w:val="22"/>
        </w:rPr>
        <w:t xml:space="preserve">ensuring that children grow up in circumstances consistent with the provision of safe and effective care </w:t>
      </w:r>
    </w:p>
    <w:p w14:paraId="4A958B61" w14:textId="4314992B" w:rsidR="00AB3192" w:rsidRPr="00D27981" w:rsidRDefault="003668B1" w:rsidP="009312D1">
      <w:pPr>
        <w:pStyle w:val="ListParagraph"/>
        <w:numPr>
          <w:ilvl w:val="0"/>
          <w:numId w:val="58"/>
        </w:numPr>
        <w:spacing w:after="60"/>
        <w:ind w:left="426" w:hanging="426"/>
        <w:rPr>
          <w:rFonts w:asciiTheme="minorHAnsi" w:hAnsiTheme="minorHAnsi" w:cstheme="minorHAnsi"/>
          <w:sz w:val="22"/>
          <w:szCs w:val="22"/>
        </w:rPr>
      </w:pPr>
      <w:r w:rsidRPr="00D27981">
        <w:rPr>
          <w:rFonts w:asciiTheme="minorHAnsi" w:hAnsiTheme="minorHAnsi" w:cstheme="minorHAnsi"/>
          <w:sz w:val="22"/>
          <w:szCs w:val="22"/>
        </w:rPr>
        <w:t xml:space="preserve">promoting the upbringing of children with their birth parents, or otherwise their family network through a kinship care arrangement, whenever possible and where this is in the best interests of the children </w:t>
      </w:r>
    </w:p>
    <w:p w14:paraId="0E6D9471" w14:textId="562DF1BF" w:rsidR="003668B1" w:rsidRPr="00D27981" w:rsidRDefault="003668B1" w:rsidP="009312D1">
      <w:pPr>
        <w:pStyle w:val="ListParagraph"/>
        <w:numPr>
          <w:ilvl w:val="0"/>
          <w:numId w:val="58"/>
        </w:numPr>
        <w:spacing w:after="60"/>
        <w:ind w:left="426" w:hanging="426"/>
        <w:rPr>
          <w:rFonts w:asciiTheme="minorHAnsi" w:hAnsiTheme="minorHAnsi" w:cstheme="minorHAnsi"/>
          <w:b/>
          <w:sz w:val="22"/>
          <w:szCs w:val="22"/>
        </w:rPr>
      </w:pPr>
      <w:r w:rsidRPr="00D27981">
        <w:rPr>
          <w:rFonts w:asciiTheme="minorHAnsi" w:hAnsiTheme="minorHAnsi" w:cstheme="minorHAnsi"/>
          <w:sz w:val="22"/>
          <w:szCs w:val="22"/>
        </w:rPr>
        <w:t>taking action to enable all children to have the best outcomes</w:t>
      </w:r>
      <w:r w:rsidR="00F875AA" w:rsidRPr="00D27981">
        <w:rPr>
          <w:rFonts w:asciiTheme="minorHAnsi" w:hAnsiTheme="minorHAnsi" w:cstheme="minorHAnsi"/>
          <w:sz w:val="22"/>
          <w:szCs w:val="22"/>
        </w:rPr>
        <w:t xml:space="preserve"> in line with the outcomes set out in the Children’s Social Care National Framework.</w:t>
      </w:r>
    </w:p>
    <w:p w14:paraId="64F4CAA2" w14:textId="77777777" w:rsidR="00464602" w:rsidRPr="00D27981" w:rsidRDefault="00464602" w:rsidP="00951B95">
      <w:pPr>
        <w:pStyle w:val="Default"/>
        <w:contextualSpacing/>
        <w:rPr>
          <w:rFonts w:ascii="Calibri" w:hAnsi="Calibri" w:cs="Calibri"/>
          <w:b/>
          <w:color w:val="auto"/>
          <w:sz w:val="22"/>
          <w:szCs w:val="22"/>
        </w:rPr>
      </w:pPr>
    </w:p>
    <w:p w14:paraId="1E0E84CA" w14:textId="77777777" w:rsidR="009B4D80" w:rsidRPr="00D27981" w:rsidRDefault="0062337C" w:rsidP="00951B95">
      <w:pPr>
        <w:autoSpaceDE w:val="0"/>
        <w:autoSpaceDN w:val="0"/>
        <w:adjustRightInd w:val="0"/>
        <w:rPr>
          <w:rFonts w:ascii="Calibri" w:hAnsi="Calibri" w:cs="Calibri"/>
          <w:b/>
          <w:sz w:val="22"/>
          <w:szCs w:val="22"/>
        </w:rPr>
      </w:pPr>
      <w:r w:rsidRPr="00D27981">
        <w:rPr>
          <w:rFonts w:ascii="Calibri" w:hAnsi="Calibri" w:cs="Calibri"/>
          <w:b/>
          <w:bCs/>
          <w:sz w:val="22"/>
          <w:szCs w:val="22"/>
        </w:rPr>
        <w:t xml:space="preserve">Child </w:t>
      </w:r>
      <w:r w:rsidR="00A5405D" w:rsidRPr="00D27981">
        <w:rPr>
          <w:rFonts w:ascii="Calibri" w:hAnsi="Calibri" w:cs="Calibri"/>
          <w:b/>
          <w:bCs/>
          <w:sz w:val="22"/>
          <w:szCs w:val="22"/>
        </w:rPr>
        <w:t xml:space="preserve">protection </w:t>
      </w:r>
      <w:r w:rsidR="00A5405D" w:rsidRPr="00D27981">
        <w:rPr>
          <w:rFonts w:ascii="Calibri" w:hAnsi="Calibri" w:cs="Calibri"/>
          <w:b/>
          <w:sz w:val="22"/>
          <w:szCs w:val="22"/>
        </w:rPr>
        <w:t>refers</w:t>
      </w:r>
      <w:r w:rsidR="009B4D80" w:rsidRPr="00D27981">
        <w:rPr>
          <w:rFonts w:ascii="Calibri" w:hAnsi="Calibri" w:cs="Calibri"/>
          <w:b/>
          <w:sz w:val="22"/>
          <w:szCs w:val="22"/>
        </w:rPr>
        <w:t>:</w:t>
      </w:r>
    </w:p>
    <w:p w14:paraId="01B05FF0" w14:textId="77777777" w:rsidR="003668B1" w:rsidRPr="00D27981" w:rsidRDefault="003668B1" w:rsidP="00951B95">
      <w:pPr>
        <w:autoSpaceDE w:val="0"/>
        <w:autoSpaceDN w:val="0"/>
        <w:adjustRightInd w:val="0"/>
        <w:rPr>
          <w:rFonts w:ascii="Calibri" w:hAnsi="Calibri" w:cs="Calibri"/>
          <w:b/>
          <w:sz w:val="22"/>
          <w:szCs w:val="22"/>
        </w:rPr>
      </w:pPr>
    </w:p>
    <w:p w14:paraId="1C9A07DF" w14:textId="3CE63EDF" w:rsidR="003668B1" w:rsidRPr="00D27981" w:rsidRDefault="00821BF8" w:rsidP="009312D1">
      <w:pPr>
        <w:pStyle w:val="ListParagraph"/>
        <w:numPr>
          <w:ilvl w:val="0"/>
          <w:numId w:val="57"/>
        </w:numPr>
        <w:autoSpaceDE w:val="0"/>
        <w:autoSpaceDN w:val="0"/>
        <w:adjustRightInd w:val="0"/>
        <w:ind w:left="426" w:hanging="426"/>
        <w:rPr>
          <w:rFonts w:asciiTheme="minorHAnsi" w:hAnsiTheme="minorHAnsi" w:cstheme="minorHAnsi"/>
          <w:b/>
          <w:sz w:val="22"/>
          <w:szCs w:val="22"/>
        </w:rPr>
      </w:pPr>
      <w:r w:rsidRPr="00D27981">
        <w:rPr>
          <w:rFonts w:asciiTheme="minorHAnsi" w:hAnsiTheme="minorHAnsi" w:cstheme="minorHAnsi"/>
          <w:sz w:val="22"/>
          <w:szCs w:val="22"/>
        </w:rPr>
        <w:t xml:space="preserve">To the </w:t>
      </w:r>
      <w:r w:rsidR="003668B1" w:rsidRPr="00D27981">
        <w:rPr>
          <w:rFonts w:asciiTheme="minorHAnsi" w:hAnsiTheme="minorHAnsi" w:cstheme="minorHAnsi"/>
          <w:sz w:val="22"/>
          <w:szCs w:val="22"/>
        </w:rPr>
        <w:t>activity that is undertaken to protect specific children who are suspected to be suffering, or likely to suffer, significant harm. This includes harm that occurs inside or outside the home, including online.</w:t>
      </w:r>
    </w:p>
    <w:p w14:paraId="2E090E5A" w14:textId="77777777" w:rsidR="009B4D80" w:rsidRPr="007B5A7F" w:rsidRDefault="009B4D80" w:rsidP="00951B95">
      <w:pPr>
        <w:autoSpaceDE w:val="0"/>
        <w:autoSpaceDN w:val="0"/>
        <w:adjustRightInd w:val="0"/>
        <w:rPr>
          <w:rFonts w:ascii="Calibri" w:hAnsi="Calibri" w:cs="Calibri"/>
          <w:b/>
          <w:color w:val="000000"/>
          <w:sz w:val="22"/>
          <w:szCs w:val="22"/>
        </w:rPr>
      </w:pPr>
    </w:p>
    <w:p w14:paraId="00F9C68A" w14:textId="77777777" w:rsidR="0062337C" w:rsidRPr="00000186" w:rsidRDefault="00E75C45"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A V</w:t>
      </w:r>
      <w:r w:rsidR="0062337C" w:rsidRPr="00000186">
        <w:rPr>
          <w:rFonts w:ascii="Calibri" w:eastAsia="MS Mincho" w:hAnsi="Calibri" w:cs="Calibri"/>
          <w:b/>
          <w:sz w:val="22"/>
          <w:szCs w:val="22"/>
          <w:lang w:val="en-US" w:eastAsia="en-US"/>
        </w:rPr>
        <w:t xml:space="preserve">ictim </w:t>
      </w:r>
      <w:r w:rsidR="0062337C" w:rsidRPr="00000186">
        <w:rPr>
          <w:rFonts w:ascii="Calibri" w:eastAsia="MS Mincho" w:hAnsi="Calibri" w:cs="Calibri"/>
          <w:sz w:val="22"/>
          <w:szCs w:val="22"/>
          <w:lang w:val="en-US" w:eastAsia="en-US"/>
        </w:rPr>
        <w:t xml:space="preserve">is a widely understood and recognised term, but </w:t>
      </w:r>
      <w:r w:rsidR="002521B5" w:rsidRPr="00000186">
        <w:rPr>
          <w:rFonts w:ascii="Calibri" w:eastAsia="MS Mincho" w:hAnsi="Calibri" w:cs="Calibri"/>
          <w:sz w:val="22"/>
          <w:szCs w:val="22"/>
          <w:lang w:val="en-US" w:eastAsia="en-US"/>
        </w:rPr>
        <w:t xml:space="preserve">in our </w:t>
      </w:r>
      <w:r w:rsidR="00EE71CD" w:rsidRPr="00000186">
        <w:rPr>
          <w:rFonts w:ascii="Calibri" w:eastAsia="MS Mincho" w:hAnsi="Calibri" w:cs="Calibri"/>
          <w:sz w:val="22"/>
          <w:szCs w:val="22"/>
          <w:lang w:val="en-US" w:eastAsia="en-US"/>
        </w:rPr>
        <w:t>school,</w:t>
      </w:r>
      <w:r w:rsidR="002521B5" w:rsidRPr="00000186">
        <w:rPr>
          <w:rFonts w:ascii="Calibri" w:eastAsia="MS Mincho" w:hAnsi="Calibri" w:cs="Calibri"/>
          <w:sz w:val="22"/>
          <w:szCs w:val="22"/>
          <w:lang w:val="en-US" w:eastAsia="en-US"/>
        </w:rPr>
        <w:t xml:space="preserve"> </w:t>
      </w:r>
      <w:r w:rsidR="0062337C" w:rsidRPr="00000186">
        <w:rPr>
          <w:rFonts w:ascii="Calibri" w:eastAsia="MS Mincho" w:hAnsi="Calibri" w:cs="Calibri"/>
          <w:sz w:val="22"/>
          <w:szCs w:val="22"/>
          <w:lang w:val="en-US" w:eastAsia="en-US"/>
        </w:rPr>
        <w:t xml:space="preserve">we understand that not everyone who has been subjected to abuse considers themselves a </w:t>
      </w:r>
      <w:r w:rsidRPr="00000186">
        <w:rPr>
          <w:rFonts w:ascii="Calibri" w:eastAsia="MS Mincho" w:hAnsi="Calibri" w:cs="Calibri"/>
          <w:sz w:val="22"/>
          <w:szCs w:val="22"/>
          <w:lang w:val="en-US" w:eastAsia="en-US"/>
        </w:rPr>
        <w:t>victim or</w:t>
      </w:r>
      <w:r w:rsidR="0062337C" w:rsidRPr="00000186">
        <w:rPr>
          <w:rFonts w:ascii="Calibri" w:eastAsia="MS Mincho" w:hAnsi="Calibri" w:cs="Calibri"/>
          <w:sz w:val="22"/>
          <w:szCs w:val="22"/>
          <w:lang w:val="en-US" w:eastAsia="en-US"/>
        </w:rPr>
        <w:t xml:space="preserve"> would want to be described that way. When managing an incident, we </w:t>
      </w:r>
      <w:r w:rsidRPr="00000186">
        <w:rPr>
          <w:rFonts w:ascii="Calibri" w:eastAsia="MS Mincho" w:hAnsi="Calibri" w:cs="Calibri"/>
          <w:sz w:val="22"/>
          <w:szCs w:val="22"/>
          <w:lang w:val="en-US" w:eastAsia="en-US"/>
        </w:rPr>
        <w:t>will consult</w:t>
      </w:r>
      <w:r w:rsidR="002521B5" w:rsidRPr="00000186">
        <w:rPr>
          <w:rFonts w:ascii="Calibri" w:eastAsia="MS Mincho" w:hAnsi="Calibri" w:cs="Calibri"/>
          <w:sz w:val="22"/>
          <w:szCs w:val="22"/>
          <w:lang w:val="en-US" w:eastAsia="en-US"/>
        </w:rPr>
        <w:t xml:space="preserve"> with the child and </w:t>
      </w:r>
      <w:r w:rsidR="0062337C" w:rsidRPr="00000186">
        <w:rPr>
          <w:rFonts w:ascii="Calibri" w:eastAsia="MS Mincho" w:hAnsi="Calibri" w:cs="Calibri"/>
          <w:sz w:val="22"/>
          <w:szCs w:val="22"/>
          <w:lang w:val="en-US" w:eastAsia="en-US"/>
        </w:rPr>
        <w:t>use any term that the child involved feels most comfortable with.</w:t>
      </w:r>
    </w:p>
    <w:p w14:paraId="67D1BCAB" w14:textId="77777777" w:rsidR="00821BF8" w:rsidRDefault="00821BF8" w:rsidP="002C5380">
      <w:pPr>
        <w:rPr>
          <w:rFonts w:ascii="Calibri" w:eastAsia="MS Mincho" w:hAnsi="Calibri" w:cs="Calibri"/>
          <w:b/>
          <w:sz w:val="22"/>
          <w:szCs w:val="22"/>
          <w:lang w:val="en-US" w:eastAsia="en-US"/>
        </w:rPr>
      </w:pPr>
    </w:p>
    <w:p w14:paraId="09424040" w14:textId="6806CC1F" w:rsidR="0062337C" w:rsidRPr="00000186" w:rsidRDefault="0062337C"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 xml:space="preserve">Alleged perpetrator(s) </w:t>
      </w:r>
      <w:r w:rsidRPr="00000186">
        <w:rPr>
          <w:rFonts w:ascii="Calibri" w:eastAsia="MS Mincho" w:hAnsi="Calibri" w:cs="Calibri"/>
          <w:sz w:val="22"/>
          <w:szCs w:val="22"/>
          <w:lang w:val="en-US" w:eastAsia="en-US"/>
        </w:rPr>
        <w:t xml:space="preserve">and </w:t>
      </w:r>
      <w:r w:rsidRPr="00000186">
        <w:rPr>
          <w:rFonts w:ascii="Calibri" w:eastAsia="MS Mincho" w:hAnsi="Calibri" w:cs="Calibri"/>
          <w:b/>
          <w:sz w:val="22"/>
          <w:szCs w:val="22"/>
          <w:lang w:val="en-US" w:eastAsia="en-US"/>
        </w:rPr>
        <w:t>perpetrator(s)</w:t>
      </w:r>
      <w:r w:rsidRPr="00000186">
        <w:rPr>
          <w:rFonts w:ascii="Calibri" w:eastAsia="MS Mincho" w:hAnsi="Calibri" w:cs="Calibri"/>
          <w:sz w:val="22"/>
          <w:szCs w:val="22"/>
          <w:lang w:val="en-US" w:eastAsia="en-US"/>
        </w:rPr>
        <w:t xml:space="preserve"> are widely used and recognised terms.</w:t>
      </w:r>
      <w:r w:rsidR="009F681E" w:rsidRPr="00000186">
        <w:rPr>
          <w:rFonts w:ascii="Calibri" w:eastAsia="MS Mincho" w:hAnsi="Calibri" w:cs="Calibri"/>
          <w:sz w:val="22"/>
          <w:szCs w:val="22"/>
          <w:lang w:val="en-US" w:eastAsia="en-US"/>
        </w:rPr>
        <w:t xml:space="preserve"> As a </w:t>
      </w:r>
      <w:r w:rsidR="00D96D95" w:rsidRPr="00000186">
        <w:rPr>
          <w:rFonts w:ascii="Calibri" w:eastAsia="MS Mincho" w:hAnsi="Calibri" w:cs="Calibri"/>
          <w:sz w:val="22"/>
          <w:szCs w:val="22"/>
          <w:lang w:val="en-US" w:eastAsia="en-US"/>
        </w:rPr>
        <w:t>school we</w:t>
      </w:r>
      <w:r w:rsidRPr="00000186">
        <w:rPr>
          <w:rFonts w:ascii="Calibri" w:eastAsia="MS Mincho" w:hAnsi="Calibri" w:cs="Calibri"/>
          <w:sz w:val="22"/>
          <w:szCs w:val="22"/>
          <w:lang w:val="en-US" w:eastAsia="en-US"/>
        </w:rPr>
        <w:t xml:space="preserve"> will think carefully about what terminology we use (especially in front of children) as, in some cases, abusive behaviour can be harmful to the perpetrator too. We will decide what’s appropriate and which terms to use on a case-by-case basis.  </w:t>
      </w:r>
    </w:p>
    <w:p w14:paraId="4E88D54E" w14:textId="77777777" w:rsidR="00821BF8" w:rsidRDefault="00821BF8" w:rsidP="002C5380">
      <w:pPr>
        <w:pStyle w:val="1bodycopy10pt"/>
        <w:spacing w:after="0"/>
        <w:rPr>
          <w:rFonts w:ascii="Calibri" w:hAnsi="Calibri" w:cs="Calibri"/>
          <w:sz w:val="22"/>
          <w:szCs w:val="22"/>
        </w:rPr>
      </w:pPr>
    </w:p>
    <w:p w14:paraId="393E42E1" w14:textId="2498873C" w:rsidR="0048240E" w:rsidRDefault="007E0F28" w:rsidP="002C5380">
      <w:pPr>
        <w:pStyle w:val="1bodycopy10pt"/>
        <w:spacing w:after="0"/>
        <w:rPr>
          <w:rFonts w:ascii="Calibri" w:hAnsi="Calibri" w:cs="Calibri"/>
          <w:sz w:val="22"/>
          <w:szCs w:val="22"/>
        </w:rPr>
      </w:pPr>
      <w:r w:rsidRPr="00000186">
        <w:rPr>
          <w:rFonts w:ascii="Calibri" w:hAnsi="Calibri" w:cs="Calibri"/>
          <w:sz w:val="22"/>
          <w:szCs w:val="22"/>
        </w:rPr>
        <w:t xml:space="preserve">The following </w:t>
      </w:r>
      <w:r w:rsidRPr="00493368">
        <w:rPr>
          <w:rFonts w:ascii="Calibri" w:hAnsi="Calibri" w:cs="Calibri"/>
          <w:b/>
          <w:bCs/>
          <w:sz w:val="22"/>
          <w:szCs w:val="22"/>
        </w:rPr>
        <w:t>3</w:t>
      </w:r>
      <w:r w:rsidRPr="00000186">
        <w:rPr>
          <w:rFonts w:ascii="Calibri" w:hAnsi="Calibri" w:cs="Calibri"/>
          <w:sz w:val="22"/>
          <w:szCs w:val="22"/>
        </w:rPr>
        <w:t xml:space="preserve"> </w:t>
      </w:r>
      <w:r w:rsidRPr="00000186">
        <w:rPr>
          <w:rFonts w:ascii="Calibri" w:hAnsi="Calibri" w:cs="Calibri"/>
          <w:b/>
          <w:sz w:val="22"/>
          <w:szCs w:val="22"/>
        </w:rPr>
        <w:t>safeguarding partners</w:t>
      </w:r>
      <w:r w:rsidRPr="00000186">
        <w:rPr>
          <w:rFonts w:ascii="Calibri" w:hAnsi="Calibri" w:cs="Calibri"/>
          <w:sz w:val="22"/>
          <w:szCs w:val="22"/>
        </w:rPr>
        <w:t xml:space="preserve"> are identified in Keeping Children Safe in Education (and defined in the Children Act 2004, as amended by chapter 2 of the Children and Social Work Act 2017). They will </w:t>
      </w:r>
      <w:r w:rsidR="00D96D95" w:rsidRPr="00000186">
        <w:rPr>
          <w:rFonts w:ascii="Calibri" w:hAnsi="Calibri" w:cs="Calibri"/>
          <w:sz w:val="22"/>
          <w:szCs w:val="22"/>
        </w:rPr>
        <w:t>plan</w:t>
      </w:r>
      <w:r w:rsidRPr="00000186">
        <w:rPr>
          <w:rFonts w:ascii="Calibri" w:hAnsi="Calibri" w:cs="Calibri"/>
          <w:sz w:val="22"/>
          <w:szCs w:val="22"/>
        </w:rPr>
        <w:t xml:space="preserve"> to work together to safeguard and promote the welfare of local children, including identifying and responding to their needs:  </w:t>
      </w:r>
    </w:p>
    <w:p w14:paraId="3C1E6A6B" w14:textId="77777777" w:rsidR="0048240E" w:rsidRPr="00000186" w:rsidRDefault="0048240E" w:rsidP="00935737">
      <w:pPr>
        <w:pStyle w:val="1bodycopy10pt"/>
        <w:rPr>
          <w:rFonts w:ascii="Calibri" w:hAnsi="Calibri" w:cs="Calibri"/>
          <w:sz w:val="22"/>
          <w:szCs w:val="22"/>
        </w:rPr>
      </w:pPr>
    </w:p>
    <w:p w14:paraId="32AC7A46" w14:textId="464865E2" w:rsidR="007E0F28" w:rsidRPr="00000186" w:rsidRDefault="007E0F28" w:rsidP="009312D1">
      <w:pPr>
        <w:pStyle w:val="4Bulletedcopyblue"/>
        <w:numPr>
          <w:ilvl w:val="0"/>
          <w:numId w:val="22"/>
        </w:numPr>
        <w:ind w:left="426" w:hanging="426"/>
        <w:rPr>
          <w:rFonts w:ascii="Calibri" w:hAnsi="Calibri" w:cs="Calibri"/>
          <w:b/>
          <w:bCs/>
          <w:sz w:val="22"/>
          <w:szCs w:val="22"/>
        </w:rPr>
      </w:pPr>
      <w:r w:rsidRPr="00000186">
        <w:rPr>
          <w:rFonts w:ascii="Calibri" w:hAnsi="Calibri" w:cs="Calibri"/>
          <w:b/>
          <w:bCs/>
          <w:sz w:val="22"/>
          <w:szCs w:val="22"/>
        </w:rPr>
        <w:t>The local authority (LA)</w:t>
      </w:r>
    </w:p>
    <w:p w14:paraId="1DDBAC31" w14:textId="18D2EABE" w:rsidR="001F2B1E" w:rsidRPr="00000186" w:rsidRDefault="005A68FB" w:rsidP="009312D1">
      <w:pPr>
        <w:pStyle w:val="4Bulletedcopyblue"/>
        <w:numPr>
          <w:ilvl w:val="0"/>
          <w:numId w:val="22"/>
        </w:numPr>
        <w:ind w:left="426" w:hanging="426"/>
        <w:rPr>
          <w:rFonts w:ascii="Calibri" w:hAnsi="Calibri" w:cs="Calibri"/>
          <w:b/>
          <w:bCs/>
          <w:sz w:val="22"/>
          <w:szCs w:val="22"/>
        </w:rPr>
      </w:pPr>
      <w:r w:rsidRPr="00000186">
        <w:rPr>
          <w:rFonts w:ascii="Calibri" w:hAnsi="Calibri" w:cs="Calibri"/>
          <w:b/>
          <w:bCs/>
          <w:sz w:val="22"/>
          <w:szCs w:val="22"/>
        </w:rPr>
        <w:t xml:space="preserve">Integrated Commissioning Board (ICB) </w:t>
      </w:r>
      <w:r w:rsidR="007E0F28" w:rsidRPr="00000186">
        <w:rPr>
          <w:rFonts w:ascii="Calibri" w:hAnsi="Calibri" w:cs="Calibri"/>
          <w:b/>
          <w:bCs/>
          <w:sz w:val="22"/>
          <w:szCs w:val="22"/>
        </w:rPr>
        <w:t>for an area within the LA</w:t>
      </w:r>
    </w:p>
    <w:p w14:paraId="0F69A8B3" w14:textId="6D9D76CE" w:rsidR="007E0F28" w:rsidRDefault="007E0F28" w:rsidP="009312D1">
      <w:pPr>
        <w:pStyle w:val="4Bulletedcopyblue"/>
        <w:numPr>
          <w:ilvl w:val="0"/>
          <w:numId w:val="22"/>
        </w:numPr>
        <w:ind w:left="426" w:hanging="426"/>
        <w:rPr>
          <w:rFonts w:ascii="Calibri" w:hAnsi="Calibri" w:cs="Calibri"/>
          <w:b/>
          <w:bCs/>
          <w:sz w:val="22"/>
          <w:szCs w:val="22"/>
        </w:rPr>
      </w:pPr>
      <w:r w:rsidRPr="00000186">
        <w:rPr>
          <w:rFonts w:ascii="Calibri" w:hAnsi="Calibri" w:cs="Calibri"/>
          <w:b/>
          <w:bCs/>
          <w:sz w:val="22"/>
          <w:szCs w:val="22"/>
        </w:rPr>
        <w:t>The chief officer of police for a police area in the LA area</w:t>
      </w:r>
    </w:p>
    <w:p w14:paraId="2AE51576" w14:textId="77777777" w:rsidR="0048240E" w:rsidRDefault="0048240E" w:rsidP="0048240E">
      <w:pPr>
        <w:pStyle w:val="4Bulletedcopyblue"/>
        <w:numPr>
          <w:ilvl w:val="0"/>
          <w:numId w:val="0"/>
        </w:numPr>
        <w:spacing w:after="0"/>
        <w:ind w:left="567"/>
        <w:rPr>
          <w:rFonts w:ascii="Calibri" w:hAnsi="Calibri" w:cs="Calibri"/>
          <w:b/>
          <w:bCs/>
          <w:sz w:val="22"/>
          <w:szCs w:val="22"/>
        </w:rPr>
      </w:pPr>
    </w:p>
    <w:p w14:paraId="637986C9" w14:textId="77777777" w:rsidR="00CF5F8B" w:rsidRDefault="00CF5F8B" w:rsidP="00951B95">
      <w:pPr>
        <w:autoSpaceDE w:val="0"/>
        <w:autoSpaceDN w:val="0"/>
        <w:adjustRightInd w:val="0"/>
        <w:rPr>
          <w:rFonts w:ascii="Calibri" w:hAnsi="Calibri" w:cs="Calibri"/>
          <w:color w:val="000000"/>
          <w:sz w:val="22"/>
          <w:szCs w:val="22"/>
        </w:rPr>
      </w:pPr>
    </w:p>
    <w:p w14:paraId="4834A9DB" w14:textId="77777777" w:rsidR="007E6768" w:rsidRPr="007B5A7F" w:rsidRDefault="007E6768" w:rsidP="009312D1">
      <w:pPr>
        <w:numPr>
          <w:ilvl w:val="0"/>
          <w:numId w:val="16"/>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I</w:t>
      </w:r>
      <w:r w:rsidR="00EA41D8" w:rsidRPr="007B5A7F">
        <w:rPr>
          <w:rFonts w:ascii="Calibri" w:eastAsia="MS Mincho" w:hAnsi="Calibri" w:cs="Calibri"/>
          <w:b/>
          <w:sz w:val="22"/>
          <w:szCs w:val="22"/>
          <w:lang w:eastAsia="en-US"/>
        </w:rPr>
        <w:t>MPLEMENTATION</w:t>
      </w:r>
    </w:p>
    <w:p w14:paraId="2765126C" w14:textId="77777777" w:rsidR="007E6768" w:rsidRPr="007B5A7F" w:rsidRDefault="007E6768" w:rsidP="00951B95">
      <w:pPr>
        <w:ind w:left="1080"/>
        <w:rPr>
          <w:rFonts w:ascii="Calibri" w:eastAsia="MS Mincho" w:hAnsi="Calibri" w:cs="Calibri"/>
          <w:b/>
          <w:sz w:val="22"/>
          <w:szCs w:val="22"/>
          <w:lang w:eastAsia="en-US"/>
        </w:rPr>
      </w:pPr>
    </w:p>
    <w:p w14:paraId="6B80873B" w14:textId="616F49EB" w:rsidR="007E6768" w:rsidRPr="007B5A7F" w:rsidRDefault="007E6768" w:rsidP="00951B95">
      <w:pPr>
        <w:rPr>
          <w:rFonts w:ascii="Calibri" w:hAnsi="Calibri" w:cs="Calibri"/>
          <w:sz w:val="22"/>
          <w:szCs w:val="22"/>
        </w:rPr>
      </w:pPr>
      <w:r w:rsidRPr="007B5A7F">
        <w:rPr>
          <w:rFonts w:ascii="Calibri" w:hAnsi="Calibri" w:cs="Calibri"/>
          <w:sz w:val="22"/>
          <w:szCs w:val="22"/>
        </w:rPr>
        <w:t>This Policy</w:t>
      </w:r>
      <w:r w:rsidR="00AC0C8D" w:rsidRPr="007B5A7F">
        <w:rPr>
          <w:rFonts w:ascii="Calibri" w:hAnsi="Calibri" w:cs="Calibri"/>
          <w:sz w:val="22"/>
          <w:szCs w:val="22"/>
        </w:rPr>
        <w:t xml:space="preserve">, </w:t>
      </w:r>
      <w:r w:rsidRPr="007B5A7F">
        <w:rPr>
          <w:rFonts w:ascii="Calibri" w:hAnsi="Calibri" w:cs="Calibri"/>
          <w:sz w:val="22"/>
          <w:szCs w:val="22"/>
        </w:rPr>
        <w:t>and supporting procedures apply</w:t>
      </w:r>
      <w:r w:rsidRPr="007B5A7F">
        <w:rPr>
          <w:rFonts w:ascii="Calibri" w:hAnsi="Calibri" w:cs="Calibri"/>
          <w:b/>
          <w:sz w:val="22"/>
          <w:szCs w:val="22"/>
        </w:rPr>
        <w:t xml:space="preserve"> </w:t>
      </w:r>
      <w:r w:rsidRPr="007B5A7F">
        <w:rPr>
          <w:rFonts w:ascii="Calibri" w:hAnsi="Calibri" w:cs="Calibri"/>
          <w:sz w:val="22"/>
          <w:szCs w:val="22"/>
        </w:rPr>
        <w:t>to all who</w:t>
      </w:r>
      <w:r w:rsidR="00550DFE" w:rsidRPr="007B5A7F">
        <w:rPr>
          <w:rFonts w:ascii="Calibri" w:hAnsi="Calibri" w:cs="Calibri"/>
          <w:sz w:val="22"/>
          <w:szCs w:val="22"/>
        </w:rPr>
        <w:t xml:space="preserve"> </w:t>
      </w:r>
      <w:r w:rsidR="00774ACB" w:rsidRPr="007B5A7F">
        <w:rPr>
          <w:rFonts w:ascii="Calibri" w:hAnsi="Calibri" w:cs="Calibri"/>
          <w:sz w:val="22"/>
          <w:szCs w:val="22"/>
        </w:rPr>
        <w:t>encounter</w:t>
      </w:r>
      <w:r w:rsidRPr="007B5A7F">
        <w:rPr>
          <w:rFonts w:ascii="Calibri" w:hAnsi="Calibri" w:cs="Calibri"/>
          <w:sz w:val="22"/>
          <w:szCs w:val="22"/>
        </w:rPr>
        <w:t xml:space="preserve"> children in the </w:t>
      </w:r>
      <w:r w:rsidR="00F43C04" w:rsidRPr="007B5A7F">
        <w:rPr>
          <w:rFonts w:ascii="Calibri" w:hAnsi="Calibri" w:cs="Calibri"/>
          <w:sz w:val="22"/>
          <w:szCs w:val="22"/>
        </w:rPr>
        <w:t>s</w:t>
      </w:r>
      <w:r w:rsidRPr="007B5A7F">
        <w:rPr>
          <w:rFonts w:ascii="Calibri" w:hAnsi="Calibri" w:cs="Calibri"/>
          <w:sz w:val="22"/>
          <w:szCs w:val="22"/>
        </w:rPr>
        <w:t xml:space="preserve">chool, </w:t>
      </w:r>
      <w:r w:rsidR="00E75C45" w:rsidRPr="007B5A7F">
        <w:rPr>
          <w:rFonts w:ascii="Calibri" w:hAnsi="Calibri" w:cs="Calibri"/>
          <w:sz w:val="22"/>
          <w:szCs w:val="22"/>
        </w:rPr>
        <w:t>including</w:t>
      </w:r>
      <w:r w:rsidRPr="007B5A7F">
        <w:rPr>
          <w:rFonts w:ascii="Calibri" w:hAnsi="Calibri" w:cs="Calibri"/>
          <w:sz w:val="22"/>
          <w:szCs w:val="22"/>
        </w:rPr>
        <w:t xml:space="preserve"> teachers, supply teachers, learning support staff, teaching assistants, mid-day supervisors, admin staff, meals </w:t>
      </w:r>
      <w:r w:rsidRPr="007B5A7F">
        <w:rPr>
          <w:rFonts w:ascii="Calibri" w:hAnsi="Calibri" w:cs="Calibri"/>
          <w:sz w:val="22"/>
          <w:szCs w:val="22"/>
        </w:rPr>
        <w:lastRenderedPageBreak/>
        <w:t>supervisors, caretaker</w:t>
      </w:r>
      <w:r w:rsidR="00AC0C8D" w:rsidRPr="007B5A7F">
        <w:rPr>
          <w:rFonts w:ascii="Calibri" w:hAnsi="Calibri" w:cs="Calibri"/>
          <w:sz w:val="22"/>
          <w:szCs w:val="22"/>
        </w:rPr>
        <w:t>s</w:t>
      </w:r>
      <w:r w:rsidRPr="007B5A7F">
        <w:rPr>
          <w:rFonts w:ascii="Calibri" w:hAnsi="Calibri" w:cs="Calibri"/>
          <w:sz w:val="22"/>
          <w:szCs w:val="22"/>
        </w:rPr>
        <w:t>, cleaners, visiting students, parent helpers/volunteers, governors</w:t>
      </w:r>
      <w:r w:rsidR="00421ECC" w:rsidRPr="007B5A7F">
        <w:rPr>
          <w:rFonts w:ascii="Calibri" w:hAnsi="Calibri" w:cs="Calibri"/>
          <w:sz w:val="22"/>
          <w:szCs w:val="22"/>
        </w:rPr>
        <w:t xml:space="preserve">, </w:t>
      </w:r>
      <w:r w:rsidR="00D96D95" w:rsidRPr="007B5A7F">
        <w:rPr>
          <w:rFonts w:ascii="Calibri" w:hAnsi="Calibri" w:cs="Calibri"/>
          <w:sz w:val="22"/>
          <w:szCs w:val="22"/>
        </w:rPr>
        <w:t>contractors,</w:t>
      </w:r>
      <w:r w:rsidR="00421ECC" w:rsidRPr="007B5A7F">
        <w:rPr>
          <w:rFonts w:ascii="Calibri" w:hAnsi="Calibri" w:cs="Calibri"/>
          <w:sz w:val="22"/>
          <w:szCs w:val="22"/>
        </w:rPr>
        <w:t xml:space="preserve"> </w:t>
      </w:r>
      <w:r w:rsidRPr="007B5A7F">
        <w:rPr>
          <w:rFonts w:ascii="Calibri" w:hAnsi="Calibri" w:cs="Calibri"/>
          <w:sz w:val="22"/>
          <w:szCs w:val="22"/>
        </w:rPr>
        <w:t>and other</w:t>
      </w:r>
      <w:r w:rsidR="00774ACB" w:rsidRPr="007B5A7F">
        <w:rPr>
          <w:rFonts w:ascii="Calibri" w:hAnsi="Calibri" w:cs="Calibri"/>
          <w:sz w:val="22"/>
          <w:szCs w:val="22"/>
        </w:rPr>
        <w:t xml:space="preserve"> visitors</w:t>
      </w:r>
      <w:r w:rsidR="00421ECC" w:rsidRPr="007B5A7F">
        <w:rPr>
          <w:rFonts w:ascii="Calibri" w:hAnsi="Calibri" w:cs="Calibri"/>
          <w:sz w:val="22"/>
          <w:szCs w:val="22"/>
        </w:rPr>
        <w:t>.</w:t>
      </w:r>
      <w:r w:rsidR="00F43C04" w:rsidRPr="007B5A7F">
        <w:rPr>
          <w:rFonts w:ascii="Calibri" w:hAnsi="Calibri" w:cs="Calibri"/>
          <w:sz w:val="22"/>
          <w:szCs w:val="22"/>
        </w:rPr>
        <w:t xml:space="preserve"> </w:t>
      </w:r>
    </w:p>
    <w:p w14:paraId="3CD0E602" w14:textId="77777777" w:rsidR="007E6768" w:rsidRPr="007B5A7F" w:rsidRDefault="007E6768" w:rsidP="00951B95">
      <w:pPr>
        <w:rPr>
          <w:rFonts w:ascii="Calibri" w:hAnsi="Calibri" w:cs="Calibri"/>
          <w:sz w:val="22"/>
          <w:szCs w:val="22"/>
        </w:rPr>
      </w:pPr>
    </w:p>
    <w:p w14:paraId="3514B311" w14:textId="77777777" w:rsidR="00550DFE" w:rsidRPr="007B5A7F" w:rsidRDefault="007E6768" w:rsidP="00951B95">
      <w:pPr>
        <w:rPr>
          <w:rFonts w:ascii="Calibri" w:hAnsi="Calibri" w:cs="Calibri"/>
          <w:b/>
          <w:i/>
          <w:sz w:val="22"/>
          <w:szCs w:val="22"/>
        </w:rPr>
      </w:pPr>
      <w:r w:rsidRPr="007B5A7F">
        <w:rPr>
          <w:rFonts w:ascii="Calibri" w:hAnsi="Calibri" w:cs="Calibri"/>
          <w:sz w:val="22"/>
          <w:szCs w:val="22"/>
        </w:rPr>
        <w:t xml:space="preserve">This Policy should be read in conjunction with other </w:t>
      </w:r>
      <w:r w:rsidR="00FC0FE1" w:rsidRPr="007B5A7F">
        <w:rPr>
          <w:rFonts w:ascii="Calibri" w:hAnsi="Calibri" w:cs="Calibri"/>
          <w:sz w:val="22"/>
          <w:szCs w:val="22"/>
        </w:rPr>
        <w:t>related policies</w:t>
      </w:r>
      <w:r w:rsidRPr="007B5A7F">
        <w:rPr>
          <w:rFonts w:ascii="Calibri" w:hAnsi="Calibri" w:cs="Calibri"/>
          <w:sz w:val="22"/>
          <w:szCs w:val="22"/>
        </w:rPr>
        <w:t xml:space="preserve"> and procedures including:</w:t>
      </w:r>
      <w:r w:rsidR="00550DFE" w:rsidRPr="007B5A7F">
        <w:rPr>
          <w:rFonts w:ascii="Calibri" w:hAnsi="Calibri" w:cs="Calibri"/>
          <w:sz w:val="22"/>
          <w:szCs w:val="22"/>
        </w:rPr>
        <w:t xml:space="preserve"> </w:t>
      </w:r>
    </w:p>
    <w:p w14:paraId="762672EE" w14:textId="77777777" w:rsidR="007E6768" w:rsidRPr="007B5A7F" w:rsidRDefault="007E6768" w:rsidP="00951B95">
      <w:pPr>
        <w:ind w:left="567"/>
        <w:rPr>
          <w:rFonts w:ascii="Calibri" w:hAnsi="Calibri" w:cs="Calibri"/>
          <w:sz w:val="22"/>
          <w:szCs w:val="22"/>
        </w:rPr>
      </w:pPr>
    </w:p>
    <w:p w14:paraId="3C1419E9"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Staff code of conduct</w:t>
      </w:r>
    </w:p>
    <w:p w14:paraId="6A32C673" w14:textId="0573AF2A" w:rsidR="007E6768" w:rsidRPr="00CF1551" w:rsidRDefault="007E6768" w:rsidP="00EC7A82">
      <w:pPr>
        <w:numPr>
          <w:ilvl w:val="0"/>
          <w:numId w:val="3"/>
        </w:numPr>
        <w:tabs>
          <w:tab w:val="clear" w:pos="720"/>
        </w:tabs>
        <w:ind w:left="426" w:hanging="426"/>
        <w:rPr>
          <w:rFonts w:ascii="Calibri" w:hAnsi="Calibri" w:cs="Calibri"/>
          <w:color w:val="FF0000"/>
          <w:sz w:val="22"/>
          <w:szCs w:val="22"/>
        </w:rPr>
      </w:pPr>
      <w:r w:rsidRPr="007B5A7F">
        <w:rPr>
          <w:rFonts w:ascii="Calibri" w:hAnsi="Calibri" w:cs="Calibri"/>
          <w:sz w:val="22"/>
          <w:szCs w:val="22"/>
        </w:rPr>
        <w:t xml:space="preserve">Whole school behaviour </w:t>
      </w:r>
      <w:r w:rsidR="00B029A4">
        <w:rPr>
          <w:rFonts w:ascii="Calibri" w:hAnsi="Calibri" w:cs="Calibri"/>
          <w:sz w:val="22"/>
          <w:szCs w:val="22"/>
        </w:rPr>
        <w:t xml:space="preserve">support </w:t>
      </w:r>
      <w:r w:rsidRPr="007B5A7F">
        <w:rPr>
          <w:rFonts w:ascii="Calibri" w:hAnsi="Calibri" w:cs="Calibri"/>
          <w:sz w:val="22"/>
          <w:szCs w:val="22"/>
        </w:rPr>
        <w:t xml:space="preserve">policy </w:t>
      </w:r>
    </w:p>
    <w:p w14:paraId="38F41C91"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Anti-bullying policy</w:t>
      </w:r>
    </w:p>
    <w:p w14:paraId="07F8CB02"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 xml:space="preserve">Exclusion policy </w:t>
      </w:r>
    </w:p>
    <w:p w14:paraId="6E90C784"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Relationships -</w:t>
      </w:r>
      <w:r w:rsidR="00FC787D" w:rsidRPr="007B5A7F">
        <w:rPr>
          <w:rFonts w:ascii="Calibri" w:hAnsi="Calibri" w:cs="Calibri"/>
          <w:sz w:val="22"/>
          <w:szCs w:val="22"/>
        </w:rPr>
        <w:t xml:space="preserve"> </w:t>
      </w:r>
      <w:r w:rsidRPr="007B5A7F">
        <w:rPr>
          <w:rFonts w:ascii="Calibri" w:hAnsi="Calibri" w:cs="Calibri"/>
          <w:sz w:val="22"/>
          <w:szCs w:val="22"/>
        </w:rPr>
        <w:t>Sex and Health Educat</w:t>
      </w:r>
      <w:r w:rsidR="008E2722" w:rsidRPr="007B5A7F">
        <w:rPr>
          <w:rFonts w:ascii="Calibri" w:hAnsi="Calibri" w:cs="Calibri"/>
          <w:sz w:val="22"/>
          <w:szCs w:val="22"/>
        </w:rPr>
        <w:t>ion</w:t>
      </w:r>
    </w:p>
    <w:p w14:paraId="43431135" w14:textId="77777777" w:rsidR="007E6768" w:rsidRPr="007B5A7F" w:rsidRDefault="00164B0C"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Policies</w:t>
      </w:r>
      <w:r w:rsidR="00B66B3F" w:rsidRPr="007B5A7F">
        <w:rPr>
          <w:rFonts w:ascii="Calibri" w:hAnsi="Calibri" w:cs="Calibri"/>
          <w:sz w:val="22"/>
          <w:szCs w:val="22"/>
        </w:rPr>
        <w:t xml:space="preserve"> and </w:t>
      </w:r>
      <w:r w:rsidRPr="007B5A7F">
        <w:rPr>
          <w:rFonts w:ascii="Calibri" w:hAnsi="Calibri" w:cs="Calibri"/>
          <w:sz w:val="22"/>
          <w:szCs w:val="22"/>
        </w:rPr>
        <w:t xml:space="preserve">guidance related to </w:t>
      </w:r>
      <w:r w:rsidR="007E6768" w:rsidRPr="007B5A7F">
        <w:rPr>
          <w:rFonts w:ascii="Calibri" w:hAnsi="Calibri" w:cs="Calibri"/>
          <w:sz w:val="22"/>
          <w:szCs w:val="22"/>
        </w:rPr>
        <w:t>Mental and Physical Health</w:t>
      </w:r>
    </w:p>
    <w:p w14:paraId="7EF7FAA3" w14:textId="77777777" w:rsidR="00E6036E"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Guidance for NPCC helpline and usage</w:t>
      </w:r>
      <w:r w:rsidR="00B66B3F" w:rsidRPr="007B5A7F">
        <w:rPr>
          <w:rFonts w:ascii="Calibri" w:hAnsi="Calibri" w:cs="Calibri"/>
          <w:sz w:val="22"/>
          <w:szCs w:val="22"/>
        </w:rPr>
        <w:t xml:space="preserve"> </w:t>
      </w:r>
      <w:r w:rsidR="00E6036E">
        <w:rPr>
          <w:rFonts w:ascii="Calibri" w:hAnsi="Calibri" w:cs="Calibri"/>
          <w:sz w:val="22"/>
          <w:szCs w:val="22"/>
        </w:rPr>
        <w:t>–</w:t>
      </w:r>
    </w:p>
    <w:p w14:paraId="0A573DFF" w14:textId="77777777" w:rsidR="007E6768" w:rsidRPr="007B5A7F" w:rsidRDefault="00E6036E" w:rsidP="00EC7A82">
      <w:pPr>
        <w:numPr>
          <w:ilvl w:val="0"/>
          <w:numId w:val="3"/>
        </w:numPr>
        <w:tabs>
          <w:tab w:val="clear" w:pos="720"/>
        </w:tabs>
        <w:ind w:left="426" w:hanging="426"/>
        <w:rPr>
          <w:rFonts w:ascii="Calibri" w:hAnsi="Calibri" w:cs="Calibri"/>
          <w:sz w:val="22"/>
          <w:szCs w:val="22"/>
        </w:rPr>
      </w:pPr>
      <w:r>
        <w:rPr>
          <w:rFonts w:ascii="Calibri" w:hAnsi="Calibri" w:cs="Calibri"/>
          <w:sz w:val="22"/>
          <w:szCs w:val="22"/>
        </w:rPr>
        <w:t>W</w:t>
      </w:r>
      <w:r w:rsidR="007E6768" w:rsidRPr="007B5A7F">
        <w:rPr>
          <w:rFonts w:ascii="Calibri" w:hAnsi="Calibri" w:cs="Calibri"/>
          <w:sz w:val="22"/>
          <w:szCs w:val="22"/>
        </w:rPr>
        <w:t>hen to call the police guidance from the NPCC</w:t>
      </w:r>
    </w:p>
    <w:p w14:paraId="4FF22000"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Attendance policy and procedures</w:t>
      </w:r>
    </w:p>
    <w:p w14:paraId="16C27AF7" w14:textId="60E99F4A" w:rsidR="007E6768" w:rsidRPr="00C16224" w:rsidRDefault="00E75C45" w:rsidP="00EC7A82">
      <w:pPr>
        <w:numPr>
          <w:ilvl w:val="0"/>
          <w:numId w:val="3"/>
        </w:numPr>
        <w:tabs>
          <w:tab w:val="clear" w:pos="720"/>
        </w:tabs>
        <w:ind w:left="426" w:hanging="426"/>
        <w:rPr>
          <w:rFonts w:ascii="Calibri" w:hAnsi="Calibri" w:cs="Calibri"/>
          <w:sz w:val="22"/>
          <w:szCs w:val="22"/>
        </w:rPr>
      </w:pPr>
      <w:r w:rsidRPr="00C16224">
        <w:rPr>
          <w:rFonts w:ascii="Calibri" w:hAnsi="Calibri" w:cs="Calibri"/>
          <w:sz w:val="22"/>
          <w:szCs w:val="22"/>
        </w:rPr>
        <w:t>Online</w:t>
      </w:r>
      <w:r w:rsidR="007E6768" w:rsidRPr="00C16224">
        <w:rPr>
          <w:rFonts w:ascii="Calibri" w:hAnsi="Calibri" w:cs="Calibri"/>
          <w:sz w:val="22"/>
          <w:szCs w:val="22"/>
        </w:rPr>
        <w:t xml:space="preserve"> policy and procedures </w:t>
      </w:r>
      <w:r w:rsidR="005B75EB" w:rsidRPr="00C16224">
        <w:rPr>
          <w:rFonts w:ascii="Calibri" w:hAnsi="Calibri" w:cs="Calibri"/>
          <w:sz w:val="22"/>
          <w:szCs w:val="22"/>
        </w:rPr>
        <w:t xml:space="preserve">including filtering and monitoring. </w:t>
      </w:r>
    </w:p>
    <w:p w14:paraId="3DF41CD6"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H</w:t>
      </w:r>
      <w:r w:rsidRPr="007B5A7F">
        <w:rPr>
          <w:rFonts w:ascii="Calibri" w:eastAsia="Calibri" w:hAnsi="Calibri" w:cs="Calibri"/>
          <w:sz w:val="22"/>
          <w:szCs w:val="22"/>
          <w:lang w:eastAsia="en-US"/>
        </w:rPr>
        <w:t>ealth and Safety policy and procedures</w:t>
      </w:r>
    </w:p>
    <w:p w14:paraId="5903260B"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Safer Recruitment, Selection and Pre-Employment Vetting Policy and Procedures</w:t>
      </w:r>
    </w:p>
    <w:p w14:paraId="68D747D7"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School Single Cen</w:t>
      </w:r>
      <w:r w:rsidR="00774ACB" w:rsidRPr="007B5A7F">
        <w:rPr>
          <w:rFonts w:ascii="Calibri" w:eastAsia="Calibri" w:hAnsi="Calibri" w:cs="Calibri"/>
          <w:sz w:val="22"/>
          <w:szCs w:val="22"/>
          <w:lang w:eastAsia="en-US"/>
        </w:rPr>
        <w:t>tral Record (restricted access)</w:t>
      </w:r>
    </w:p>
    <w:p w14:paraId="25EBE6C3"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Single Equality Scheme/Objectives</w:t>
      </w:r>
    </w:p>
    <w:p w14:paraId="660090A4"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Accessibility Plan</w:t>
      </w:r>
    </w:p>
    <w:p w14:paraId="3EB9E08F"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Data Protection Policy</w:t>
      </w:r>
    </w:p>
    <w:p w14:paraId="7BE8A6E3"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Supporting Pupils with Medical</w:t>
      </w:r>
      <w:r w:rsidR="004E673B" w:rsidRPr="007B5A7F">
        <w:rPr>
          <w:rFonts w:ascii="Calibri" w:eastAsia="Calibri" w:hAnsi="Calibri" w:cs="Calibri"/>
          <w:sz w:val="22"/>
          <w:szCs w:val="22"/>
          <w:lang w:eastAsia="en-US"/>
        </w:rPr>
        <w:t>/Health</w:t>
      </w:r>
      <w:r w:rsidR="006128A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Conditions Policy and Procedures </w:t>
      </w:r>
    </w:p>
    <w:p w14:paraId="2757439C"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SEND Special Educational Needs Policy</w:t>
      </w:r>
    </w:p>
    <w:p w14:paraId="59C975F0"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Whistleblowing Procedures</w:t>
      </w:r>
    </w:p>
    <w:p w14:paraId="20BE4FDB"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Intimate Care Procedures</w:t>
      </w:r>
    </w:p>
    <w:p w14:paraId="400A4BF7"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Educational Visits Procedures (including procedures for assessing risks)</w:t>
      </w:r>
    </w:p>
    <w:p w14:paraId="6611208A" w14:textId="77777777" w:rsidR="007E6768" w:rsidRPr="007B5A7F" w:rsidRDefault="007E6768" w:rsidP="00EC7A82">
      <w:pPr>
        <w:numPr>
          <w:ilvl w:val="0"/>
          <w:numId w:val="3"/>
        </w:numPr>
        <w:tabs>
          <w:tab w:val="clear" w:pos="720"/>
        </w:tabs>
        <w:ind w:left="426" w:hanging="426"/>
        <w:rPr>
          <w:rFonts w:ascii="Calibri" w:eastAsia="Calibri" w:hAnsi="Calibri" w:cs="Calibri"/>
          <w:sz w:val="22"/>
          <w:szCs w:val="22"/>
          <w:lang w:eastAsia="en-US"/>
        </w:rPr>
      </w:pPr>
      <w:r w:rsidRPr="007B5A7F">
        <w:rPr>
          <w:rFonts w:ascii="Calibri" w:eastAsia="Calibri" w:hAnsi="Calibri" w:cs="Calibri"/>
          <w:sz w:val="22"/>
          <w:szCs w:val="22"/>
          <w:lang w:eastAsia="en-US"/>
        </w:rPr>
        <w:t>First Aid and Accident Procedures</w:t>
      </w:r>
    </w:p>
    <w:p w14:paraId="3A1A37DB" w14:textId="5F8FAE2D" w:rsidR="004D603B" w:rsidRPr="00963154" w:rsidRDefault="004D603B" w:rsidP="00EC7A82">
      <w:pPr>
        <w:numPr>
          <w:ilvl w:val="0"/>
          <w:numId w:val="3"/>
        </w:numPr>
        <w:tabs>
          <w:tab w:val="clear" w:pos="720"/>
        </w:tabs>
        <w:ind w:left="426" w:hanging="426"/>
        <w:rPr>
          <w:rFonts w:ascii="Calibri" w:eastAsia="Calibri" w:hAnsi="Calibri" w:cs="Calibri"/>
          <w:color w:val="FF0000"/>
          <w:sz w:val="22"/>
          <w:szCs w:val="22"/>
          <w:lang w:eastAsia="en-US"/>
        </w:rPr>
      </w:pPr>
      <w:r w:rsidRPr="002E069B">
        <w:rPr>
          <w:rFonts w:ascii="Calibri" w:eastAsia="Calibri" w:hAnsi="Calibri" w:cs="Calibri"/>
          <w:sz w:val="22"/>
          <w:szCs w:val="22"/>
          <w:lang w:eastAsia="en-US"/>
        </w:rPr>
        <w:t xml:space="preserve">Administering medicines </w:t>
      </w:r>
    </w:p>
    <w:p w14:paraId="42D5F0FA" w14:textId="2AF32A42" w:rsidR="00E71E6F" w:rsidRPr="00963154" w:rsidRDefault="00E71E6F" w:rsidP="00EC7A82">
      <w:pPr>
        <w:numPr>
          <w:ilvl w:val="0"/>
          <w:numId w:val="3"/>
        </w:numPr>
        <w:tabs>
          <w:tab w:val="clear" w:pos="720"/>
        </w:tabs>
        <w:ind w:left="426" w:hanging="426"/>
        <w:rPr>
          <w:rFonts w:ascii="Calibri" w:eastAsia="Calibri" w:hAnsi="Calibri" w:cs="Calibri"/>
          <w:color w:val="FF0000"/>
          <w:sz w:val="22"/>
          <w:szCs w:val="22"/>
          <w:lang w:eastAsia="en-US"/>
        </w:rPr>
      </w:pPr>
      <w:r w:rsidRPr="00963154">
        <w:rPr>
          <w:rFonts w:ascii="Calibri" w:eastAsia="Calibri" w:hAnsi="Calibri" w:cs="Calibri"/>
          <w:sz w:val="22"/>
          <w:szCs w:val="22"/>
          <w:lang w:eastAsia="en-US"/>
        </w:rPr>
        <w:t xml:space="preserve">Allergy Safety Policy </w:t>
      </w:r>
    </w:p>
    <w:p w14:paraId="1ADDB1B7"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Missing Procedures</w:t>
      </w:r>
    </w:p>
    <w:p w14:paraId="45F77533"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Guidance on the use of Photographic Images</w:t>
      </w:r>
    </w:p>
    <w:p w14:paraId="62AF42FB" w14:textId="5616B710" w:rsidR="004246F2" w:rsidRPr="004246F2"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Guidance the use of mobile phones and cameras</w:t>
      </w:r>
      <w:r w:rsidR="00207EC8">
        <w:rPr>
          <w:rFonts w:ascii="Calibri" w:hAnsi="Calibri" w:cs="Calibri"/>
          <w:sz w:val="22"/>
          <w:szCs w:val="22"/>
        </w:rPr>
        <w:t xml:space="preserve"> </w:t>
      </w:r>
    </w:p>
    <w:p w14:paraId="4157F673" w14:textId="6124FA9D" w:rsidR="007E6768" w:rsidRPr="003636E6" w:rsidRDefault="00E71E6F" w:rsidP="00EC7A82">
      <w:pPr>
        <w:numPr>
          <w:ilvl w:val="0"/>
          <w:numId w:val="3"/>
        </w:numPr>
        <w:tabs>
          <w:tab w:val="clear" w:pos="720"/>
        </w:tabs>
        <w:ind w:left="426" w:hanging="426"/>
        <w:rPr>
          <w:rFonts w:ascii="Calibri" w:hAnsi="Calibri" w:cs="Calibri"/>
          <w:sz w:val="22"/>
          <w:szCs w:val="22"/>
        </w:rPr>
      </w:pPr>
      <w:r w:rsidRPr="003636E6">
        <w:rPr>
          <w:rFonts w:ascii="Calibri" w:hAnsi="Calibri" w:cs="Calibri"/>
          <w:sz w:val="22"/>
          <w:szCs w:val="22"/>
        </w:rPr>
        <w:t>M</w:t>
      </w:r>
      <w:r w:rsidR="007E6768" w:rsidRPr="003636E6">
        <w:rPr>
          <w:rFonts w:ascii="Calibri" w:hAnsi="Calibri" w:cs="Calibri"/>
          <w:sz w:val="22"/>
          <w:szCs w:val="22"/>
        </w:rPr>
        <w:t>obile phones</w:t>
      </w:r>
      <w:r w:rsidRPr="003636E6">
        <w:rPr>
          <w:rFonts w:ascii="Calibri" w:hAnsi="Calibri" w:cs="Calibri"/>
          <w:sz w:val="22"/>
          <w:szCs w:val="22"/>
        </w:rPr>
        <w:t xml:space="preserve"> and Smart Technology Policy </w:t>
      </w:r>
    </w:p>
    <w:p w14:paraId="66967A35"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Procedures for protecting children when contractors are working in educational settings</w:t>
      </w:r>
    </w:p>
    <w:p w14:paraId="35DB3AB1"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Code of Conduct for adults visiting or working on a school site (leaflet)</w:t>
      </w:r>
    </w:p>
    <w:p w14:paraId="3667604F" w14:textId="77777777"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Risk Assessments (incl</w:t>
      </w:r>
      <w:r w:rsidR="00D80C89" w:rsidRPr="007B5A7F">
        <w:rPr>
          <w:rFonts w:ascii="Calibri" w:hAnsi="Calibri" w:cs="Calibri"/>
          <w:sz w:val="22"/>
          <w:szCs w:val="22"/>
        </w:rPr>
        <w:t>.</w:t>
      </w:r>
      <w:r w:rsidRPr="007B5A7F">
        <w:rPr>
          <w:rFonts w:ascii="Calibri" w:hAnsi="Calibri" w:cs="Calibri"/>
          <w:sz w:val="22"/>
          <w:szCs w:val="22"/>
        </w:rPr>
        <w:t xml:space="preserve"> Fire Safety)</w:t>
      </w:r>
    </w:p>
    <w:p w14:paraId="36E67F88" w14:textId="58A16413" w:rsidR="007E6768" w:rsidRPr="007B5A7F" w:rsidRDefault="007E6768" w:rsidP="00EC7A82">
      <w:pPr>
        <w:numPr>
          <w:ilvl w:val="0"/>
          <w:numId w:val="3"/>
        </w:numPr>
        <w:tabs>
          <w:tab w:val="clear" w:pos="720"/>
        </w:tabs>
        <w:ind w:left="426" w:hanging="426"/>
        <w:rPr>
          <w:rFonts w:ascii="Calibri" w:hAnsi="Calibri" w:cs="Calibri"/>
          <w:sz w:val="22"/>
          <w:szCs w:val="22"/>
        </w:rPr>
      </w:pPr>
      <w:r w:rsidRPr="007B5A7F">
        <w:rPr>
          <w:rFonts w:ascii="Calibri" w:hAnsi="Calibri" w:cs="Calibri"/>
          <w:sz w:val="22"/>
          <w:szCs w:val="22"/>
        </w:rPr>
        <w:t>Premises Management including security measures (formal inspections and Buildings Register)</w:t>
      </w:r>
      <w:r w:rsidR="00DD3C91" w:rsidRPr="007B5A7F">
        <w:rPr>
          <w:rFonts w:ascii="Calibri" w:hAnsi="Calibri" w:cs="Calibri"/>
          <w:sz w:val="22"/>
          <w:szCs w:val="22"/>
        </w:rPr>
        <w:t xml:space="preserve"> </w:t>
      </w:r>
      <w:proofErr w:type="gramStart"/>
      <w:r w:rsidR="00774ACB" w:rsidRPr="007B5A7F">
        <w:rPr>
          <w:rFonts w:ascii="Calibri" w:hAnsi="Calibri" w:cs="Calibri"/>
          <w:sz w:val="22"/>
          <w:szCs w:val="22"/>
        </w:rPr>
        <w:t>Lettings</w:t>
      </w:r>
      <w:proofErr w:type="gramEnd"/>
      <w:r w:rsidR="00774ACB" w:rsidRPr="007B5A7F">
        <w:rPr>
          <w:rFonts w:ascii="Calibri" w:hAnsi="Calibri" w:cs="Calibri"/>
          <w:sz w:val="22"/>
          <w:szCs w:val="22"/>
        </w:rPr>
        <w:t xml:space="preserve"> </w:t>
      </w:r>
      <w:r w:rsidR="006F0C79" w:rsidRPr="007B5A7F">
        <w:rPr>
          <w:rFonts w:ascii="Calibri" w:hAnsi="Calibri" w:cs="Calibri"/>
          <w:sz w:val="22"/>
          <w:szCs w:val="22"/>
        </w:rPr>
        <w:t>arrangements.</w:t>
      </w:r>
    </w:p>
    <w:p w14:paraId="43B74D29" w14:textId="61DEA461" w:rsidR="006D606A" w:rsidRPr="00AB190E" w:rsidRDefault="006D606A" w:rsidP="00EC7A82">
      <w:pPr>
        <w:numPr>
          <w:ilvl w:val="0"/>
          <w:numId w:val="3"/>
        </w:numPr>
        <w:tabs>
          <w:tab w:val="clear" w:pos="720"/>
        </w:tabs>
        <w:ind w:left="426" w:hanging="426"/>
        <w:rPr>
          <w:rFonts w:asciiTheme="minorHAnsi" w:hAnsiTheme="minorHAnsi" w:cstheme="minorHAnsi"/>
          <w:b/>
          <w:sz w:val="22"/>
          <w:szCs w:val="22"/>
        </w:rPr>
      </w:pPr>
      <w:r w:rsidRPr="00D27981">
        <w:rPr>
          <w:rFonts w:ascii="Calibri" w:hAnsi="Calibri" w:cs="Calibri"/>
          <w:sz w:val="22"/>
          <w:szCs w:val="22"/>
        </w:rPr>
        <w:t>Sefton</w:t>
      </w:r>
      <w:r w:rsidRPr="00D27981">
        <w:rPr>
          <w:rFonts w:ascii="Calibri" w:hAnsi="Calibri" w:cs="Calibri"/>
          <w:sz w:val="22"/>
          <w:szCs w:val="22"/>
          <w:lang w:val="en"/>
        </w:rPr>
        <w:t xml:space="preserve"> Level of Need Guidance (assists schools to respond appropriately and make timely decisions about how to respond to the needs of the child/</w:t>
      </w:r>
      <w:r w:rsidR="002E4FD3" w:rsidRPr="00D27981">
        <w:rPr>
          <w:rFonts w:ascii="Calibri" w:hAnsi="Calibri" w:cs="Calibri"/>
          <w:sz w:val="22"/>
          <w:szCs w:val="22"/>
          <w:lang w:val="en"/>
        </w:rPr>
        <w:t>child</w:t>
      </w:r>
      <w:r w:rsidRPr="00D27981">
        <w:rPr>
          <w:rFonts w:ascii="Calibri" w:hAnsi="Calibri" w:cs="Calibri"/>
          <w:sz w:val="22"/>
          <w:szCs w:val="22"/>
          <w:lang w:val="en"/>
        </w:rPr>
        <w:t xml:space="preserve">ren and families they are working with. </w:t>
      </w:r>
      <w:r w:rsidR="00AB190E" w:rsidRPr="00D27981">
        <w:rPr>
          <w:rFonts w:ascii="Calibri" w:hAnsi="Calibri" w:cs="Calibri"/>
          <w:b/>
          <w:sz w:val="22"/>
          <w:szCs w:val="22"/>
          <w:lang w:val="en"/>
        </w:rPr>
        <w:t xml:space="preserve">This can be found at </w:t>
      </w:r>
      <w:hyperlink r:id="rId14" w:history="1">
        <w:r w:rsidR="00AB190E" w:rsidRPr="00AB190E">
          <w:rPr>
            <w:rFonts w:asciiTheme="minorHAnsi" w:hAnsiTheme="minorHAnsi" w:cstheme="minorHAnsi"/>
            <w:color w:val="0000FF"/>
            <w:sz w:val="22"/>
            <w:szCs w:val="22"/>
            <w:u w:val="single"/>
          </w:rPr>
          <w:t>Sefton Safeguarding Children Partnership - Level of Need Guidance (2024) (seftonscp.org.uk)</w:t>
        </w:r>
      </w:hyperlink>
    </w:p>
    <w:p w14:paraId="420B9752" w14:textId="77777777" w:rsidR="00AB190E" w:rsidRDefault="00AB190E" w:rsidP="00AB190E">
      <w:pPr>
        <w:spacing w:line="276" w:lineRule="auto"/>
        <w:contextualSpacing/>
        <w:rPr>
          <w:rFonts w:ascii="Calibri" w:hAnsi="Calibri" w:cs="Calibri"/>
          <w:sz w:val="22"/>
          <w:szCs w:val="22"/>
          <w:shd w:val="clear" w:color="auto" w:fill="FFFFFF"/>
        </w:rPr>
      </w:pPr>
    </w:p>
    <w:p w14:paraId="3DE1861B" w14:textId="78B1FC7A" w:rsidR="00AB190E" w:rsidRDefault="00026415" w:rsidP="00AB190E">
      <w:pPr>
        <w:spacing w:line="276" w:lineRule="auto"/>
        <w:contextualSpacing/>
      </w:pPr>
      <w:r w:rsidRPr="00D27981">
        <w:rPr>
          <w:rFonts w:ascii="Calibri" w:hAnsi="Calibri" w:cs="Calibri"/>
          <w:sz w:val="22"/>
          <w:szCs w:val="22"/>
          <w:shd w:val="clear" w:color="auto" w:fill="FFFFFF"/>
        </w:rPr>
        <w:t>Sefton Safeguarding Children Partnership (SSCP)</w:t>
      </w:r>
      <w:r w:rsidR="0052022E" w:rsidRPr="00D27981">
        <w:rPr>
          <w:rFonts w:ascii="Calibri" w:hAnsi="Calibri" w:cs="Calibri"/>
          <w:sz w:val="22"/>
          <w:szCs w:val="22"/>
          <w:shd w:val="clear" w:color="auto" w:fill="FFFFFF"/>
        </w:rPr>
        <w:t xml:space="preserve"> </w:t>
      </w:r>
      <w:r w:rsidR="007E6768" w:rsidRPr="00D27981">
        <w:rPr>
          <w:rFonts w:ascii="Calibri" w:hAnsi="Calibri" w:cs="Calibri"/>
          <w:sz w:val="22"/>
          <w:szCs w:val="22"/>
        </w:rPr>
        <w:t xml:space="preserve">Policies and Procedures </w:t>
      </w:r>
      <w:r w:rsidR="006128A2" w:rsidRPr="00D27981">
        <w:rPr>
          <w:rFonts w:ascii="Calibri" w:hAnsi="Calibri" w:cs="Calibri"/>
          <w:sz w:val="22"/>
          <w:szCs w:val="22"/>
        </w:rPr>
        <w:t>O</w:t>
      </w:r>
      <w:r w:rsidR="007E6768" w:rsidRPr="00D27981">
        <w:rPr>
          <w:rFonts w:ascii="Calibri" w:hAnsi="Calibri" w:cs="Calibri"/>
          <w:sz w:val="22"/>
          <w:szCs w:val="22"/>
        </w:rPr>
        <w:t xml:space="preserve">nline </w:t>
      </w:r>
      <w:r w:rsidR="006128A2" w:rsidRPr="00D27981">
        <w:rPr>
          <w:rFonts w:ascii="Calibri" w:hAnsi="Calibri" w:cs="Calibri"/>
          <w:sz w:val="22"/>
          <w:szCs w:val="22"/>
        </w:rPr>
        <w:t>M</w:t>
      </w:r>
      <w:r w:rsidR="007E6768" w:rsidRPr="00D27981">
        <w:rPr>
          <w:rFonts w:ascii="Calibri" w:hAnsi="Calibri" w:cs="Calibri"/>
          <w:sz w:val="22"/>
          <w:szCs w:val="22"/>
        </w:rPr>
        <w:t>anual can be found at</w:t>
      </w:r>
      <w:r w:rsidR="006128A2" w:rsidRPr="00D27981">
        <w:rPr>
          <w:rFonts w:ascii="Calibri" w:hAnsi="Calibri" w:cs="Calibri"/>
          <w:sz w:val="22"/>
          <w:szCs w:val="22"/>
        </w:rPr>
        <w:t xml:space="preserve">: </w:t>
      </w:r>
      <w:r w:rsidR="007E6768" w:rsidRPr="00D27981">
        <w:rPr>
          <w:rFonts w:ascii="Calibri" w:hAnsi="Calibri" w:cs="Calibri"/>
          <w:sz w:val="22"/>
          <w:szCs w:val="22"/>
        </w:rPr>
        <w:t xml:space="preserve"> </w:t>
      </w:r>
      <w:hyperlink r:id="rId15" w:history="1">
        <w:r w:rsidR="00AB190E" w:rsidRPr="00AB190E">
          <w:rPr>
            <w:rFonts w:asciiTheme="minorHAnsi" w:hAnsiTheme="minorHAnsi" w:cstheme="minorHAnsi"/>
            <w:color w:val="0000FF"/>
            <w:sz w:val="22"/>
            <w:szCs w:val="22"/>
            <w:u w:val="single"/>
          </w:rPr>
          <w:t>Sefton Safeguarding Children Partnership Multi-Agency Procedures | Sefton Safeguarding Children Partnership Procedures Manual</w:t>
        </w:r>
      </w:hyperlink>
    </w:p>
    <w:p w14:paraId="1FCF6655" w14:textId="77777777" w:rsidR="00EC7A82" w:rsidRDefault="00EC7A82" w:rsidP="00AB190E">
      <w:pPr>
        <w:spacing w:line="276" w:lineRule="auto"/>
        <w:contextualSpacing/>
      </w:pPr>
    </w:p>
    <w:p w14:paraId="6D81AAB1" w14:textId="77777777" w:rsidR="00EC7A82" w:rsidRPr="00AB190E" w:rsidRDefault="00EC7A82" w:rsidP="00AB190E">
      <w:pPr>
        <w:spacing w:line="276" w:lineRule="auto"/>
        <w:contextualSpacing/>
        <w:rPr>
          <w:rFonts w:asciiTheme="minorHAnsi" w:hAnsiTheme="minorHAnsi" w:cstheme="minorHAnsi"/>
          <w:b/>
          <w:sz w:val="22"/>
          <w:szCs w:val="22"/>
        </w:rPr>
      </w:pPr>
    </w:p>
    <w:p w14:paraId="1813C901" w14:textId="7C428D4C" w:rsidR="000F3FBB" w:rsidRPr="00BC44B7" w:rsidRDefault="00305982" w:rsidP="009312D1">
      <w:pPr>
        <w:numPr>
          <w:ilvl w:val="0"/>
          <w:numId w:val="16"/>
        </w:numPr>
        <w:tabs>
          <w:tab w:val="num" w:pos="567"/>
        </w:tabs>
        <w:spacing w:line="276" w:lineRule="auto"/>
        <w:ind w:left="567" w:hanging="567"/>
        <w:contextualSpacing/>
        <w:rPr>
          <w:rFonts w:ascii="Calibri" w:eastAsia="Calibri" w:hAnsi="Calibri" w:cs="Calibri"/>
          <w:sz w:val="22"/>
          <w:szCs w:val="22"/>
          <w:lang w:eastAsia="en-US"/>
        </w:rPr>
      </w:pPr>
      <w:r w:rsidRPr="00BC44B7">
        <w:rPr>
          <w:rFonts w:ascii="Calibri" w:hAnsi="Calibri" w:cs="Calibri"/>
          <w:b/>
          <w:sz w:val="22"/>
          <w:szCs w:val="22"/>
        </w:rPr>
        <w:t>E</w:t>
      </w:r>
      <w:r w:rsidR="00EA41D8" w:rsidRPr="00BC44B7">
        <w:rPr>
          <w:rFonts w:ascii="Calibri" w:hAnsi="Calibri" w:cs="Calibri"/>
          <w:b/>
          <w:sz w:val="22"/>
          <w:szCs w:val="22"/>
        </w:rPr>
        <w:t>QUALITY STATEMENT</w:t>
      </w:r>
      <w:r w:rsidRPr="00BC44B7">
        <w:rPr>
          <w:rFonts w:ascii="Calibri" w:hAnsi="Calibri" w:cs="Calibri"/>
          <w:b/>
          <w:sz w:val="22"/>
          <w:szCs w:val="22"/>
        </w:rPr>
        <w:t xml:space="preserve"> </w:t>
      </w:r>
    </w:p>
    <w:p w14:paraId="4A12E2A9" w14:textId="77777777" w:rsidR="00305982" w:rsidRDefault="0030598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Our school</w:t>
      </w:r>
      <w:r w:rsidR="00F4167D" w:rsidRPr="007B5A7F">
        <w:rPr>
          <w:rFonts w:ascii="Calibri" w:eastAsia="Calibri" w:hAnsi="Calibri" w:cs="Calibri"/>
          <w:sz w:val="22"/>
          <w:szCs w:val="22"/>
          <w:lang w:eastAsia="en-US"/>
        </w:rPr>
        <w:t xml:space="preserve"> recognise </w:t>
      </w:r>
      <w:r w:rsidRPr="007B5A7F">
        <w:rPr>
          <w:rFonts w:ascii="Calibri" w:eastAsia="Calibri" w:hAnsi="Calibri" w:cs="Calibri"/>
          <w:sz w:val="22"/>
          <w:szCs w:val="22"/>
          <w:lang w:eastAsia="en-US"/>
        </w:rPr>
        <w:t xml:space="preserve">children’s diverse </w:t>
      </w:r>
      <w:r w:rsidR="00F4167D" w:rsidRPr="007B5A7F">
        <w:rPr>
          <w:rFonts w:ascii="Calibri" w:eastAsia="Calibri" w:hAnsi="Calibri" w:cs="Calibri"/>
          <w:sz w:val="22"/>
          <w:szCs w:val="22"/>
          <w:lang w:eastAsia="en-US"/>
        </w:rPr>
        <w:t>circumstances and</w:t>
      </w:r>
      <w:r w:rsidRPr="007B5A7F">
        <w:rPr>
          <w:rFonts w:ascii="Calibri" w:eastAsia="Calibri" w:hAnsi="Calibri" w:cs="Calibri"/>
          <w:sz w:val="22"/>
          <w:szCs w:val="22"/>
          <w:lang w:eastAsia="en-US"/>
        </w:rPr>
        <w:t xml:space="preserve"> are committed to the legal responsibilities under the Equality Act 2010</w:t>
      </w:r>
      <w:r w:rsidR="00774ACB" w:rsidRPr="007B5A7F">
        <w:rPr>
          <w:rFonts w:ascii="Calibri" w:eastAsia="Calibri" w:hAnsi="Calibri" w:cs="Calibri"/>
          <w:sz w:val="22"/>
          <w:szCs w:val="22"/>
          <w:lang w:eastAsia="en-US"/>
        </w:rPr>
        <w:t>.</w:t>
      </w:r>
      <w:r w:rsidR="008247E9" w:rsidRPr="007B5A7F">
        <w:rPr>
          <w:rFonts w:ascii="Calibri" w:eastAsia="Calibri" w:hAnsi="Calibri" w:cs="Calibri"/>
          <w:sz w:val="22"/>
          <w:szCs w:val="22"/>
          <w:lang w:eastAsia="en-US"/>
        </w:rPr>
        <w:t xml:space="preserve"> </w:t>
      </w:r>
      <w:r w:rsidR="00F4167D" w:rsidRPr="007B5A7F">
        <w:rPr>
          <w:rFonts w:ascii="Calibri" w:eastAsia="Calibri" w:hAnsi="Calibri" w:cs="Calibri"/>
          <w:sz w:val="22"/>
          <w:szCs w:val="22"/>
          <w:lang w:eastAsia="en-US"/>
        </w:rPr>
        <w:t xml:space="preserve"> As a school we understand that children</w:t>
      </w:r>
      <w:r w:rsidR="00B66B3F" w:rsidRPr="007B5A7F">
        <w:rPr>
          <w:rFonts w:ascii="Calibri" w:eastAsia="Calibri" w:hAnsi="Calibri" w:cs="Calibri"/>
          <w:sz w:val="22"/>
          <w:szCs w:val="22"/>
          <w:lang w:eastAsia="en-US"/>
        </w:rPr>
        <w:t>,</w:t>
      </w:r>
      <w:r w:rsidR="00F4167D"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regardless of their background</w:t>
      </w:r>
      <w:r w:rsidR="008247E9"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could be a </w:t>
      </w:r>
      <w:r w:rsidRPr="007B5A7F">
        <w:rPr>
          <w:rFonts w:ascii="Calibri" w:eastAsia="Calibri" w:hAnsi="Calibri" w:cs="Calibri"/>
          <w:sz w:val="22"/>
          <w:szCs w:val="22"/>
          <w:lang w:eastAsia="en-US"/>
        </w:rPr>
        <w:lastRenderedPageBreak/>
        <w:t>victim of abuse and therefore are entitled to the same degree of protection and support</w:t>
      </w:r>
      <w:r w:rsidR="00F4167D" w:rsidRPr="007B5A7F">
        <w:rPr>
          <w:rFonts w:ascii="Calibri" w:eastAsia="Calibri" w:hAnsi="Calibri" w:cs="Calibri"/>
          <w:sz w:val="22"/>
          <w:szCs w:val="22"/>
          <w:lang w:eastAsia="en-US"/>
        </w:rPr>
        <w:t xml:space="preserve"> regardless of any barriers they may face.</w:t>
      </w:r>
      <w:r w:rsidR="0042722C" w:rsidRPr="007B5A7F">
        <w:rPr>
          <w:rFonts w:ascii="Calibri" w:eastAsia="Calibri" w:hAnsi="Calibri" w:cs="Calibri"/>
          <w:sz w:val="22"/>
          <w:szCs w:val="22"/>
          <w:lang w:eastAsia="en-US"/>
        </w:rPr>
        <w:t xml:space="preserve"> </w:t>
      </w:r>
    </w:p>
    <w:p w14:paraId="5FCD6456" w14:textId="77777777" w:rsidR="00EC7A82" w:rsidRPr="007B5A7F" w:rsidRDefault="00EC7A82" w:rsidP="00951B95">
      <w:pPr>
        <w:rPr>
          <w:rFonts w:ascii="Calibri" w:eastAsia="Calibri" w:hAnsi="Calibri" w:cs="Calibri"/>
          <w:sz w:val="22"/>
          <w:szCs w:val="22"/>
          <w:lang w:eastAsia="en-US"/>
        </w:rPr>
      </w:pPr>
    </w:p>
    <w:p w14:paraId="5A9A571B" w14:textId="77777777" w:rsidR="005B1226" w:rsidRPr="007B5A7F" w:rsidRDefault="005B1226" w:rsidP="00951B95">
      <w:pPr>
        <w:rPr>
          <w:rFonts w:ascii="Calibri" w:hAnsi="Calibri" w:cs="Calibri"/>
          <w:sz w:val="22"/>
          <w:szCs w:val="22"/>
          <w:lang w:val="en-US" w:eastAsia="en-US"/>
        </w:rPr>
      </w:pPr>
      <w:r w:rsidRPr="007B5A7F">
        <w:rPr>
          <w:rFonts w:ascii="Calibri" w:hAnsi="Calibri" w:cs="Calibri"/>
          <w:sz w:val="22"/>
          <w:szCs w:val="22"/>
          <w:lang w:val="en-US" w:eastAsia="en-US"/>
        </w:rPr>
        <w:t>We give special consideration to children:</w:t>
      </w:r>
    </w:p>
    <w:p w14:paraId="6E0C8823" w14:textId="77777777" w:rsidR="004E5AEB" w:rsidRPr="007B5A7F" w:rsidRDefault="004E5AEB" w:rsidP="00951B95">
      <w:pPr>
        <w:rPr>
          <w:rFonts w:ascii="Calibri" w:hAnsi="Calibri" w:cs="Calibri"/>
          <w:sz w:val="22"/>
          <w:szCs w:val="22"/>
          <w:lang w:val="en-US" w:eastAsia="en-US"/>
        </w:rPr>
      </w:pPr>
    </w:p>
    <w:p w14:paraId="71CFA50B" w14:textId="6A54B630"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special educational needs (SEN) or disabilities or health </w:t>
      </w:r>
      <w:proofErr w:type="gramStart"/>
      <w:r w:rsidR="00D96D95" w:rsidRPr="007B5A7F">
        <w:rPr>
          <w:rFonts w:ascii="Calibri" w:eastAsia="MS Mincho" w:hAnsi="Calibri" w:cs="Calibri"/>
          <w:sz w:val="22"/>
          <w:szCs w:val="22"/>
          <w:lang w:eastAsia="en-US"/>
        </w:rPr>
        <w:t>conditions</w:t>
      </w:r>
      <w:proofErr w:type="gramEnd"/>
    </w:p>
    <w:p w14:paraId="45FB7A6D" w14:textId="4EDE3CFB"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ar</w:t>
      </w:r>
      <w:r w:rsidR="004E5AEB" w:rsidRPr="007B5A7F">
        <w:rPr>
          <w:rFonts w:ascii="Calibri" w:eastAsia="MS Mincho" w:hAnsi="Calibri" w:cs="Calibri"/>
          <w:sz w:val="22"/>
          <w:szCs w:val="22"/>
          <w:lang w:eastAsia="en-US"/>
        </w:rPr>
        <w:t xml:space="preserve">e young </w:t>
      </w:r>
      <w:proofErr w:type="gramStart"/>
      <w:r w:rsidR="00D96D95" w:rsidRPr="007B5A7F">
        <w:rPr>
          <w:rFonts w:ascii="Calibri" w:eastAsia="MS Mincho" w:hAnsi="Calibri" w:cs="Calibri"/>
          <w:sz w:val="22"/>
          <w:szCs w:val="22"/>
          <w:lang w:eastAsia="en-US"/>
        </w:rPr>
        <w:t>carers</w:t>
      </w:r>
      <w:proofErr w:type="gramEnd"/>
    </w:p>
    <w:p w14:paraId="5B9482EF" w14:textId="3ED65874"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m</w:t>
      </w:r>
      <w:r w:rsidR="004E5AEB" w:rsidRPr="007B5A7F">
        <w:rPr>
          <w:rFonts w:ascii="Calibri" w:eastAsia="MS Mincho" w:hAnsi="Calibri" w:cs="Calibri"/>
          <w:sz w:val="22"/>
          <w:szCs w:val="22"/>
          <w:lang w:eastAsia="en-US"/>
        </w:rPr>
        <w:t xml:space="preserve">ay experience discrimination due to their race, ethnicity, religion, gender identification or </w:t>
      </w:r>
      <w:proofErr w:type="gramStart"/>
      <w:r w:rsidR="00D96D95" w:rsidRPr="007B5A7F">
        <w:rPr>
          <w:rFonts w:ascii="Calibri" w:eastAsia="MS Mincho" w:hAnsi="Calibri" w:cs="Calibri"/>
          <w:sz w:val="22"/>
          <w:szCs w:val="22"/>
          <w:lang w:eastAsia="en-US"/>
        </w:rPr>
        <w:t>sexuality</w:t>
      </w:r>
      <w:proofErr w:type="gramEnd"/>
    </w:p>
    <w:p w14:paraId="6B6FF4C5" w14:textId="400C29DD"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English as an additional </w:t>
      </w:r>
      <w:proofErr w:type="gramStart"/>
      <w:r w:rsidR="00D96D95" w:rsidRPr="007B5A7F">
        <w:rPr>
          <w:rFonts w:ascii="Calibri" w:eastAsia="MS Mincho" w:hAnsi="Calibri" w:cs="Calibri"/>
          <w:sz w:val="22"/>
          <w:szCs w:val="22"/>
          <w:lang w:eastAsia="en-US"/>
        </w:rPr>
        <w:t>language</w:t>
      </w:r>
      <w:proofErr w:type="gramEnd"/>
    </w:p>
    <w:p w14:paraId="410E23A0" w14:textId="2DAEE751"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known to be living in difficult situations – for example, temporary accommodation or where there are issues such as substance abuse or domestic </w:t>
      </w:r>
      <w:proofErr w:type="gramStart"/>
      <w:r w:rsidR="00D96D95" w:rsidRPr="007B5A7F">
        <w:rPr>
          <w:rFonts w:ascii="Calibri" w:eastAsia="MS Mincho" w:hAnsi="Calibri" w:cs="Calibri"/>
          <w:sz w:val="22"/>
          <w:szCs w:val="22"/>
          <w:lang w:eastAsia="en-US"/>
        </w:rPr>
        <w:t>violence</w:t>
      </w:r>
      <w:proofErr w:type="gramEnd"/>
    </w:p>
    <w:p w14:paraId="567986EB" w14:textId="01DEF8F9"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re at risk of FGM, sexual exploitation</w:t>
      </w:r>
      <w:r w:rsidR="004E5AEB" w:rsidRPr="003636E6">
        <w:rPr>
          <w:rFonts w:ascii="Calibri" w:eastAsia="MS Mincho" w:hAnsi="Calibri" w:cs="Calibri"/>
          <w:sz w:val="22"/>
          <w:szCs w:val="22"/>
          <w:lang w:eastAsia="en-US"/>
        </w:rPr>
        <w:t>,</w:t>
      </w:r>
      <w:r w:rsidR="00E440EC" w:rsidRPr="003636E6">
        <w:rPr>
          <w:rFonts w:ascii="Calibri" w:eastAsia="MS Mincho" w:hAnsi="Calibri" w:cs="Calibri"/>
          <w:sz w:val="22"/>
          <w:szCs w:val="22"/>
          <w:lang w:eastAsia="en-US"/>
        </w:rPr>
        <w:t xml:space="preserve"> criminal exploitation</w:t>
      </w:r>
      <w:r w:rsidR="00E440EC">
        <w:rPr>
          <w:rFonts w:ascii="Calibri" w:eastAsia="MS Mincho" w:hAnsi="Calibri" w:cs="Calibri"/>
          <w:sz w:val="22"/>
          <w:szCs w:val="22"/>
          <w:lang w:eastAsia="en-US"/>
        </w:rPr>
        <w:t>,</w:t>
      </w:r>
      <w:r w:rsidR="004E5AEB" w:rsidRPr="007B5A7F">
        <w:rPr>
          <w:rFonts w:ascii="Calibri" w:eastAsia="MS Mincho" w:hAnsi="Calibri" w:cs="Calibri"/>
          <w:sz w:val="22"/>
          <w:szCs w:val="22"/>
          <w:lang w:eastAsia="en-US"/>
        </w:rPr>
        <w:t xml:space="preserve"> forced marriage, or </w:t>
      </w:r>
      <w:r w:rsidR="00D96D95" w:rsidRPr="007B5A7F">
        <w:rPr>
          <w:rFonts w:ascii="Calibri" w:eastAsia="MS Mincho" w:hAnsi="Calibri" w:cs="Calibri"/>
          <w:sz w:val="22"/>
          <w:szCs w:val="22"/>
          <w:lang w:eastAsia="en-US"/>
        </w:rPr>
        <w:t>radicalisation?</w:t>
      </w:r>
    </w:p>
    <w:p w14:paraId="0F39BE64" w14:textId="77777777"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asylum </w:t>
      </w:r>
      <w:r w:rsidR="00D96D95" w:rsidRPr="007B5A7F">
        <w:rPr>
          <w:rFonts w:ascii="Calibri" w:eastAsia="MS Mincho" w:hAnsi="Calibri" w:cs="Calibri"/>
          <w:sz w:val="22"/>
          <w:szCs w:val="22"/>
          <w:lang w:eastAsia="en-US"/>
        </w:rPr>
        <w:t>seekers?</w:t>
      </w:r>
    </w:p>
    <w:p w14:paraId="3549ADB6" w14:textId="77777777"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due to either their own or a family member’s mental health </w:t>
      </w:r>
      <w:r w:rsidR="00D96D95" w:rsidRPr="007B5A7F">
        <w:rPr>
          <w:rFonts w:ascii="Calibri" w:eastAsia="MS Mincho" w:hAnsi="Calibri" w:cs="Calibri"/>
          <w:sz w:val="22"/>
          <w:szCs w:val="22"/>
          <w:lang w:eastAsia="en-US"/>
        </w:rPr>
        <w:t>needs?</w:t>
      </w:r>
    </w:p>
    <w:p w14:paraId="6699FF79" w14:textId="77777777" w:rsidR="004E5AEB"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looked after or previously looked </w:t>
      </w:r>
      <w:r w:rsidR="00D96D95" w:rsidRPr="007B5A7F">
        <w:rPr>
          <w:rFonts w:ascii="Calibri" w:eastAsia="MS Mincho" w:hAnsi="Calibri" w:cs="Calibri"/>
          <w:sz w:val="22"/>
          <w:szCs w:val="22"/>
          <w:lang w:eastAsia="en-US"/>
        </w:rPr>
        <w:t>after?</w:t>
      </w:r>
    </w:p>
    <w:p w14:paraId="3CEAB56D" w14:textId="77777777" w:rsidR="00D43582" w:rsidRPr="00BA3D16" w:rsidRDefault="00D43582" w:rsidP="009312D1">
      <w:pPr>
        <w:numPr>
          <w:ilvl w:val="0"/>
          <w:numId w:val="22"/>
        </w:numPr>
        <w:ind w:left="426" w:hanging="426"/>
        <w:rPr>
          <w:rFonts w:ascii="Calibri" w:eastAsia="MS Mincho" w:hAnsi="Calibri" w:cs="Calibri"/>
          <w:sz w:val="22"/>
          <w:szCs w:val="22"/>
          <w:lang w:eastAsia="en-US"/>
        </w:rPr>
      </w:pPr>
      <w:r w:rsidRPr="00BA3D16">
        <w:rPr>
          <w:rFonts w:ascii="Calibri" w:eastAsia="MS Mincho" w:hAnsi="Calibri" w:cs="Calibri"/>
          <w:sz w:val="22"/>
          <w:szCs w:val="22"/>
          <w:lang w:eastAsia="en-US"/>
        </w:rPr>
        <w:t xml:space="preserve">Who are absent from school? </w:t>
      </w:r>
    </w:p>
    <w:p w14:paraId="133EE2BA" w14:textId="77777777" w:rsidR="004E5AEB" w:rsidRPr="007B5A7F" w:rsidRDefault="00E23931" w:rsidP="009312D1">
      <w:pPr>
        <w:numPr>
          <w:ilvl w:val="0"/>
          <w:numId w:val="22"/>
        </w:numPr>
        <w:ind w:left="426" w:hanging="426"/>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missing from </w:t>
      </w:r>
      <w:r w:rsidR="00D96D95" w:rsidRPr="007B5A7F">
        <w:rPr>
          <w:rFonts w:ascii="Calibri" w:eastAsia="MS Mincho" w:hAnsi="Calibri" w:cs="Calibri"/>
          <w:sz w:val="22"/>
          <w:szCs w:val="22"/>
          <w:lang w:eastAsia="en-US"/>
        </w:rPr>
        <w:t>education?</w:t>
      </w:r>
      <w:r w:rsidR="002E4FD3" w:rsidRPr="007B5A7F">
        <w:rPr>
          <w:rFonts w:ascii="Calibri" w:eastAsia="MS Mincho" w:hAnsi="Calibri" w:cs="Calibri"/>
          <w:sz w:val="22"/>
          <w:szCs w:val="22"/>
          <w:lang w:eastAsia="en-US"/>
        </w:rPr>
        <w:t xml:space="preserve"> </w:t>
      </w:r>
    </w:p>
    <w:p w14:paraId="6E8CC206" w14:textId="77777777" w:rsidR="004E5AEB" w:rsidRPr="007B5A7F" w:rsidRDefault="00951E51" w:rsidP="009312D1">
      <w:pPr>
        <w:numPr>
          <w:ilvl w:val="0"/>
          <w:numId w:val="22"/>
        </w:numPr>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4E5AEB" w:rsidRPr="007B5A7F">
        <w:rPr>
          <w:rFonts w:ascii="Calibri" w:eastAsia="MS Mincho" w:hAnsi="Calibri" w:cs="Calibri"/>
          <w:sz w:val="22"/>
          <w:szCs w:val="22"/>
          <w:lang w:eastAsia="en-US"/>
        </w:rPr>
        <w:t xml:space="preserve">hose </w:t>
      </w:r>
      <w:bookmarkStart w:id="1" w:name="_Hlk81173266"/>
      <w:r w:rsidR="004E5AEB" w:rsidRPr="007B5A7F">
        <w:rPr>
          <w:rFonts w:ascii="Calibri" w:eastAsia="MS Mincho" w:hAnsi="Calibri" w:cs="Calibri"/>
          <w:sz w:val="22"/>
          <w:szCs w:val="22"/>
          <w:lang w:eastAsia="en-US"/>
        </w:rPr>
        <w:t>parent/carer has expressed an intention to remove them from school to be home educated</w:t>
      </w:r>
      <w:r w:rsidR="00D96D95" w:rsidRPr="007B5A7F">
        <w:rPr>
          <w:rFonts w:ascii="Calibri" w:eastAsia="MS Mincho" w:hAnsi="Calibri" w:cs="Calibri"/>
          <w:sz w:val="22"/>
          <w:szCs w:val="22"/>
          <w:lang w:eastAsia="en-US"/>
        </w:rPr>
        <w:t>?</w:t>
      </w:r>
    </w:p>
    <w:bookmarkEnd w:id="1"/>
    <w:p w14:paraId="28FC52D2" w14:textId="77777777" w:rsidR="00A95F39" w:rsidRPr="007B5A7F" w:rsidRDefault="00A95F39" w:rsidP="00951B95">
      <w:pPr>
        <w:rPr>
          <w:rFonts w:ascii="Calibri" w:eastAsia="MS Mincho" w:hAnsi="Calibri" w:cs="Calibri"/>
          <w:sz w:val="22"/>
          <w:szCs w:val="22"/>
          <w:lang w:eastAsia="en-US"/>
        </w:rPr>
      </w:pPr>
    </w:p>
    <w:p w14:paraId="730218D4" w14:textId="77777777" w:rsidR="00A95F39" w:rsidRPr="007B5A7F" w:rsidRDefault="00A95F39" w:rsidP="00951B95">
      <w:pPr>
        <w:rPr>
          <w:rFonts w:ascii="Calibri" w:hAnsi="Calibri" w:cs="Calibri"/>
          <w:b/>
          <w:sz w:val="22"/>
          <w:szCs w:val="22"/>
        </w:rPr>
      </w:pPr>
      <w:r w:rsidRPr="007B5A7F">
        <w:rPr>
          <w:rFonts w:ascii="Calibri" w:hAnsi="Calibri" w:cs="Calibri"/>
          <w:b/>
          <w:sz w:val="22"/>
          <w:szCs w:val="22"/>
        </w:rPr>
        <w:t>Special consideration includes the provision of safeguarding information, resources and support services in community languages and accessible formats.</w:t>
      </w:r>
    </w:p>
    <w:p w14:paraId="327F755A" w14:textId="77777777" w:rsidR="00462F50" w:rsidRPr="007B5A7F" w:rsidRDefault="00462F50" w:rsidP="00951B95">
      <w:pPr>
        <w:rPr>
          <w:rFonts w:ascii="Calibri" w:hAnsi="Calibri" w:cs="Calibri"/>
          <w:b/>
          <w:sz w:val="22"/>
          <w:szCs w:val="22"/>
        </w:rPr>
      </w:pPr>
    </w:p>
    <w:p w14:paraId="5EC5CCBE" w14:textId="77777777" w:rsidR="00462F50" w:rsidRPr="00F750E4" w:rsidRDefault="00EA41D8" w:rsidP="009312D1">
      <w:pPr>
        <w:numPr>
          <w:ilvl w:val="0"/>
          <w:numId w:val="16"/>
        </w:numPr>
        <w:ind w:left="567" w:hanging="567"/>
        <w:rPr>
          <w:rFonts w:ascii="Calibri" w:hAnsi="Calibri" w:cs="Calibri"/>
          <w:color w:val="FF0000"/>
          <w:sz w:val="22"/>
          <w:szCs w:val="22"/>
        </w:rPr>
      </w:pPr>
      <w:bookmarkStart w:id="2" w:name="_Hlk80734168"/>
      <w:r w:rsidRPr="007B5A7F">
        <w:rPr>
          <w:rFonts w:ascii="Calibri" w:hAnsi="Calibri" w:cs="Calibri"/>
          <w:b/>
          <w:sz w:val="22"/>
          <w:szCs w:val="22"/>
        </w:rPr>
        <w:t>POLICY COMPLIANCE, MONITORING</w:t>
      </w:r>
      <w:r w:rsidR="0007790B">
        <w:rPr>
          <w:rFonts w:ascii="Calibri" w:hAnsi="Calibri" w:cs="Calibri"/>
          <w:b/>
          <w:sz w:val="22"/>
          <w:szCs w:val="22"/>
        </w:rPr>
        <w:t>,</w:t>
      </w:r>
      <w:r w:rsidRPr="007B5A7F">
        <w:rPr>
          <w:rFonts w:ascii="Calibri" w:hAnsi="Calibri" w:cs="Calibri"/>
          <w:b/>
          <w:sz w:val="22"/>
          <w:szCs w:val="22"/>
        </w:rPr>
        <w:t xml:space="preserve"> AND REVIEW </w:t>
      </w:r>
      <w:bookmarkEnd w:id="2"/>
    </w:p>
    <w:p w14:paraId="7AA56F69" w14:textId="77777777" w:rsidR="00F750E4" w:rsidRPr="002A1066" w:rsidRDefault="00F750E4" w:rsidP="00F750E4">
      <w:pPr>
        <w:rPr>
          <w:rFonts w:ascii="Calibri" w:hAnsi="Calibri" w:cs="Calibri"/>
          <w:b/>
          <w:color w:val="000000" w:themeColor="text1"/>
          <w:sz w:val="22"/>
          <w:szCs w:val="22"/>
        </w:rPr>
      </w:pPr>
    </w:p>
    <w:p w14:paraId="476CBFA6" w14:textId="187BF008" w:rsidR="00F750E4" w:rsidRPr="00F750E4" w:rsidRDefault="00B029A4" w:rsidP="00F750E4">
      <w:pPr>
        <w:rPr>
          <w:rFonts w:ascii="Calibri" w:hAnsi="Calibri" w:cs="Calibri"/>
          <w:sz w:val="22"/>
          <w:szCs w:val="22"/>
        </w:rPr>
      </w:pPr>
      <w:r w:rsidRPr="002A1066">
        <w:rPr>
          <w:rFonts w:ascii="Calibri" w:hAnsi="Calibri" w:cs="Calibri"/>
          <w:b/>
          <w:bCs/>
          <w:color w:val="000000" w:themeColor="text1"/>
          <w:sz w:val="22"/>
          <w:szCs w:val="22"/>
        </w:rPr>
        <w:t xml:space="preserve">St Philip’s Primary School </w:t>
      </w:r>
      <w:r w:rsidR="00F750E4" w:rsidRPr="002A1066">
        <w:rPr>
          <w:rFonts w:ascii="Calibri" w:hAnsi="Calibri" w:cs="Calibri"/>
          <w:color w:val="000000" w:themeColor="text1"/>
          <w:sz w:val="22"/>
          <w:szCs w:val="22"/>
        </w:rPr>
        <w:t xml:space="preserve">will review this policy at least annually and update it as required to reflect emerging safeguarding issues, statutory </w:t>
      </w:r>
      <w:r w:rsidR="00F750E4" w:rsidRPr="00F750E4">
        <w:rPr>
          <w:rFonts w:ascii="Calibri" w:hAnsi="Calibri" w:cs="Calibri"/>
          <w:sz w:val="22"/>
          <w:szCs w:val="22"/>
        </w:rPr>
        <w:t>guidance, local procedures, significant safeguarding events, and lessons learned.</w:t>
      </w:r>
    </w:p>
    <w:p w14:paraId="62BEC2C8" w14:textId="77777777" w:rsidR="00F750E4" w:rsidRPr="00F750E4" w:rsidRDefault="00F750E4" w:rsidP="00F750E4">
      <w:pPr>
        <w:rPr>
          <w:rFonts w:ascii="Calibri" w:hAnsi="Calibri" w:cs="Calibri"/>
          <w:sz w:val="22"/>
          <w:szCs w:val="22"/>
        </w:rPr>
      </w:pPr>
    </w:p>
    <w:p w14:paraId="32011008" w14:textId="7B096069" w:rsidR="00F750E4" w:rsidRPr="00F750E4" w:rsidRDefault="00F750E4" w:rsidP="00F750E4">
      <w:pPr>
        <w:rPr>
          <w:rFonts w:ascii="Calibri" w:hAnsi="Calibri" w:cs="Calibri"/>
          <w:sz w:val="22"/>
          <w:szCs w:val="22"/>
        </w:rPr>
      </w:pPr>
      <w:r w:rsidRPr="00F750E4">
        <w:rPr>
          <w:rFonts w:ascii="Calibri" w:hAnsi="Calibri" w:cs="Calibri"/>
          <w:sz w:val="22"/>
          <w:szCs w:val="22"/>
        </w:rPr>
        <w:t>All staff, including those appointed during the academic year, will read and confirm their understanding of the school's Safeguarding and Child Protection Policy. As part of induction, new staff will receive and read Keeping Children Safe in Education 2026: Part One and complete safeguarding training, including online safety and the school's filtering and monitoring arrangements.</w:t>
      </w:r>
    </w:p>
    <w:p w14:paraId="2C98BFF8" w14:textId="77777777" w:rsidR="00F750E4" w:rsidRPr="00F750E4" w:rsidRDefault="00F750E4" w:rsidP="00F750E4">
      <w:pPr>
        <w:rPr>
          <w:rFonts w:ascii="Calibri" w:hAnsi="Calibri" w:cs="Calibri"/>
          <w:sz w:val="22"/>
          <w:szCs w:val="22"/>
        </w:rPr>
      </w:pPr>
    </w:p>
    <w:p w14:paraId="6DD0DCBE" w14:textId="6A89DDCD" w:rsidR="00F750E4" w:rsidRPr="00F750E4" w:rsidRDefault="00F750E4" w:rsidP="00F750E4">
      <w:pPr>
        <w:rPr>
          <w:rFonts w:ascii="Calibri" w:hAnsi="Calibri" w:cs="Calibri"/>
          <w:color w:val="FF0000"/>
          <w:sz w:val="22"/>
          <w:szCs w:val="22"/>
        </w:rPr>
      </w:pPr>
      <w:r w:rsidRPr="00F750E4">
        <w:rPr>
          <w:rFonts w:ascii="Calibri" w:hAnsi="Calibri" w:cs="Calibri"/>
          <w:sz w:val="22"/>
          <w:szCs w:val="22"/>
        </w:rPr>
        <w:t>Parents/carers may request a copy of the school's Child Protection and Safeguarding Policy and related policies, which are also available on the school website</w:t>
      </w:r>
      <w:r w:rsidR="00B029A4">
        <w:rPr>
          <w:rFonts w:ascii="Calibri" w:hAnsi="Calibri" w:cs="Calibri"/>
          <w:sz w:val="22"/>
          <w:szCs w:val="22"/>
        </w:rPr>
        <w:t xml:space="preserve"> ww.stphilips.com</w:t>
      </w:r>
    </w:p>
    <w:p w14:paraId="34B7D9C0" w14:textId="77777777" w:rsidR="00F750E4" w:rsidRDefault="00F750E4" w:rsidP="00F750E4">
      <w:pPr>
        <w:rPr>
          <w:rFonts w:ascii="Calibri" w:hAnsi="Calibri" w:cs="Calibri"/>
          <w:color w:val="FF0000"/>
          <w:sz w:val="22"/>
          <w:szCs w:val="22"/>
        </w:rPr>
      </w:pPr>
    </w:p>
    <w:p w14:paraId="00B15D10" w14:textId="1841F099" w:rsidR="00F750E4" w:rsidRPr="00F750E4" w:rsidRDefault="00F750E4" w:rsidP="00F750E4">
      <w:pPr>
        <w:rPr>
          <w:rFonts w:ascii="Calibri" w:hAnsi="Calibri" w:cs="Calibri"/>
          <w:sz w:val="22"/>
          <w:szCs w:val="22"/>
        </w:rPr>
      </w:pPr>
      <w:r w:rsidRPr="00F750E4">
        <w:rPr>
          <w:rFonts w:ascii="Calibri" w:hAnsi="Calibri" w:cs="Calibri"/>
          <w:sz w:val="22"/>
          <w:szCs w:val="22"/>
        </w:rPr>
        <w:t>This policy forms part of the school's safeguarding framework and will be reviewed annually by the Governing Body, which has oversight of safeguarding and child protection arrangements.</w:t>
      </w:r>
    </w:p>
    <w:p w14:paraId="2F4BE1FD" w14:textId="77777777" w:rsidR="00F750E4" w:rsidRPr="00F750E4" w:rsidRDefault="00F750E4" w:rsidP="00F750E4">
      <w:pPr>
        <w:rPr>
          <w:rFonts w:ascii="Calibri" w:hAnsi="Calibri" w:cs="Calibri"/>
          <w:sz w:val="22"/>
          <w:szCs w:val="22"/>
        </w:rPr>
      </w:pPr>
      <w:r w:rsidRPr="00F750E4">
        <w:rPr>
          <w:rFonts w:ascii="Calibri" w:hAnsi="Calibri" w:cs="Calibri"/>
          <w:sz w:val="22"/>
          <w:szCs w:val="22"/>
        </w:rPr>
        <w:t>The Headteacher and Designated Safeguarding Lead (DSL) will provide regular safeguarding reports to the Governing Body to support effective monitoring, compliance, and continuous improvement.</w:t>
      </w:r>
    </w:p>
    <w:p w14:paraId="42809F71" w14:textId="77777777" w:rsidR="00A24918" w:rsidRDefault="00A24918" w:rsidP="00951B95">
      <w:pPr>
        <w:rPr>
          <w:rFonts w:ascii="Calibri" w:hAnsi="Calibri" w:cs="Calibri"/>
          <w:sz w:val="22"/>
          <w:szCs w:val="20"/>
          <w:lang w:val="en-US"/>
        </w:rPr>
      </w:pPr>
    </w:p>
    <w:p w14:paraId="16E236A5" w14:textId="4ECF1B1F" w:rsidR="00695679" w:rsidRDefault="004F6549" w:rsidP="009312D1">
      <w:pPr>
        <w:numPr>
          <w:ilvl w:val="0"/>
          <w:numId w:val="16"/>
        </w:numPr>
        <w:ind w:left="567" w:hanging="567"/>
        <w:rPr>
          <w:rFonts w:ascii="Calibri" w:eastAsia="Calibri" w:hAnsi="Calibri" w:cs="Calibri"/>
          <w:b/>
          <w:sz w:val="22"/>
          <w:szCs w:val="22"/>
          <w:lang w:eastAsia="en-US"/>
        </w:rPr>
      </w:pPr>
      <w:bookmarkStart w:id="3" w:name="_Hlk49328573"/>
      <w:bookmarkStart w:id="4" w:name="_Hlk79439252"/>
      <w:r w:rsidRPr="007B5A7F">
        <w:rPr>
          <w:rFonts w:ascii="Calibri" w:eastAsia="Calibri" w:hAnsi="Calibri" w:cs="Calibri"/>
          <w:b/>
          <w:sz w:val="22"/>
          <w:szCs w:val="22"/>
          <w:lang w:eastAsia="en-US"/>
        </w:rPr>
        <w:t>R</w:t>
      </w:r>
      <w:bookmarkEnd w:id="3"/>
      <w:r w:rsidR="00EA41D8" w:rsidRPr="007B5A7F">
        <w:rPr>
          <w:rFonts w:ascii="Calibri" w:eastAsia="Calibri" w:hAnsi="Calibri" w:cs="Calibri"/>
          <w:b/>
          <w:sz w:val="22"/>
          <w:szCs w:val="22"/>
          <w:lang w:eastAsia="en-US"/>
        </w:rPr>
        <w:t xml:space="preserve">OLES AND RESPONSIBILITIES </w:t>
      </w:r>
    </w:p>
    <w:p w14:paraId="0BE37348" w14:textId="77777777" w:rsidR="00DF5BFA" w:rsidRPr="00DF5BFA" w:rsidRDefault="00DF5BFA" w:rsidP="00DF5BFA">
      <w:pPr>
        <w:rPr>
          <w:rFonts w:ascii="Calibri" w:eastAsia="Calibri" w:hAnsi="Calibri" w:cs="Calibri"/>
          <w:b/>
          <w:sz w:val="22"/>
          <w:szCs w:val="22"/>
          <w:lang w:eastAsia="en-US"/>
        </w:rPr>
      </w:pPr>
    </w:p>
    <w:p w14:paraId="7F57086B" w14:textId="02C19D75" w:rsidR="00B77480" w:rsidRPr="002C5380" w:rsidRDefault="00695679" w:rsidP="009312D1">
      <w:pPr>
        <w:numPr>
          <w:ilvl w:val="1"/>
          <w:numId w:val="16"/>
        </w:numPr>
        <w:ind w:left="426" w:hanging="426"/>
        <w:rPr>
          <w:rFonts w:ascii="Calibri" w:hAnsi="Calibri" w:cs="Calibri"/>
          <w:color w:val="FF0000"/>
          <w:sz w:val="22"/>
          <w:szCs w:val="22"/>
          <w:lang w:eastAsia="en-US"/>
        </w:rPr>
      </w:pPr>
      <w:r w:rsidRPr="002C5380">
        <w:rPr>
          <w:rFonts w:ascii="Calibri" w:hAnsi="Calibri" w:cs="Calibri"/>
          <w:b/>
          <w:sz w:val="22"/>
          <w:szCs w:val="22"/>
          <w:lang w:eastAsia="en-US"/>
        </w:rPr>
        <w:t>T</w:t>
      </w:r>
      <w:r w:rsidR="003B6084">
        <w:rPr>
          <w:rFonts w:ascii="Calibri" w:hAnsi="Calibri" w:cs="Calibri"/>
          <w:b/>
          <w:sz w:val="22"/>
          <w:szCs w:val="22"/>
          <w:lang w:eastAsia="en-US"/>
        </w:rPr>
        <w:t xml:space="preserve">he </w:t>
      </w:r>
      <w:r w:rsidR="002C5380" w:rsidRPr="002C5380">
        <w:rPr>
          <w:rFonts w:ascii="Calibri" w:hAnsi="Calibri" w:cs="Calibri"/>
          <w:b/>
          <w:sz w:val="22"/>
          <w:szCs w:val="22"/>
          <w:lang w:eastAsia="en-US"/>
        </w:rPr>
        <w:t>R</w:t>
      </w:r>
      <w:r w:rsidR="003B6084">
        <w:rPr>
          <w:rFonts w:ascii="Calibri" w:hAnsi="Calibri" w:cs="Calibri"/>
          <w:b/>
          <w:sz w:val="22"/>
          <w:szCs w:val="22"/>
          <w:lang w:eastAsia="en-US"/>
        </w:rPr>
        <w:t>ole of all staff including supply staff</w:t>
      </w:r>
      <w:r w:rsidR="003636E6">
        <w:rPr>
          <w:rFonts w:ascii="Calibri" w:hAnsi="Calibri" w:cs="Calibri"/>
          <w:b/>
          <w:sz w:val="22"/>
          <w:szCs w:val="22"/>
          <w:lang w:eastAsia="en-US"/>
        </w:rPr>
        <w:t xml:space="preserve"> Teacher </w:t>
      </w:r>
      <w:r w:rsidR="00A24918">
        <w:rPr>
          <w:rFonts w:ascii="Calibri" w:hAnsi="Calibri" w:cs="Calibri"/>
          <w:b/>
          <w:sz w:val="22"/>
          <w:szCs w:val="22"/>
          <w:lang w:eastAsia="en-US"/>
        </w:rPr>
        <w:t>trainees,</w:t>
      </w:r>
      <w:r w:rsidR="003B6084">
        <w:rPr>
          <w:rFonts w:ascii="Calibri" w:hAnsi="Calibri" w:cs="Calibri"/>
          <w:b/>
          <w:sz w:val="22"/>
          <w:szCs w:val="22"/>
          <w:lang w:eastAsia="en-US"/>
        </w:rPr>
        <w:t xml:space="preserve"> </w:t>
      </w:r>
      <w:r w:rsidR="008B0140">
        <w:rPr>
          <w:rFonts w:ascii="Calibri" w:hAnsi="Calibri" w:cs="Calibri"/>
          <w:b/>
          <w:sz w:val="22"/>
          <w:szCs w:val="22"/>
          <w:lang w:eastAsia="en-US"/>
        </w:rPr>
        <w:t>volunteers,</w:t>
      </w:r>
      <w:r w:rsidR="003B6084">
        <w:rPr>
          <w:rFonts w:ascii="Calibri" w:hAnsi="Calibri" w:cs="Calibri"/>
          <w:b/>
          <w:sz w:val="22"/>
          <w:szCs w:val="22"/>
          <w:lang w:eastAsia="en-US"/>
        </w:rPr>
        <w:t xml:space="preserve"> and contractors </w:t>
      </w:r>
    </w:p>
    <w:p w14:paraId="44E1660E" w14:textId="7C12CCB2" w:rsidR="00F750E4" w:rsidRDefault="001039C8" w:rsidP="00995502">
      <w:pPr>
        <w:pStyle w:val="ListParagraph"/>
        <w:ind w:left="426"/>
        <w:rPr>
          <w:rFonts w:ascii="Calibri" w:hAnsi="Calibri" w:cs="Calibri"/>
          <w:sz w:val="22"/>
          <w:szCs w:val="22"/>
          <w:lang w:eastAsia="en-US"/>
        </w:rPr>
      </w:pPr>
      <w:bookmarkStart w:id="5" w:name="_Toc459981159"/>
      <w:r w:rsidRPr="007B5A7F">
        <w:rPr>
          <w:rFonts w:ascii="Calibri" w:hAnsi="Calibri" w:cs="Calibri"/>
          <w:sz w:val="22"/>
          <w:szCs w:val="22"/>
          <w:lang w:eastAsia="en-US"/>
        </w:rPr>
        <w:t xml:space="preserve">Safeguarding </w:t>
      </w:r>
      <w:r w:rsidR="003B736F" w:rsidRPr="007B5A7F">
        <w:rPr>
          <w:rFonts w:ascii="Calibri" w:hAnsi="Calibri" w:cs="Calibri"/>
          <w:sz w:val="22"/>
          <w:szCs w:val="22"/>
          <w:lang w:eastAsia="en-US"/>
        </w:rPr>
        <w:t>and child</w:t>
      </w:r>
      <w:r w:rsidR="00EA41D8"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protection is </w:t>
      </w:r>
      <w:r w:rsidRPr="003636E6">
        <w:rPr>
          <w:rFonts w:ascii="Calibri" w:hAnsi="Calibri" w:cs="Calibri"/>
          <w:sz w:val="22"/>
          <w:szCs w:val="22"/>
          <w:lang w:eastAsia="en-US"/>
        </w:rPr>
        <w:t>everyone’s</w:t>
      </w:r>
      <w:r w:rsidRPr="007B5A7F">
        <w:rPr>
          <w:rFonts w:ascii="Calibri" w:hAnsi="Calibri" w:cs="Calibri"/>
          <w:b/>
          <w:bCs/>
          <w:sz w:val="22"/>
          <w:szCs w:val="22"/>
          <w:lang w:eastAsia="en-US"/>
        </w:rPr>
        <w:t xml:space="preserve"> </w:t>
      </w:r>
      <w:r w:rsidRPr="007B5A7F">
        <w:rPr>
          <w:rFonts w:ascii="Calibri" w:hAnsi="Calibri" w:cs="Calibri"/>
          <w:sz w:val="22"/>
          <w:szCs w:val="22"/>
          <w:lang w:eastAsia="en-US"/>
        </w:rPr>
        <w:t>responsibility. This policy applies to all staff including those not directly employed by the school</w:t>
      </w:r>
      <w:r w:rsidR="00DC6CD4" w:rsidRPr="007B5A7F">
        <w:rPr>
          <w:rFonts w:ascii="Calibri" w:hAnsi="Calibri" w:cs="Calibri"/>
          <w:sz w:val="22"/>
          <w:szCs w:val="22"/>
          <w:lang w:eastAsia="en-US"/>
        </w:rPr>
        <w:t>, such as</w:t>
      </w:r>
      <w:r w:rsidR="00ED61A6" w:rsidRPr="007B5A7F">
        <w:rPr>
          <w:rFonts w:ascii="Calibri" w:hAnsi="Calibri" w:cs="Calibri"/>
          <w:sz w:val="22"/>
          <w:szCs w:val="22"/>
          <w:lang w:eastAsia="en-US"/>
        </w:rPr>
        <w:t xml:space="preserve"> contractors</w:t>
      </w:r>
      <w:r w:rsidRPr="007B5A7F">
        <w:rPr>
          <w:rFonts w:ascii="Calibri" w:hAnsi="Calibri" w:cs="Calibri"/>
          <w:sz w:val="22"/>
          <w:szCs w:val="22"/>
          <w:lang w:eastAsia="en-US"/>
        </w:rPr>
        <w:t xml:space="preserve">, volunteers, and governors in the school. </w:t>
      </w:r>
      <w:r w:rsidR="00ED61A6" w:rsidRPr="007B5A7F">
        <w:rPr>
          <w:rFonts w:ascii="Calibri" w:hAnsi="Calibri" w:cs="Calibri"/>
          <w:sz w:val="22"/>
          <w:szCs w:val="22"/>
          <w:lang w:eastAsia="en-US"/>
        </w:rPr>
        <w:t xml:space="preserve">This policy will be read by all staff as </w:t>
      </w:r>
      <w:r w:rsidR="0089585B" w:rsidRPr="007B5A7F">
        <w:rPr>
          <w:rFonts w:ascii="Calibri" w:hAnsi="Calibri" w:cs="Calibri"/>
          <w:sz w:val="22"/>
          <w:szCs w:val="22"/>
          <w:lang w:eastAsia="en-US"/>
        </w:rPr>
        <w:t xml:space="preserve">part </w:t>
      </w:r>
      <w:r w:rsidR="00ED61A6" w:rsidRPr="007B5A7F">
        <w:rPr>
          <w:rFonts w:ascii="Calibri" w:hAnsi="Calibri" w:cs="Calibri"/>
          <w:sz w:val="22"/>
          <w:szCs w:val="22"/>
          <w:lang w:eastAsia="en-US"/>
        </w:rPr>
        <w:t xml:space="preserve">of their induction. </w:t>
      </w:r>
      <w:r w:rsidRPr="007B5A7F">
        <w:rPr>
          <w:rFonts w:ascii="Calibri" w:hAnsi="Calibri" w:cs="Calibri"/>
          <w:color w:val="FF0000"/>
          <w:sz w:val="22"/>
          <w:szCs w:val="22"/>
          <w:lang w:eastAsia="en-US"/>
        </w:rPr>
        <w:t xml:space="preserve">  </w:t>
      </w:r>
    </w:p>
    <w:p w14:paraId="1A47DB3A" w14:textId="27B4244D" w:rsidR="0089585B" w:rsidRPr="007B5A7F" w:rsidRDefault="0089585B" w:rsidP="00951B95">
      <w:pPr>
        <w:rPr>
          <w:rFonts w:ascii="Calibri" w:hAnsi="Calibri" w:cs="Calibri"/>
          <w:sz w:val="22"/>
          <w:szCs w:val="22"/>
          <w:lang w:eastAsia="en-US"/>
        </w:rPr>
      </w:pPr>
      <w:r w:rsidRPr="007B5A7F">
        <w:rPr>
          <w:rFonts w:ascii="Calibri" w:hAnsi="Calibri" w:cs="Calibri"/>
          <w:sz w:val="22"/>
          <w:szCs w:val="22"/>
          <w:lang w:eastAsia="en-US"/>
        </w:rPr>
        <w:t>The Governing Body will be collectively responsible for ensuring that</w:t>
      </w:r>
      <w:r w:rsidR="003412D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t>
      </w:r>
      <w:r w:rsidR="0059000C" w:rsidRPr="007B5A7F">
        <w:rPr>
          <w:rFonts w:ascii="Calibri" w:hAnsi="Calibri" w:cs="Calibri"/>
          <w:sz w:val="22"/>
          <w:szCs w:val="22"/>
          <w:lang w:eastAsia="en-US"/>
        </w:rPr>
        <w:t xml:space="preserve">protection and </w:t>
      </w:r>
      <w:r w:rsidRPr="007B5A7F">
        <w:rPr>
          <w:rFonts w:ascii="Calibri" w:hAnsi="Calibri" w:cs="Calibri"/>
          <w:sz w:val="22"/>
          <w:szCs w:val="22"/>
          <w:lang w:eastAsia="en-US"/>
        </w:rPr>
        <w:t>safeguarding arrangements are fully embedded within the school’s ethos and in the school’s day to day safeguarding practice</w:t>
      </w:r>
      <w:r w:rsidR="00DC6CD4" w:rsidRPr="007B5A7F">
        <w:rPr>
          <w:rFonts w:ascii="Calibri" w:hAnsi="Calibri" w:cs="Calibri"/>
          <w:sz w:val="22"/>
          <w:szCs w:val="22"/>
          <w:lang w:eastAsia="en-US"/>
        </w:rPr>
        <w:t xml:space="preserve">.  </w:t>
      </w:r>
      <w:r w:rsidRPr="007B5A7F">
        <w:rPr>
          <w:rFonts w:ascii="Calibri" w:hAnsi="Calibri" w:cs="Calibri"/>
          <w:sz w:val="22"/>
          <w:szCs w:val="22"/>
          <w:lang w:eastAsia="en-US"/>
        </w:rPr>
        <w:t>They will ensure</w:t>
      </w:r>
      <w:r w:rsidR="00F254F2" w:rsidRPr="007B5A7F">
        <w:rPr>
          <w:rFonts w:ascii="Calibri" w:hAnsi="Calibri" w:cs="Calibri"/>
          <w:sz w:val="22"/>
          <w:szCs w:val="22"/>
          <w:lang w:eastAsia="en-US"/>
        </w:rPr>
        <w:t>:</w:t>
      </w:r>
    </w:p>
    <w:p w14:paraId="51B206F4" w14:textId="77777777" w:rsidR="0056768D" w:rsidRPr="007B5A7F" w:rsidRDefault="0056768D" w:rsidP="00951B95">
      <w:pPr>
        <w:rPr>
          <w:rFonts w:ascii="Calibri" w:hAnsi="Calibri" w:cs="Calibri"/>
          <w:sz w:val="22"/>
          <w:szCs w:val="22"/>
          <w:lang w:eastAsia="en-US"/>
        </w:rPr>
      </w:pPr>
    </w:p>
    <w:p w14:paraId="35C19209" w14:textId="77777777" w:rsidR="0056768D" w:rsidRPr="008B0140" w:rsidRDefault="0056768D" w:rsidP="00951B95">
      <w:pPr>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school plays a crucial role in preventative education. This is in the context of a whole-school approach to preparing pupils for life in modern Britain, and a culture of zero tolerance of sexism, misogyny/misandry, homophobia, </w:t>
      </w:r>
      <w:r w:rsidR="00D96D95" w:rsidRPr="008B0140">
        <w:rPr>
          <w:rFonts w:ascii="Calibri" w:eastAsia="MS Mincho" w:hAnsi="Calibri" w:cs="Calibri"/>
          <w:sz w:val="22"/>
          <w:szCs w:val="22"/>
          <w:lang w:val="en-US" w:eastAsia="en-US"/>
        </w:rPr>
        <w:t>biphobia,</w:t>
      </w:r>
      <w:r w:rsidRPr="008B0140">
        <w:rPr>
          <w:rFonts w:ascii="Calibri" w:eastAsia="MS Mincho" w:hAnsi="Calibri" w:cs="Calibri"/>
          <w:sz w:val="22"/>
          <w:szCs w:val="22"/>
          <w:lang w:val="en-US" w:eastAsia="en-US"/>
        </w:rPr>
        <w:t xml:space="preserve"> and sexual violence/harassment. This will be underpinned by our: </w:t>
      </w:r>
    </w:p>
    <w:p w14:paraId="5E0C437A" w14:textId="77777777" w:rsidR="0056768D" w:rsidRPr="008B0140" w:rsidRDefault="0056768D" w:rsidP="00951B95">
      <w:pPr>
        <w:rPr>
          <w:rFonts w:ascii="Calibri" w:hAnsi="Calibri" w:cs="Calibri"/>
          <w:sz w:val="22"/>
          <w:szCs w:val="22"/>
          <w:lang w:eastAsia="en-US"/>
        </w:rPr>
      </w:pPr>
    </w:p>
    <w:p w14:paraId="178581DB" w14:textId="460EE5BA" w:rsidR="0056768D" w:rsidRPr="00713E0E" w:rsidRDefault="0056768D" w:rsidP="009312D1">
      <w:pPr>
        <w:numPr>
          <w:ilvl w:val="0"/>
          <w:numId w:val="12"/>
        </w:numPr>
        <w:ind w:left="426" w:hanging="426"/>
        <w:rPr>
          <w:rFonts w:ascii="Calibri" w:eastAsia="MS Mincho" w:hAnsi="Calibri" w:cs="Calibri"/>
          <w:color w:val="FF0000"/>
          <w:sz w:val="22"/>
          <w:szCs w:val="22"/>
          <w:lang w:val="en-US" w:eastAsia="en-US"/>
        </w:rPr>
      </w:pPr>
      <w:r w:rsidRPr="008B0140">
        <w:rPr>
          <w:rFonts w:ascii="Calibri" w:eastAsia="MS Mincho" w:hAnsi="Calibri" w:cs="Calibri"/>
          <w:sz w:val="22"/>
          <w:szCs w:val="22"/>
          <w:lang w:val="en-US" w:eastAsia="en-US"/>
        </w:rPr>
        <w:t xml:space="preserve">Behaviour </w:t>
      </w:r>
      <w:r w:rsidR="00B029A4">
        <w:rPr>
          <w:rFonts w:ascii="Calibri" w:eastAsia="MS Mincho" w:hAnsi="Calibri" w:cs="Calibri"/>
          <w:sz w:val="22"/>
          <w:szCs w:val="22"/>
          <w:lang w:val="en-US" w:eastAsia="en-US"/>
        </w:rPr>
        <w:t xml:space="preserve">support </w:t>
      </w:r>
      <w:r w:rsidRPr="008B0140">
        <w:rPr>
          <w:rFonts w:ascii="Calibri" w:eastAsia="MS Mincho" w:hAnsi="Calibri" w:cs="Calibri"/>
          <w:sz w:val="22"/>
          <w:szCs w:val="22"/>
          <w:lang w:val="en-US" w:eastAsia="en-US"/>
        </w:rPr>
        <w:t xml:space="preserve">policy </w:t>
      </w:r>
    </w:p>
    <w:p w14:paraId="77D35C90" w14:textId="495A7965" w:rsidR="0056768D" w:rsidRPr="00A76A72" w:rsidRDefault="0056768D" w:rsidP="009312D1">
      <w:pPr>
        <w:numPr>
          <w:ilvl w:val="0"/>
          <w:numId w:val="12"/>
        </w:numPr>
        <w:ind w:left="426" w:hanging="426"/>
        <w:rPr>
          <w:rFonts w:ascii="Calibri" w:eastAsia="MS Mincho" w:hAnsi="Calibri" w:cs="Calibri"/>
          <w:sz w:val="22"/>
          <w:szCs w:val="22"/>
          <w:lang w:val="en-US" w:eastAsia="en-US"/>
        </w:rPr>
      </w:pPr>
      <w:r w:rsidRPr="00A76A72">
        <w:rPr>
          <w:rFonts w:ascii="Calibri" w:eastAsia="MS Mincho" w:hAnsi="Calibri" w:cs="Calibri"/>
          <w:sz w:val="22"/>
          <w:szCs w:val="22"/>
          <w:lang w:val="en-US" w:eastAsia="en-US"/>
        </w:rPr>
        <w:t>Pastoral support system</w:t>
      </w:r>
      <w:r w:rsidR="009E44C4" w:rsidRPr="00A76A72">
        <w:rPr>
          <w:rFonts w:ascii="Calibri" w:eastAsia="MS Mincho" w:hAnsi="Calibri" w:cs="Calibri"/>
          <w:sz w:val="22"/>
          <w:szCs w:val="22"/>
          <w:lang w:val="en-US" w:eastAsia="en-US"/>
        </w:rPr>
        <w:t>s and practice we have in place.</w:t>
      </w:r>
    </w:p>
    <w:p w14:paraId="0974C132" w14:textId="77777777" w:rsidR="005A0357" w:rsidRDefault="005A0357" w:rsidP="009E44C4">
      <w:pPr>
        <w:rPr>
          <w:rFonts w:ascii="Calibri" w:eastAsia="MS Mincho" w:hAnsi="Calibri" w:cs="Calibri"/>
          <w:sz w:val="22"/>
          <w:szCs w:val="22"/>
          <w:lang w:val="en-US" w:eastAsia="en-US"/>
        </w:rPr>
      </w:pPr>
    </w:p>
    <w:p w14:paraId="0292EE63" w14:textId="6BFA6B6C" w:rsidR="0056768D" w:rsidRPr="00BA3D16" w:rsidRDefault="0056768D" w:rsidP="009E44C4">
      <w:pPr>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Planned programme of relationships, </w:t>
      </w:r>
      <w:r w:rsidR="00D96D95" w:rsidRPr="00BA3D16">
        <w:rPr>
          <w:rFonts w:ascii="Calibri" w:eastAsia="MS Mincho" w:hAnsi="Calibri" w:cs="Calibri"/>
          <w:sz w:val="22"/>
          <w:szCs w:val="22"/>
          <w:lang w:val="en-US" w:eastAsia="en-US"/>
        </w:rPr>
        <w:t>sex,</w:t>
      </w:r>
      <w:r w:rsidRPr="00BA3D16">
        <w:rPr>
          <w:rFonts w:ascii="Calibri" w:eastAsia="MS Mincho" w:hAnsi="Calibri" w:cs="Calibri"/>
          <w:sz w:val="22"/>
          <w:szCs w:val="22"/>
          <w:lang w:val="en-US" w:eastAsia="en-US"/>
        </w:rPr>
        <w:t xml:space="preserve"> and health education (RSHE), which is inclusive and delivered regularly, tackling issues such as: </w:t>
      </w:r>
    </w:p>
    <w:p w14:paraId="5FC522E1" w14:textId="77777777" w:rsidR="006F0C79" w:rsidRPr="00BA3D16" w:rsidRDefault="006F0C79" w:rsidP="009E44C4">
      <w:pPr>
        <w:rPr>
          <w:rFonts w:ascii="Calibri" w:eastAsia="MS Mincho" w:hAnsi="Calibri" w:cs="Calibri"/>
          <w:sz w:val="22"/>
          <w:szCs w:val="22"/>
          <w:lang w:val="en-US" w:eastAsia="en-US"/>
        </w:rPr>
      </w:pPr>
    </w:p>
    <w:p w14:paraId="5D96737B" w14:textId="53B7541E" w:rsidR="006F0C79" w:rsidRPr="00BA3D16" w:rsidRDefault="006F0C79" w:rsidP="009312D1">
      <w:pPr>
        <w:numPr>
          <w:ilvl w:val="1"/>
          <w:numId w:val="12"/>
        </w:numPr>
        <w:ind w:left="426" w:hanging="426"/>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Healthy and respectful relationship</w:t>
      </w:r>
    </w:p>
    <w:p w14:paraId="3AE02891" w14:textId="17095F37" w:rsidR="006F0C79" w:rsidRPr="00BA3D16" w:rsidRDefault="006F0C79" w:rsidP="009312D1">
      <w:pPr>
        <w:numPr>
          <w:ilvl w:val="1"/>
          <w:numId w:val="12"/>
        </w:numPr>
        <w:ind w:left="426" w:hanging="426"/>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Boundaries and consent </w:t>
      </w:r>
    </w:p>
    <w:p w14:paraId="54C007AA" w14:textId="4C24CD2E" w:rsidR="0056768D" w:rsidRPr="00BA3D16" w:rsidRDefault="0056768D" w:rsidP="009312D1">
      <w:pPr>
        <w:numPr>
          <w:ilvl w:val="1"/>
          <w:numId w:val="12"/>
        </w:numPr>
        <w:ind w:left="426" w:hanging="426"/>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Stereotyping, </w:t>
      </w:r>
      <w:r w:rsidR="00D96D95" w:rsidRPr="00BA3D16">
        <w:rPr>
          <w:rFonts w:ascii="Calibri" w:eastAsia="MS Mincho" w:hAnsi="Calibri" w:cs="Calibri"/>
          <w:sz w:val="22"/>
          <w:szCs w:val="22"/>
          <w:lang w:val="en-US" w:eastAsia="en-US"/>
        </w:rPr>
        <w:t>prejudice,</w:t>
      </w:r>
      <w:r w:rsidRPr="00BA3D16">
        <w:rPr>
          <w:rFonts w:ascii="Calibri" w:eastAsia="MS Mincho" w:hAnsi="Calibri" w:cs="Calibri"/>
          <w:sz w:val="22"/>
          <w:szCs w:val="22"/>
          <w:lang w:val="en-US" w:eastAsia="en-US"/>
        </w:rPr>
        <w:t xml:space="preserve"> and equality </w:t>
      </w:r>
    </w:p>
    <w:p w14:paraId="65F2F3A6" w14:textId="77777777" w:rsidR="0056768D" w:rsidRPr="00BA3D16" w:rsidRDefault="0056768D" w:rsidP="009312D1">
      <w:pPr>
        <w:numPr>
          <w:ilvl w:val="1"/>
          <w:numId w:val="12"/>
        </w:numPr>
        <w:ind w:left="426" w:hanging="426"/>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Body confidence and self-esteem </w:t>
      </w:r>
    </w:p>
    <w:p w14:paraId="347A20EA" w14:textId="77777777" w:rsidR="0056768D" w:rsidRPr="008B0140" w:rsidRDefault="0056768D" w:rsidP="009312D1">
      <w:pPr>
        <w:numPr>
          <w:ilvl w:val="1"/>
          <w:numId w:val="12"/>
        </w:numPr>
        <w:ind w:left="426" w:hanging="426"/>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How to recognise an abusive relationship (including coercive and controlling behaviour) </w:t>
      </w:r>
    </w:p>
    <w:p w14:paraId="4C4D8347" w14:textId="77777777" w:rsidR="0056768D" w:rsidRPr="008B0140" w:rsidRDefault="0056768D" w:rsidP="009312D1">
      <w:pPr>
        <w:numPr>
          <w:ilvl w:val="0"/>
          <w:numId w:val="52"/>
        </w:numPr>
        <w:ind w:left="426" w:hanging="426"/>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concepts of, and laws relating to, sexual consent, sexual exploitation, abuse, grooming, coercion, harassment, rape, domestic abuse, so-called honour-based violence such as forced marriage and female genital mutilation (FGM) and how to access </w:t>
      </w:r>
      <w:r w:rsidR="00D14F2A" w:rsidRPr="008B0140">
        <w:rPr>
          <w:rFonts w:ascii="Calibri" w:eastAsia="MS Mincho" w:hAnsi="Calibri" w:cs="Calibri"/>
          <w:sz w:val="22"/>
          <w:szCs w:val="22"/>
          <w:lang w:val="en-US" w:eastAsia="en-US"/>
        </w:rPr>
        <w:t>support.</w:t>
      </w:r>
      <w:r w:rsidRPr="008B0140">
        <w:rPr>
          <w:rFonts w:ascii="Calibri" w:eastAsia="MS Mincho" w:hAnsi="Calibri" w:cs="Calibri"/>
          <w:sz w:val="22"/>
          <w:szCs w:val="22"/>
          <w:lang w:val="en-US" w:eastAsia="en-US"/>
        </w:rPr>
        <w:t xml:space="preserve"> </w:t>
      </w:r>
    </w:p>
    <w:p w14:paraId="54B22591" w14:textId="66CEBEA4" w:rsidR="0056768D" w:rsidRPr="008B0140" w:rsidRDefault="0056768D" w:rsidP="009312D1">
      <w:pPr>
        <w:numPr>
          <w:ilvl w:val="0"/>
          <w:numId w:val="52"/>
        </w:numPr>
        <w:ind w:left="426" w:hanging="426"/>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What constitutes sexual harassment and sexual violence and why </w:t>
      </w:r>
      <w:r w:rsidR="00D96D95" w:rsidRPr="008B0140">
        <w:rPr>
          <w:rFonts w:ascii="Calibri" w:eastAsia="MS Mincho" w:hAnsi="Calibri" w:cs="Calibri"/>
          <w:sz w:val="22"/>
          <w:szCs w:val="22"/>
          <w:lang w:val="en-US" w:eastAsia="en-US"/>
        </w:rPr>
        <w:t>they are</w:t>
      </w:r>
      <w:r w:rsidRPr="008B0140">
        <w:rPr>
          <w:rFonts w:ascii="Calibri" w:eastAsia="MS Mincho" w:hAnsi="Calibri" w:cs="Calibri"/>
          <w:sz w:val="22"/>
          <w:szCs w:val="22"/>
          <w:lang w:val="en-US" w:eastAsia="en-US"/>
        </w:rPr>
        <w:t xml:space="preserve"> always </w:t>
      </w:r>
      <w:r w:rsidR="008B0140" w:rsidRPr="008B0140">
        <w:rPr>
          <w:rFonts w:ascii="Calibri" w:eastAsia="MS Mincho" w:hAnsi="Calibri" w:cs="Calibri"/>
          <w:sz w:val="22"/>
          <w:szCs w:val="22"/>
          <w:lang w:val="en-US" w:eastAsia="en-US"/>
        </w:rPr>
        <w:t>unacceptable</w:t>
      </w:r>
    </w:p>
    <w:p w14:paraId="70AF41AF" w14:textId="77777777" w:rsidR="00E031A0" w:rsidRDefault="00E031A0" w:rsidP="00517D2C">
      <w:pPr>
        <w:rPr>
          <w:rFonts w:ascii="Calibri" w:hAnsi="Calibri" w:cs="Calibri"/>
          <w:sz w:val="22"/>
          <w:szCs w:val="22"/>
          <w:lang w:eastAsia="en-US"/>
        </w:rPr>
      </w:pPr>
    </w:p>
    <w:p w14:paraId="2B5FDDFA" w14:textId="0F8AB013" w:rsidR="0062346A" w:rsidRPr="00F01425" w:rsidRDefault="00A632C8" w:rsidP="00E031A0">
      <w:pPr>
        <w:rPr>
          <w:rFonts w:ascii="Calibri" w:hAnsi="Calibri" w:cs="Calibri"/>
          <w:b/>
          <w:bCs/>
          <w:sz w:val="22"/>
          <w:szCs w:val="22"/>
          <w:lang w:eastAsia="en-US"/>
        </w:rPr>
      </w:pPr>
      <w:r w:rsidRPr="003636E6">
        <w:rPr>
          <w:rFonts w:ascii="Calibri" w:hAnsi="Calibri" w:cs="Calibri"/>
          <w:b/>
          <w:bCs/>
          <w:sz w:val="22"/>
          <w:szCs w:val="22"/>
          <w:lang w:eastAsia="en-US"/>
        </w:rPr>
        <w:t>A</w:t>
      </w:r>
      <w:r w:rsidR="001039C8" w:rsidRPr="003636E6">
        <w:rPr>
          <w:rFonts w:ascii="Calibri" w:hAnsi="Calibri" w:cs="Calibri"/>
          <w:b/>
          <w:bCs/>
          <w:sz w:val="22"/>
          <w:szCs w:val="22"/>
          <w:lang w:eastAsia="en-US"/>
        </w:rPr>
        <w:t>ll staff</w:t>
      </w:r>
      <w:r w:rsidR="00705545" w:rsidRPr="003636E6">
        <w:rPr>
          <w:rFonts w:ascii="Calibri" w:hAnsi="Calibri" w:cs="Calibri"/>
          <w:b/>
          <w:bCs/>
          <w:sz w:val="22"/>
          <w:szCs w:val="22"/>
          <w:lang w:eastAsia="en-US"/>
        </w:rPr>
        <w:t>:</w:t>
      </w:r>
      <w:r w:rsidR="00705545" w:rsidRPr="00F01425">
        <w:rPr>
          <w:rFonts w:ascii="Calibri" w:hAnsi="Calibri" w:cs="Calibri"/>
          <w:b/>
          <w:bCs/>
          <w:sz w:val="22"/>
          <w:szCs w:val="22"/>
          <w:lang w:eastAsia="en-US"/>
        </w:rPr>
        <w:t xml:space="preserve"> </w:t>
      </w:r>
    </w:p>
    <w:p w14:paraId="1A4D89C8" w14:textId="77777777" w:rsidR="00DC6AE1" w:rsidRDefault="00DC6AE1" w:rsidP="00E031A0">
      <w:pPr>
        <w:rPr>
          <w:rFonts w:ascii="Calibri" w:hAnsi="Calibri" w:cs="Calibri"/>
          <w:sz w:val="22"/>
          <w:szCs w:val="22"/>
          <w:lang w:eastAsia="en-US"/>
        </w:rPr>
      </w:pPr>
    </w:p>
    <w:p w14:paraId="0A8A2C20" w14:textId="3D50271A" w:rsidR="00DC6AE1" w:rsidRPr="003636E6" w:rsidRDefault="00F01425" w:rsidP="009312D1">
      <w:pPr>
        <w:pStyle w:val="4Bulletedcopyblue"/>
        <w:numPr>
          <w:ilvl w:val="0"/>
          <w:numId w:val="77"/>
        </w:numPr>
        <w:spacing w:after="60"/>
        <w:ind w:left="426" w:hanging="426"/>
        <w:rPr>
          <w:rFonts w:ascii="Calibri" w:hAnsi="Calibri" w:cs="Calibri"/>
          <w:sz w:val="22"/>
          <w:szCs w:val="22"/>
        </w:rPr>
      </w:pPr>
      <w:r w:rsidRPr="003636E6">
        <w:rPr>
          <w:rFonts w:ascii="Calibri" w:hAnsi="Calibri" w:cs="Calibri"/>
          <w:sz w:val="22"/>
          <w:szCs w:val="22"/>
        </w:rPr>
        <w:t>Must</w:t>
      </w:r>
      <w:r w:rsidR="00DC6AE1" w:rsidRPr="003636E6">
        <w:rPr>
          <w:rFonts w:ascii="Calibri" w:hAnsi="Calibri" w:cs="Calibri"/>
          <w:sz w:val="22"/>
          <w:szCs w:val="22"/>
        </w:rPr>
        <w:t xml:space="preserve"> read Part 1 of Keeping Children Safe in Education (KCSIE) </w:t>
      </w:r>
      <w:r w:rsidR="003636E6" w:rsidRPr="003636E6">
        <w:rPr>
          <w:rFonts w:ascii="Calibri" w:hAnsi="Calibri" w:cs="Calibri"/>
          <w:sz w:val="22"/>
          <w:szCs w:val="22"/>
        </w:rPr>
        <w:t>2026 and</w:t>
      </w:r>
      <w:r w:rsidR="00DC6AE1" w:rsidRPr="003636E6">
        <w:rPr>
          <w:rFonts w:ascii="Calibri" w:hAnsi="Calibri" w:cs="Calibri"/>
          <w:sz w:val="22"/>
          <w:szCs w:val="22"/>
        </w:rPr>
        <w:t xml:space="preserve"> </w:t>
      </w:r>
      <w:r w:rsidR="00F750E4" w:rsidRPr="003636E6">
        <w:rPr>
          <w:rFonts w:ascii="Calibri" w:hAnsi="Calibri" w:cs="Calibri"/>
          <w:sz w:val="22"/>
          <w:szCs w:val="22"/>
        </w:rPr>
        <w:t>know</w:t>
      </w:r>
      <w:r w:rsidR="00DC6AE1" w:rsidRPr="003636E6">
        <w:rPr>
          <w:rFonts w:ascii="Calibri" w:hAnsi="Calibri" w:cs="Calibri"/>
          <w:sz w:val="22"/>
          <w:szCs w:val="22"/>
        </w:rPr>
        <w:t xml:space="preserve"> the school's safeguarding arrangements, including child protection procedures, behaviour and online safety policies, staff code of conduct, and the roles of the DSL and Deputy DSL(s).</w:t>
      </w:r>
    </w:p>
    <w:p w14:paraId="71CB8404" w14:textId="4DEE5865" w:rsidR="00DC6AE1" w:rsidRPr="003636E6" w:rsidRDefault="00DC6AE1" w:rsidP="009312D1">
      <w:pPr>
        <w:pStyle w:val="4Bulletedcopyblue"/>
        <w:numPr>
          <w:ilvl w:val="0"/>
          <w:numId w:val="77"/>
        </w:numPr>
        <w:spacing w:after="60"/>
        <w:ind w:left="426" w:hanging="426"/>
        <w:rPr>
          <w:rFonts w:ascii="Calibri" w:hAnsi="Calibri" w:cs="Calibri"/>
          <w:sz w:val="22"/>
          <w:szCs w:val="22"/>
        </w:rPr>
      </w:pPr>
      <w:r w:rsidRPr="003636E6">
        <w:rPr>
          <w:rFonts w:ascii="Calibri" w:hAnsi="Calibri" w:cs="Calibri"/>
          <w:sz w:val="22"/>
          <w:szCs w:val="22"/>
        </w:rPr>
        <w:t>Create and maintain a safe, inclusive and respectful environment where children feel valued, listened to and able to raise concerns, recognising that some children, including those with SEND, those who are or are perceived to be LGBT+, and those questioning their gender, may face additional risks or barriers to disclosure and require appropriate support and protection.</w:t>
      </w:r>
    </w:p>
    <w:p w14:paraId="279476BB" w14:textId="618AE16C" w:rsidR="00DC6AE1" w:rsidRDefault="00DC6AE1" w:rsidP="009312D1">
      <w:pPr>
        <w:pStyle w:val="4Bulletedcopyblue"/>
        <w:numPr>
          <w:ilvl w:val="0"/>
          <w:numId w:val="77"/>
        </w:numPr>
        <w:spacing w:after="60"/>
        <w:ind w:left="426" w:hanging="426"/>
        <w:rPr>
          <w:rFonts w:ascii="Calibri" w:hAnsi="Calibri" w:cs="Calibri"/>
          <w:sz w:val="22"/>
          <w:szCs w:val="22"/>
        </w:rPr>
      </w:pPr>
      <w:r w:rsidRPr="003636E6">
        <w:rPr>
          <w:rFonts w:ascii="Calibri" w:hAnsi="Calibri" w:cs="Calibri"/>
          <w:sz w:val="22"/>
          <w:szCs w:val="22"/>
        </w:rPr>
        <w:t>Recognise safeguarding risks and vulnerabilities, including abuse, neglect, exploitation,</w:t>
      </w:r>
      <w:r w:rsidR="00FC5A17">
        <w:rPr>
          <w:rFonts w:ascii="Calibri" w:hAnsi="Calibri" w:cs="Calibri"/>
          <w:sz w:val="22"/>
          <w:szCs w:val="22"/>
        </w:rPr>
        <w:t xml:space="preserve"> modern slavery,</w:t>
      </w:r>
      <w:r w:rsidRPr="003636E6">
        <w:rPr>
          <w:rFonts w:ascii="Calibri" w:hAnsi="Calibri" w:cs="Calibri"/>
          <w:sz w:val="22"/>
          <w:szCs w:val="22"/>
        </w:rPr>
        <w:t xml:space="preserve"> trauma, adverse childhood experiences, mental health and wellbeing concerns, child-on-child abuse, sexual violence, sexual harassment, harmful sexual behaviour, bullying, relationship abuse and online abuse, understanding that these risks can occur at home, in school, in the community and online.</w:t>
      </w:r>
    </w:p>
    <w:p w14:paraId="69F5169A" w14:textId="259CAA20" w:rsidR="003A5A44" w:rsidRPr="003A5A44" w:rsidRDefault="003A5A44" w:rsidP="009312D1">
      <w:pPr>
        <w:pStyle w:val="4Bulletedcopyblue"/>
        <w:numPr>
          <w:ilvl w:val="0"/>
          <w:numId w:val="77"/>
        </w:numPr>
        <w:spacing w:after="60"/>
        <w:ind w:left="426" w:hanging="426"/>
        <w:rPr>
          <w:rFonts w:ascii="Calibri" w:hAnsi="Calibri" w:cs="Calibri"/>
          <w:sz w:val="22"/>
          <w:szCs w:val="22"/>
          <w:lang w:val="en-GB"/>
        </w:rPr>
      </w:pPr>
      <w:r w:rsidRPr="003A5A44">
        <w:rPr>
          <w:rFonts w:ascii="Calibri" w:hAnsi="Calibri" w:cs="Calibri"/>
          <w:sz w:val="22"/>
          <w:szCs w:val="22"/>
          <w:lang w:val="en-GB"/>
        </w:rPr>
        <w:t>Understand the importance of attendance and early help, recognising that absence from education, persistent absence, and children missing education may be indicators of safeguarding concerns. Demonstrates an understanding of the links between safeguarding, attendance, behaviour, mental health, and educational outcomes. Has an awareness of the community-based Family Help process and the criteria for referring cases to targeted early help and statutory services. Is able to identify and support children and families who may benefit from these interventions and make appropriate referrals where required.</w:t>
      </w:r>
    </w:p>
    <w:p w14:paraId="3E3D1B1C" w14:textId="4AEA3759" w:rsidR="00DC6AE1" w:rsidRPr="00060630" w:rsidRDefault="00060630" w:rsidP="009312D1">
      <w:pPr>
        <w:pStyle w:val="4Bulletedcopyblue"/>
        <w:numPr>
          <w:ilvl w:val="0"/>
          <w:numId w:val="77"/>
        </w:numPr>
        <w:spacing w:after="60"/>
        <w:ind w:left="426" w:hanging="426"/>
        <w:rPr>
          <w:rFonts w:ascii="Calibri" w:hAnsi="Calibri" w:cs="Calibri"/>
          <w:sz w:val="22"/>
          <w:szCs w:val="22"/>
        </w:rPr>
      </w:pPr>
      <w:r>
        <w:rPr>
          <w:rFonts w:ascii="Calibri" w:hAnsi="Calibri" w:cs="Calibri"/>
          <w:sz w:val="22"/>
          <w:szCs w:val="22"/>
        </w:rPr>
        <w:t>I</w:t>
      </w:r>
      <w:r w:rsidR="00DC6AE1" w:rsidRPr="00060630">
        <w:rPr>
          <w:rFonts w:ascii="Calibri" w:hAnsi="Calibri" w:cs="Calibri"/>
          <w:sz w:val="22"/>
          <w:szCs w:val="22"/>
        </w:rPr>
        <w:t>dentify and respond to online safety risks, including cyberbullying, online exploitation, misinformation, disinformation and risks associated with emerging technologies, including artificial intelligence (AI).</w:t>
      </w:r>
    </w:p>
    <w:p w14:paraId="4945CBBA" w14:textId="686708CC" w:rsidR="00DC6AE1" w:rsidRDefault="00DC6AE1" w:rsidP="009312D1">
      <w:pPr>
        <w:pStyle w:val="4Bulletedcopyblue"/>
        <w:numPr>
          <w:ilvl w:val="0"/>
          <w:numId w:val="77"/>
        </w:numPr>
        <w:spacing w:after="60"/>
        <w:ind w:left="426" w:hanging="426"/>
        <w:rPr>
          <w:rFonts w:ascii="Calibri" w:hAnsi="Calibri" w:cs="Calibri"/>
          <w:sz w:val="22"/>
          <w:szCs w:val="22"/>
        </w:rPr>
      </w:pPr>
      <w:r w:rsidRPr="00060630">
        <w:rPr>
          <w:rFonts w:ascii="Calibri" w:hAnsi="Calibri" w:cs="Calibri"/>
          <w:sz w:val="22"/>
          <w:szCs w:val="22"/>
        </w:rPr>
        <w:t>Act promptly on safeguarding concerns by identifying needs early, working with safeguarding leads and partner agencies, accurately recording and reporting concerns in line with school procedures, and understanding local referral pathways, including when to contact Sefton Children's Help and Advice Team (CHAT), Children's Social Care, the Police or other safeguarding partners.</w:t>
      </w:r>
    </w:p>
    <w:p w14:paraId="06941687" w14:textId="77777777" w:rsidR="006C3E22" w:rsidRDefault="006C3E22" w:rsidP="006C3E22">
      <w:pPr>
        <w:pStyle w:val="4Bulletedcopyblue"/>
        <w:numPr>
          <w:ilvl w:val="0"/>
          <w:numId w:val="0"/>
        </w:numPr>
        <w:spacing w:after="0"/>
        <w:ind w:left="340" w:hanging="170"/>
        <w:rPr>
          <w:rFonts w:ascii="Calibri" w:hAnsi="Calibri" w:cs="Calibri"/>
          <w:sz w:val="22"/>
          <w:szCs w:val="22"/>
        </w:rPr>
      </w:pPr>
    </w:p>
    <w:p w14:paraId="416D21CF" w14:textId="77777777" w:rsidR="006C3E22" w:rsidRPr="00060630" w:rsidRDefault="006C3E22" w:rsidP="006C3E22">
      <w:pPr>
        <w:pStyle w:val="4Bulletedcopyblue"/>
        <w:numPr>
          <w:ilvl w:val="0"/>
          <w:numId w:val="0"/>
        </w:numPr>
        <w:spacing w:after="0"/>
        <w:ind w:left="340" w:hanging="170"/>
        <w:rPr>
          <w:rFonts w:ascii="Calibri" w:hAnsi="Calibri" w:cs="Calibri"/>
          <w:sz w:val="22"/>
          <w:szCs w:val="22"/>
        </w:rPr>
      </w:pPr>
    </w:p>
    <w:p w14:paraId="6D78BBFE" w14:textId="77777777" w:rsidR="00DC6AE1" w:rsidRPr="00F01425" w:rsidRDefault="00DC6AE1" w:rsidP="00E031A0">
      <w:pPr>
        <w:rPr>
          <w:rFonts w:ascii="Calibri" w:hAnsi="Calibri" w:cs="Calibri"/>
          <w:sz w:val="22"/>
          <w:szCs w:val="22"/>
          <w:lang w:eastAsia="en-US"/>
        </w:rPr>
      </w:pPr>
    </w:p>
    <w:p w14:paraId="21047541" w14:textId="1A4BC89B" w:rsidR="001039C8" w:rsidRPr="007B5A7F" w:rsidRDefault="009562D7" w:rsidP="006C3E22">
      <w:pPr>
        <w:ind w:left="426" w:hanging="426"/>
        <w:rPr>
          <w:rFonts w:ascii="Calibri" w:eastAsia="MS Mincho" w:hAnsi="Calibri" w:cs="Calibri"/>
          <w:color w:val="FF0000"/>
          <w:sz w:val="22"/>
          <w:szCs w:val="22"/>
          <w:lang w:eastAsia="en-US"/>
        </w:rPr>
      </w:pPr>
      <w:r w:rsidRPr="007B5A7F">
        <w:rPr>
          <w:rFonts w:ascii="Calibri" w:eastAsia="MS Mincho" w:hAnsi="Calibri" w:cs="Calibri"/>
          <w:b/>
          <w:sz w:val="22"/>
          <w:szCs w:val="22"/>
          <w:lang w:eastAsia="en-US"/>
        </w:rPr>
        <w:lastRenderedPageBreak/>
        <w:t>6</w:t>
      </w:r>
      <w:r w:rsidR="00C31779" w:rsidRPr="007B5A7F">
        <w:rPr>
          <w:rFonts w:ascii="Calibri" w:eastAsia="MS Mincho" w:hAnsi="Calibri" w:cs="Calibri"/>
          <w:b/>
          <w:sz w:val="22"/>
          <w:szCs w:val="22"/>
          <w:lang w:eastAsia="en-US"/>
        </w:rPr>
        <w:t xml:space="preserve">.2 </w:t>
      </w:r>
      <w:r w:rsidR="002A57B9" w:rsidRPr="007B5A7F">
        <w:rPr>
          <w:rFonts w:ascii="Calibri" w:eastAsia="MS Mincho" w:hAnsi="Calibri" w:cs="Calibri"/>
          <w:b/>
          <w:sz w:val="22"/>
          <w:szCs w:val="22"/>
          <w:lang w:eastAsia="en-US"/>
        </w:rPr>
        <w:tab/>
      </w:r>
      <w:r w:rsidR="007B7A7B" w:rsidRPr="007B5A7F">
        <w:rPr>
          <w:rFonts w:ascii="Calibri" w:eastAsia="MS Mincho" w:hAnsi="Calibri" w:cs="Calibri"/>
          <w:b/>
          <w:sz w:val="22"/>
          <w:szCs w:val="22"/>
          <w:lang w:eastAsia="en-US"/>
        </w:rPr>
        <w:t>T</w:t>
      </w:r>
      <w:r w:rsidR="00770F86" w:rsidRPr="007B5A7F">
        <w:rPr>
          <w:rFonts w:ascii="Calibri" w:eastAsia="MS Mincho" w:hAnsi="Calibri" w:cs="Calibri"/>
          <w:b/>
          <w:sz w:val="22"/>
          <w:szCs w:val="22"/>
          <w:lang w:eastAsia="en-US"/>
        </w:rPr>
        <w:t xml:space="preserve">he </w:t>
      </w:r>
      <w:r w:rsidR="00ED6DFD" w:rsidRPr="007B5A7F">
        <w:rPr>
          <w:rFonts w:ascii="Calibri" w:eastAsia="MS Mincho" w:hAnsi="Calibri" w:cs="Calibri"/>
          <w:b/>
          <w:sz w:val="22"/>
          <w:szCs w:val="22"/>
          <w:lang w:eastAsia="en-US"/>
        </w:rPr>
        <w:t>R</w:t>
      </w:r>
      <w:r w:rsidR="00770F86" w:rsidRPr="007B5A7F">
        <w:rPr>
          <w:rFonts w:ascii="Calibri" w:eastAsia="MS Mincho" w:hAnsi="Calibri" w:cs="Calibri"/>
          <w:b/>
          <w:sz w:val="22"/>
          <w:szCs w:val="22"/>
          <w:lang w:eastAsia="en-US"/>
        </w:rPr>
        <w:t xml:space="preserve">ole of the </w:t>
      </w:r>
      <w:r w:rsidR="0048588E" w:rsidRPr="007B5A7F">
        <w:rPr>
          <w:rFonts w:ascii="Calibri" w:eastAsia="MS Mincho" w:hAnsi="Calibri" w:cs="Calibri"/>
          <w:b/>
          <w:sz w:val="22"/>
          <w:szCs w:val="22"/>
          <w:lang w:eastAsia="en-US"/>
        </w:rPr>
        <w:t>D</w:t>
      </w:r>
      <w:r w:rsidR="00770F86" w:rsidRPr="007B5A7F">
        <w:rPr>
          <w:rFonts w:ascii="Calibri" w:eastAsia="MS Mincho" w:hAnsi="Calibri" w:cs="Calibri"/>
          <w:b/>
          <w:sz w:val="22"/>
          <w:szCs w:val="22"/>
          <w:lang w:eastAsia="en-US"/>
        </w:rPr>
        <w:t xml:space="preserve">esignated Safeguarding </w:t>
      </w:r>
      <w:r w:rsidR="00B35724" w:rsidRPr="007B5A7F">
        <w:rPr>
          <w:rFonts w:ascii="Calibri" w:eastAsia="MS Mincho" w:hAnsi="Calibri" w:cs="Calibri"/>
          <w:b/>
          <w:sz w:val="22"/>
          <w:szCs w:val="22"/>
          <w:lang w:eastAsia="en-US"/>
        </w:rPr>
        <w:t>Lead (</w:t>
      </w:r>
      <w:r w:rsidR="0048588E" w:rsidRPr="007B5A7F">
        <w:rPr>
          <w:rFonts w:ascii="Calibri" w:eastAsia="MS Mincho" w:hAnsi="Calibri" w:cs="Calibri"/>
          <w:b/>
          <w:sz w:val="22"/>
          <w:szCs w:val="22"/>
          <w:lang w:eastAsia="en-US"/>
        </w:rPr>
        <w:t xml:space="preserve">DSL) </w:t>
      </w:r>
      <w:r w:rsidR="003A0D25" w:rsidRPr="007B5A7F">
        <w:rPr>
          <w:rFonts w:ascii="Calibri" w:eastAsia="MS Mincho" w:hAnsi="Calibri" w:cs="Calibri"/>
          <w:b/>
          <w:sz w:val="22"/>
          <w:szCs w:val="22"/>
          <w:lang w:eastAsia="en-US"/>
        </w:rPr>
        <w:t>and Deputy</w:t>
      </w:r>
      <w:r w:rsidR="00770F86" w:rsidRPr="007B5A7F">
        <w:rPr>
          <w:rFonts w:ascii="Calibri" w:eastAsia="MS Mincho" w:hAnsi="Calibri" w:cs="Calibri"/>
          <w:b/>
          <w:sz w:val="22"/>
          <w:szCs w:val="22"/>
          <w:lang w:eastAsia="en-US"/>
        </w:rPr>
        <w:t xml:space="preserve"> Designated</w:t>
      </w:r>
      <w:r w:rsidR="002A57B9" w:rsidRPr="007B5A7F">
        <w:rPr>
          <w:rFonts w:ascii="Calibri" w:eastAsia="MS Mincho" w:hAnsi="Calibri" w:cs="Calibri"/>
          <w:b/>
          <w:sz w:val="22"/>
          <w:szCs w:val="22"/>
          <w:lang w:eastAsia="en-US"/>
        </w:rPr>
        <w:t xml:space="preserve"> </w:t>
      </w:r>
      <w:r w:rsidR="00770F86" w:rsidRPr="007B5A7F">
        <w:rPr>
          <w:rFonts w:ascii="Calibri" w:eastAsia="MS Mincho" w:hAnsi="Calibri" w:cs="Calibri"/>
          <w:b/>
          <w:sz w:val="22"/>
          <w:szCs w:val="22"/>
          <w:lang w:eastAsia="en-US"/>
        </w:rPr>
        <w:t>Safeguarding Lead</w:t>
      </w:r>
      <w:r w:rsidR="00B029A4">
        <w:rPr>
          <w:rFonts w:ascii="Calibri" w:eastAsia="MS Mincho" w:hAnsi="Calibri" w:cs="Calibri"/>
          <w:b/>
          <w:sz w:val="22"/>
          <w:szCs w:val="22"/>
          <w:lang w:eastAsia="en-US"/>
        </w:rPr>
        <w:t>s</w:t>
      </w:r>
    </w:p>
    <w:p w14:paraId="43130545" w14:textId="77777777" w:rsidR="004B1A53" w:rsidRPr="007B5A7F" w:rsidRDefault="004B1A53" w:rsidP="00951B95">
      <w:pPr>
        <w:rPr>
          <w:rFonts w:ascii="Calibri" w:hAnsi="Calibri" w:cs="Calibri"/>
          <w:lang w:eastAsia="en-US"/>
        </w:rPr>
      </w:pPr>
    </w:p>
    <w:p w14:paraId="4BBE0CEB" w14:textId="77777777" w:rsidR="00C82D3C" w:rsidRPr="00434357" w:rsidRDefault="008E2722" w:rsidP="00060630">
      <w:pPr>
        <w:rPr>
          <w:rFonts w:ascii="Calibri" w:hAnsi="Calibri" w:cs="Calibri"/>
          <w:color w:val="000000" w:themeColor="text1"/>
          <w:sz w:val="22"/>
          <w:szCs w:val="22"/>
        </w:rPr>
      </w:pPr>
      <w:r w:rsidRPr="00434357">
        <w:rPr>
          <w:rFonts w:ascii="Calibri" w:hAnsi="Calibri" w:cs="Calibri"/>
          <w:color w:val="000000" w:themeColor="text1"/>
          <w:sz w:val="22"/>
          <w:szCs w:val="22"/>
        </w:rPr>
        <w:t xml:space="preserve">The </w:t>
      </w:r>
      <w:r w:rsidR="005A4EB2" w:rsidRPr="00434357">
        <w:rPr>
          <w:rFonts w:ascii="Calibri" w:hAnsi="Calibri" w:cs="Calibri"/>
          <w:color w:val="000000" w:themeColor="text1"/>
          <w:sz w:val="22"/>
          <w:szCs w:val="22"/>
        </w:rPr>
        <w:t>s</w:t>
      </w:r>
      <w:r w:rsidRPr="00434357">
        <w:rPr>
          <w:rFonts w:ascii="Calibri" w:hAnsi="Calibri" w:cs="Calibri"/>
          <w:color w:val="000000" w:themeColor="text1"/>
          <w:sz w:val="22"/>
          <w:szCs w:val="22"/>
        </w:rPr>
        <w:t xml:space="preserve">chool has a member of the senior leadership team designated by the Governing Body as the </w:t>
      </w:r>
      <w:r w:rsidR="003E24B1" w:rsidRPr="009E1103">
        <w:rPr>
          <w:rFonts w:ascii="Calibri" w:hAnsi="Calibri" w:cs="Calibri"/>
          <w:color w:val="000000" w:themeColor="text1"/>
          <w:sz w:val="22"/>
          <w:szCs w:val="22"/>
        </w:rPr>
        <w:t>Designated</w:t>
      </w:r>
      <w:r w:rsidR="003E24B1" w:rsidRPr="00434357">
        <w:rPr>
          <w:rFonts w:ascii="Calibri" w:hAnsi="Calibri" w:cs="Calibri"/>
          <w:color w:val="000000" w:themeColor="text1"/>
          <w:sz w:val="22"/>
          <w:szCs w:val="22"/>
        </w:rPr>
        <w:t xml:space="preserve"> </w:t>
      </w:r>
      <w:r w:rsidRPr="00434357">
        <w:rPr>
          <w:rFonts w:ascii="Calibri" w:hAnsi="Calibri" w:cs="Calibri"/>
          <w:color w:val="000000" w:themeColor="text1"/>
          <w:sz w:val="22"/>
          <w:szCs w:val="22"/>
        </w:rPr>
        <w:t>Safeguarding Lead</w:t>
      </w:r>
      <w:r w:rsidR="000D66B7" w:rsidRPr="00434357">
        <w:rPr>
          <w:rFonts w:ascii="Calibri" w:hAnsi="Calibri" w:cs="Calibri"/>
          <w:color w:val="000000" w:themeColor="text1"/>
          <w:sz w:val="22"/>
          <w:szCs w:val="22"/>
        </w:rPr>
        <w:t xml:space="preserve"> who will </w:t>
      </w:r>
      <w:r w:rsidR="00C82D3C" w:rsidRPr="00434357">
        <w:rPr>
          <w:rFonts w:ascii="Calibri" w:hAnsi="Calibri" w:cs="Calibri"/>
          <w:color w:val="000000" w:themeColor="text1"/>
          <w:sz w:val="22"/>
          <w:szCs w:val="22"/>
        </w:rPr>
        <w:t>have</w:t>
      </w:r>
      <w:r w:rsidR="000D66B7" w:rsidRPr="00434357">
        <w:rPr>
          <w:rFonts w:ascii="Calibri" w:hAnsi="Calibri" w:cs="Calibri"/>
          <w:color w:val="000000" w:themeColor="text1"/>
          <w:sz w:val="22"/>
          <w:szCs w:val="22"/>
        </w:rPr>
        <w:t xml:space="preserve"> lead responsibility for child protection and safeguarding including</w:t>
      </w:r>
      <w:r w:rsidR="00C82D3C" w:rsidRPr="00434357">
        <w:rPr>
          <w:rFonts w:ascii="Calibri" w:hAnsi="Calibri" w:cs="Calibri"/>
          <w:color w:val="000000" w:themeColor="text1"/>
          <w:sz w:val="22"/>
          <w:szCs w:val="22"/>
        </w:rPr>
        <w:t xml:space="preserve"> keeping children safe online by </w:t>
      </w:r>
      <w:r w:rsidR="000D66B7" w:rsidRPr="00434357">
        <w:rPr>
          <w:rFonts w:ascii="Calibri" w:hAnsi="Calibri" w:cs="Calibri"/>
          <w:color w:val="000000" w:themeColor="text1"/>
          <w:sz w:val="22"/>
          <w:szCs w:val="22"/>
        </w:rPr>
        <w:t xml:space="preserve">understanding </w:t>
      </w:r>
      <w:r w:rsidR="00254A8B" w:rsidRPr="00434357">
        <w:rPr>
          <w:rFonts w:ascii="Calibri" w:hAnsi="Calibri" w:cs="Calibri"/>
          <w:color w:val="000000" w:themeColor="text1"/>
          <w:sz w:val="22"/>
          <w:szCs w:val="22"/>
        </w:rPr>
        <w:t>the</w:t>
      </w:r>
      <w:r w:rsidR="000D66B7" w:rsidRPr="00434357">
        <w:rPr>
          <w:rFonts w:ascii="Calibri" w:hAnsi="Calibri" w:cs="Calibri"/>
          <w:color w:val="000000" w:themeColor="text1"/>
          <w:sz w:val="22"/>
          <w:szCs w:val="22"/>
        </w:rPr>
        <w:t xml:space="preserve"> filtering and monitoring processes</w:t>
      </w:r>
      <w:r w:rsidR="00C82D3C" w:rsidRPr="00434357">
        <w:rPr>
          <w:rFonts w:ascii="Calibri" w:hAnsi="Calibri" w:cs="Calibri"/>
          <w:color w:val="000000" w:themeColor="text1"/>
          <w:sz w:val="22"/>
          <w:szCs w:val="22"/>
        </w:rPr>
        <w:t xml:space="preserve"> on</w:t>
      </w:r>
      <w:r w:rsidR="00254A8B" w:rsidRPr="00434357">
        <w:rPr>
          <w:rFonts w:ascii="Calibri" w:hAnsi="Calibri" w:cs="Calibri"/>
          <w:color w:val="000000" w:themeColor="text1"/>
          <w:sz w:val="22"/>
          <w:szCs w:val="22"/>
        </w:rPr>
        <w:t xml:space="preserve"> our</w:t>
      </w:r>
      <w:r w:rsidR="00C82D3C" w:rsidRPr="00434357">
        <w:rPr>
          <w:rFonts w:ascii="Calibri" w:hAnsi="Calibri" w:cs="Calibri"/>
          <w:color w:val="000000" w:themeColor="text1"/>
          <w:sz w:val="22"/>
          <w:szCs w:val="22"/>
        </w:rPr>
        <w:t xml:space="preserve"> school devices and school networks. </w:t>
      </w:r>
    </w:p>
    <w:p w14:paraId="55027FF1" w14:textId="77777777" w:rsidR="00C82D3C" w:rsidRPr="00434357" w:rsidRDefault="00C82D3C" w:rsidP="00951B95">
      <w:pPr>
        <w:rPr>
          <w:rFonts w:ascii="Calibri" w:hAnsi="Calibri" w:cs="Calibri"/>
          <w:color w:val="000000" w:themeColor="text1"/>
          <w:sz w:val="22"/>
          <w:szCs w:val="22"/>
        </w:rPr>
      </w:pPr>
    </w:p>
    <w:p w14:paraId="5BF321F5" w14:textId="69AB4105" w:rsidR="008E2722" w:rsidRDefault="00C82D3C" w:rsidP="00951B95">
      <w:pPr>
        <w:rPr>
          <w:rFonts w:ascii="Calibri" w:hAnsi="Calibri" w:cs="Calibri"/>
          <w:b/>
          <w:sz w:val="22"/>
          <w:szCs w:val="22"/>
        </w:rPr>
      </w:pPr>
      <w:r w:rsidRPr="00434357">
        <w:rPr>
          <w:rFonts w:ascii="Calibri" w:hAnsi="Calibri" w:cs="Calibri"/>
          <w:color w:val="000000" w:themeColor="text1"/>
          <w:sz w:val="22"/>
          <w:szCs w:val="22"/>
        </w:rPr>
        <w:t xml:space="preserve">The DSL </w:t>
      </w:r>
      <w:r w:rsidR="008E2722" w:rsidRPr="00434357">
        <w:rPr>
          <w:rFonts w:ascii="Calibri" w:hAnsi="Calibri" w:cs="Calibri"/>
          <w:color w:val="000000" w:themeColor="text1"/>
          <w:sz w:val="22"/>
          <w:szCs w:val="22"/>
        </w:rPr>
        <w:t>will provide support to staff members and other adults to carry out their safeguarding duties</w:t>
      </w:r>
      <w:r w:rsidR="00BA6B57" w:rsidRPr="00434357">
        <w:rPr>
          <w:rFonts w:ascii="Calibri" w:hAnsi="Calibri" w:cs="Calibri"/>
          <w:color w:val="000000" w:themeColor="text1"/>
          <w:sz w:val="22"/>
          <w:szCs w:val="22"/>
        </w:rPr>
        <w:t>,</w:t>
      </w:r>
      <w:r w:rsidR="008E2722" w:rsidRPr="00434357">
        <w:rPr>
          <w:rFonts w:ascii="Calibri" w:hAnsi="Calibri" w:cs="Calibri"/>
          <w:color w:val="000000" w:themeColor="text1"/>
          <w:sz w:val="22"/>
          <w:szCs w:val="22"/>
        </w:rPr>
        <w:t xml:space="preserve"> and who will liaise closely with other services such as children’s social care and other services that support children</w:t>
      </w:r>
      <w:r w:rsidR="003E24B1" w:rsidRPr="00434357">
        <w:rPr>
          <w:rFonts w:ascii="Calibri" w:hAnsi="Calibri" w:cs="Calibri"/>
          <w:color w:val="000000" w:themeColor="text1"/>
          <w:sz w:val="22"/>
          <w:szCs w:val="22"/>
        </w:rPr>
        <w:t xml:space="preserve">. </w:t>
      </w:r>
      <w:r w:rsidR="008E2722" w:rsidRPr="00434357">
        <w:rPr>
          <w:rFonts w:ascii="Calibri" w:hAnsi="Calibri" w:cs="Calibri"/>
          <w:color w:val="000000" w:themeColor="text1"/>
          <w:sz w:val="22"/>
          <w:szCs w:val="22"/>
        </w:rPr>
        <w:t xml:space="preserve"> The role of the DSL is explicit in the role-holder’s job description as set out in </w:t>
      </w:r>
      <w:r w:rsidR="008E2722" w:rsidRPr="00060630">
        <w:rPr>
          <w:rFonts w:ascii="Calibri" w:hAnsi="Calibri" w:cs="Calibri"/>
          <w:b/>
          <w:sz w:val="22"/>
          <w:szCs w:val="22"/>
        </w:rPr>
        <w:t xml:space="preserve">Keeping Children Safe </w:t>
      </w:r>
      <w:r w:rsidR="00C70296" w:rsidRPr="00060630">
        <w:rPr>
          <w:rFonts w:ascii="Calibri" w:hAnsi="Calibri" w:cs="Calibri"/>
          <w:b/>
          <w:sz w:val="22"/>
          <w:szCs w:val="22"/>
        </w:rPr>
        <w:t xml:space="preserve">in </w:t>
      </w:r>
      <w:r w:rsidR="008E2722" w:rsidRPr="00060630">
        <w:rPr>
          <w:rFonts w:ascii="Calibri" w:hAnsi="Calibri" w:cs="Calibri"/>
          <w:b/>
          <w:sz w:val="22"/>
          <w:szCs w:val="22"/>
        </w:rPr>
        <w:t>Education</w:t>
      </w:r>
      <w:r w:rsidR="00C70296" w:rsidRPr="00060630">
        <w:rPr>
          <w:rFonts w:ascii="Calibri" w:hAnsi="Calibri" w:cs="Calibri"/>
          <w:b/>
          <w:sz w:val="22"/>
          <w:szCs w:val="22"/>
        </w:rPr>
        <w:t xml:space="preserve"> 202</w:t>
      </w:r>
      <w:r w:rsidR="00856612" w:rsidRPr="00060630">
        <w:rPr>
          <w:rFonts w:ascii="Calibri" w:hAnsi="Calibri" w:cs="Calibri"/>
          <w:b/>
          <w:sz w:val="22"/>
          <w:szCs w:val="22"/>
        </w:rPr>
        <w:t>6</w:t>
      </w:r>
      <w:r w:rsidR="008E2722" w:rsidRPr="00060630">
        <w:rPr>
          <w:rFonts w:ascii="Calibri" w:hAnsi="Calibri" w:cs="Calibri"/>
          <w:b/>
          <w:sz w:val="22"/>
          <w:szCs w:val="22"/>
        </w:rPr>
        <w:t xml:space="preserve"> Annex </w:t>
      </w:r>
      <w:r w:rsidR="00844FB2" w:rsidRPr="00060630">
        <w:rPr>
          <w:rFonts w:ascii="Calibri" w:hAnsi="Calibri" w:cs="Calibri"/>
          <w:b/>
          <w:sz w:val="22"/>
          <w:szCs w:val="22"/>
        </w:rPr>
        <w:t>B</w:t>
      </w:r>
      <w:r w:rsidR="00A10B1D">
        <w:rPr>
          <w:rFonts w:ascii="Calibri" w:hAnsi="Calibri" w:cs="Calibri"/>
          <w:b/>
          <w:sz w:val="22"/>
          <w:szCs w:val="22"/>
        </w:rPr>
        <w:t>.  The DSL is Sandie Edward</w:t>
      </w:r>
    </w:p>
    <w:p w14:paraId="47910EE1" w14:textId="77777777" w:rsidR="00856612" w:rsidRDefault="00856612" w:rsidP="00951B95">
      <w:pPr>
        <w:rPr>
          <w:rFonts w:ascii="Calibri" w:hAnsi="Calibri" w:cs="Calibri"/>
          <w:b/>
          <w:sz w:val="22"/>
          <w:szCs w:val="22"/>
        </w:rPr>
      </w:pPr>
    </w:p>
    <w:p w14:paraId="7A55100B" w14:textId="77777777" w:rsidR="00856612" w:rsidRPr="00F01425" w:rsidRDefault="00856612" w:rsidP="00F01425">
      <w:pPr>
        <w:rPr>
          <w:rFonts w:ascii="Calibri" w:hAnsi="Calibri" w:cs="Calibri"/>
          <w:bCs/>
          <w:sz w:val="22"/>
          <w:szCs w:val="22"/>
        </w:rPr>
      </w:pPr>
      <w:r w:rsidRPr="00060630">
        <w:rPr>
          <w:rFonts w:ascii="Calibri" w:hAnsi="Calibri" w:cs="Calibri"/>
          <w:bCs/>
          <w:sz w:val="22"/>
          <w:szCs w:val="22"/>
        </w:rPr>
        <w:t>In line with KCSIE 2026, the school will maintain appropriate safeguarding cover arrangements when the DSL is unavailable and during holiday periods, ensuring that safeguarding concerns can be responded to promptly where required</w:t>
      </w:r>
    </w:p>
    <w:p w14:paraId="1CCE0176" w14:textId="77777777" w:rsidR="00856612" w:rsidRPr="000961EA" w:rsidRDefault="00856612" w:rsidP="00F01425">
      <w:pPr>
        <w:rPr>
          <w:rFonts w:ascii="Calibri" w:hAnsi="Calibri" w:cs="Calibri"/>
          <w:b/>
          <w:sz w:val="22"/>
          <w:szCs w:val="22"/>
        </w:rPr>
      </w:pPr>
    </w:p>
    <w:p w14:paraId="7D600E9B" w14:textId="668AE764" w:rsidR="008E2722" w:rsidRPr="007B5A7F" w:rsidRDefault="008E2722" w:rsidP="00951B95">
      <w:pPr>
        <w:tabs>
          <w:tab w:val="num" w:pos="567"/>
        </w:tabs>
        <w:rPr>
          <w:rFonts w:ascii="Calibri" w:hAnsi="Calibri" w:cs="Calibri"/>
          <w:color w:val="FF0000"/>
          <w:sz w:val="22"/>
          <w:szCs w:val="22"/>
        </w:rPr>
      </w:pPr>
      <w:r w:rsidRPr="6F23F353">
        <w:rPr>
          <w:rFonts w:ascii="Calibri" w:hAnsi="Calibri" w:cs="Calibri"/>
          <w:sz w:val="22"/>
          <w:szCs w:val="22"/>
        </w:rPr>
        <w:t xml:space="preserve">The DSL will have knowledge and skills for recognising and acting upon </w:t>
      </w:r>
      <w:r w:rsidR="005C6A15" w:rsidRPr="6F23F353">
        <w:rPr>
          <w:rFonts w:ascii="Calibri" w:hAnsi="Calibri" w:cs="Calibri"/>
          <w:sz w:val="22"/>
          <w:szCs w:val="22"/>
        </w:rPr>
        <w:t>child p</w:t>
      </w:r>
      <w:r w:rsidRPr="6F23F353">
        <w:rPr>
          <w:rFonts w:ascii="Calibri" w:hAnsi="Calibri" w:cs="Calibri"/>
          <w:sz w:val="22"/>
          <w:szCs w:val="22"/>
        </w:rPr>
        <w:t>rotection concerns, having received appropriate training. The DSL is also the ‘Prevent Single Point of Contact’ (SPOC)</w:t>
      </w:r>
      <w:r w:rsidRPr="6F23F353">
        <w:rPr>
          <w:rFonts w:ascii="Calibri" w:hAnsi="Calibri" w:cs="Calibri"/>
          <w:b/>
          <w:bCs/>
          <w:sz w:val="22"/>
          <w:szCs w:val="22"/>
        </w:rPr>
        <w:t xml:space="preserve"> </w:t>
      </w:r>
    </w:p>
    <w:p w14:paraId="691D3922" w14:textId="77777777" w:rsidR="00021881" w:rsidRPr="007B5A7F" w:rsidRDefault="00021881" w:rsidP="00951B95">
      <w:pPr>
        <w:tabs>
          <w:tab w:val="num" w:pos="567"/>
        </w:tabs>
        <w:rPr>
          <w:rFonts w:ascii="Calibri" w:hAnsi="Calibri" w:cs="Calibri"/>
          <w:color w:val="FF0000"/>
          <w:sz w:val="22"/>
          <w:szCs w:val="22"/>
        </w:rPr>
      </w:pPr>
    </w:p>
    <w:p w14:paraId="2125ABB0" w14:textId="2542C491" w:rsidR="00021881" w:rsidRDefault="00021881" w:rsidP="00951B95">
      <w:pPr>
        <w:tabs>
          <w:tab w:val="num" w:pos="567"/>
        </w:tabs>
        <w:rPr>
          <w:rFonts w:ascii="Calibri" w:hAnsi="Calibri" w:cs="Calibri"/>
          <w:color w:val="FF0000"/>
          <w:sz w:val="22"/>
          <w:szCs w:val="22"/>
        </w:rPr>
      </w:pPr>
      <w:r w:rsidRPr="003E24B1">
        <w:rPr>
          <w:rFonts w:ascii="Calibri" w:hAnsi="Calibri" w:cs="Calibri"/>
          <w:sz w:val="22"/>
          <w:szCs w:val="22"/>
        </w:rPr>
        <w:t>Our DSL will have</w:t>
      </w:r>
      <w:r w:rsidR="003B736F" w:rsidRPr="003E24B1">
        <w:rPr>
          <w:rFonts w:ascii="Calibri" w:hAnsi="Calibri" w:cs="Calibri"/>
          <w:sz w:val="22"/>
          <w:szCs w:val="22"/>
        </w:rPr>
        <w:t xml:space="preserve"> knowledge and a good </w:t>
      </w:r>
      <w:r w:rsidRPr="003E24B1">
        <w:rPr>
          <w:rFonts w:ascii="Calibri" w:hAnsi="Calibri" w:cs="Calibri"/>
          <w:sz w:val="22"/>
          <w:szCs w:val="22"/>
        </w:rPr>
        <w:t xml:space="preserve">understanding of harmful sexual </w:t>
      </w:r>
      <w:r w:rsidR="006A4F7C" w:rsidRPr="003E24B1">
        <w:rPr>
          <w:rFonts w:ascii="Calibri" w:hAnsi="Calibri" w:cs="Calibri"/>
          <w:sz w:val="22"/>
          <w:szCs w:val="22"/>
        </w:rPr>
        <w:t>behaviours</w:t>
      </w:r>
      <w:r w:rsidR="001C1074">
        <w:rPr>
          <w:rFonts w:ascii="Calibri" w:hAnsi="Calibri" w:cs="Calibri"/>
          <w:sz w:val="22"/>
          <w:szCs w:val="22"/>
        </w:rPr>
        <w:t xml:space="preserve"> and </w:t>
      </w:r>
      <w:r w:rsidR="00A10B1D">
        <w:rPr>
          <w:rFonts w:ascii="Calibri" w:hAnsi="Calibri" w:cs="Calibri"/>
          <w:sz w:val="22"/>
          <w:szCs w:val="22"/>
        </w:rPr>
        <w:t>is trained in the Brook Traffic Light Tool.</w:t>
      </w:r>
    </w:p>
    <w:p w14:paraId="68CF383C" w14:textId="77777777" w:rsidR="00B547BE" w:rsidRDefault="00B547BE" w:rsidP="00951B95">
      <w:pPr>
        <w:tabs>
          <w:tab w:val="num" w:pos="567"/>
        </w:tabs>
        <w:rPr>
          <w:rFonts w:ascii="Calibri" w:hAnsi="Calibri" w:cs="Calibri"/>
          <w:color w:val="FF0000"/>
          <w:sz w:val="22"/>
          <w:szCs w:val="22"/>
        </w:rPr>
      </w:pPr>
    </w:p>
    <w:p w14:paraId="2063BE63" w14:textId="2D8BA851" w:rsidR="006C3E22" w:rsidRDefault="00B547BE" w:rsidP="00B547BE">
      <w:pPr>
        <w:tabs>
          <w:tab w:val="num" w:pos="567"/>
        </w:tabs>
        <w:rPr>
          <w:rFonts w:asciiTheme="minorHAnsi" w:hAnsiTheme="minorHAnsi" w:cstheme="minorHAnsi"/>
          <w:b/>
          <w:bCs/>
          <w:sz w:val="22"/>
          <w:szCs w:val="22"/>
        </w:rPr>
      </w:pPr>
      <w:r w:rsidRPr="00B547BE">
        <w:rPr>
          <w:rFonts w:asciiTheme="minorHAnsi" w:hAnsiTheme="minorHAnsi" w:cstheme="minorHAnsi"/>
          <w:b/>
          <w:bCs/>
          <w:sz w:val="22"/>
          <w:szCs w:val="22"/>
        </w:rPr>
        <w:t>Liaison and Referrals</w:t>
      </w:r>
    </w:p>
    <w:p w14:paraId="5EEEED4C" w14:textId="77777777" w:rsidR="006C3E22" w:rsidRPr="00B547BE" w:rsidRDefault="006C3E22" w:rsidP="00B547BE">
      <w:pPr>
        <w:tabs>
          <w:tab w:val="num" w:pos="567"/>
        </w:tabs>
        <w:rPr>
          <w:rFonts w:asciiTheme="minorHAnsi" w:hAnsiTheme="minorHAnsi" w:cstheme="minorHAnsi"/>
          <w:b/>
          <w:bCs/>
          <w:sz w:val="22"/>
          <w:szCs w:val="22"/>
        </w:rPr>
      </w:pPr>
    </w:p>
    <w:p w14:paraId="5FA254AA" w14:textId="77777777" w:rsidR="00B547BE" w:rsidRPr="00B547BE" w:rsidRDefault="00B547BE" w:rsidP="00B547BE">
      <w:pPr>
        <w:tabs>
          <w:tab w:val="num" w:pos="567"/>
        </w:tabs>
        <w:rPr>
          <w:rFonts w:asciiTheme="minorHAnsi" w:hAnsiTheme="minorHAnsi" w:cstheme="minorHAnsi"/>
          <w:bCs/>
          <w:sz w:val="22"/>
          <w:szCs w:val="22"/>
        </w:rPr>
      </w:pPr>
      <w:r w:rsidRPr="00B547BE">
        <w:rPr>
          <w:rFonts w:asciiTheme="minorHAnsi" w:hAnsiTheme="minorHAnsi" w:cstheme="minorHAnsi"/>
          <w:bCs/>
          <w:sz w:val="22"/>
          <w:szCs w:val="22"/>
        </w:rPr>
        <w:t>The Designated Safeguarding Lead (DSL) will:</w:t>
      </w:r>
    </w:p>
    <w:p w14:paraId="7196F81D" w14:textId="3B0C2D35" w:rsidR="00B547BE" w:rsidRPr="00B547BE" w:rsidRDefault="00B547BE" w:rsidP="009312D1">
      <w:pPr>
        <w:pStyle w:val="ListParagraph"/>
        <w:numPr>
          <w:ilvl w:val="0"/>
          <w:numId w:val="78"/>
        </w:numPr>
        <w:tabs>
          <w:tab w:val="num" w:pos="567"/>
        </w:tabs>
        <w:spacing w:after="60"/>
        <w:ind w:left="426" w:hanging="426"/>
        <w:rPr>
          <w:rFonts w:asciiTheme="minorHAnsi" w:hAnsiTheme="minorHAnsi" w:cstheme="minorHAnsi"/>
          <w:bCs/>
          <w:sz w:val="22"/>
          <w:szCs w:val="22"/>
        </w:rPr>
      </w:pPr>
      <w:r w:rsidRPr="00B547BE">
        <w:rPr>
          <w:rFonts w:asciiTheme="minorHAnsi" w:hAnsiTheme="minorHAnsi" w:cstheme="minorHAnsi"/>
          <w:bCs/>
          <w:sz w:val="22"/>
          <w:szCs w:val="22"/>
        </w:rPr>
        <w:t>Act as the school's lead safeguarding professional and primary point of contact with Children's Social Care, Family Help Services, safeguarding partners, the Police, the Local Authority Designated Officer (LADO), the Disclosure and Barring Service (DBS), Ofsted (where applicable), the Channel Programme and other relevant agencies.</w:t>
      </w:r>
    </w:p>
    <w:p w14:paraId="47B96220" w14:textId="35138AE3" w:rsidR="00B547BE" w:rsidRPr="00B547BE" w:rsidRDefault="00B547BE" w:rsidP="009312D1">
      <w:pPr>
        <w:pStyle w:val="ListParagraph"/>
        <w:numPr>
          <w:ilvl w:val="0"/>
          <w:numId w:val="78"/>
        </w:numPr>
        <w:tabs>
          <w:tab w:val="num" w:pos="567"/>
        </w:tabs>
        <w:spacing w:after="60"/>
        <w:ind w:left="426" w:hanging="426"/>
        <w:rPr>
          <w:rFonts w:asciiTheme="minorHAnsi" w:hAnsiTheme="minorHAnsi" w:cstheme="minorHAnsi"/>
          <w:bCs/>
          <w:sz w:val="22"/>
          <w:szCs w:val="22"/>
        </w:rPr>
      </w:pPr>
      <w:r w:rsidRPr="00B547BE">
        <w:rPr>
          <w:rFonts w:asciiTheme="minorHAnsi" w:hAnsiTheme="minorHAnsi" w:cstheme="minorHAnsi"/>
          <w:bCs/>
          <w:sz w:val="22"/>
          <w:szCs w:val="22"/>
        </w:rPr>
        <w:t>Ensure that the DSL, or a suitably trained Deputy DSL, is available during school hours to discuss safeguarding concerns and that appropriate arrangements are in place for out-of-hours activities where required.</w:t>
      </w:r>
    </w:p>
    <w:p w14:paraId="2DF64D8D" w14:textId="0206A185" w:rsidR="00B547BE" w:rsidRPr="00B547BE" w:rsidRDefault="00B547BE" w:rsidP="009312D1">
      <w:pPr>
        <w:pStyle w:val="ListParagraph"/>
        <w:numPr>
          <w:ilvl w:val="0"/>
          <w:numId w:val="78"/>
        </w:numPr>
        <w:tabs>
          <w:tab w:val="num" w:pos="567"/>
        </w:tabs>
        <w:spacing w:after="60"/>
        <w:ind w:left="426" w:hanging="426"/>
        <w:rPr>
          <w:rFonts w:asciiTheme="minorHAnsi" w:hAnsiTheme="minorHAnsi" w:cstheme="minorHAnsi"/>
          <w:bCs/>
          <w:sz w:val="22"/>
          <w:szCs w:val="22"/>
        </w:rPr>
      </w:pPr>
      <w:r w:rsidRPr="00B547BE">
        <w:rPr>
          <w:rFonts w:asciiTheme="minorHAnsi" w:hAnsiTheme="minorHAnsi" w:cstheme="minorHAnsi"/>
          <w:bCs/>
          <w:sz w:val="22"/>
          <w:szCs w:val="22"/>
        </w:rPr>
        <w:t>Make timely referrals in accordance with local and national safeguarding procedures, including concerns relating to abuse, neglect, exploitation, radicalisation, children missing education, child-on-child abuse and allegations against adults working with children, ensuring statutory agencies are informed where a child is suffering, or is at risk of suffering, significant harm.</w:t>
      </w:r>
    </w:p>
    <w:p w14:paraId="5D09F196" w14:textId="6B7586F7" w:rsidR="00B547BE" w:rsidRPr="00B547BE" w:rsidRDefault="00B547BE" w:rsidP="009312D1">
      <w:pPr>
        <w:pStyle w:val="ListParagraph"/>
        <w:numPr>
          <w:ilvl w:val="0"/>
          <w:numId w:val="78"/>
        </w:numPr>
        <w:tabs>
          <w:tab w:val="num" w:pos="567"/>
        </w:tabs>
        <w:spacing w:after="60"/>
        <w:ind w:left="426" w:hanging="426"/>
        <w:rPr>
          <w:rFonts w:asciiTheme="minorHAnsi" w:hAnsiTheme="minorHAnsi" w:cstheme="minorHAnsi"/>
          <w:bCs/>
          <w:sz w:val="22"/>
          <w:szCs w:val="22"/>
        </w:rPr>
      </w:pPr>
      <w:r w:rsidRPr="00B547BE">
        <w:rPr>
          <w:rFonts w:asciiTheme="minorHAnsi" w:hAnsiTheme="minorHAnsi" w:cstheme="minorHAnsi"/>
          <w:bCs/>
          <w:sz w:val="22"/>
          <w:szCs w:val="22"/>
        </w:rPr>
        <w:t xml:space="preserve">Provide advice, guidance and support to staff on safeguarding matters, including referral pathways, information sharing, early help, Prevent, online safety, child-on-child abuse, sexual violence and harassment, harmful sexual behaviour and the Department for Education's </w:t>
      </w:r>
      <w:r w:rsidRPr="00B547BE">
        <w:rPr>
          <w:rFonts w:asciiTheme="minorHAnsi" w:hAnsiTheme="minorHAnsi" w:cstheme="minorHAnsi"/>
          <w:bCs/>
          <w:i/>
          <w:iCs/>
          <w:sz w:val="22"/>
          <w:szCs w:val="22"/>
        </w:rPr>
        <w:t>When to Call the Police</w:t>
      </w:r>
      <w:r w:rsidRPr="00B547BE">
        <w:rPr>
          <w:rFonts w:asciiTheme="minorHAnsi" w:hAnsiTheme="minorHAnsi" w:cstheme="minorHAnsi"/>
          <w:bCs/>
          <w:sz w:val="22"/>
          <w:szCs w:val="22"/>
        </w:rPr>
        <w:t xml:space="preserve"> guidance.</w:t>
      </w:r>
    </w:p>
    <w:p w14:paraId="6185FFC0" w14:textId="093E4549"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Work closely with the Headteacher, governors, safeguarding partners and other agencies to support effective multi-agency safeguarding arrangements, including strategy discussions, Family Help meetings, child protection conferences, core groups and Team Around the Family meetings.</w:t>
      </w:r>
    </w:p>
    <w:p w14:paraId="6CB1570B" w14:textId="0A912420"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Maintain strategic oversight of safeguarding, welfare and educational outcomes for vulnerable children, including those with a social worker, children subject to Child Protection or Child in Need Plans, Family Help support, care-experienced children, children attending alternative provision and other children identified as requiring additional support.</w:t>
      </w:r>
    </w:p>
    <w:p w14:paraId="6A652938" w14:textId="6989E4D8"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Ensure information is shared appropriately, lawfully and in a timely manner with relevant professionals and agencies to safeguard and promote children's welfare.</w:t>
      </w:r>
    </w:p>
    <w:p w14:paraId="45EB3CA9" w14:textId="7CC646CF"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lastRenderedPageBreak/>
        <w:t>Coordinate support for children and families experiencing safeguarding concerns, including abuse, exploitation, emotional wellbeing and mental health difficulties, online harms, Operation Encompass notifications, the sharing of nude or semi-nude images, AI-generated abuse and emerging risks associated with generative AI, deepfakes and nudification technology.</w:t>
      </w:r>
    </w:p>
    <w:p w14:paraId="6C82E7C6" w14:textId="155E51BD"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Ensure children are appropriately supported during police investigations and searches, immediately follow up unexplained absences involving vulnerable children, and maintain effective oversight of safeguarding responses and outcomes.</w:t>
      </w:r>
    </w:p>
    <w:p w14:paraId="75028299" w14:textId="68672F7F"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Ensure safeguarding records are accurate, secure, up to date and transferred promptly and securely when a child moves educational setting.</w:t>
      </w:r>
    </w:p>
    <w:p w14:paraId="6380EDB6" w14:textId="77777777"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Provide support, oversight and professional guidance to Deputy DSLs and ensure safeguarding responsibilities are effectively delegated where appropriate.</w:t>
      </w:r>
    </w:p>
    <w:p w14:paraId="0374DA7A" w14:textId="642C3C67" w:rsidR="00B547BE" w:rsidRPr="00B547BE" w:rsidRDefault="00B547BE" w:rsidP="009312D1">
      <w:pPr>
        <w:pStyle w:val="ListParagraph"/>
        <w:numPr>
          <w:ilvl w:val="0"/>
          <w:numId w:val="78"/>
        </w:numPr>
        <w:tabs>
          <w:tab w:val="num" w:pos="567"/>
        </w:tabs>
        <w:spacing w:after="60"/>
        <w:ind w:left="426" w:hanging="426"/>
        <w:rPr>
          <w:rFonts w:ascii="Calibri" w:hAnsi="Calibri" w:cs="Calibri"/>
          <w:bCs/>
          <w:sz w:val="22"/>
          <w:szCs w:val="22"/>
        </w:rPr>
      </w:pPr>
      <w:r w:rsidRPr="00B547BE">
        <w:rPr>
          <w:rFonts w:ascii="Calibri" w:hAnsi="Calibri" w:cs="Calibri"/>
          <w:bCs/>
          <w:sz w:val="22"/>
          <w:szCs w:val="22"/>
        </w:rPr>
        <w:t>In EYFS settings, ensure Ofsted notifications are made in line with statutory requirements relating to allegations of serious harm or abuse.</w:t>
      </w:r>
    </w:p>
    <w:p w14:paraId="34EE318B" w14:textId="6A528BE0" w:rsidR="00B547BE" w:rsidRPr="00B547BE" w:rsidRDefault="00B547BE" w:rsidP="00B547BE">
      <w:pPr>
        <w:pStyle w:val="ListParagraph"/>
        <w:tabs>
          <w:tab w:val="num" w:pos="567"/>
        </w:tabs>
        <w:rPr>
          <w:rFonts w:ascii="Calibri" w:hAnsi="Calibri" w:cs="Calibri"/>
          <w:b/>
          <w:color w:val="FF0000"/>
          <w:sz w:val="22"/>
          <w:szCs w:val="22"/>
        </w:rPr>
      </w:pPr>
    </w:p>
    <w:p w14:paraId="30EF7651" w14:textId="77777777" w:rsidR="00B547BE" w:rsidRDefault="00B547BE" w:rsidP="00B547BE">
      <w:pPr>
        <w:tabs>
          <w:tab w:val="num" w:pos="567"/>
        </w:tabs>
        <w:rPr>
          <w:rFonts w:ascii="Calibri" w:hAnsi="Calibri" w:cs="Calibri"/>
          <w:b/>
          <w:bCs/>
          <w:sz w:val="22"/>
          <w:szCs w:val="22"/>
        </w:rPr>
      </w:pPr>
      <w:r w:rsidRPr="00B547BE">
        <w:rPr>
          <w:rFonts w:ascii="Calibri" w:hAnsi="Calibri" w:cs="Calibri"/>
          <w:b/>
          <w:bCs/>
          <w:sz w:val="22"/>
          <w:szCs w:val="22"/>
        </w:rPr>
        <w:t>Training</w:t>
      </w:r>
    </w:p>
    <w:p w14:paraId="4953DA9B" w14:textId="77777777" w:rsidR="007B7E37" w:rsidRPr="00B547BE" w:rsidRDefault="007B7E37" w:rsidP="00B547BE">
      <w:pPr>
        <w:tabs>
          <w:tab w:val="num" w:pos="567"/>
        </w:tabs>
        <w:rPr>
          <w:rFonts w:ascii="Calibri" w:hAnsi="Calibri" w:cs="Calibri"/>
          <w:b/>
          <w:bCs/>
          <w:sz w:val="22"/>
          <w:szCs w:val="22"/>
        </w:rPr>
      </w:pPr>
    </w:p>
    <w:p w14:paraId="6D9ACC94" w14:textId="77777777" w:rsidR="00B547BE" w:rsidRPr="00060630" w:rsidRDefault="00B547BE" w:rsidP="00E66B0A">
      <w:pPr>
        <w:tabs>
          <w:tab w:val="num" w:pos="567"/>
        </w:tabs>
        <w:spacing w:after="60"/>
        <w:rPr>
          <w:rFonts w:ascii="Calibri" w:hAnsi="Calibri" w:cs="Calibri"/>
          <w:bCs/>
          <w:sz w:val="22"/>
          <w:szCs w:val="22"/>
        </w:rPr>
      </w:pPr>
      <w:r w:rsidRPr="00060630">
        <w:rPr>
          <w:rFonts w:ascii="Calibri" w:hAnsi="Calibri" w:cs="Calibri"/>
          <w:bCs/>
          <w:sz w:val="22"/>
          <w:szCs w:val="22"/>
        </w:rPr>
        <w:t>The DSL will:</w:t>
      </w:r>
    </w:p>
    <w:p w14:paraId="66A72AB9" w14:textId="2D86E5EA" w:rsidR="00B547BE" w:rsidRPr="007B7E37"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 xml:space="preserve">Undertake appropriate DSL training at least every two years and receive regular safeguarding updates </w:t>
      </w:r>
      <w:r w:rsidRPr="007B7E37">
        <w:rPr>
          <w:rFonts w:ascii="Calibri" w:hAnsi="Calibri" w:cs="Calibri"/>
          <w:bCs/>
          <w:sz w:val="22"/>
          <w:szCs w:val="22"/>
        </w:rPr>
        <w:t>to maintain the knowledge and skills required to fulfil the role effectively.</w:t>
      </w:r>
    </w:p>
    <w:p w14:paraId="361ED6D8" w14:textId="55959EFD"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Engage with local safeguarding partnership arrangements, DSL networks and professional development opportunities to remain informed of local priorities, procedures and emerging risks.</w:t>
      </w:r>
    </w:p>
    <w:p w14:paraId="5824FBED" w14:textId="0F32C1DB"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Understand and promote local early help processes and referral pathways, including Family Advice and Support arrangements.</w:t>
      </w:r>
    </w:p>
    <w:p w14:paraId="1DE19CAD" w14:textId="258BE3D6"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Ensure all staff, volunteers, contractors and students understand their safeguarding responsibilities and have access to key safeguarding policies and procedures.</w:t>
      </w:r>
    </w:p>
    <w:p w14:paraId="734449B3" w14:textId="40D1A1AF"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Maintain a thorough understanding of safeguarding risks affecting children, including online safety, filtering and monitoring, domestic abuse, mental health, radicalisation, exploitation, serious violence, modern slavery, attendance concerns and the specific vulnerabilities of children with SEND and other protected groups.</w:t>
      </w:r>
    </w:p>
    <w:p w14:paraId="1DCC425A" w14:textId="0D589264"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Ensure safeguarding concerns, discussions, decisions and referrals are recorded accurately, securely and in accordance with statutory requirements.</w:t>
      </w:r>
    </w:p>
    <w:p w14:paraId="0A5FACD9" w14:textId="54845CF1" w:rsidR="00EC1A2A"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Arrange and facilitate additional safeguarding training in response to local, national or emerging safeguarding issues</w:t>
      </w:r>
      <w:r w:rsidR="00EC1A2A" w:rsidRPr="00060630">
        <w:rPr>
          <w:rFonts w:ascii="Calibri" w:hAnsi="Calibri" w:cs="Calibri"/>
          <w:bCs/>
          <w:sz w:val="22"/>
          <w:szCs w:val="22"/>
        </w:rPr>
        <w:t xml:space="preserve"> through the use of </w:t>
      </w:r>
      <w:r w:rsidR="00CD53EB" w:rsidRPr="00060630">
        <w:rPr>
          <w:rFonts w:ascii="Calibri" w:hAnsi="Calibri" w:cs="Calibri"/>
          <w:bCs/>
          <w:sz w:val="22"/>
          <w:szCs w:val="22"/>
        </w:rPr>
        <w:t>7-minute</w:t>
      </w:r>
      <w:r w:rsidR="00EC1A2A" w:rsidRPr="00060630">
        <w:rPr>
          <w:rFonts w:ascii="Calibri" w:hAnsi="Calibri" w:cs="Calibri"/>
          <w:bCs/>
          <w:sz w:val="22"/>
          <w:szCs w:val="22"/>
        </w:rPr>
        <w:t xml:space="preserve"> briefings</w:t>
      </w:r>
      <w:r w:rsidR="0083347C" w:rsidRPr="00060630">
        <w:rPr>
          <w:rFonts w:ascii="Calibri" w:hAnsi="Calibri" w:cs="Calibri"/>
          <w:bCs/>
          <w:sz w:val="22"/>
          <w:szCs w:val="22"/>
        </w:rPr>
        <w:t xml:space="preserve">, SWAY </w:t>
      </w:r>
      <w:r w:rsidR="00CD53EB" w:rsidRPr="00060630">
        <w:rPr>
          <w:rFonts w:ascii="Calibri" w:hAnsi="Calibri" w:cs="Calibri"/>
          <w:bCs/>
          <w:sz w:val="22"/>
          <w:szCs w:val="22"/>
        </w:rPr>
        <w:t>briefings and</w:t>
      </w:r>
      <w:r w:rsidR="0083347C" w:rsidRPr="00060630">
        <w:rPr>
          <w:rFonts w:ascii="Calibri" w:hAnsi="Calibri" w:cs="Calibri"/>
          <w:bCs/>
          <w:sz w:val="22"/>
          <w:szCs w:val="22"/>
        </w:rPr>
        <w:t xml:space="preserve"> other publications </w:t>
      </w:r>
    </w:p>
    <w:p w14:paraId="4B2079FF" w14:textId="1376BE6D" w:rsidR="00B547BE" w:rsidRPr="00060630" w:rsidRDefault="00B547BE" w:rsidP="009312D1">
      <w:pPr>
        <w:pStyle w:val="ListParagraph"/>
        <w:numPr>
          <w:ilvl w:val="0"/>
          <w:numId w:val="79"/>
        </w:numPr>
        <w:tabs>
          <w:tab w:val="num" w:pos="567"/>
        </w:tabs>
        <w:spacing w:after="60"/>
        <w:ind w:left="426" w:hanging="426"/>
        <w:rPr>
          <w:rFonts w:ascii="Calibri" w:hAnsi="Calibri" w:cs="Calibri"/>
          <w:bCs/>
          <w:sz w:val="22"/>
          <w:szCs w:val="22"/>
        </w:rPr>
      </w:pPr>
      <w:r w:rsidRPr="00060630">
        <w:rPr>
          <w:rFonts w:ascii="Calibri" w:hAnsi="Calibri" w:cs="Calibri"/>
          <w:bCs/>
          <w:sz w:val="22"/>
          <w:szCs w:val="22"/>
        </w:rPr>
        <w:t>Promote a child-centred culture in which children's wishes, views and feelings are heard, respected and considered when safeguarding decisions are made.</w:t>
      </w:r>
    </w:p>
    <w:p w14:paraId="37F4FB70" w14:textId="09A6F4A6" w:rsidR="00B547BE" w:rsidRPr="00B547BE" w:rsidRDefault="00B547BE" w:rsidP="00B547BE">
      <w:pPr>
        <w:tabs>
          <w:tab w:val="num" w:pos="567"/>
        </w:tabs>
        <w:rPr>
          <w:rFonts w:ascii="Calibri" w:hAnsi="Calibri" w:cs="Calibri"/>
          <w:b/>
          <w:color w:val="FF0000"/>
          <w:sz w:val="22"/>
          <w:szCs w:val="22"/>
        </w:rPr>
      </w:pPr>
    </w:p>
    <w:p w14:paraId="61E9D42A" w14:textId="5B8B72B8" w:rsidR="00B62ACA" w:rsidRDefault="00B547BE" w:rsidP="00B547BE">
      <w:pPr>
        <w:tabs>
          <w:tab w:val="num" w:pos="567"/>
        </w:tabs>
        <w:rPr>
          <w:rFonts w:ascii="Calibri" w:hAnsi="Calibri" w:cs="Calibri"/>
          <w:b/>
          <w:bCs/>
          <w:sz w:val="22"/>
          <w:szCs w:val="22"/>
        </w:rPr>
      </w:pPr>
      <w:r w:rsidRPr="003C3F48">
        <w:rPr>
          <w:rFonts w:ascii="Calibri" w:hAnsi="Calibri" w:cs="Calibri"/>
          <w:b/>
          <w:bCs/>
          <w:sz w:val="22"/>
          <w:szCs w:val="22"/>
        </w:rPr>
        <w:t>Raising Awarenes</w:t>
      </w:r>
      <w:r w:rsidR="00B62ACA">
        <w:rPr>
          <w:rFonts w:ascii="Calibri" w:hAnsi="Calibri" w:cs="Calibri"/>
          <w:b/>
          <w:bCs/>
          <w:sz w:val="22"/>
          <w:szCs w:val="22"/>
        </w:rPr>
        <w:t>s</w:t>
      </w:r>
    </w:p>
    <w:p w14:paraId="5E6D1C3D" w14:textId="77777777" w:rsidR="00B62ACA" w:rsidRPr="003C3F48" w:rsidRDefault="00B62ACA" w:rsidP="00B547BE">
      <w:pPr>
        <w:tabs>
          <w:tab w:val="num" w:pos="567"/>
        </w:tabs>
        <w:rPr>
          <w:rFonts w:ascii="Calibri" w:hAnsi="Calibri" w:cs="Calibri"/>
          <w:b/>
          <w:bCs/>
          <w:sz w:val="22"/>
          <w:szCs w:val="22"/>
        </w:rPr>
      </w:pPr>
    </w:p>
    <w:p w14:paraId="696B7E50" w14:textId="77777777" w:rsidR="00B547BE" w:rsidRPr="00060630" w:rsidRDefault="00B547BE" w:rsidP="00B62ACA">
      <w:pPr>
        <w:tabs>
          <w:tab w:val="num" w:pos="567"/>
        </w:tabs>
        <w:spacing w:after="60"/>
        <w:rPr>
          <w:rFonts w:ascii="Calibri" w:hAnsi="Calibri" w:cs="Calibri"/>
          <w:bCs/>
          <w:sz w:val="22"/>
          <w:szCs w:val="22"/>
        </w:rPr>
      </w:pPr>
      <w:r w:rsidRPr="00060630">
        <w:rPr>
          <w:rFonts w:ascii="Calibri" w:hAnsi="Calibri" w:cs="Calibri"/>
          <w:bCs/>
          <w:sz w:val="22"/>
          <w:szCs w:val="22"/>
        </w:rPr>
        <w:t>The DSL will:</w:t>
      </w:r>
    </w:p>
    <w:p w14:paraId="5BD9ABD0" w14:textId="4997A581" w:rsidR="00B547BE" w:rsidRPr="00060630" w:rsidRDefault="00B547BE" w:rsidP="009312D1">
      <w:pPr>
        <w:pStyle w:val="ListParagraph"/>
        <w:numPr>
          <w:ilvl w:val="0"/>
          <w:numId w:val="80"/>
        </w:numPr>
        <w:tabs>
          <w:tab w:val="num" w:pos="426"/>
        </w:tabs>
        <w:spacing w:after="60"/>
        <w:ind w:left="426" w:hanging="426"/>
        <w:rPr>
          <w:rFonts w:ascii="Calibri" w:hAnsi="Calibri" w:cs="Calibri"/>
          <w:bCs/>
          <w:sz w:val="22"/>
          <w:szCs w:val="22"/>
        </w:rPr>
      </w:pPr>
      <w:r w:rsidRPr="00060630">
        <w:rPr>
          <w:rFonts w:ascii="Calibri" w:hAnsi="Calibri" w:cs="Calibri"/>
          <w:bCs/>
          <w:sz w:val="22"/>
          <w:szCs w:val="22"/>
        </w:rPr>
        <w:t>Lead the development, implementation and annual review of the school's Child Protection Policy and other safeguarding procedures, ensuring they remain compliant with current legislation, local guidance and best practice.</w:t>
      </w:r>
    </w:p>
    <w:p w14:paraId="48A121DB" w14:textId="13F2D50D" w:rsidR="00B547BE" w:rsidRPr="00060630" w:rsidRDefault="00B547BE" w:rsidP="009312D1">
      <w:pPr>
        <w:pStyle w:val="ListParagraph"/>
        <w:numPr>
          <w:ilvl w:val="0"/>
          <w:numId w:val="80"/>
        </w:numPr>
        <w:tabs>
          <w:tab w:val="num" w:pos="426"/>
        </w:tabs>
        <w:spacing w:after="60"/>
        <w:ind w:left="426" w:hanging="426"/>
        <w:rPr>
          <w:rFonts w:ascii="Calibri" w:hAnsi="Calibri" w:cs="Calibri"/>
          <w:bCs/>
          <w:sz w:val="22"/>
          <w:szCs w:val="22"/>
        </w:rPr>
      </w:pPr>
      <w:r w:rsidRPr="00060630">
        <w:rPr>
          <w:rFonts w:ascii="Calibri" w:hAnsi="Calibri" w:cs="Calibri"/>
          <w:bCs/>
          <w:sz w:val="22"/>
          <w:szCs w:val="22"/>
        </w:rPr>
        <w:t>Ensure all staff, volunteers, contractors and supply staff receive appropriate safeguarding induction and understand the Child Protection Policy, Staff Code of Conduct, Behaviour Policy, acceptable use expectations, online safety arrangements, filtering and monitoring systems, professional boundaries and safeguarding responsibilities.</w:t>
      </w:r>
    </w:p>
    <w:p w14:paraId="689C997C" w14:textId="174060CA" w:rsidR="00B547BE" w:rsidRPr="00060630" w:rsidRDefault="00B547BE" w:rsidP="009312D1">
      <w:pPr>
        <w:pStyle w:val="ListParagraph"/>
        <w:numPr>
          <w:ilvl w:val="0"/>
          <w:numId w:val="80"/>
        </w:numPr>
        <w:tabs>
          <w:tab w:val="num" w:pos="426"/>
          <w:tab w:val="num" w:pos="567"/>
        </w:tabs>
        <w:spacing w:after="60"/>
        <w:ind w:left="426" w:hanging="426"/>
        <w:rPr>
          <w:rFonts w:ascii="Calibri" w:hAnsi="Calibri" w:cs="Calibri"/>
          <w:bCs/>
          <w:sz w:val="22"/>
          <w:szCs w:val="22"/>
        </w:rPr>
      </w:pPr>
      <w:r w:rsidRPr="00060630">
        <w:rPr>
          <w:rFonts w:ascii="Calibri" w:hAnsi="Calibri" w:cs="Calibri"/>
          <w:bCs/>
          <w:sz w:val="22"/>
          <w:szCs w:val="22"/>
        </w:rPr>
        <w:t xml:space="preserve">Ensure all staff are provided with and understand Part One of </w:t>
      </w:r>
      <w:r w:rsidRPr="00060630">
        <w:rPr>
          <w:rFonts w:ascii="Calibri" w:hAnsi="Calibri" w:cs="Calibri"/>
          <w:bCs/>
          <w:i/>
          <w:iCs/>
          <w:sz w:val="22"/>
          <w:szCs w:val="22"/>
        </w:rPr>
        <w:t>Keeping Children Safe in Education 2026</w:t>
      </w:r>
      <w:r w:rsidRPr="00060630">
        <w:rPr>
          <w:rFonts w:ascii="Calibri" w:hAnsi="Calibri" w:cs="Calibri"/>
          <w:bCs/>
          <w:sz w:val="22"/>
          <w:szCs w:val="22"/>
        </w:rPr>
        <w:t xml:space="preserve"> and receive safeguarding updates as required.</w:t>
      </w:r>
    </w:p>
    <w:p w14:paraId="06AF2E89" w14:textId="77777777" w:rsidR="00EC1A2A" w:rsidRPr="00060630" w:rsidRDefault="00B547BE" w:rsidP="009312D1">
      <w:pPr>
        <w:pStyle w:val="ListParagraph"/>
        <w:numPr>
          <w:ilvl w:val="0"/>
          <w:numId w:val="80"/>
        </w:numPr>
        <w:tabs>
          <w:tab w:val="num" w:pos="426"/>
          <w:tab w:val="num" w:pos="567"/>
        </w:tabs>
        <w:spacing w:after="60"/>
        <w:ind w:left="426" w:hanging="426"/>
        <w:rPr>
          <w:rFonts w:ascii="Calibri" w:hAnsi="Calibri" w:cs="Calibri"/>
          <w:bCs/>
          <w:sz w:val="22"/>
          <w:szCs w:val="22"/>
        </w:rPr>
      </w:pPr>
      <w:r w:rsidRPr="00060630">
        <w:rPr>
          <w:rFonts w:ascii="Calibri" w:hAnsi="Calibri" w:cs="Calibri"/>
          <w:bCs/>
          <w:sz w:val="22"/>
          <w:szCs w:val="22"/>
        </w:rPr>
        <w:lastRenderedPageBreak/>
        <w:t>Ensure safeguarding policies are publicly available and that parents and carers understand the school's safeguarding responsibilities and referral processes.</w:t>
      </w:r>
    </w:p>
    <w:p w14:paraId="0A85C2B9" w14:textId="0998E0FD" w:rsidR="00B547BE" w:rsidRPr="00060630" w:rsidRDefault="00B547BE" w:rsidP="009312D1">
      <w:pPr>
        <w:pStyle w:val="ListParagraph"/>
        <w:numPr>
          <w:ilvl w:val="0"/>
          <w:numId w:val="80"/>
        </w:numPr>
        <w:tabs>
          <w:tab w:val="num" w:pos="426"/>
          <w:tab w:val="num" w:pos="567"/>
        </w:tabs>
        <w:spacing w:after="60"/>
        <w:ind w:left="426" w:hanging="426"/>
        <w:rPr>
          <w:rFonts w:ascii="Calibri" w:hAnsi="Calibri" w:cs="Calibri"/>
          <w:bCs/>
          <w:color w:val="FF0000"/>
          <w:sz w:val="22"/>
          <w:szCs w:val="22"/>
        </w:rPr>
      </w:pPr>
      <w:r w:rsidRPr="00060630">
        <w:rPr>
          <w:rFonts w:ascii="Calibri" w:hAnsi="Calibri" w:cs="Calibri"/>
          <w:bCs/>
          <w:sz w:val="22"/>
          <w:szCs w:val="22"/>
        </w:rPr>
        <w:t>Promote the educational outcomes of children with a social worker and other vulnerable children by ensuring relevant safeguarding information is appropriately shared with leaders and teaching staff so that effective support, challenge and high aspirations can be maintained</w:t>
      </w:r>
      <w:r w:rsidRPr="00060630">
        <w:rPr>
          <w:rFonts w:ascii="Calibri" w:hAnsi="Calibri" w:cs="Calibri"/>
          <w:bCs/>
          <w:color w:val="FF0000"/>
          <w:sz w:val="22"/>
          <w:szCs w:val="22"/>
        </w:rPr>
        <w:t>.</w:t>
      </w:r>
    </w:p>
    <w:p w14:paraId="63F6EA27" w14:textId="77777777" w:rsidR="00B547BE" w:rsidRPr="00EC1A2A" w:rsidRDefault="00B547BE" w:rsidP="00951B95">
      <w:pPr>
        <w:tabs>
          <w:tab w:val="num" w:pos="567"/>
        </w:tabs>
        <w:rPr>
          <w:rFonts w:ascii="Calibri" w:hAnsi="Calibri" w:cs="Calibri"/>
          <w:bCs/>
          <w:color w:val="FF0000"/>
          <w:sz w:val="22"/>
          <w:szCs w:val="22"/>
        </w:rPr>
      </w:pPr>
    </w:p>
    <w:p w14:paraId="1DF55C42" w14:textId="37FCBA84" w:rsidR="001039C8" w:rsidRDefault="00BE0064" w:rsidP="00951B95">
      <w:pPr>
        <w:rPr>
          <w:rFonts w:ascii="Calibri" w:hAnsi="Calibri" w:cs="Calibri"/>
          <w:b/>
          <w:i/>
          <w:sz w:val="20"/>
          <w:szCs w:val="20"/>
          <w:lang w:eastAsia="en-US"/>
        </w:rPr>
      </w:pPr>
      <w:r w:rsidRPr="00A24918">
        <w:rPr>
          <w:rFonts w:ascii="Calibri" w:hAnsi="Calibri" w:cs="Calibri"/>
          <w:b/>
          <w:i/>
          <w:sz w:val="20"/>
          <w:szCs w:val="20"/>
          <w:lang w:eastAsia="en-US"/>
        </w:rPr>
        <w:t>(</w:t>
      </w:r>
      <w:r w:rsidR="001039C8" w:rsidRPr="00A24918">
        <w:rPr>
          <w:rFonts w:ascii="Calibri" w:hAnsi="Calibri" w:cs="Calibri"/>
          <w:b/>
          <w:i/>
          <w:sz w:val="20"/>
          <w:szCs w:val="20"/>
          <w:lang w:eastAsia="en-US"/>
        </w:rPr>
        <w:t xml:space="preserve">The full responsibilities of the DSL are set out in Annex </w:t>
      </w:r>
      <w:r w:rsidR="00F13210" w:rsidRPr="00A24918">
        <w:rPr>
          <w:rFonts w:ascii="Calibri" w:hAnsi="Calibri" w:cs="Calibri"/>
          <w:b/>
          <w:i/>
          <w:sz w:val="20"/>
          <w:szCs w:val="20"/>
          <w:lang w:eastAsia="en-US"/>
        </w:rPr>
        <w:t>B</w:t>
      </w:r>
      <w:r w:rsidR="001039C8" w:rsidRPr="00A24918">
        <w:rPr>
          <w:rFonts w:ascii="Calibri" w:hAnsi="Calibri" w:cs="Calibri"/>
          <w:b/>
          <w:i/>
          <w:sz w:val="20"/>
          <w:szCs w:val="20"/>
          <w:lang w:eastAsia="en-US"/>
        </w:rPr>
        <w:t xml:space="preserve"> of KCSIE</w:t>
      </w:r>
      <w:r w:rsidR="006E6F33" w:rsidRPr="00A24918">
        <w:rPr>
          <w:rFonts w:ascii="Calibri" w:hAnsi="Calibri" w:cs="Calibri"/>
          <w:b/>
          <w:i/>
          <w:sz w:val="20"/>
          <w:szCs w:val="20"/>
          <w:lang w:eastAsia="en-US"/>
        </w:rPr>
        <w:t xml:space="preserve"> 202</w:t>
      </w:r>
      <w:r w:rsidR="00F13210" w:rsidRPr="00A24918">
        <w:rPr>
          <w:rFonts w:ascii="Calibri" w:hAnsi="Calibri" w:cs="Calibri"/>
          <w:b/>
          <w:i/>
          <w:sz w:val="20"/>
          <w:szCs w:val="20"/>
          <w:lang w:eastAsia="en-US"/>
        </w:rPr>
        <w:t>6</w:t>
      </w:r>
      <w:r w:rsidR="001039C8" w:rsidRPr="00A24918">
        <w:rPr>
          <w:rFonts w:ascii="Calibri" w:hAnsi="Calibri" w:cs="Calibri"/>
          <w:b/>
          <w:i/>
          <w:color w:val="00B050"/>
          <w:sz w:val="20"/>
          <w:szCs w:val="20"/>
          <w:lang w:eastAsia="en-US"/>
        </w:rPr>
        <w:t>–</w:t>
      </w:r>
      <w:r w:rsidR="001039C8" w:rsidRPr="00227B88">
        <w:rPr>
          <w:rFonts w:ascii="Calibri" w:hAnsi="Calibri" w:cs="Calibri"/>
          <w:b/>
          <w:i/>
          <w:color w:val="00B050"/>
          <w:sz w:val="20"/>
          <w:szCs w:val="20"/>
          <w:lang w:eastAsia="en-US"/>
        </w:rPr>
        <w:t xml:space="preserve"> </w:t>
      </w:r>
      <w:r w:rsidR="001039C8" w:rsidRPr="007B5A7F">
        <w:rPr>
          <w:rFonts w:ascii="Calibri" w:hAnsi="Calibri" w:cs="Calibri"/>
          <w:b/>
          <w:i/>
          <w:sz w:val="20"/>
          <w:szCs w:val="20"/>
          <w:lang w:eastAsia="en-US"/>
        </w:rPr>
        <w:t>Role of the designated safeguarding lead. All designated safeguarding leads and deputy safeguarding leads must read and comply with this.</w:t>
      </w:r>
      <w:r w:rsidRPr="007B5A7F">
        <w:rPr>
          <w:rFonts w:ascii="Calibri" w:hAnsi="Calibri" w:cs="Calibri"/>
          <w:b/>
          <w:i/>
          <w:sz w:val="20"/>
          <w:szCs w:val="20"/>
          <w:lang w:eastAsia="en-US"/>
        </w:rPr>
        <w:t>)</w:t>
      </w:r>
    </w:p>
    <w:p w14:paraId="6A39D717" w14:textId="77777777" w:rsidR="00B62ACA" w:rsidRPr="007B5A7F" w:rsidRDefault="00B62ACA" w:rsidP="00951B95">
      <w:pPr>
        <w:rPr>
          <w:rFonts w:ascii="Calibri" w:hAnsi="Calibri" w:cs="Calibri"/>
          <w:b/>
          <w:i/>
          <w:sz w:val="20"/>
          <w:szCs w:val="20"/>
          <w:lang w:eastAsia="en-US"/>
        </w:rPr>
      </w:pPr>
    </w:p>
    <w:p w14:paraId="1DBB2EE1" w14:textId="77777777" w:rsidR="005A7530" w:rsidRPr="007B5A7F" w:rsidRDefault="005A7530" w:rsidP="009312D1">
      <w:pPr>
        <w:pStyle w:val="ListParagraph"/>
        <w:numPr>
          <w:ilvl w:val="1"/>
          <w:numId w:val="41"/>
        </w:numPr>
        <w:ind w:left="426" w:hanging="426"/>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HEADTEACHER</w:t>
      </w:r>
    </w:p>
    <w:p w14:paraId="31023F56" w14:textId="77777777" w:rsidR="00BA21F7" w:rsidRPr="007B5A7F" w:rsidRDefault="00BA21F7" w:rsidP="00951B95">
      <w:pPr>
        <w:rPr>
          <w:rFonts w:ascii="Calibri" w:hAnsi="Calibri" w:cs="Calibri"/>
          <w:lang w:eastAsia="en-US"/>
        </w:rPr>
      </w:pPr>
    </w:p>
    <w:p w14:paraId="49EA484C" w14:textId="77777777" w:rsidR="0083347C" w:rsidRDefault="0083347C" w:rsidP="0083347C">
      <w:pPr>
        <w:rPr>
          <w:rFonts w:ascii="Calibri" w:hAnsi="Calibri" w:cs="Calibri"/>
          <w:sz w:val="22"/>
          <w:szCs w:val="22"/>
          <w:lang w:eastAsia="en-US"/>
        </w:rPr>
      </w:pPr>
      <w:r w:rsidRPr="00060630">
        <w:rPr>
          <w:rFonts w:ascii="Calibri" w:hAnsi="Calibri" w:cs="Calibri"/>
          <w:sz w:val="22"/>
          <w:szCs w:val="22"/>
          <w:lang w:eastAsia="en-US"/>
        </w:rPr>
        <w:t>It is the responsibility of the Headteacher to:</w:t>
      </w:r>
    </w:p>
    <w:p w14:paraId="3BD7328F" w14:textId="77777777" w:rsidR="00B62ACA" w:rsidRPr="00060630" w:rsidRDefault="00B62ACA" w:rsidP="00DE4A54">
      <w:pPr>
        <w:ind w:left="426" w:hanging="426"/>
        <w:rPr>
          <w:rFonts w:ascii="Calibri" w:hAnsi="Calibri" w:cs="Calibri"/>
          <w:sz w:val="22"/>
          <w:szCs w:val="22"/>
          <w:lang w:eastAsia="en-US"/>
        </w:rPr>
      </w:pPr>
    </w:p>
    <w:p w14:paraId="3BE4690C" w14:textId="26A21A3C"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staff (including temporary and supply staff), volunteers and contractors are informed of safeguarding policies and procedures as part of their induction.</w:t>
      </w:r>
    </w:p>
    <w:p w14:paraId="449EB83E" w14:textId="33D53089"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safeguarding and child protection policies and procedures adopted by the Governing Body are fully implemented.</w:t>
      </w:r>
    </w:p>
    <w:p w14:paraId="180EF5EC" w14:textId="14B3CF37"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Promote a strong safeguarding culture where the welfare of children is paramount and safeguarding is everyone's responsibility.</w:t>
      </w:r>
    </w:p>
    <w:p w14:paraId="10FD1895" w14:textId="7F5B0FDA"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 xml:space="preserve">Ensure the Single Central Record is accurately maintained and that safer recruitment practices comply with </w:t>
      </w:r>
      <w:r w:rsidRPr="00B62ACA">
        <w:rPr>
          <w:rFonts w:ascii="Calibri" w:hAnsi="Calibri" w:cs="Calibri"/>
          <w:i/>
          <w:iCs/>
          <w:sz w:val="22"/>
          <w:szCs w:val="22"/>
          <w:lang w:eastAsia="en-US"/>
        </w:rPr>
        <w:t>Keeping Children Safe in Education 2026</w:t>
      </w:r>
      <w:r w:rsidRPr="00B62ACA">
        <w:rPr>
          <w:rFonts w:ascii="Calibri" w:hAnsi="Calibri" w:cs="Calibri"/>
          <w:sz w:val="22"/>
          <w:szCs w:val="22"/>
          <w:lang w:eastAsia="en-US"/>
        </w:rPr>
        <w:t>.</w:t>
      </w:r>
    </w:p>
    <w:p w14:paraId="58A4C84C" w14:textId="2DDD4740"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all staff receive an appropriate induction, including safeguarding and child protection responsibilities.</w:t>
      </w:r>
    </w:p>
    <w:p w14:paraId="44A4DFFB" w14:textId="10040F54"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Communicate this policy to parents and carers through the school website when their child joins the school.</w:t>
      </w:r>
    </w:p>
    <w:p w14:paraId="043167E5" w14:textId="769B5977" w:rsidR="0083347C" w:rsidRPr="00B62ACA" w:rsidRDefault="00DE4A54" w:rsidP="009312D1">
      <w:pPr>
        <w:pStyle w:val="ListParagraph"/>
        <w:numPr>
          <w:ilvl w:val="0"/>
          <w:numId w:val="125"/>
        </w:numPr>
        <w:spacing w:after="60"/>
        <w:ind w:left="426" w:hanging="426"/>
        <w:rPr>
          <w:rFonts w:ascii="Calibri" w:hAnsi="Calibri" w:cs="Calibri"/>
          <w:sz w:val="22"/>
          <w:szCs w:val="22"/>
          <w:lang w:eastAsia="en-US"/>
        </w:rPr>
      </w:pPr>
      <w:r>
        <w:rPr>
          <w:rFonts w:ascii="Calibri" w:hAnsi="Calibri" w:cs="Calibri"/>
          <w:sz w:val="22"/>
          <w:szCs w:val="22"/>
          <w:lang w:eastAsia="en-US"/>
        </w:rPr>
        <w:t>E</w:t>
      </w:r>
      <w:r w:rsidR="0083347C" w:rsidRPr="00B62ACA">
        <w:rPr>
          <w:rFonts w:ascii="Calibri" w:hAnsi="Calibri" w:cs="Calibri"/>
          <w:sz w:val="22"/>
          <w:szCs w:val="22"/>
          <w:lang w:eastAsia="en-US"/>
        </w:rPr>
        <w:t xml:space="preserve">nsure the roles and responsibilities of the DSL and Deputy DSL(s), as set out in </w:t>
      </w:r>
      <w:r w:rsidR="0083347C" w:rsidRPr="00B62ACA">
        <w:rPr>
          <w:rFonts w:ascii="Calibri" w:hAnsi="Calibri" w:cs="Calibri"/>
          <w:i/>
          <w:iCs/>
          <w:sz w:val="22"/>
          <w:szCs w:val="22"/>
          <w:lang w:eastAsia="en-US"/>
        </w:rPr>
        <w:t>Keeping Children Safe in Education 2026</w:t>
      </w:r>
      <w:r w:rsidR="0083347C" w:rsidRPr="00B62ACA">
        <w:rPr>
          <w:rFonts w:ascii="Calibri" w:hAnsi="Calibri" w:cs="Calibri"/>
          <w:sz w:val="22"/>
          <w:szCs w:val="22"/>
          <w:lang w:eastAsia="en-US"/>
        </w:rPr>
        <w:t>, are reflected in their job descriptions.</w:t>
      </w:r>
    </w:p>
    <w:p w14:paraId="766B6925" w14:textId="09218B49"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Manage and respond to low-level concerns in accordance with the school's procedures, consulting with the DSL and other agencies where appropriate.</w:t>
      </w:r>
    </w:p>
    <w:p w14:paraId="11ADB00C" w14:textId="1A1B54DC"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the DSL has sufficient authority, time, funding, training, resources and support to undertake the role effectively, with appropriate cover arrangements in place during any absence.</w:t>
      </w:r>
    </w:p>
    <w:p w14:paraId="4F477CB9" w14:textId="1F3FB7AC"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Attend relevant safeguarding briefings and training and ensure all staff undertake safeguarding and child protection training and receive regular updates in line with statutory requirements.</w:t>
      </w:r>
    </w:p>
    <w:p w14:paraId="0488A02D" w14:textId="4AC1CD59"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all staff understand their safeguarding responsibilities, including the identification, reporting and early help response to concerns about children.</w:t>
      </w:r>
    </w:p>
    <w:p w14:paraId="08757F18" w14:textId="11BAFD54"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Act as the 'case manager' for allegations against staff (including supply staff), volunteers or contractors, where appropriate, and ensure relevant procedures are followed.</w:t>
      </w:r>
    </w:p>
    <w:p w14:paraId="1E997DA8" w14:textId="733BE4A1"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recommendations arising from Local Authority reviews, audits, inspections or safeguarding reviews are implemented promptly.</w:t>
      </w:r>
    </w:p>
    <w:p w14:paraId="017669E1" w14:textId="43E6E847"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staff, volunteers and contractors can raise concerns about unsafe practice or safeguarding failures and are aware of whistleblowing procedures.</w:t>
      </w:r>
    </w:p>
    <w:p w14:paraId="36C89A08" w14:textId="50488F9A" w:rsidR="0083347C" w:rsidRPr="00B62ACA"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effective partnership working with safeguarding partners, children's social care, the police and other relevant agencies.</w:t>
      </w:r>
    </w:p>
    <w:p w14:paraId="330AF8B9" w14:textId="0E02B1A8" w:rsidR="005A7530" w:rsidRDefault="0083347C" w:rsidP="009312D1">
      <w:pPr>
        <w:pStyle w:val="ListParagraph"/>
        <w:numPr>
          <w:ilvl w:val="0"/>
          <w:numId w:val="125"/>
        </w:numPr>
        <w:spacing w:after="60"/>
        <w:ind w:left="426" w:hanging="426"/>
        <w:rPr>
          <w:rFonts w:ascii="Calibri" w:hAnsi="Calibri" w:cs="Calibri"/>
          <w:sz w:val="22"/>
          <w:szCs w:val="22"/>
          <w:lang w:eastAsia="en-US"/>
        </w:rPr>
      </w:pPr>
      <w:r w:rsidRPr="00B62ACA">
        <w:rPr>
          <w:rFonts w:ascii="Calibri" w:hAnsi="Calibri" w:cs="Calibri"/>
          <w:sz w:val="22"/>
          <w:szCs w:val="22"/>
          <w:lang w:eastAsia="en-US"/>
        </w:rPr>
        <w:t>Ensure appropriate online safety, filtering and monitoring arrangements are in place and reviewed regularly to safeguard pupils.</w:t>
      </w:r>
    </w:p>
    <w:p w14:paraId="791E9521" w14:textId="77777777" w:rsidR="00BE5AE1" w:rsidRPr="00DE4A54" w:rsidRDefault="00BE5AE1" w:rsidP="00BE5AE1">
      <w:pPr>
        <w:pStyle w:val="ListParagraph"/>
        <w:spacing w:after="60"/>
        <w:ind w:left="426"/>
        <w:rPr>
          <w:rFonts w:ascii="Calibri" w:hAnsi="Calibri" w:cs="Calibri"/>
          <w:sz w:val="22"/>
          <w:szCs w:val="22"/>
          <w:lang w:eastAsia="en-US"/>
        </w:rPr>
      </w:pPr>
    </w:p>
    <w:p w14:paraId="651B5104" w14:textId="77777777" w:rsidR="005F5A9B" w:rsidRDefault="005F5A9B" w:rsidP="00DE4A54">
      <w:pPr>
        <w:ind w:left="426" w:hanging="426"/>
        <w:rPr>
          <w:rFonts w:ascii="Calibri" w:hAnsi="Calibri" w:cs="Calibri"/>
          <w:b/>
          <w:sz w:val="22"/>
          <w:szCs w:val="22"/>
          <w:lang w:eastAsia="en-US"/>
        </w:rPr>
      </w:pPr>
    </w:p>
    <w:p w14:paraId="46F49132" w14:textId="2D926AE3" w:rsidR="005A7530" w:rsidRPr="007B5A7F" w:rsidRDefault="009562D7" w:rsidP="00DE4A54">
      <w:pPr>
        <w:ind w:left="426" w:hanging="426"/>
        <w:rPr>
          <w:rFonts w:ascii="Calibri" w:hAnsi="Calibri" w:cs="Calibri"/>
          <w:b/>
          <w:sz w:val="22"/>
          <w:szCs w:val="22"/>
          <w:lang w:eastAsia="en-US"/>
        </w:rPr>
      </w:pPr>
      <w:r w:rsidRPr="007B5A7F">
        <w:rPr>
          <w:rFonts w:ascii="Calibri" w:hAnsi="Calibri" w:cs="Calibri"/>
          <w:b/>
          <w:sz w:val="22"/>
          <w:szCs w:val="22"/>
          <w:lang w:eastAsia="en-US"/>
        </w:rPr>
        <w:lastRenderedPageBreak/>
        <w:t>6.4</w:t>
      </w:r>
      <w:r w:rsidR="00951B95">
        <w:rPr>
          <w:rFonts w:ascii="Calibri" w:hAnsi="Calibri" w:cs="Calibri"/>
          <w:b/>
          <w:sz w:val="22"/>
          <w:szCs w:val="22"/>
          <w:lang w:eastAsia="en-US"/>
        </w:rPr>
        <w:tab/>
      </w:r>
      <w:r w:rsidR="005A7530" w:rsidRPr="007B5A7F">
        <w:rPr>
          <w:rFonts w:ascii="Calibri" w:hAnsi="Calibri" w:cs="Calibri"/>
          <w:b/>
          <w:sz w:val="22"/>
          <w:szCs w:val="22"/>
          <w:lang w:eastAsia="en-US"/>
        </w:rPr>
        <w:t>T</w:t>
      </w:r>
      <w:r w:rsidR="002C5380">
        <w:rPr>
          <w:rFonts w:ascii="Calibri" w:hAnsi="Calibri" w:cs="Calibri"/>
          <w:b/>
          <w:sz w:val="22"/>
          <w:szCs w:val="22"/>
          <w:lang w:eastAsia="en-US"/>
        </w:rPr>
        <w:t>HE ROLE OF TEACHERS</w:t>
      </w:r>
    </w:p>
    <w:p w14:paraId="386C80DB" w14:textId="25FFE52F" w:rsidR="00060630" w:rsidRDefault="00060630" w:rsidP="00951B95">
      <w:pPr>
        <w:rPr>
          <w:rFonts w:ascii="Calibri" w:hAnsi="Calibri" w:cs="Calibri"/>
          <w:sz w:val="22"/>
          <w:szCs w:val="22"/>
        </w:rPr>
      </w:pPr>
    </w:p>
    <w:p w14:paraId="6B460104" w14:textId="1AE9F1FC" w:rsidR="005A7530" w:rsidRPr="008913B9" w:rsidRDefault="00060630" w:rsidP="6F23F353">
      <w:pPr>
        <w:pStyle w:val="ListParagraph"/>
        <w:numPr>
          <w:ilvl w:val="0"/>
          <w:numId w:val="116"/>
        </w:numPr>
        <w:ind w:left="426" w:hanging="426"/>
        <w:rPr>
          <w:rFonts w:ascii="Calibri" w:hAnsi="Calibri" w:cs="Calibri"/>
          <w:b/>
          <w:bCs/>
          <w:color w:val="FFFF00"/>
          <w:sz w:val="22"/>
          <w:szCs w:val="22"/>
          <w:lang w:eastAsia="en-US"/>
        </w:rPr>
      </w:pPr>
      <w:r w:rsidRPr="6F23F353">
        <w:rPr>
          <w:rFonts w:ascii="Calibri" w:hAnsi="Calibri" w:cs="Calibri"/>
          <w:sz w:val="22"/>
          <w:szCs w:val="22"/>
        </w:rPr>
        <w:t>T</w:t>
      </w:r>
      <w:r w:rsidR="005A7530" w:rsidRPr="6F23F353">
        <w:rPr>
          <w:rFonts w:ascii="Calibri" w:hAnsi="Calibri" w:cs="Calibri"/>
          <w:sz w:val="22"/>
          <w:szCs w:val="22"/>
        </w:rPr>
        <w:t xml:space="preserve">eachers, including the Head teacher, will safeguard children’s wellbeing and maintain public trust in the teaching profession as part of their professional duties in line with the Teacher </w:t>
      </w:r>
      <w:r w:rsidR="00AC782A" w:rsidRPr="6F23F353">
        <w:rPr>
          <w:rFonts w:ascii="Calibri" w:hAnsi="Calibri" w:cs="Calibri"/>
          <w:sz w:val="22"/>
          <w:szCs w:val="22"/>
        </w:rPr>
        <w:t xml:space="preserve">Standards. </w:t>
      </w:r>
    </w:p>
    <w:p w14:paraId="77A1DCE1" w14:textId="77777777" w:rsidR="005A7530" w:rsidRDefault="005A7530" w:rsidP="00951B95">
      <w:pPr>
        <w:rPr>
          <w:rFonts w:ascii="Calibri" w:hAnsi="Calibri" w:cs="Calibri"/>
          <w:b/>
          <w:sz w:val="22"/>
          <w:szCs w:val="22"/>
          <w:lang w:eastAsia="en-US"/>
        </w:rPr>
      </w:pPr>
    </w:p>
    <w:bookmarkEnd w:id="5"/>
    <w:p w14:paraId="17A38945" w14:textId="77777777" w:rsidR="001039C8" w:rsidRDefault="001039C8" w:rsidP="009312D1">
      <w:pPr>
        <w:pStyle w:val="ListParagraph"/>
        <w:numPr>
          <w:ilvl w:val="1"/>
          <w:numId w:val="42"/>
        </w:numPr>
        <w:ind w:left="426" w:hanging="426"/>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GOVERNING BODY/PROPRIETORS</w:t>
      </w:r>
    </w:p>
    <w:p w14:paraId="37F38A1B" w14:textId="77777777" w:rsidR="002807A3" w:rsidRDefault="002807A3" w:rsidP="002807A3">
      <w:pPr>
        <w:rPr>
          <w:rStyle w:val="Strong"/>
          <w:rFonts w:ascii="Calibri" w:hAnsi="Calibri" w:cs="Calibri"/>
          <w:sz w:val="22"/>
          <w:szCs w:val="22"/>
        </w:rPr>
      </w:pPr>
    </w:p>
    <w:p w14:paraId="16E385A4" w14:textId="77777777" w:rsidR="002807A3" w:rsidRPr="00060630" w:rsidRDefault="002807A3" w:rsidP="00DE4A54">
      <w:pPr>
        <w:spacing w:after="120"/>
        <w:rPr>
          <w:rFonts w:ascii="Calibri" w:hAnsi="Calibri" w:cs="Calibri"/>
          <w:sz w:val="22"/>
          <w:szCs w:val="22"/>
        </w:rPr>
      </w:pPr>
      <w:r w:rsidRPr="00060630">
        <w:rPr>
          <w:rFonts w:ascii="Calibri" w:hAnsi="Calibri" w:cs="Calibri"/>
          <w:sz w:val="22"/>
          <w:szCs w:val="22"/>
        </w:rPr>
        <w:t>The Governing Body is responsible and accountable for ensuring:</w:t>
      </w:r>
    </w:p>
    <w:p w14:paraId="318A9369"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 whole-school approach to safeguarding, with safeguarding and child protection underpinning all relevant policies, procedures, practices, and curriculum development.</w:t>
      </w:r>
    </w:p>
    <w:p w14:paraId="2C45EAC7"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Effective oversight of online safety, including the Online Safety Policy within the Child Protection Policy, and ensuring appropriate filtering and monitoring systems are in place, taking account of the Prevent Duty risk assessment.</w:t>
      </w:r>
    </w:p>
    <w:p w14:paraId="114CA0A6"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Clear roles and responsibilities are identified and assigned for filtering and monitoring arrangements.</w:t>
      </w:r>
    </w:p>
    <w:p w14:paraId="43BBB74D"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Harmful and inappropriate online content is blocked without unreasonably restricting teaching and learning.</w:t>
      </w:r>
    </w:p>
    <w:p w14:paraId="1373EB41"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Effective monitoring arrangements are in place to meet safeguarding requirements.</w:t>
      </w:r>
    </w:p>
    <w:p w14:paraId="6114CDC4"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Filtering and monitoring provision is reviewed annually to assess effectiveness.</w:t>
      </w:r>
    </w:p>
    <w:p w14:paraId="7626B809"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An annual review of filtering and monitoring is undertaken by the senior leader responsible, supported by the Designated Safeguarding Lead (DSL) and IT staff, with records maintained.</w:t>
      </w:r>
    </w:p>
    <w:p w14:paraId="466F1752" w14:textId="47D4A269"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6F23F353">
        <w:rPr>
          <w:rFonts w:ascii="Calibri" w:hAnsi="Calibri" w:cs="Calibri"/>
          <w:sz w:val="22"/>
          <w:szCs w:val="22"/>
        </w:rPr>
        <w:t>Compliance with Department for Education Filtering and Monitoring Standards is reviewed and outcomes discussed with leaders, IT staff and service providers.</w:t>
      </w:r>
    </w:p>
    <w:p w14:paraId="2EDE8DEA"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Online safety arrangements are communicated to staff, pupils, parents, carers, and visitors providing learning opportunities to children.</w:t>
      </w:r>
    </w:p>
    <w:p w14:paraId="2AF71DC7"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 xml:space="preserve">All staff receive safeguarding and child protection training, including online safety and filtering and monitoring awareness, and read and understand Part One of </w:t>
      </w:r>
      <w:r w:rsidRPr="00060630">
        <w:rPr>
          <w:rFonts w:ascii="Calibri" w:hAnsi="Calibri" w:cs="Calibri"/>
          <w:i/>
          <w:iCs/>
          <w:sz w:val="22"/>
          <w:szCs w:val="22"/>
        </w:rPr>
        <w:t>Keeping Children Safe in Education (KCSIE) 2026</w:t>
      </w:r>
      <w:r w:rsidRPr="00060630">
        <w:rPr>
          <w:rFonts w:ascii="Calibri" w:hAnsi="Calibri" w:cs="Calibri"/>
          <w:sz w:val="22"/>
          <w:szCs w:val="22"/>
        </w:rPr>
        <w:t>.</w:t>
      </w:r>
    </w:p>
    <w:p w14:paraId="653E37FA"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Staff receive regular safeguarding updates, at least annually, to maintain the knowledge and skills required to safeguard children effectively.</w:t>
      </w:r>
    </w:p>
    <w:p w14:paraId="1EF6661D"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All governors and trustees receive safeguarding and child protection training, including online safety, at induction and at regular intervals thereafter.</w:t>
      </w:r>
    </w:p>
    <w:p w14:paraId="6DB81669"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Duties under the Human Rights Act 1998, the Equality Act 2010 (including the Public Sector Equality Duty), and local multi-agency safeguarding arrangements are fulfilled.</w:t>
      </w:r>
    </w:p>
    <w:p w14:paraId="4A40BCF8"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An appropriate senior leader is appointed as the Designated Safeguarding Lead (DSL), with at least one Deputy DSL also appointed.</w:t>
      </w:r>
    </w:p>
    <w:p w14:paraId="309E55A1"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This policy is reviewed and approved annually, with the Headteacher/Principal held accountable for its implementation.</w:t>
      </w:r>
    </w:p>
    <w:p w14:paraId="4547CBAB" w14:textId="5F1D44E2"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6F23F353">
        <w:rPr>
          <w:rFonts w:ascii="Calibri" w:hAnsi="Calibri" w:cs="Calibri"/>
          <w:sz w:val="22"/>
          <w:szCs w:val="22"/>
        </w:rPr>
        <w:t>A safeguarding governor is appointed to monitor the effectiveness of safeguarding arrangements and this policy on behalf of the full Governing Body and receives appropriate safeguarding training and updates.</w:t>
      </w:r>
    </w:p>
    <w:p w14:paraId="6E5D3237"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Robust recruitment and selection procedures are in place in line with safer recruitment requirements.</w:t>
      </w:r>
    </w:p>
    <w:p w14:paraId="085C52AF"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Child protection records are created, maintained, transferred, and retained in accordance with KCSIE 2026 and other statutory guidance.</w:t>
      </w:r>
    </w:p>
    <w:p w14:paraId="58DCA9DD"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An annual safeguarding audit (Section 175 audit) is undertaken or commissioned, and any identified actions are implemented and monitored through to completion.</w:t>
      </w:r>
    </w:p>
    <w:p w14:paraId="246D5628"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Where an allegation of abuse is made against the Headteacher/Principal, the Chair of Governors (or equivalent) acts as the case manager in accordance with statutory guidance.</w:t>
      </w:r>
    </w:p>
    <w:p w14:paraId="118F1254"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lastRenderedPageBreak/>
        <w:t>Appropriate arrangements are in place to support pupils with medical conditions and to recognise that children with medical or health needs may require additional safeguarding consideration.</w:t>
      </w:r>
    </w:p>
    <w:p w14:paraId="38BED32B" w14:textId="77777777" w:rsidR="002807A3" w:rsidRPr="00060630" w:rsidRDefault="002807A3" w:rsidP="009312D1">
      <w:pPr>
        <w:numPr>
          <w:ilvl w:val="0"/>
          <w:numId w:val="117"/>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Appropriate written assurance is obtained from alternative provision providers, off-site providers, and organisations using school premises that effective safeguarding arrangements are in place, including:</w:t>
      </w:r>
    </w:p>
    <w:p w14:paraId="0BB7EA5F" w14:textId="77777777" w:rsidR="002807A3" w:rsidRPr="008913B9" w:rsidRDefault="002807A3" w:rsidP="009312D1">
      <w:pPr>
        <w:pStyle w:val="ListParagraph"/>
        <w:numPr>
          <w:ilvl w:val="1"/>
          <w:numId w:val="118"/>
        </w:numPr>
        <w:ind w:left="851" w:hanging="447"/>
        <w:rPr>
          <w:rFonts w:ascii="Calibri" w:hAnsi="Calibri" w:cs="Calibri"/>
          <w:sz w:val="22"/>
          <w:szCs w:val="22"/>
        </w:rPr>
      </w:pPr>
      <w:r w:rsidRPr="008913B9">
        <w:rPr>
          <w:rFonts w:ascii="Calibri" w:hAnsi="Calibri" w:cs="Calibri"/>
          <w:sz w:val="22"/>
          <w:szCs w:val="22"/>
        </w:rPr>
        <w:t>Child protection policies and procedures.</w:t>
      </w:r>
    </w:p>
    <w:p w14:paraId="29A6F882" w14:textId="77777777" w:rsidR="002807A3" w:rsidRPr="008913B9" w:rsidRDefault="002807A3" w:rsidP="009312D1">
      <w:pPr>
        <w:pStyle w:val="ListParagraph"/>
        <w:numPr>
          <w:ilvl w:val="1"/>
          <w:numId w:val="118"/>
        </w:numPr>
        <w:ind w:left="851" w:hanging="447"/>
        <w:rPr>
          <w:rFonts w:ascii="Calibri" w:hAnsi="Calibri" w:cs="Calibri"/>
          <w:sz w:val="22"/>
          <w:szCs w:val="22"/>
        </w:rPr>
      </w:pPr>
      <w:r w:rsidRPr="008913B9">
        <w:rPr>
          <w:rFonts w:ascii="Calibri" w:hAnsi="Calibri" w:cs="Calibri"/>
          <w:sz w:val="22"/>
          <w:szCs w:val="22"/>
        </w:rPr>
        <w:t>Staff safeguarding training.</w:t>
      </w:r>
    </w:p>
    <w:p w14:paraId="05985D56" w14:textId="77777777" w:rsidR="002807A3" w:rsidRPr="008913B9" w:rsidRDefault="002807A3" w:rsidP="009312D1">
      <w:pPr>
        <w:pStyle w:val="ListParagraph"/>
        <w:numPr>
          <w:ilvl w:val="1"/>
          <w:numId w:val="118"/>
        </w:numPr>
        <w:ind w:left="851" w:hanging="447"/>
        <w:rPr>
          <w:rFonts w:ascii="Calibri" w:hAnsi="Calibri" w:cs="Calibri"/>
          <w:sz w:val="22"/>
          <w:szCs w:val="22"/>
        </w:rPr>
      </w:pPr>
      <w:r w:rsidRPr="008913B9">
        <w:rPr>
          <w:rFonts w:ascii="Calibri" w:hAnsi="Calibri" w:cs="Calibri"/>
          <w:sz w:val="22"/>
          <w:szCs w:val="22"/>
        </w:rPr>
        <w:t>Safer recruitment practices.</w:t>
      </w:r>
    </w:p>
    <w:p w14:paraId="41415202" w14:textId="77777777" w:rsidR="002807A3" w:rsidRPr="008913B9" w:rsidRDefault="002807A3" w:rsidP="009312D1">
      <w:pPr>
        <w:pStyle w:val="ListParagraph"/>
        <w:numPr>
          <w:ilvl w:val="1"/>
          <w:numId w:val="118"/>
        </w:numPr>
        <w:ind w:left="851" w:hanging="447"/>
        <w:rPr>
          <w:rFonts w:ascii="Calibri" w:hAnsi="Calibri" w:cs="Calibri"/>
          <w:sz w:val="22"/>
          <w:szCs w:val="22"/>
        </w:rPr>
      </w:pPr>
      <w:r w:rsidRPr="008913B9">
        <w:rPr>
          <w:rFonts w:ascii="Calibri" w:hAnsi="Calibri" w:cs="Calibri"/>
          <w:sz w:val="22"/>
          <w:szCs w:val="22"/>
        </w:rPr>
        <w:t>Allegation management procedures.</w:t>
      </w:r>
    </w:p>
    <w:p w14:paraId="01F3DF30" w14:textId="77777777" w:rsidR="002807A3" w:rsidRPr="008913B9" w:rsidRDefault="002807A3" w:rsidP="009312D1">
      <w:pPr>
        <w:pStyle w:val="ListParagraph"/>
        <w:numPr>
          <w:ilvl w:val="1"/>
          <w:numId w:val="118"/>
        </w:numPr>
        <w:spacing w:after="120"/>
        <w:ind w:left="851" w:hanging="447"/>
        <w:rPr>
          <w:rFonts w:ascii="Calibri" w:hAnsi="Calibri" w:cs="Calibri"/>
          <w:sz w:val="22"/>
          <w:szCs w:val="22"/>
        </w:rPr>
      </w:pPr>
      <w:r w:rsidRPr="008913B9">
        <w:rPr>
          <w:rFonts w:ascii="Calibri" w:hAnsi="Calibri" w:cs="Calibri"/>
          <w:sz w:val="22"/>
          <w:szCs w:val="22"/>
        </w:rPr>
        <w:t>Suitable risk assessments and support arrangements for vulnerable pupils.</w:t>
      </w:r>
    </w:p>
    <w:p w14:paraId="03C5DA5B" w14:textId="77777777" w:rsidR="002807A3" w:rsidRPr="00060630" w:rsidRDefault="002807A3" w:rsidP="009312D1">
      <w:pPr>
        <w:numPr>
          <w:ilvl w:val="0"/>
          <w:numId w:val="119"/>
        </w:numPr>
        <w:tabs>
          <w:tab w:val="clear" w:pos="720"/>
          <w:tab w:val="num" w:pos="426"/>
        </w:tabs>
        <w:spacing w:after="60"/>
        <w:ind w:left="426" w:hanging="426"/>
        <w:rPr>
          <w:rFonts w:ascii="Calibri" w:hAnsi="Calibri" w:cs="Calibri"/>
          <w:sz w:val="22"/>
          <w:szCs w:val="22"/>
        </w:rPr>
      </w:pPr>
      <w:r w:rsidRPr="00060630">
        <w:rPr>
          <w:rFonts w:ascii="Calibri" w:hAnsi="Calibri" w:cs="Calibri"/>
          <w:sz w:val="22"/>
          <w:szCs w:val="22"/>
        </w:rPr>
        <w:t>Written safeguarding assurances are held for all alternative and off-site providers used by the school.</w:t>
      </w:r>
    </w:p>
    <w:p w14:paraId="65CE2E4C" w14:textId="06A27CD4" w:rsidR="002807A3" w:rsidRPr="00433D88" w:rsidRDefault="002807A3" w:rsidP="009312D1">
      <w:pPr>
        <w:numPr>
          <w:ilvl w:val="0"/>
          <w:numId w:val="119"/>
        </w:numPr>
        <w:tabs>
          <w:tab w:val="clear" w:pos="720"/>
          <w:tab w:val="num" w:pos="426"/>
        </w:tabs>
        <w:spacing w:after="60"/>
        <w:ind w:left="426" w:hanging="426"/>
        <w:rPr>
          <w:rStyle w:val="Strong"/>
          <w:rFonts w:ascii="Calibri" w:hAnsi="Calibri" w:cs="Calibri"/>
          <w:b w:val="0"/>
          <w:bCs w:val="0"/>
          <w:sz w:val="22"/>
          <w:szCs w:val="22"/>
        </w:rPr>
      </w:pPr>
      <w:r w:rsidRPr="00060630">
        <w:rPr>
          <w:rFonts w:ascii="Calibri" w:hAnsi="Calibri" w:cs="Calibri"/>
          <w:sz w:val="22"/>
          <w:szCs w:val="22"/>
        </w:rPr>
        <w:t>Information is shared and cooperation provided to the Sefton Safeguarding Children Partnership (SSCP) and other safeguarding partners as required.</w:t>
      </w:r>
    </w:p>
    <w:p w14:paraId="2A52A215" w14:textId="77777777" w:rsidR="00EB4C23" w:rsidRPr="00EE1229" w:rsidRDefault="00EB4C23" w:rsidP="00951B95">
      <w:pPr>
        <w:ind w:left="714"/>
        <w:rPr>
          <w:rFonts w:ascii="Calibri" w:hAnsi="Calibri" w:cs="Calibri"/>
          <w:color w:val="FF0000"/>
          <w:sz w:val="22"/>
          <w:szCs w:val="22"/>
          <w:lang w:eastAsia="en-US"/>
        </w:rPr>
      </w:pPr>
    </w:p>
    <w:p w14:paraId="3F20B773" w14:textId="1EC09478" w:rsidR="001039C8" w:rsidRDefault="008B49AC" w:rsidP="00951B95">
      <w:pPr>
        <w:rPr>
          <w:rFonts w:ascii="Calibri" w:hAnsi="Calibri" w:cs="Calibri"/>
          <w:b/>
          <w:i/>
          <w:sz w:val="22"/>
          <w:szCs w:val="22"/>
          <w:lang w:eastAsia="en-US"/>
        </w:rPr>
      </w:pPr>
      <w:r w:rsidRPr="007B5A7F">
        <w:rPr>
          <w:rFonts w:ascii="Calibri" w:hAnsi="Calibri" w:cs="Calibri"/>
          <w:b/>
          <w:i/>
          <w:sz w:val="22"/>
          <w:szCs w:val="22"/>
          <w:lang w:eastAsia="en-US"/>
        </w:rPr>
        <w:t>(</w:t>
      </w:r>
      <w:r w:rsidR="001039C8" w:rsidRPr="007B5A7F">
        <w:rPr>
          <w:rFonts w:ascii="Calibri" w:hAnsi="Calibri" w:cs="Calibri"/>
          <w:b/>
          <w:i/>
          <w:sz w:val="22"/>
          <w:szCs w:val="22"/>
          <w:lang w:eastAsia="en-US"/>
        </w:rPr>
        <w:t xml:space="preserve">The full responsibilities of the governing body are set out in Part Two </w:t>
      </w:r>
      <w:r w:rsidR="001039C8" w:rsidRPr="002F5F53">
        <w:rPr>
          <w:rFonts w:ascii="Calibri" w:hAnsi="Calibri" w:cs="Calibri"/>
          <w:b/>
          <w:i/>
          <w:sz w:val="22"/>
          <w:szCs w:val="22"/>
          <w:lang w:eastAsia="en-US"/>
        </w:rPr>
        <w:t xml:space="preserve">of KCSIE </w:t>
      </w:r>
      <w:r w:rsidRPr="002F5F53">
        <w:rPr>
          <w:rFonts w:ascii="Calibri" w:hAnsi="Calibri" w:cs="Calibri"/>
          <w:b/>
          <w:i/>
          <w:sz w:val="22"/>
          <w:szCs w:val="22"/>
          <w:lang w:eastAsia="en-US"/>
        </w:rPr>
        <w:t>202</w:t>
      </w:r>
      <w:r w:rsidR="006356F3" w:rsidRPr="002F5F53">
        <w:rPr>
          <w:rFonts w:ascii="Calibri" w:hAnsi="Calibri" w:cs="Calibri"/>
          <w:b/>
          <w:i/>
          <w:sz w:val="22"/>
          <w:szCs w:val="22"/>
          <w:lang w:eastAsia="en-US"/>
        </w:rPr>
        <w:t>6</w:t>
      </w:r>
      <w:r w:rsidR="001039C8" w:rsidRPr="00FF7B9A">
        <w:rPr>
          <w:rFonts w:ascii="Calibri" w:hAnsi="Calibri" w:cs="Calibri"/>
          <w:b/>
          <w:i/>
          <w:color w:val="00B050"/>
          <w:sz w:val="22"/>
          <w:szCs w:val="22"/>
          <w:lang w:eastAsia="en-US"/>
        </w:rPr>
        <w:t xml:space="preserve">– </w:t>
      </w:r>
      <w:r w:rsidR="001039C8" w:rsidRPr="007B5A7F">
        <w:rPr>
          <w:rFonts w:ascii="Calibri" w:hAnsi="Calibri" w:cs="Calibri"/>
          <w:b/>
          <w:i/>
          <w:sz w:val="22"/>
          <w:szCs w:val="22"/>
          <w:lang w:eastAsia="en-US"/>
        </w:rPr>
        <w:t>The management of safeguarding. The governing body will ensure that the school is fully compliant with their statutory safeguarding responsibilities.</w:t>
      </w:r>
      <w:r w:rsidRPr="007B5A7F">
        <w:rPr>
          <w:rFonts w:ascii="Calibri" w:hAnsi="Calibri" w:cs="Calibri"/>
          <w:b/>
          <w:i/>
          <w:sz w:val="22"/>
          <w:szCs w:val="22"/>
          <w:lang w:eastAsia="en-US"/>
        </w:rPr>
        <w:t>)</w:t>
      </w:r>
    </w:p>
    <w:p w14:paraId="59204D23" w14:textId="77777777" w:rsidR="0083702D" w:rsidRDefault="0083702D" w:rsidP="00951B95">
      <w:pPr>
        <w:rPr>
          <w:rFonts w:ascii="Calibri" w:hAnsi="Calibri" w:cs="Calibri"/>
          <w:b/>
          <w:i/>
          <w:sz w:val="22"/>
          <w:szCs w:val="22"/>
          <w:lang w:eastAsia="en-US"/>
        </w:rPr>
      </w:pPr>
    </w:p>
    <w:p w14:paraId="2ED519BC" w14:textId="5C059286" w:rsidR="00353565" w:rsidRPr="002F5F53" w:rsidRDefault="00ED49C3" w:rsidP="00433D88">
      <w:pPr>
        <w:ind w:left="426" w:hanging="426"/>
        <w:rPr>
          <w:rFonts w:ascii="Calibri" w:hAnsi="Calibri" w:cs="Calibri"/>
          <w:b/>
          <w:bCs/>
          <w:sz w:val="22"/>
          <w:szCs w:val="22"/>
          <w:lang w:val="en-US" w:eastAsia="ja-JP"/>
        </w:rPr>
      </w:pPr>
      <w:r w:rsidRPr="00ED49C3">
        <w:rPr>
          <w:rFonts w:ascii="Calibri" w:hAnsi="Calibri" w:cs="Calibri"/>
          <w:b/>
          <w:iCs/>
          <w:sz w:val="22"/>
          <w:szCs w:val="22"/>
          <w:lang w:eastAsia="en-US"/>
        </w:rPr>
        <w:t>6.6.</w:t>
      </w:r>
      <w:r w:rsidRPr="00ED49C3">
        <w:rPr>
          <w:rFonts w:ascii="Calibri" w:hAnsi="Calibri" w:cs="Calibri"/>
          <w:b/>
          <w:iCs/>
          <w:sz w:val="22"/>
          <w:szCs w:val="22"/>
          <w:lang w:eastAsia="en-US"/>
        </w:rPr>
        <w:tab/>
      </w:r>
      <w:r w:rsidR="00F412A6" w:rsidRPr="002F5F53">
        <w:rPr>
          <w:rFonts w:ascii="Calibri" w:hAnsi="Calibri" w:cs="Calibri"/>
          <w:b/>
          <w:bCs/>
          <w:sz w:val="22"/>
          <w:szCs w:val="22"/>
          <w:lang w:val="en-US" w:eastAsia="ja-JP"/>
        </w:rPr>
        <w:t xml:space="preserve">THE ROLE OF THE SENIOR MENTAL HEALTH LEAD </w:t>
      </w:r>
    </w:p>
    <w:p w14:paraId="7F117F95" w14:textId="77777777" w:rsidR="00B70C6D" w:rsidRPr="002F5F53" w:rsidRDefault="00B70C6D" w:rsidP="00951B95">
      <w:pPr>
        <w:ind w:left="567" w:hanging="567"/>
        <w:rPr>
          <w:rFonts w:ascii="Calibri" w:hAnsi="Calibri" w:cs="Calibri"/>
          <w:b/>
          <w:bCs/>
          <w:sz w:val="22"/>
          <w:szCs w:val="22"/>
          <w:lang w:val="en-US" w:eastAsia="ja-JP"/>
        </w:rPr>
      </w:pPr>
    </w:p>
    <w:p w14:paraId="43C5A3DA" w14:textId="21EBF15B" w:rsidR="00B70C6D" w:rsidRPr="002F5F53" w:rsidRDefault="00B70C6D" w:rsidP="00433D88">
      <w:pPr>
        <w:spacing w:after="120"/>
        <w:ind w:left="567" w:hanging="567"/>
        <w:rPr>
          <w:rFonts w:ascii="Calibri" w:hAnsi="Calibri" w:cs="Calibri"/>
          <w:sz w:val="22"/>
          <w:szCs w:val="22"/>
          <w:lang w:eastAsia="ja-JP"/>
        </w:rPr>
      </w:pPr>
      <w:r w:rsidRPr="6F23F353">
        <w:rPr>
          <w:rFonts w:ascii="Calibri" w:hAnsi="Calibri" w:cs="Calibri"/>
          <w:sz w:val="22"/>
          <w:szCs w:val="22"/>
          <w:lang w:eastAsia="ja-JP"/>
        </w:rPr>
        <w:t>The mental health lead is responsible for creating a whole-school approach to supporting mental health and wellbeing by;</w:t>
      </w:r>
    </w:p>
    <w:p w14:paraId="102BAFE6" w14:textId="4C49AF78"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developing a whole-school approach to support mental wellbeing.</w:t>
      </w:r>
    </w:p>
    <w:p w14:paraId="7707CBE4" w14:textId="668915A8"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promoting good mental wellbeing and preventing the onset of mental illness for pupils and staff.</w:t>
      </w:r>
    </w:p>
    <w:p w14:paraId="0125D2A8" w14:textId="022F57B5"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ensuring clear processes to report mental health concerns.</w:t>
      </w:r>
    </w:p>
    <w:p w14:paraId="230F2F01" w14:textId="760BF62E"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ensuring clear processes for managing mental health concerns.</w:t>
      </w:r>
    </w:p>
    <w:p w14:paraId="188B0725" w14:textId="1FF39648"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delivering appropriate training.</w:t>
      </w:r>
    </w:p>
    <w:p w14:paraId="289DC3E3" w14:textId="2868E385"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liaising with the DSL where a mental health problem could indicate that a pupil has suffered or is at risk of</w:t>
      </w:r>
      <w:r w:rsidR="00A57F25" w:rsidRPr="002F5F53">
        <w:rPr>
          <w:rFonts w:ascii="Calibri" w:hAnsi="Calibri" w:cs="Calibri"/>
          <w:sz w:val="22"/>
          <w:szCs w:val="22"/>
          <w:lang w:eastAsia="ja-JP"/>
        </w:rPr>
        <w:t xml:space="preserve"> </w:t>
      </w:r>
      <w:r w:rsidRPr="002F5F53">
        <w:rPr>
          <w:rFonts w:ascii="Calibri" w:hAnsi="Calibri" w:cs="Calibri"/>
          <w:sz w:val="22"/>
          <w:szCs w:val="22"/>
          <w:lang w:eastAsia="ja-JP"/>
        </w:rPr>
        <w:t>suffering abuse, neglect, or exploitation. This could include self-harm, signs of an eating disorder, suicidal ideation or suicide.</w:t>
      </w:r>
    </w:p>
    <w:p w14:paraId="4770A874" w14:textId="3853EE17"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002F5F53">
        <w:rPr>
          <w:rFonts w:ascii="Calibri" w:hAnsi="Calibri" w:cs="Calibri"/>
          <w:sz w:val="22"/>
          <w:szCs w:val="22"/>
          <w:lang w:eastAsia="ja-JP"/>
        </w:rPr>
        <w:t>observing pupils and identifying early those who may be experiencing mental health problems or being at risk of developing one</w:t>
      </w:r>
    </w:p>
    <w:p w14:paraId="0E338CE8" w14:textId="16020E00" w:rsidR="00B70C6D" w:rsidRPr="002F5F53" w:rsidRDefault="00B70C6D" w:rsidP="009312D1">
      <w:pPr>
        <w:pStyle w:val="ListParagraph"/>
        <w:numPr>
          <w:ilvl w:val="0"/>
          <w:numId w:val="63"/>
        </w:numPr>
        <w:spacing w:after="60"/>
        <w:ind w:left="426" w:hanging="426"/>
        <w:rPr>
          <w:rFonts w:ascii="Calibri" w:hAnsi="Calibri" w:cs="Calibri"/>
          <w:sz w:val="22"/>
          <w:szCs w:val="22"/>
          <w:lang w:eastAsia="ja-JP"/>
        </w:rPr>
      </w:pPr>
      <w:r w:rsidRPr="6F23F353">
        <w:rPr>
          <w:rFonts w:ascii="Calibri" w:hAnsi="Calibri" w:cs="Calibri"/>
          <w:sz w:val="22"/>
          <w:szCs w:val="22"/>
          <w:lang w:eastAsia="ja-JP"/>
        </w:rPr>
        <w:t>ensuring early targeted support is provided, and</w:t>
      </w:r>
      <w:r w:rsidR="00A57F25" w:rsidRPr="6F23F353">
        <w:rPr>
          <w:rFonts w:ascii="Calibri" w:hAnsi="Calibri" w:cs="Calibri"/>
          <w:sz w:val="22"/>
          <w:szCs w:val="22"/>
          <w:lang w:eastAsia="ja-JP"/>
        </w:rPr>
        <w:t xml:space="preserve"> </w:t>
      </w:r>
      <w:r w:rsidRPr="6F23F353">
        <w:rPr>
          <w:rFonts w:ascii="Calibri" w:hAnsi="Calibri" w:cs="Calibri"/>
          <w:sz w:val="22"/>
          <w:szCs w:val="22"/>
          <w:lang w:eastAsia="ja-JP"/>
        </w:rPr>
        <w:t xml:space="preserve">liaising with/referral to specialist services </w:t>
      </w:r>
      <w:r w:rsidR="50A4C6CB" w:rsidRPr="6F23F353">
        <w:rPr>
          <w:rFonts w:ascii="Calibri" w:hAnsi="Calibri" w:cs="Calibri"/>
          <w:sz w:val="22"/>
          <w:szCs w:val="22"/>
          <w:lang w:eastAsia="ja-JP"/>
        </w:rPr>
        <w:t xml:space="preserve">(such as EMHP and/or school counsellor) </w:t>
      </w:r>
      <w:r w:rsidRPr="6F23F353">
        <w:rPr>
          <w:rFonts w:ascii="Calibri" w:hAnsi="Calibri" w:cs="Calibri"/>
          <w:sz w:val="22"/>
          <w:szCs w:val="22"/>
          <w:lang w:eastAsia="ja-JP"/>
        </w:rPr>
        <w:t>where needed</w:t>
      </w:r>
    </w:p>
    <w:p w14:paraId="26318644" w14:textId="77777777" w:rsidR="00B70C6D" w:rsidRPr="00AA0365" w:rsidRDefault="00B70C6D" w:rsidP="00951B95">
      <w:pPr>
        <w:ind w:left="567" w:hanging="567"/>
        <w:rPr>
          <w:rFonts w:ascii="Calibri" w:hAnsi="Calibri" w:cs="Calibri"/>
          <w:b/>
          <w:bCs/>
          <w:sz w:val="22"/>
          <w:szCs w:val="22"/>
          <w:lang w:val="en-US" w:eastAsia="ja-JP"/>
        </w:rPr>
      </w:pPr>
    </w:p>
    <w:bookmarkEnd w:id="4"/>
    <w:p w14:paraId="0D2F6C9C" w14:textId="0AB02C27" w:rsidR="00A10B1D" w:rsidRPr="00BF5366" w:rsidRDefault="00DF0ACC" w:rsidP="00BF5366">
      <w:pPr>
        <w:rPr>
          <w:rFonts w:eastAsia="MS Mincho"/>
          <w:lang w:eastAsia="en-US"/>
        </w:rPr>
      </w:pPr>
      <w:r w:rsidRPr="00A10B1D">
        <w:rPr>
          <w:rFonts w:ascii="Calibri" w:hAnsi="Calibri" w:cs="Calibri"/>
          <w:sz w:val="22"/>
          <w:szCs w:val="22"/>
        </w:rPr>
        <w:t>C</w:t>
      </w:r>
      <w:r w:rsidR="002C5380" w:rsidRPr="00A10B1D">
        <w:rPr>
          <w:rFonts w:ascii="Calibri" w:hAnsi="Calibri" w:cs="Calibri"/>
          <w:sz w:val="22"/>
          <w:szCs w:val="22"/>
        </w:rPr>
        <w:t>HECKING THE IDENTITY AND SUITABILITY OF VISITORS</w:t>
      </w:r>
      <w:r w:rsidRPr="00A10B1D">
        <w:rPr>
          <w:rFonts w:ascii="Calibri" w:hAnsi="Calibri" w:cs="Calibri"/>
          <w:sz w:val="22"/>
          <w:szCs w:val="22"/>
        </w:rPr>
        <w:t xml:space="preserve">  </w:t>
      </w:r>
    </w:p>
    <w:p w14:paraId="40873DF1" w14:textId="77777777" w:rsidR="00041ACE" w:rsidRPr="00A10B1D" w:rsidRDefault="00041ACE" w:rsidP="00BF5366">
      <w:pPr>
        <w:pStyle w:val="Heading1"/>
        <w:numPr>
          <w:ilvl w:val="0"/>
          <w:numId w:val="16"/>
        </w:numPr>
        <w:ind w:left="426" w:hanging="426"/>
        <w:rPr>
          <w:lang w:val="en-US"/>
        </w:rPr>
      </w:pPr>
    </w:p>
    <w:p w14:paraId="57FEBFDE" w14:textId="239A96A2" w:rsidR="00DF0ACC" w:rsidRPr="007B5A7F" w:rsidRDefault="00F668A5" w:rsidP="00951B95">
      <w:pPr>
        <w:autoSpaceDE w:val="0"/>
        <w:autoSpaceDN w:val="0"/>
        <w:adjustRightInd w:val="0"/>
        <w:rPr>
          <w:rFonts w:ascii="Calibri" w:eastAsia="MS Mincho" w:hAnsi="Calibri" w:cs="Calibri"/>
          <w:sz w:val="22"/>
          <w:szCs w:val="22"/>
          <w:lang w:eastAsia="en-US"/>
        </w:rPr>
      </w:pPr>
      <w:r w:rsidRPr="007B5A7F">
        <w:rPr>
          <w:rFonts w:ascii="Calibri" w:hAnsi="Calibri" w:cs="Calibri"/>
          <w:color w:val="000000"/>
          <w:sz w:val="22"/>
          <w:szCs w:val="22"/>
        </w:rPr>
        <w:t xml:space="preserve">Our school have robust procedures in place for people visiting the school. For visitors who are there in a professional capacity we will check ID and be assured that the visitor has had the appropriate DBS check. </w:t>
      </w:r>
      <w:r w:rsidR="00DF0ACC" w:rsidRPr="007B5A7F">
        <w:rPr>
          <w:rFonts w:ascii="Calibri" w:eastAsia="MS Mincho" w:hAnsi="Calibri" w:cs="Calibri"/>
          <w:color w:val="00B050"/>
          <w:sz w:val="22"/>
          <w:szCs w:val="22"/>
          <w:lang w:eastAsia="en-US"/>
        </w:rPr>
        <w:t xml:space="preserve"> </w:t>
      </w:r>
      <w:r w:rsidR="00DF0ACC" w:rsidRPr="007B5A7F">
        <w:rPr>
          <w:rFonts w:ascii="Calibri" w:eastAsia="MS Mincho" w:hAnsi="Calibri" w:cs="Calibri"/>
          <w:sz w:val="22"/>
          <w:szCs w:val="22"/>
          <w:lang w:eastAsia="en-US"/>
        </w:rPr>
        <w:t xml:space="preserve">Visitors </w:t>
      </w:r>
      <w:r w:rsidR="007B26CA" w:rsidRPr="007B5A7F">
        <w:rPr>
          <w:rFonts w:ascii="Calibri" w:eastAsia="MS Mincho" w:hAnsi="Calibri" w:cs="Calibri"/>
          <w:sz w:val="22"/>
          <w:szCs w:val="22"/>
          <w:lang w:eastAsia="en-US"/>
        </w:rPr>
        <w:t xml:space="preserve">are always expected to sign </w:t>
      </w:r>
      <w:r w:rsidR="00A10B1D">
        <w:rPr>
          <w:rFonts w:ascii="Calibri" w:eastAsia="MS Mincho" w:hAnsi="Calibri" w:cs="Calibri"/>
          <w:sz w:val="22"/>
          <w:szCs w:val="22"/>
          <w:lang w:eastAsia="en-US"/>
        </w:rPr>
        <w:t xml:space="preserve">in to the electronic sign in system </w:t>
      </w:r>
      <w:r w:rsidR="007B26CA" w:rsidRPr="007B5A7F">
        <w:rPr>
          <w:rFonts w:ascii="Calibri" w:eastAsia="MS Mincho" w:hAnsi="Calibri" w:cs="Calibri"/>
          <w:sz w:val="22"/>
          <w:szCs w:val="22"/>
          <w:lang w:eastAsia="en-US"/>
        </w:rPr>
        <w:t>and wear a visitor’s badge when</w:t>
      </w:r>
      <w:r w:rsidR="00DF0ACC" w:rsidRPr="007B5A7F">
        <w:rPr>
          <w:rFonts w:ascii="Calibri" w:eastAsia="MS Mincho" w:hAnsi="Calibri" w:cs="Calibri"/>
          <w:sz w:val="22"/>
          <w:szCs w:val="22"/>
          <w:lang w:eastAsia="en-US"/>
        </w:rPr>
        <w:t xml:space="preserve"> in school. </w:t>
      </w:r>
      <w:r w:rsidR="007B26CA" w:rsidRPr="007B5A7F">
        <w:rPr>
          <w:rFonts w:ascii="Calibri" w:eastAsia="MS Mincho" w:hAnsi="Calibri" w:cs="Calibri"/>
          <w:sz w:val="22"/>
          <w:szCs w:val="22"/>
          <w:lang w:eastAsia="en-US"/>
        </w:rPr>
        <w:t>We will ensure</w:t>
      </w:r>
      <w:r w:rsidR="00DF0ACC" w:rsidRPr="007B5A7F">
        <w:rPr>
          <w:rFonts w:ascii="Calibri" w:eastAsia="MS Mincho" w:hAnsi="Calibri" w:cs="Calibri"/>
          <w:sz w:val="22"/>
          <w:szCs w:val="22"/>
          <w:lang w:eastAsia="en-US"/>
        </w:rPr>
        <w:t xml:space="preserve"> that visitors to </w:t>
      </w:r>
      <w:r w:rsidR="007B26CA" w:rsidRPr="007B5A7F">
        <w:rPr>
          <w:rFonts w:ascii="Calibri" w:eastAsia="MS Mincho" w:hAnsi="Calibri" w:cs="Calibri"/>
          <w:sz w:val="22"/>
          <w:szCs w:val="22"/>
          <w:lang w:eastAsia="en-US"/>
        </w:rPr>
        <w:t xml:space="preserve">our school </w:t>
      </w:r>
      <w:r w:rsidR="00DF0ACC" w:rsidRPr="007B5A7F">
        <w:rPr>
          <w:rFonts w:ascii="Calibri" w:eastAsia="MS Mincho" w:hAnsi="Calibri" w:cs="Calibri"/>
          <w:sz w:val="22"/>
          <w:szCs w:val="22"/>
          <w:lang w:eastAsia="en-US"/>
        </w:rPr>
        <w:t>are supervised as appropriate</w:t>
      </w:r>
      <w:r w:rsidR="007B26CA" w:rsidRPr="007B5A7F">
        <w:rPr>
          <w:rFonts w:ascii="Calibri" w:eastAsia="MS Mincho" w:hAnsi="Calibri" w:cs="Calibri"/>
          <w:sz w:val="22"/>
          <w:szCs w:val="22"/>
          <w:lang w:eastAsia="en-US"/>
        </w:rPr>
        <w:t>.</w:t>
      </w:r>
      <w:r w:rsidR="00DF0ACC" w:rsidRPr="007B5A7F">
        <w:rPr>
          <w:rFonts w:ascii="Calibri" w:eastAsia="MS Mincho" w:hAnsi="Calibri" w:cs="Calibri"/>
          <w:sz w:val="22"/>
          <w:szCs w:val="22"/>
          <w:lang w:eastAsia="en-US"/>
        </w:rPr>
        <w:t xml:space="preserve"> </w:t>
      </w:r>
    </w:p>
    <w:p w14:paraId="631386CE" w14:textId="77777777" w:rsidR="001371E6" w:rsidRPr="007B5A7F" w:rsidRDefault="001371E6" w:rsidP="00951B95">
      <w:pPr>
        <w:autoSpaceDE w:val="0"/>
        <w:autoSpaceDN w:val="0"/>
        <w:adjustRightInd w:val="0"/>
        <w:rPr>
          <w:rFonts w:ascii="Calibri" w:eastAsia="MS Mincho" w:hAnsi="Calibri" w:cs="Calibri"/>
          <w:sz w:val="22"/>
          <w:szCs w:val="22"/>
          <w:lang w:eastAsia="en-US"/>
        </w:rPr>
      </w:pPr>
    </w:p>
    <w:p w14:paraId="7F2780E5" w14:textId="77777777" w:rsidR="001371E6" w:rsidRPr="0070755D" w:rsidRDefault="001371E6" w:rsidP="00951B95">
      <w:pPr>
        <w:rPr>
          <w:rFonts w:ascii="Calibri" w:eastAsia="MS Mincho" w:hAnsi="Calibri" w:cs="Calibri"/>
          <w:sz w:val="22"/>
          <w:szCs w:val="22"/>
          <w:lang w:val="en-US" w:eastAsia="en-US"/>
        </w:rPr>
      </w:pPr>
      <w:r w:rsidRPr="0070755D">
        <w:rPr>
          <w:rFonts w:ascii="Calibri" w:eastAsia="MS Mincho" w:hAnsi="Calibri" w:cs="Calibri"/>
          <w:sz w:val="22"/>
          <w:szCs w:val="22"/>
          <w:lang w:val="en-US" w:eastAsia="en-US"/>
        </w:rPr>
        <w:t xml:space="preserve">Visitors to the school who are visiting for a professional purpose, will be asked to </w:t>
      </w:r>
      <w:r w:rsidR="00590D39" w:rsidRPr="0070755D">
        <w:rPr>
          <w:rFonts w:ascii="Calibri" w:eastAsia="MS Mincho" w:hAnsi="Calibri" w:cs="Calibri"/>
          <w:sz w:val="22"/>
          <w:szCs w:val="22"/>
          <w:lang w:val="en-US" w:eastAsia="en-US"/>
        </w:rPr>
        <w:t>show their</w:t>
      </w:r>
      <w:r w:rsidRPr="0070755D">
        <w:rPr>
          <w:rFonts w:ascii="Calibri" w:eastAsia="MS Mincho" w:hAnsi="Calibri" w:cs="Calibri"/>
          <w:sz w:val="22"/>
          <w:szCs w:val="22"/>
          <w:lang w:val="en-US" w:eastAsia="en-US"/>
        </w:rPr>
        <w:t xml:space="preserve"> DBS certificate, which will be checked alongside their photo ID; or </w:t>
      </w:r>
      <w:r w:rsidR="00590D39" w:rsidRPr="0070755D">
        <w:rPr>
          <w:rFonts w:ascii="Calibri" w:eastAsia="MS Mincho" w:hAnsi="Calibri" w:cs="Calibri"/>
          <w:sz w:val="22"/>
          <w:szCs w:val="22"/>
          <w:lang w:val="en-US" w:eastAsia="en-US"/>
        </w:rPr>
        <w:t>t</w:t>
      </w:r>
      <w:r w:rsidRPr="0070755D">
        <w:rPr>
          <w:rFonts w:ascii="Calibri" w:eastAsia="MS Mincho" w:hAnsi="Calibri" w:cs="Calibri"/>
          <w:sz w:val="22"/>
          <w:szCs w:val="22"/>
          <w:lang w:val="en-US" w:eastAsia="en-US"/>
        </w:rPr>
        <w:t xml:space="preserve">he organisation sending the professional, such as the LA or educational psychology service, will provide prior written confirmation that an appropriate level of DBS check has been carried out (if this is provided, we will not ask to see the DBS certificate) </w:t>
      </w:r>
    </w:p>
    <w:p w14:paraId="2988DF42" w14:textId="77777777" w:rsidR="00CF7CAF" w:rsidRDefault="00CF7CAF" w:rsidP="00951B95">
      <w:pPr>
        <w:rPr>
          <w:rFonts w:ascii="Calibri" w:eastAsia="MS Mincho" w:hAnsi="Calibri" w:cs="Calibri"/>
          <w:sz w:val="22"/>
          <w:szCs w:val="22"/>
          <w:lang w:eastAsia="en-US"/>
        </w:rPr>
      </w:pPr>
    </w:p>
    <w:p w14:paraId="02E9A971" w14:textId="77777777" w:rsidR="00DF0ACC" w:rsidRPr="007B5A7F" w:rsidRDefault="00DF0AC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 xml:space="preserve">All visitors to our setting, including visiting speakers, </w:t>
      </w:r>
      <w:r w:rsidR="007B26CA" w:rsidRPr="007B5A7F">
        <w:rPr>
          <w:rFonts w:ascii="Calibri" w:eastAsia="MS Mincho" w:hAnsi="Calibri" w:cs="Calibri"/>
          <w:sz w:val="22"/>
          <w:szCs w:val="22"/>
          <w:lang w:eastAsia="en-US"/>
        </w:rPr>
        <w:t>will always be accompanied by a member of staff.</w:t>
      </w:r>
      <w:r w:rsidRPr="007B5A7F">
        <w:rPr>
          <w:rFonts w:ascii="Calibri" w:eastAsia="MS Mincho" w:hAnsi="Calibri" w:cs="Calibri"/>
          <w:sz w:val="22"/>
          <w:szCs w:val="22"/>
          <w:lang w:eastAsia="en-US"/>
        </w:rPr>
        <w:t xml:space="preserve">  We will not invite into the school any speaker who is known to disseminate extremist views and will carry out appropriate checks to ensure that any individual or organisation using school facilities, is not seeking to disseminate extremist views or radicalise </w:t>
      </w:r>
      <w:r w:rsidR="0091370E" w:rsidRPr="007B5A7F">
        <w:rPr>
          <w:rFonts w:ascii="Calibri" w:eastAsia="MS Mincho" w:hAnsi="Calibri" w:cs="Calibri"/>
          <w:sz w:val="22"/>
          <w:szCs w:val="22"/>
          <w:lang w:eastAsia="en-US"/>
        </w:rPr>
        <w:t xml:space="preserve">children </w:t>
      </w:r>
      <w:r w:rsidRPr="007B5A7F">
        <w:rPr>
          <w:rFonts w:ascii="Calibri" w:eastAsia="MS Mincho" w:hAnsi="Calibri" w:cs="Calibri"/>
          <w:sz w:val="22"/>
          <w:szCs w:val="22"/>
          <w:lang w:eastAsia="en-US"/>
        </w:rPr>
        <w:t xml:space="preserve">or staff. </w:t>
      </w:r>
    </w:p>
    <w:p w14:paraId="59160BF2" w14:textId="77777777" w:rsidR="004816F8" w:rsidRPr="007B5A7F" w:rsidRDefault="004816F8" w:rsidP="00951B95">
      <w:pPr>
        <w:rPr>
          <w:rFonts w:ascii="Calibri" w:eastAsia="MS Mincho" w:hAnsi="Calibri" w:cs="Calibri"/>
          <w:color w:val="00B050"/>
          <w:sz w:val="22"/>
          <w:szCs w:val="22"/>
          <w:lang w:eastAsia="en-US"/>
        </w:rPr>
      </w:pPr>
    </w:p>
    <w:p w14:paraId="2D1C6C35" w14:textId="2FA4ED09" w:rsidR="00A10B1D" w:rsidRPr="00017970" w:rsidRDefault="003B736F" w:rsidP="002F08FB">
      <w:pPr>
        <w:numPr>
          <w:ilvl w:val="0"/>
          <w:numId w:val="16"/>
        </w:numPr>
        <w:ind w:left="426" w:hanging="426"/>
        <w:rPr>
          <w:rFonts w:ascii="Calibri" w:eastAsia="MS Mincho" w:hAnsi="Calibri" w:cs="Calibri"/>
          <w:b/>
          <w:color w:val="FF0000"/>
          <w:sz w:val="22"/>
          <w:szCs w:val="22"/>
          <w:lang w:eastAsia="en-US"/>
        </w:rPr>
      </w:pPr>
      <w:bookmarkStart w:id="6" w:name="_Hlk80735652"/>
      <w:r w:rsidRPr="00A10B1D">
        <w:rPr>
          <w:rFonts w:ascii="Calibri" w:eastAsia="MS Mincho" w:hAnsi="Calibri" w:cs="Calibri"/>
          <w:b/>
          <w:sz w:val="22"/>
          <w:szCs w:val="22"/>
          <w:lang w:eastAsia="en-US"/>
        </w:rPr>
        <w:t xml:space="preserve">CHILDREN REPORTING SAFEGUARDING </w:t>
      </w:r>
      <w:r w:rsidRPr="002A1066">
        <w:rPr>
          <w:rFonts w:ascii="Calibri" w:eastAsia="MS Mincho" w:hAnsi="Calibri" w:cs="Calibri"/>
          <w:b/>
          <w:color w:val="000000" w:themeColor="text1"/>
          <w:sz w:val="22"/>
          <w:szCs w:val="22"/>
          <w:lang w:eastAsia="en-US"/>
        </w:rPr>
        <w:t xml:space="preserve">CONCERNS </w:t>
      </w:r>
    </w:p>
    <w:p w14:paraId="107E2A76" w14:textId="77777777" w:rsidR="00017970" w:rsidRPr="00A10B1D" w:rsidRDefault="00017970" w:rsidP="6F23F353">
      <w:pPr>
        <w:rPr>
          <w:rFonts w:ascii="Calibri" w:eastAsia="MS Mincho" w:hAnsi="Calibri" w:cs="Calibri"/>
          <w:b/>
          <w:bCs/>
          <w:sz w:val="22"/>
          <w:szCs w:val="22"/>
          <w:lang w:eastAsia="en-US"/>
        </w:rPr>
      </w:pPr>
    </w:p>
    <w:p w14:paraId="38ED3392" w14:textId="65264A62" w:rsidR="00017970" w:rsidRPr="008E63F7" w:rsidRDefault="00017970" w:rsidP="00017970">
      <w:pPr>
        <w:rPr>
          <w:rFonts w:ascii="Calibri" w:eastAsia="MS Mincho" w:hAnsi="Calibri" w:cs="Calibri"/>
          <w:bCs/>
          <w:sz w:val="22"/>
          <w:szCs w:val="22"/>
          <w:lang w:eastAsia="en-US"/>
        </w:rPr>
      </w:pPr>
      <w:r w:rsidRPr="008E63F7">
        <w:rPr>
          <w:rFonts w:ascii="Calibri" w:eastAsia="MS Mincho" w:hAnsi="Calibri" w:cs="Calibri"/>
          <w:bCs/>
          <w:sz w:val="22"/>
          <w:szCs w:val="22"/>
          <w:lang w:eastAsia="en-US"/>
        </w:rPr>
        <w:t xml:space="preserve">Children are regularly reminded that they can speak to any trusted adult in school if they are worried about themselves or someone else. The safeguarding team is clearly identified across the school through posters, staff photographs, assemblies, </w:t>
      </w:r>
      <w:r w:rsidR="00B21F5A">
        <w:rPr>
          <w:rFonts w:ascii="Calibri" w:eastAsia="MS Mincho" w:hAnsi="Calibri" w:cs="Calibri"/>
          <w:bCs/>
          <w:sz w:val="22"/>
          <w:szCs w:val="22"/>
          <w:lang w:eastAsia="en-US"/>
        </w:rPr>
        <w:t xml:space="preserve">reminders and in </w:t>
      </w:r>
      <w:r w:rsidRPr="008E63F7">
        <w:rPr>
          <w:rFonts w:ascii="Calibri" w:eastAsia="MS Mincho" w:hAnsi="Calibri" w:cs="Calibri"/>
          <w:bCs/>
          <w:sz w:val="22"/>
          <w:szCs w:val="22"/>
          <w:lang w:eastAsia="en-US"/>
        </w:rPr>
        <w:t>PSHE/RSHE lessons.</w:t>
      </w:r>
    </w:p>
    <w:p w14:paraId="6A52672D" w14:textId="77777777" w:rsidR="00017970" w:rsidRPr="008E63F7" w:rsidRDefault="00017970" w:rsidP="00017970">
      <w:pPr>
        <w:rPr>
          <w:rFonts w:ascii="Calibri" w:eastAsia="MS Mincho" w:hAnsi="Calibri" w:cs="Calibri"/>
          <w:bCs/>
          <w:sz w:val="22"/>
          <w:szCs w:val="22"/>
          <w:lang w:eastAsia="en-US"/>
        </w:rPr>
      </w:pPr>
    </w:p>
    <w:p w14:paraId="7EE027F3" w14:textId="2454F547" w:rsidR="00017970" w:rsidRPr="008E63F7" w:rsidRDefault="00017970" w:rsidP="00433D88">
      <w:pPr>
        <w:spacing w:after="120"/>
        <w:rPr>
          <w:rFonts w:ascii="Calibri" w:eastAsia="MS Mincho" w:hAnsi="Calibri" w:cs="Calibri"/>
          <w:bCs/>
          <w:sz w:val="22"/>
          <w:szCs w:val="22"/>
          <w:lang w:eastAsia="en-US"/>
        </w:rPr>
      </w:pPr>
      <w:r w:rsidRPr="008E63F7">
        <w:rPr>
          <w:rFonts w:ascii="Calibri" w:eastAsia="MS Mincho" w:hAnsi="Calibri" w:cs="Calibri"/>
          <w:bCs/>
          <w:sz w:val="22"/>
          <w:szCs w:val="22"/>
          <w:lang w:eastAsia="en-US"/>
        </w:rPr>
        <w:t>Pupils can raise concerns by:</w:t>
      </w:r>
    </w:p>
    <w:p w14:paraId="78699327" w14:textId="77777777" w:rsidR="00017970" w:rsidRPr="008E63F7" w:rsidRDefault="00017970" w:rsidP="009312D1">
      <w:pPr>
        <w:numPr>
          <w:ilvl w:val="0"/>
          <w:numId w:val="121"/>
        </w:numPr>
        <w:ind w:left="714" w:hanging="357"/>
        <w:rPr>
          <w:rFonts w:ascii="Calibri" w:eastAsia="MS Mincho" w:hAnsi="Calibri" w:cs="Calibri"/>
          <w:bCs/>
          <w:sz w:val="22"/>
          <w:szCs w:val="22"/>
          <w:lang w:eastAsia="en-US"/>
        </w:rPr>
      </w:pPr>
      <w:r w:rsidRPr="008E63F7">
        <w:rPr>
          <w:rFonts w:ascii="Calibri" w:eastAsia="MS Mincho" w:hAnsi="Calibri" w:cs="Calibri"/>
          <w:bCs/>
          <w:sz w:val="22"/>
          <w:szCs w:val="22"/>
          <w:lang w:eastAsia="en-US"/>
        </w:rPr>
        <w:t>Speaking directly to a member of staff.</w:t>
      </w:r>
    </w:p>
    <w:p w14:paraId="053F455E" w14:textId="77777777" w:rsidR="00017970" w:rsidRPr="008E63F7" w:rsidRDefault="00017970" w:rsidP="009312D1">
      <w:pPr>
        <w:numPr>
          <w:ilvl w:val="0"/>
          <w:numId w:val="121"/>
        </w:numPr>
        <w:ind w:left="714" w:hanging="357"/>
        <w:rPr>
          <w:rFonts w:ascii="Calibri" w:eastAsia="MS Mincho" w:hAnsi="Calibri" w:cs="Calibri"/>
          <w:bCs/>
          <w:sz w:val="22"/>
          <w:szCs w:val="22"/>
          <w:lang w:eastAsia="en-US"/>
        </w:rPr>
      </w:pPr>
      <w:r w:rsidRPr="008E63F7">
        <w:rPr>
          <w:rFonts w:ascii="Calibri" w:eastAsia="MS Mincho" w:hAnsi="Calibri" w:cs="Calibri"/>
          <w:bCs/>
          <w:sz w:val="22"/>
          <w:szCs w:val="22"/>
          <w:lang w:eastAsia="en-US"/>
        </w:rPr>
        <w:t>Speaking to the Designated Safeguarding Lead or Deputy DSL.</w:t>
      </w:r>
    </w:p>
    <w:p w14:paraId="6754E6E9" w14:textId="77777777" w:rsidR="00017970" w:rsidRPr="008E63F7" w:rsidRDefault="00017970" w:rsidP="009312D1">
      <w:pPr>
        <w:numPr>
          <w:ilvl w:val="0"/>
          <w:numId w:val="121"/>
        </w:numPr>
        <w:ind w:left="714" w:hanging="357"/>
        <w:rPr>
          <w:rFonts w:ascii="Calibri" w:eastAsia="MS Mincho" w:hAnsi="Calibri" w:cs="Calibri"/>
          <w:bCs/>
          <w:sz w:val="22"/>
          <w:szCs w:val="22"/>
          <w:lang w:eastAsia="en-US"/>
        </w:rPr>
      </w:pPr>
      <w:r w:rsidRPr="008E63F7">
        <w:rPr>
          <w:rFonts w:ascii="Calibri" w:eastAsia="MS Mincho" w:hAnsi="Calibri" w:cs="Calibri"/>
          <w:bCs/>
          <w:sz w:val="22"/>
          <w:szCs w:val="22"/>
          <w:lang w:eastAsia="en-US"/>
        </w:rPr>
        <w:t>Using the school's worry box system.</w:t>
      </w:r>
    </w:p>
    <w:p w14:paraId="3F2B6896" w14:textId="77777777" w:rsidR="00017970" w:rsidRPr="008E63F7" w:rsidRDefault="00017970" w:rsidP="009312D1">
      <w:pPr>
        <w:numPr>
          <w:ilvl w:val="0"/>
          <w:numId w:val="121"/>
        </w:numPr>
        <w:ind w:left="714" w:hanging="357"/>
        <w:rPr>
          <w:rFonts w:ascii="Calibri" w:eastAsia="MS Mincho" w:hAnsi="Calibri" w:cs="Calibri"/>
          <w:bCs/>
          <w:sz w:val="22"/>
          <w:szCs w:val="22"/>
          <w:lang w:eastAsia="en-US"/>
        </w:rPr>
      </w:pPr>
      <w:r w:rsidRPr="008E63F7">
        <w:rPr>
          <w:rFonts w:ascii="Calibri" w:eastAsia="MS Mincho" w:hAnsi="Calibri" w:cs="Calibri"/>
          <w:bCs/>
          <w:sz w:val="22"/>
          <w:szCs w:val="22"/>
          <w:lang w:eastAsia="en-US"/>
        </w:rPr>
        <w:t>Using the school's online reporting system where available.</w:t>
      </w:r>
    </w:p>
    <w:p w14:paraId="7F582A90" w14:textId="77777777" w:rsidR="00017970" w:rsidRDefault="00017970" w:rsidP="009312D1">
      <w:pPr>
        <w:numPr>
          <w:ilvl w:val="0"/>
          <w:numId w:val="121"/>
        </w:numPr>
        <w:ind w:left="714" w:hanging="357"/>
        <w:rPr>
          <w:rFonts w:ascii="Calibri" w:eastAsia="MS Mincho" w:hAnsi="Calibri" w:cs="Calibri"/>
          <w:bCs/>
          <w:sz w:val="22"/>
          <w:szCs w:val="22"/>
          <w:lang w:eastAsia="en-US"/>
        </w:rPr>
      </w:pPr>
      <w:r w:rsidRPr="008E63F7">
        <w:rPr>
          <w:rFonts w:ascii="Calibri" w:eastAsia="MS Mincho" w:hAnsi="Calibri" w:cs="Calibri"/>
          <w:bCs/>
          <w:sz w:val="22"/>
          <w:szCs w:val="22"/>
          <w:lang w:eastAsia="en-US"/>
        </w:rPr>
        <w:t>Asking a parent, carer or trusted adult to raise a concern on their behalf.</w:t>
      </w:r>
    </w:p>
    <w:p w14:paraId="10035816" w14:textId="703BC7A2" w:rsidR="00B21F5A" w:rsidRDefault="00B21F5A" w:rsidP="009312D1">
      <w:pPr>
        <w:numPr>
          <w:ilvl w:val="0"/>
          <w:numId w:val="121"/>
        </w:numPr>
        <w:ind w:left="714" w:hanging="357"/>
        <w:rPr>
          <w:rFonts w:ascii="Calibri" w:eastAsia="MS Mincho" w:hAnsi="Calibri" w:cs="Calibri"/>
          <w:bCs/>
          <w:sz w:val="22"/>
          <w:szCs w:val="22"/>
          <w:lang w:eastAsia="en-US"/>
        </w:rPr>
      </w:pPr>
      <w:r>
        <w:rPr>
          <w:rFonts w:ascii="Calibri" w:eastAsia="MS Mincho" w:hAnsi="Calibri" w:cs="Calibri"/>
          <w:bCs/>
          <w:sz w:val="22"/>
          <w:szCs w:val="22"/>
          <w:lang w:eastAsia="en-US"/>
        </w:rPr>
        <w:t xml:space="preserve">Sharing their need for support with a friend </w:t>
      </w:r>
      <w:r w:rsidR="0066751F">
        <w:rPr>
          <w:rFonts w:ascii="Calibri" w:eastAsia="MS Mincho" w:hAnsi="Calibri" w:cs="Calibri"/>
          <w:bCs/>
          <w:sz w:val="22"/>
          <w:szCs w:val="22"/>
          <w:lang w:eastAsia="en-US"/>
        </w:rPr>
        <w:t>who could raise a concern with a trusted adult.</w:t>
      </w:r>
    </w:p>
    <w:p w14:paraId="3246FD2B" w14:textId="7DB89B65" w:rsidR="00DB1557" w:rsidRPr="008E63F7" w:rsidRDefault="002A1066" w:rsidP="009312D1">
      <w:pPr>
        <w:numPr>
          <w:ilvl w:val="0"/>
          <w:numId w:val="121"/>
        </w:numPr>
        <w:ind w:left="714" w:hanging="357"/>
        <w:rPr>
          <w:rFonts w:ascii="Calibri" w:eastAsia="MS Mincho" w:hAnsi="Calibri" w:cs="Calibri"/>
          <w:bCs/>
          <w:sz w:val="22"/>
          <w:szCs w:val="22"/>
          <w:lang w:eastAsia="en-US"/>
        </w:rPr>
      </w:pPr>
      <w:r>
        <w:rPr>
          <w:rFonts w:ascii="Calibri" w:eastAsia="MS Mincho" w:hAnsi="Calibri" w:cs="Calibri"/>
          <w:bCs/>
          <w:sz w:val="22"/>
          <w:szCs w:val="22"/>
          <w:lang w:eastAsia="en-US"/>
        </w:rPr>
        <w:t>Responding</w:t>
      </w:r>
      <w:r w:rsidR="00DB1557">
        <w:rPr>
          <w:rFonts w:ascii="Calibri" w:eastAsia="MS Mincho" w:hAnsi="Calibri" w:cs="Calibri"/>
          <w:bCs/>
          <w:sz w:val="22"/>
          <w:szCs w:val="22"/>
          <w:lang w:eastAsia="en-US"/>
        </w:rPr>
        <w:t xml:space="preserve"> to an adult following a specific </w:t>
      </w:r>
      <w:r w:rsidR="00AC676B">
        <w:rPr>
          <w:rFonts w:ascii="Calibri" w:eastAsia="MS Mincho" w:hAnsi="Calibri" w:cs="Calibri"/>
          <w:bCs/>
          <w:sz w:val="22"/>
          <w:szCs w:val="22"/>
          <w:lang w:eastAsia="en-US"/>
        </w:rPr>
        <w:t>session</w:t>
      </w:r>
    </w:p>
    <w:p w14:paraId="3B71424C" w14:textId="77777777" w:rsidR="003A5E75" w:rsidRDefault="003A5E75" w:rsidP="00017970">
      <w:pPr>
        <w:rPr>
          <w:rFonts w:ascii="Calibri" w:eastAsia="MS Mincho" w:hAnsi="Calibri" w:cs="Calibri"/>
          <w:bCs/>
          <w:sz w:val="22"/>
          <w:szCs w:val="22"/>
          <w:lang w:eastAsia="en-US"/>
        </w:rPr>
      </w:pPr>
    </w:p>
    <w:p w14:paraId="7465E1FA" w14:textId="329C90F1" w:rsidR="00017970" w:rsidRPr="008E63F7" w:rsidRDefault="00017970" w:rsidP="00017970">
      <w:pPr>
        <w:rPr>
          <w:rFonts w:ascii="Calibri" w:eastAsia="MS Mincho" w:hAnsi="Calibri" w:cs="Calibri"/>
          <w:bCs/>
          <w:sz w:val="22"/>
          <w:szCs w:val="22"/>
          <w:lang w:eastAsia="en-US"/>
        </w:rPr>
      </w:pPr>
      <w:r w:rsidRPr="008E63F7">
        <w:rPr>
          <w:rFonts w:ascii="Calibri" w:eastAsia="MS Mincho" w:hAnsi="Calibri" w:cs="Calibri"/>
          <w:bCs/>
          <w:sz w:val="22"/>
          <w:szCs w:val="22"/>
          <w:lang w:eastAsia="en-US"/>
        </w:rPr>
        <w:t>The school actively promotes a culture where children know they will be listened to, believed and taken seriously. Following any disclosure, children will be reassured that they have done the right thing, that the concern will be acted upon and that support will be available throughout the process.</w:t>
      </w:r>
    </w:p>
    <w:p w14:paraId="64425257" w14:textId="77777777" w:rsidR="00017970" w:rsidRPr="002F5F53" w:rsidRDefault="00017970" w:rsidP="00017970">
      <w:pPr>
        <w:rPr>
          <w:rFonts w:ascii="Calibri" w:eastAsia="MS Mincho" w:hAnsi="Calibri" w:cs="Calibri"/>
          <w:b/>
          <w:sz w:val="22"/>
          <w:szCs w:val="22"/>
          <w:lang w:eastAsia="en-US"/>
        </w:rPr>
      </w:pPr>
    </w:p>
    <w:bookmarkEnd w:id="6"/>
    <w:p w14:paraId="0D1FAAB8" w14:textId="77777777" w:rsidR="00170404" w:rsidRPr="008913B9" w:rsidRDefault="00170404" w:rsidP="00951B95">
      <w:pPr>
        <w:autoSpaceDE w:val="0"/>
        <w:autoSpaceDN w:val="0"/>
        <w:adjustRightInd w:val="0"/>
        <w:spacing w:line="276" w:lineRule="auto"/>
        <w:rPr>
          <w:rFonts w:ascii="Calibri" w:hAnsi="Calibri" w:cs="Calibri"/>
          <w:b/>
          <w:color w:val="FF0000"/>
          <w:sz w:val="20"/>
          <w:szCs w:val="20"/>
        </w:rPr>
      </w:pPr>
    </w:p>
    <w:p w14:paraId="632FB6C6" w14:textId="0EA8C442" w:rsidR="000A6A65" w:rsidRDefault="005771F7" w:rsidP="00BF5366">
      <w:pPr>
        <w:pStyle w:val="Heading1"/>
        <w:numPr>
          <w:ilvl w:val="0"/>
          <w:numId w:val="16"/>
        </w:numPr>
        <w:ind w:left="426" w:hanging="426"/>
      </w:pPr>
      <w:bookmarkStart w:id="7" w:name="_Hlk80735742"/>
      <w:r w:rsidRPr="00AC676B">
        <w:rPr>
          <w:rFonts w:ascii="Calibri" w:hAnsi="Calibri" w:cs="Calibri"/>
          <w:sz w:val="22"/>
          <w:szCs w:val="22"/>
        </w:rPr>
        <w:t>O</w:t>
      </w:r>
      <w:bookmarkEnd w:id="7"/>
      <w:r w:rsidR="00392BAB" w:rsidRPr="00AC676B">
        <w:rPr>
          <w:rFonts w:ascii="Calibri" w:hAnsi="Calibri" w:cs="Calibri"/>
          <w:sz w:val="22"/>
          <w:szCs w:val="22"/>
        </w:rPr>
        <w:t xml:space="preserve">PPORTUNITIES TO TEACH </w:t>
      </w:r>
      <w:r w:rsidR="007B5A7F" w:rsidRPr="00AC676B">
        <w:rPr>
          <w:rFonts w:ascii="Calibri" w:hAnsi="Calibri" w:cs="Calibri"/>
          <w:sz w:val="22"/>
          <w:szCs w:val="22"/>
        </w:rPr>
        <w:t xml:space="preserve">SAFEGUARDING </w:t>
      </w:r>
    </w:p>
    <w:p w14:paraId="5C306CE0" w14:textId="77777777" w:rsidR="000A6A65" w:rsidRPr="000A6A65" w:rsidRDefault="000A6A65" w:rsidP="000A6A65">
      <w:pPr>
        <w:rPr>
          <w:rFonts w:asciiTheme="minorHAnsi" w:hAnsiTheme="minorHAnsi" w:cstheme="minorHAnsi"/>
          <w:sz w:val="22"/>
          <w:szCs w:val="22"/>
          <w:lang w:eastAsia="en-US"/>
        </w:rPr>
      </w:pPr>
      <w:r w:rsidRPr="000A6A65">
        <w:rPr>
          <w:rFonts w:asciiTheme="minorHAnsi" w:hAnsiTheme="minorHAnsi" w:cstheme="minorHAnsi"/>
          <w:sz w:val="22"/>
          <w:szCs w:val="22"/>
          <w:lang w:eastAsia="en-US"/>
        </w:rPr>
        <w:t>Our school recognises its important role in safeguarding education. Through a broad and balanced curriculum, pupils are taught how to stay safe, recognise risks, understand appropriate behaviour and healthy relationships, identify when they or others may be at risk, and know how and where to seek help. Safeguarding, including online safety, is embedded throughout teaching and learning and delivered through a whole-school approach.</w:t>
      </w:r>
    </w:p>
    <w:p w14:paraId="4BD38AF0" w14:textId="77777777" w:rsidR="000A6A65" w:rsidRDefault="000A6A65" w:rsidP="000A6A65">
      <w:pPr>
        <w:rPr>
          <w:rFonts w:asciiTheme="minorHAnsi" w:hAnsiTheme="minorHAnsi" w:cstheme="minorHAnsi"/>
          <w:sz w:val="22"/>
          <w:szCs w:val="22"/>
          <w:lang w:eastAsia="en-US"/>
        </w:rPr>
      </w:pPr>
    </w:p>
    <w:p w14:paraId="48CDAD95" w14:textId="5677C529" w:rsidR="000A6A65" w:rsidRPr="000A6A65" w:rsidRDefault="000A6A65" w:rsidP="000A6A65">
      <w:pPr>
        <w:rPr>
          <w:rFonts w:asciiTheme="minorHAnsi" w:hAnsiTheme="minorHAnsi" w:cstheme="minorHAnsi"/>
          <w:sz w:val="22"/>
          <w:szCs w:val="22"/>
          <w:lang w:eastAsia="en-US"/>
        </w:rPr>
      </w:pPr>
      <w:r w:rsidRPr="000A6A65">
        <w:rPr>
          <w:rFonts w:asciiTheme="minorHAnsi" w:hAnsiTheme="minorHAnsi" w:cstheme="minorHAnsi"/>
          <w:sz w:val="22"/>
          <w:szCs w:val="22"/>
          <w:lang w:eastAsia="en-US"/>
        </w:rPr>
        <w:t>The governing body ensures safeguarding is taught as part of an effective preventative education programme that prepares pupils for life in modern Britain and promotes a culture of respect, inclusion and zero tolerance of sexism, racism, misogyny, misandry, homophobia, biphobia, sexual violence, sexual harassment, discrimination, derogatory behaviour and all forms of violence or abuse.</w:t>
      </w:r>
    </w:p>
    <w:p w14:paraId="67B7BA7B" w14:textId="77777777" w:rsidR="000A6A65" w:rsidRDefault="000A6A65" w:rsidP="000A6A65">
      <w:pPr>
        <w:rPr>
          <w:rFonts w:asciiTheme="minorHAnsi" w:hAnsiTheme="minorHAnsi" w:cstheme="minorHAnsi"/>
          <w:sz w:val="22"/>
          <w:szCs w:val="22"/>
          <w:lang w:eastAsia="en-US"/>
        </w:rPr>
      </w:pPr>
    </w:p>
    <w:p w14:paraId="15890FAA" w14:textId="0D85F940" w:rsidR="000A6A65" w:rsidRPr="000A6A65" w:rsidRDefault="000A6A65" w:rsidP="000A6A65">
      <w:pPr>
        <w:rPr>
          <w:rFonts w:asciiTheme="minorHAnsi" w:hAnsiTheme="minorHAnsi" w:cstheme="minorHAnsi"/>
          <w:sz w:val="22"/>
          <w:szCs w:val="22"/>
          <w:lang w:eastAsia="en-US"/>
        </w:rPr>
      </w:pPr>
      <w:r w:rsidRPr="000A6A65">
        <w:rPr>
          <w:rFonts w:asciiTheme="minorHAnsi" w:hAnsiTheme="minorHAnsi" w:cstheme="minorHAnsi"/>
          <w:sz w:val="22"/>
          <w:szCs w:val="22"/>
          <w:lang w:eastAsia="en-US"/>
        </w:rPr>
        <w:t>Our values, behaviour expectations and pastoral systems are reinforced through an age-appropriate and inclusive PSHE/RSHE curriculum, which takes account of the needs of all pupils, including those with SEND and additional vulnerabilities. Through this curriculum, pupils develop self-awareness, self-esteem, resilience, emotional literacy, decision-making skills and strategies to help keep themselves and others safe.</w:t>
      </w:r>
    </w:p>
    <w:p w14:paraId="462A9AC4" w14:textId="2E2E5BA4" w:rsidR="000A6A65" w:rsidRDefault="000A6A65" w:rsidP="000A6A65">
      <w:pPr>
        <w:rPr>
          <w:rFonts w:asciiTheme="minorHAnsi" w:hAnsiTheme="minorHAnsi" w:cstheme="minorHAnsi"/>
          <w:color w:val="FF0000"/>
          <w:sz w:val="22"/>
          <w:szCs w:val="22"/>
          <w:lang w:eastAsia="en-US"/>
        </w:rPr>
      </w:pPr>
      <w:r w:rsidRPr="000A6A65">
        <w:rPr>
          <w:rFonts w:asciiTheme="minorHAnsi" w:hAnsiTheme="minorHAnsi" w:cstheme="minorHAnsi"/>
          <w:sz w:val="22"/>
          <w:szCs w:val="22"/>
          <w:lang w:eastAsia="en-US"/>
        </w:rPr>
        <w:t>Pupils are encouraged and supported to speak to trusted adults about any concerns. They are listened to, taken seriously and supported appropriately. Safeguarding concerns and disclosures are recorded in line with statutory guidance</w:t>
      </w:r>
      <w:r w:rsidRPr="008913B9">
        <w:rPr>
          <w:rFonts w:asciiTheme="minorHAnsi" w:hAnsiTheme="minorHAnsi" w:cstheme="minorHAnsi"/>
          <w:color w:val="FF0000"/>
          <w:sz w:val="22"/>
          <w:szCs w:val="22"/>
          <w:lang w:eastAsia="en-US"/>
        </w:rPr>
        <w:t>.</w:t>
      </w:r>
      <w:r w:rsidR="008913B9" w:rsidRPr="008913B9">
        <w:rPr>
          <w:rFonts w:asciiTheme="minorHAnsi" w:hAnsiTheme="minorHAnsi" w:cstheme="minorHAnsi"/>
          <w:color w:val="FF0000"/>
          <w:sz w:val="22"/>
          <w:szCs w:val="22"/>
          <w:lang w:eastAsia="en-US"/>
        </w:rPr>
        <w:t xml:space="preserve"> </w:t>
      </w:r>
    </w:p>
    <w:p w14:paraId="0608F63D" w14:textId="77777777" w:rsidR="0030172F" w:rsidRDefault="0030172F" w:rsidP="000A6A65">
      <w:pPr>
        <w:rPr>
          <w:rFonts w:asciiTheme="minorHAnsi" w:hAnsiTheme="minorHAnsi" w:cstheme="minorHAnsi"/>
          <w:color w:val="FF0000"/>
          <w:sz w:val="22"/>
          <w:szCs w:val="22"/>
          <w:lang w:eastAsia="en-US"/>
        </w:rPr>
      </w:pPr>
    </w:p>
    <w:p w14:paraId="5795E7E7" w14:textId="77777777" w:rsidR="0030172F" w:rsidRPr="00DE675C" w:rsidRDefault="0030172F" w:rsidP="00433D88">
      <w:pPr>
        <w:spacing w:after="120"/>
        <w:rPr>
          <w:rFonts w:asciiTheme="minorHAnsi" w:hAnsiTheme="minorHAnsi" w:cstheme="minorHAnsi"/>
          <w:sz w:val="22"/>
          <w:szCs w:val="22"/>
          <w:lang w:eastAsia="en-US"/>
        </w:rPr>
      </w:pPr>
      <w:r w:rsidRPr="00DE675C">
        <w:rPr>
          <w:rFonts w:asciiTheme="minorHAnsi" w:hAnsiTheme="minorHAnsi" w:cstheme="minorHAnsi"/>
          <w:sz w:val="22"/>
          <w:szCs w:val="22"/>
          <w:lang w:eastAsia="en-US"/>
        </w:rPr>
        <w:t>Safeguarding education reflects both national and local safeguarding priorities for Sefton, including:</w:t>
      </w:r>
    </w:p>
    <w:p w14:paraId="2CEE7B56"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Online safety, gaming and social media.</w:t>
      </w:r>
    </w:p>
    <w:p w14:paraId="53FE53BB"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Child criminal exploitation and county lines.</w:t>
      </w:r>
    </w:p>
    <w:p w14:paraId="5EDEFD55"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Child sexual exploitation.</w:t>
      </w:r>
    </w:p>
    <w:p w14:paraId="2BA97BE6"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Knife crime and serious violence.</w:t>
      </w:r>
    </w:p>
    <w:p w14:paraId="2002EE1D"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lastRenderedPageBreak/>
        <w:t>Mental health and emotional wellbeing.</w:t>
      </w:r>
    </w:p>
    <w:p w14:paraId="2B7593EC"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Domestic abuse.</w:t>
      </w:r>
    </w:p>
    <w:p w14:paraId="58B87FDA"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Attendance and children missing education.</w:t>
      </w:r>
    </w:p>
    <w:p w14:paraId="390DB419"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Healthy relationships and consent.</w:t>
      </w:r>
    </w:p>
    <w:p w14:paraId="5DC2FE1E" w14:textId="77777777" w:rsidR="0030172F" w:rsidRPr="00DE675C" w:rsidRDefault="0030172F" w:rsidP="009312D1">
      <w:pPr>
        <w:numPr>
          <w:ilvl w:val="0"/>
          <w:numId w:val="122"/>
        </w:numPr>
        <w:ind w:left="714" w:hanging="357"/>
        <w:rPr>
          <w:rFonts w:asciiTheme="minorHAnsi" w:hAnsiTheme="minorHAnsi" w:cstheme="minorHAnsi"/>
          <w:sz w:val="22"/>
          <w:szCs w:val="22"/>
          <w:lang w:eastAsia="en-US"/>
        </w:rPr>
      </w:pPr>
      <w:r w:rsidRPr="00DE675C">
        <w:rPr>
          <w:rFonts w:asciiTheme="minorHAnsi" w:hAnsiTheme="minorHAnsi" w:cstheme="minorHAnsi"/>
          <w:sz w:val="22"/>
          <w:szCs w:val="22"/>
          <w:lang w:eastAsia="en-US"/>
        </w:rPr>
        <w:t>Radicalisation and extremism.</w:t>
      </w:r>
    </w:p>
    <w:p w14:paraId="794DB8FF" w14:textId="77777777" w:rsidR="00DE675C" w:rsidRPr="00DE675C" w:rsidRDefault="00DE675C" w:rsidP="0030172F">
      <w:pPr>
        <w:rPr>
          <w:rFonts w:asciiTheme="minorHAnsi" w:hAnsiTheme="minorHAnsi" w:cstheme="minorHAnsi"/>
          <w:sz w:val="22"/>
          <w:szCs w:val="22"/>
          <w:lang w:eastAsia="en-US"/>
        </w:rPr>
      </w:pPr>
    </w:p>
    <w:p w14:paraId="1C9BB957" w14:textId="50D1390B" w:rsidR="0030172F" w:rsidRPr="00DE675C" w:rsidRDefault="0030172F" w:rsidP="6F23F353">
      <w:pPr>
        <w:rPr>
          <w:rFonts w:asciiTheme="minorHAnsi" w:hAnsiTheme="minorHAnsi" w:cstheme="minorBidi"/>
          <w:sz w:val="22"/>
          <w:szCs w:val="22"/>
          <w:lang w:eastAsia="en-US"/>
        </w:rPr>
      </w:pPr>
      <w:r w:rsidRPr="6F23F353">
        <w:rPr>
          <w:rFonts w:asciiTheme="minorHAnsi" w:hAnsiTheme="minorHAnsi" w:cstheme="minorBidi"/>
          <w:sz w:val="22"/>
          <w:szCs w:val="22"/>
          <w:lang w:eastAsia="en-US"/>
        </w:rPr>
        <w:t xml:space="preserve">These themes are delivered through assemblies, </w:t>
      </w:r>
      <w:r w:rsidR="00696CBA" w:rsidRPr="6F23F353">
        <w:rPr>
          <w:rFonts w:asciiTheme="minorHAnsi" w:hAnsiTheme="minorHAnsi" w:cstheme="minorBidi"/>
          <w:sz w:val="22"/>
          <w:szCs w:val="22"/>
          <w:lang w:eastAsia="en-US"/>
        </w:rPr>
        <w:t>class sessions</w:t>
      </w:r>
      <w:r w:rsidRPr="6F23F353">
        <w:rPr>
          <w:rFonts w:asciiTheme="minorHAnsi" w:hAnsiTheme="minorHAnsi" w:cstheme="minorBidi"/>
          <w:sz w:val="22"/>
          <w:szCs w:val="22"/>
          <w:lang w:eastAsia="en-US"/>
        </w:rPr>
        <w:t>, PSHE/RSHE, external speakers, themed awareness events and targeted interventions.</w:t>
      </w:r>
    </w:p>
    <w:p w14:paraId="170124BB" w14:textId="77777777" w:rsidR="0030172F" w:rsidRPr="00DE675C" w:rsidRDefault="0030172F" w:rsidP="000A6A65">
      <w:pPr>
        <w:rPr>
          <w:rFonts w:asciiTheme="minorHAnsi" w:hAnsiTheme="minorHAnsi" w:cstheme="minorHAnsi"/>
          <w:sz w:val="22"/>
          <w:szCs w:val="22"/>
          <w:lang w:eastAsia="en-US"/>
        </w:rPr>
      </w:pPr>
    </w:p>
    <w:p w14:paraId="79F9F782" w14:textId="41FD5C0A" w:rsidR="000A6A65" w:rsidRPr="000A6A65" w:rsidRDefault="000A6A65" w:rsidP="000A6A65">
      <w:pPr>
        <w:rPr>
          <w:rFonts w:asciiTheme="minorHAnsi" w:hAnsiTheme="minorHAnsi" w:cstheme="minorHAnsi"/>
          <w:sz w:val="22"/>
          <w:szCs w:val="22"/>
          <w:lang w:eastAsia="en-US"/>
        </w:rPr>
      </w:pPr>
      <w:r w:rsidRPr="000A6A65">
        <w:rPr>
          <w:rFonts w:asciiTheme="minorHAnsi" w:hAnsiTheme="minorHAnsi" w:cstheme="minorHAnsi"/>
          <w:sz w:val="22"/>
          <w:szCs w:val="22"/>
          <w:lang w:eastAsia="en-US"/>
        </w:rPr>
        <w:t>The school may use external agencies, speakers and organisations to enhance safeguarding education. Appropriate checks will be undertaken to ensure their suitability and that any materials or messages are consistent with the school's values, safeguarding responsibilities and curriculum aims. External input must not marginalise individuals or groups, promote criminality, violence, extremism or radicalisation, and must be age-appropriate, meet pupils' needs and complement existing curriculum provision.</w:t>
      </w:r>
    </w:p>
    <w:p w14:paraId="210E2A62" w14:textId="77777777" w:rsidR="000A6A65" w:rsidRDefault="000A6A65" w:rsidP="000A6A65">
      <w:pPr>
        <w:rPr>
          <w:rFonts w:asciiTheme="minorHAnsi" w:hAnsiTheme="minorHAnsi" w:cstheme="minorHAnsi"/>
          <w:sz w:val="22"/>
          <w:szCs w:val="22"/>
          <w:lang w:eastAsia="en-US"/>
        </w:rPr>
      </w:pPr>
    </w:p>
    <w:p w14:paraId="05994079" w14:textId="11C0807E" w:rsidR="000A6A65" w:rsidRPr="000A6A65" w:rsidRDefault="000A6A65" w:rsidP="000A6A65">
      <w:pPr>
        <w:rPr>
          <w:rFonts w:asciiTheme="minorHAnsi" w:hAnsiTheme="minorHAnsi" w:cstheme="minorHAnsi"/>
          <w:sz w:val="22"/>
          <w:szCs w:val="22"/>
          <w:lang w:eastAsia="en-US"/>
        </w:rPr>
      </w:pPr>
      <w:r w:rsidRPr="000A6A65">
        <w:rPr>
          <w:rFonts w:asciiTheme="minorHAnsi" w:hAnsiTheme="minorHAnsi" w:cstheme="minorHAnsi"/>
          <w:sz w:val="22"/>
          <w:szCs w:val="22"/>
          <w:lang w:eastAsia="en-US"/>
        </w:rPr>
        <w:t>While maintaining these safeguards, the school encourages pupils to develop critical thinking skills and engage respectfully with different viewpoints and ideologies appropriate to their age and understanding.</w:t>
      </w:r>
    </w:p>
    <w:p w14:paraId="3E8E6435" w14:textId="09E79CA8" w:rsidR="009119EC" w:rsidRPr="00BF5366" w:rsidRDefault="000A6A65" w:rsidP="009119EC">
      <w:pPr>
        <w:rPr>
          <w:rFonts w:ascii="Calibri" w:hAnsi="Calibri" w:cs="Calibri"/>
          <w:color w:val="000000" w:themeColor="text1"/>
          <w:sz w:val="22"/>
          <w:szCs w:val="22"/>
        </w:rPr>
      </w:pPr>
      <w:r w:rsidRPr="6F23F353">
        <w:rPr>
          <w:rFonts w:asciiTheme="minorHAnsi" w:hAnsiTheme="minorHAnsi" w:cstheme="minorBidi"/>
          <w:sz w:val="22"/>
          <w:szCs w:val="22"/>
          <w:lang w:eastAsia="en-US"/>
        </w:rPr>
        <w:t xml:space="preserve">Additional opportunities to promote pupil voice, participation and safeguarding awareness are provided through </w:t>
      </w:r>
      <w:r w:rsidR="0049054A" w:rsidRPr="6F23F353">
        <w:rPr>
          <w:rFonts w:asciiTheme="minorHAnsi" w:hAnsiTheme="minorHAnsi" w:cstheme="minorBidi"/>
          <w:color w:val="000000" w:themeColor="text1"/>
          <w:sz w:val="22"/>
          <w:szCs w:val="22"/>
          <w:lang w:eastAsia="en-US"/>
        </w:rPr>
        <w:t xml:space="preserve">our </w:t>
      </w:r>
      <w:r w:rsidR="009119EC" w:rsidRPr="6F23F353">
        <w:rPr>
          <w:rFonts w:ascii="Calibri" w:hAnsi="Calibri" w:cs="Calibri"/>
          <w:color w:val="000000" w:themeColor="text1"/>
          <w:sz w:val="22"/>
          <w:szCs w:val="22"/>
        </w:rPr>
        <w:t>School</w:t>
      </w:r>
      <w:r w:rsidR="0049054A" w:rsidRPr="6F23F353">
        <w:rPr>
          <w:rFonts w:ascii="Calibri" w:hAnsi="Calibri" w:cs="Calibri"/>
          <w:color w:val="000000" w:themeColor="text1"/>
          <w:sz w:val="22"/>
          <w:szCs w:val="22"/>
        </w:rPr>
        <w:t xml:space="preserve"> </w:t>
      </w:r>
      <w:r w:rsidR="009119EC" w:rsidRPr="6F23F353">
        <w:rPr>
          <w:rFonts w:ascii="Calibri" w:hAnsi="Calibri" w:cs="Calibri"/>
          <w:color w:val="000000" w:themeColor="text1"/>
          <w:sz w:val="22"/>
          <w:szCs w:val="22"/>
        </w:rPr>
        <w:t>Council; Buddy and peer-mentoring systems; Peer mediation; PSHE events; Regular feedback questionnaires with groups of children; Anti-Bullying; ResiliAnts, Zones of Regulation; Think U Know, Childnet, Digital Literacy Scheme of work etc; NSPCC; Bully busters help line and a well-planned and age appropriate RSE curriculum. Information can be found on our school website.</w:t>
      </w:r>
    </w:p>
    <w:p w14:paraId="634B1A60" w14:textId="77A7193F" w:rsidR="000A6A65" w:rsidRPr="000A6A65" w:rsidRDefault="000A6A65" w:rsidP="000A6A65">
      <w:pPr>
        <w:rPr>
          <w:lang w:eastAsia="en-US"/>
        </w:rPr>
      </w:pPr>
      <w:r w:rsidRPr="00BF5366">
        <w:rPr>
          <w:rFonts w:asciiTheme="minorHAnsi" w:hAnsiTheme="minorHAnsi" w:cstheme="minorHAnsi"/>
          <w:sz w:val="22"/>
          <w:szCs w:val="22"/>
          <w:lang w:eastAsia="en-US"/>
        </w:rPr>
        <w:t>These opportunities support pupils in developing the knowledge, skills and confidence</w:t>
      </w:r>
      <w:r w:rsidRPr="000A6A65">
        <w:rPr>
          <w:rFonts w:asciiTheme="minorHAnsi" w:hAnsiTheme="minorHAnsi" w:cstheme="minorHAnsi"/>
          <w:sz w:val="22"/>
          <w:szCs w:val="22"/>
          <w:lang w:eastAsia="en-US"/>
        </w:rPr>
        <w:t xml:space="preserve"> needed to safeguard themselves and others.</w:t>
      </w:r>
    </w:p>
    <w:p w14:paraId="31955B8B" w14:textId="77777777" w:rsidR="000A6A65" w:rsidRPr="000A6A65" w:rsidRDefault="000A6A65" w:rsidP="000A6A65">
      <w:pPr>
        <w:rPr>
          <w:lang w:eastAsia="en-US"/>
        </w:rPr>
      </w:pPr>
    </w:p>
    <w:p w14:paraId="2373CF4F" w14:textId="77777777" w:rsidR="001D5714" w:rsidRPr="007B5A7F" w:rsidRDefault="00392BAB" w:rsidP="009312D1">
      <w:pPr>
        <w:numPr>
          <w:ilvl w:val="0"/>
          <w:numId w:val="16"/>
        </w:numPr>
        <w:ind w:left="426" w:hanging="426"/>
        <w:rPr>
          <w:rFonts w:ascii="Calibri" w:hAnsi="Calibri" w:cs="Calibri"/>
          <w:b/>
          <w:sz w:val="22"/>
          <w:szCs w:val="22"/>
        </w:rPr>
      </w:pPr>
      <w:bookmarkStart w:id="8" w:name="_Hlk80736054"/>
      <w:r w:rsidRPr="007B5A7F">
        <w:rPr>
          <w:rFonts w:ascii="Calibri" w:hAnsi="Calibri" w:cs="Calibri"/>
          <w:b/>
          <w:sz w:val="22"/>
          <w:szCs w:val="22"/>
        </w:rPr>
        <w:t>OUR ROLE IN SUPPORTING CHILDREN WHO ARE VULNERABLE AND AT RISK THROUGH A CHILD CENTRED AND COORDINATED APPROACH</w:t>
      </w:r>
    </w:p>
    <w:bookmarkEnd w:id="8"/>
    <w:p w14:paraId="2CE4C831" w14:textId="77777777" w:rsidR="00A200D8" w:rsidRPr="007B5A7F" w:rsidRDefault="00A200D8" w:rsidP="00951B95">
      <w:pPr>
        <w:rPr>
          <w:rFonts w:ascii="Calibri" w:hAnsi="Calibri" w:cs="Calibri"/>
          <w:b/>
          <w:color w:val="FF0000"/>
          <w:sz w:val="22"/>
          <w:szCs w:val="22"/>
        </w:rPr>
      </w:pPr>
    </w:p>
    <w:p w14:paraId="7C808442" w14:textId="713AD5F4" w:rsidR="00777FB7" w:rsidRPr="002F5F53" w:rsidRDefault="0037353B" w:rsidP="00777FB7">
      <w:pPr>
        <w:autoSpaceDE w:val="0"/>
        <w:autoSpaceDN w:val="0"/>
        <w:adjustRightInd w:val="0"/>
        <w:rPr>
          <w:rFonts w:ascii="Calibri" w:hAnsi="Calibri" w:cs="Calibri"/>
          <w:color w:val="000000"/>
          <w:sz w:val="22"/>
          <w:szCs w:val="22"/>
        </w:rPr>
      </w:pPr>
      <w:r w:rsidRPr="002F5F53">
        <w:rPr>
          <w:rFonts w:ascii="Calibri" w:hAnsi="Calibri" w:cs="Calibri"/>
          <w:color w:val="000000"/>
          <w:sz w:val="22"/>
          <w:szCs w:val="22"/>
        </w:rPr>
        <w:t>Our</w:t>
      </w:r>
      <w:r w:rsidR="00777FB7" w:rsidRPr="002F5F53">
        <w:rPr>
          <w:rFonts w:ascii="Calibri" w:hAnsi="Calibri" w:cs="Calibri"/>
          <w:color w:val="000000"/>
          <w:sz w:val="22"/>
          <w:szCs w:val="22"/>
        </w:rPr>
        <w:t xml:space="preserve"> </w:t>
      </w:r>
      <w:r w:rsidR="002F5F53" w:rsidRPr="002F5F53">
        <w:rPr>
          <w:rFonts w:ascii="Calibri" w:hAnsi="Calibri" w:cs="Calibri"/>
          <w:color w:val="000000"/>
          <w:sz w:val="22"/>
          <w:szCs w:val="22"/>
        </w:rPr>
        <w:t>school</w:t>
      </w:r>
      <w:r w:rsidR="00777FB7" w:rsidRPr="002F5F53">
        <w:rPr>
          <w:rFonts w:ascii="Calibri" w:hAnsi="Calibri" w:cs="Calibri"/>
          <w:color w:val="000000"/>
          <w:sz w:val="22"/>
          <w:szCs w:val="22"/>
        </w:rPr>
        <w:t xml:space="preserve"> is committed to safeguarding and promoting the welfare of all children and young people. We are dedicated to protecting and supporting every pupil, including those who are vulnerable, requiring Early Help </w:t>
      </w:r>
      <w:r w:rsidR="00D25045" w:rsidRPr="002F5F53">
        <w:rPr>
          <w:rFonts w:ascii="Calibri" w:hAnsi="Calibri" w:cs="Calibri"/>
          <w:color w:val="000000"/>
          <w:sz w:val="22"/>
          <w:szCs w:val="22"/>
        </w:rPr>
        <w:t>and children in need (</w:t>
      </w:r>
      <w:r w:rsidR="00777FB7" w:rsidRPr="002F5F53">
        <w:rPr>
          <w:rFonts w:ascii="Calibri" w:hAnsi="Calibri" w:cs="Calibri"/>
          <w:color w:val="000000"/>
          <w:sz w:val="22"/>
          <w:szCs w:val="22"/>
        </w:rPr>
        <w:t>Family Help</w:t>
      </w:r>
      <w:r w:rsidR="00D25045" w:rsidRPr="002F5F53">
        <w:rPr>
          <w:rFonts w:ascii="Calibri" w:hAnsi="Calibri" w:cs="Calibri"/>
          <w:color w:val="000000"/>
          <w:sz w:val="22"/>
          <w:szCs w:val="22"/>
        </w:rPr>
        <w:t>)</w:t>
      </w:r>
      <w:r w:rsidR="00777FB7" w:rsidRPr="002F5F53">
        <w:rPr>
          <w:rFonts w:ascii="Calibri" w:hAnsi="Calibri" w:cs="Calibri"/>
          <w:color w:val="000000"/>
          <w:sz w:val="22"/>
          <w:szCs w:val="22"/>
        </w:rPr>
        <w:t xml:space="preserve"> or subject to child protection plans. We recognise that safeguarding is everyone’s responsibility and ensure all staff understand and fulfil their safeguarding duties.</w:t>
      </w:r>
    </w:p>
    <w:p w14:paraId="5A5D3988" w14:textId="77777777" w:rsidR="00DD416F" w:rsidRPr="002F5F53" w:rsidRDefault="00DD416F" w:rsidP="00777FB7">
      <w:pPr>
        <w:autoSpaceDE w:val="0"/>
        <w:autoSpaceDN w:val="0"/>
        <w:adjustRightInd w:val="0"/>
        <w:rPr>
          <w:rFonts w:ascii="Calibri" w:hAnsi="Calibri" w:cs="Calibri"/>
          <w:color w:val="000000"/>
          <w:sz w:val="22"/>
          <w:szCs w:val="22"/>
        </w:rPr>
      </w:pPr>
    </w:p>
    <w:p w14:paraId="695ED268" w14:textId="7D6D04C7" w:rsidR="00777FB7" w:rsidRPr="002F5F53" w:rsidRDefault="00777FB7" w:rsidP="00777FB7">
      <w:pPr>
        <w:autoSpaceDE w:val="0"/>
        <w:autoSpaceDN w:val="0"/>
        <w:adjustRightInd w:val="0"/>
        <w:rPr>
          <w:rFonts w:ascii="Calibri" w:hAnsi="Calibri" w:cs="Calibri"/>
          <w:color w:val="000000"/>
          <w:sz w:val="22"/>
          <w:szCs w:val="22"/>
        </w:rPr>
      </w:pPr>
      <w:r w:rsidRPr="002F5F53">
        <w:rPr>
          <w:rFonts w:ascii="Calibri" w:hAnsi="Calibri" w:cs="Calibri"/>
          <w:color w:val="000000"/>
          <w:sz w:val="22"/>
          <w:szCs w:val="22"/>
        </w:rPr>
        <w:t>We understand that children who have experienced abuse, neglect, or other adverse experiences may face challenges with their emotional wellbeing, behaviour, and relationships. We therefore take a sensitive, child-centred approach, acting in each child’s best interests and providing appropriate support to help them feel safe, valued, and able to achieve their potential.</w:t>
      </w:r>
    </w:p>
    <w:p w14:paraId="541F0353" w14:textId="77777777" w:rsidR="00777FB7" w:rsidRPr="002F5F53" w:rsidRDefault="00777FB7" w:rsidP="00777FB7">
      <w:pPr>
        <w:autoSpaceDE w:val="0"/>
        <w:autoSpaceDN w:val="0"/>
        <w:adjustRightInd w:val="0"/>
        <w:rPr>
          <w:rFonts w:ascii="Calibri" w:hAnsi="Calibri" w:cs="Calibri"/>
          <w:color w:val="000000"/>
          <w:sz w:val="22"/>
          <w:szCs w:val="22"/>
        </w:rPr>
      </w:pPr>
    </w:p>
    <w:p w14:paraId="75BAD87D" w14:textId="0AF78110" w:rsidR="00777FB7" w:rsidRDefault="00777FB7" w:rsidP="00777FB7">
      <w:pPr>
        <w:autoSpaceDE w:val="0"/>
        <w:autoSpaceDN w:val="0"/>
        <w:adjustRightInd w:val="0"/>
        <w:rPr>
          <w:rFonts w:ascii="Calibri" w:hAnsi="Calibri" w:cs="Calibri"/>
          <w:color w:val="000000"/>
          <w:sz w:val="22"/>
          <w:szCs w:val="22"/>
        </w:rPr>
      </w:pPr>
      <w:r w:rsidRPr="002F5F53">
        <w:rPr>
          <w:rFonts w:ascii="Calibri" w:hAnsi="Calibri" w:cs="Calibri"/>
          <w:color w:val="000000"/>
          <w:sz w:val="22"/>
          <w:szCs w:val="22"/>
        </w:rPr>
        <w:t xml:space="preserve">While all children have the right to be safe, we recognise that some may be more vulnerable to abuse, neglect, or exploitation. All staff have a responsibility to identify concerns, share information appropriately, and take prompt action so that children receive the right help at the right time. Although concerns will usually be discussed with parents or carers, there may be occasions when referrals are made to Social Care and/or the Police without parental knowledge, in line with statutory safeguarding procedures and Part 2 of </w:t>
      </w:r>
      <w:r w:rsidRPr="002F5F53">
        <w:rPr>
          <w:rFonts w:ascii="Calibri" w:hAnsi="Calibri" w:cs="Calibri"/>
          <w:i/>
          <w:iCs/>
          <w:color w:val="000000"/>
          <w:sz w:val="22"/>
          <w:szCs w:val="22"/>
        </w:rPr>
        <w:t>Keeping Children Safe in Education (KCSIE)</w:t>
      </w:r>
      <w:r w:rsidRPr="002F5F53">
        <w:rPr>
          <w:rFonts w:ascii="Calibri" w:hAnsi="Calibri" w:cs="Calibri"/>
          <w:color w:val="000000"/>
          <w:sz w:val="22"/>
          <w:szCs w:val="22"/>
        </w:rPr>
        <w:t>. Our Child Protection Policy is available on the school website.</w:t>
      </w:r>
    </w:p>
    <w:p w14:paraId="73B231F3" w14:textId="77777777" w:rsidR="003A5E75" w:rsidRPr="00777FB7" w:rsidRDefault="003A5E75" w:rsidP="00777FB7">
      <w:pPr>
        <w:autoSpaceDE w:val="0"/>
        <w:autoSpaceDN w:val="0"/>
        <w:adjustRightInd w:val="0"/>
        <w:rPr>
          <w:rFonts w:ascii="Calibri" w:hAnsi="Calibri" w:cs="Calibri"/>
          <w:color w:val="000000"/>
          <w:sz w:val="22"/>
          <w:szCs w:val="22"/>
        </w:rPr>
      </w:pPr>
    </w:p>
    <w:p w14:paraId="5FE0C602" w14:textId="1C102527" w:rsidR="004F6FD6" w:rsidRPr="007B5A7F" w:rsidRDefault="004F6FD6" w:rsidP="00951B95">
      <w:pPr>
        <w:autoSpaceDE w:val="0"/>
        <w:autoSpaceDN w:val="0"/>
        <w:adjustRightInd w:val="0"/>
        <w:rPr>
          <w:rFonts w:ascii="Calibri" w:hAnsi="Calibri" w:cs="Calibri"/>
          <w:color w:val="000000"/>
          <w:sz w:val="22"/>
          <w:szCs w:val="22"/>
        </w:rPr>
      </w:pPr>
    </w:p>
    <w:p w14:paraId="57592349" w14:textId="234424D1" w:rsidR="00757631" w:rsidRDefault="00757631" w:rsidP="009312D1">
      <w:pPr>
        <w:numPr>
          <w:ilvl w:val="1"/>
          <w:numId w:val="16"/>
        </w:numPr>
        <w:autoSpaceDE w:val="0"/>
        <w:autoSpaceDN w:val="0"/>
        <w:ind w:left="567" w:hanging="567"/>
        <w:rPr>
          <w:rFonts w:ascii="Calibri" w:hAnsi="Calibri" w:cs="Calibri"/>
          <w:b/>
          <w:iCs/>
          <w:sz w:val="22"/>
          <w:szCs w:val="22"/>
        </w:rPr>
      </w:pPr>
      <w:r w:rsidRPr="007B5A7F">
        <w:rPr>
          <w:rFonts w:ascii="Calibri" w:hAnsi="Calibri" w:cs="Calibri"/>
          <w:b/>
          <w:iCs/>
          <w:sz w:val="22"/>
          <w:szCs w:val="22"/>
        </w:rPr>
        <w:t>C</w:t>
      </w:r>
      <w:r w:rsidR="002C5380">
        <w:rPr>
          <w:rFonts w:ascii="Calibri" w:hAnsi="Calibri" w:cs="Calibri"/>
          <w:b/>
          <w:iCs/>
          <w:sz w:val="22"/>
          <w:szCs w:val="22"/>
        </w:rPr>
        <w:t>HILDREN WHO MAY REQUIRE EARLY HELP</w:t>
      </w:r>
      <w:r w:rsidR="00174CA6" w:rsidRPr="007B5A7F">
        <w:rPr>
          <w:rFonts w:ascii="Calibri" w:hAnsi="Calibri" w:cs="Calibri"/>
          <w:b/>
          <w:iCs/>
          <w:sz w:val="22"/>
          <w:szCs w:val="22"/>
        </w:rPr>
        <w:t xml:space="preserve"> </w:t>
      </w:r>
      <w:r w:rsidR="009E0EF7">
        <w:rPr>
          <w:rFonts w:ascii="Calibri" w:hAnsi="Calibri" w:cs="Calibri"/>
          <w:b/>
          <w:iCs/>
          <w:sz w:val="22"/>
          <w:szCs w:val="22"/>
        </w:rPr>
        <w:t xml:space="preserve">/FAMILY HELP </w:t>
      </w:r>
    </w:p>
    <w:p w14:paraId="66D804F3" w14:textId="77777777" w:rsidR="00183896" w:rsidRDefault="00183896" w:rsidP="00183896">
      <w:pPr>
        <w:autoSpaceDE w:val="0"/>
        <w:autoSpaceDN w:val="0"/>
        <w:ind w:left="567"/>
        <w:rPr>
          <w:rFonts w:ascii="Calibri" w:hAnsi="Calibri" w:cs="Calibri"/>
          <w:b/>
          <w:iCs/>
          <w:sz w:val="22"/>
          <w:szCs w:val="22"/>
        </w:rPr>
      </w:pPr>
    </w:p>
    <w:p w14:paraId="6A1C4B92" w14:textId="77777777" w:rsidR="006F13EC" w:rsidRPr="006F13EC" w:rsidRDefault="006F13EC" w:rsidP="006F13EC">
      <w:pPr>
        <w:autoSpaceDE w:val="0"/>
        <w:autoSpaceDN w:val="0"/>
        <w:adjustRightInd w:val="0"/>
        <w:rPr>
          <w:rFonts w:ascii="Calibri" w:hAnsi="Calibri" w:cs="Calibri"/>
          <w:b/>
          <w:bCs/>
          <w:color w:val="000000"/>
          <w:sz w:val="22"/>
          <w:szCs w:val="22"/>
        </w:rPr>
      </w:pPr>
      <w:r w:rsidRPr="006F13EC">
        <w:rPr>
          <w:rFonts w:ascii="Calibri" w:hAnsi="Calibri" w:cs="Calibri"/>
          <w:b/>
          <w:bCs/>
          <w:color w:val="000000"/>
          <w:sz w:val="22"/>
          <w:szCs w:val="22"/>
        </w:rPr>
        <w:t>Early Help (Family Help)</w:t>
      </w:r>
    </w:p>
    <w:p w14:paraId="5A8C00D8" w14:textId="79A6C915" w:rsidR="006F13EC" w:rsidRDefault="006F13EC" w:rsidP="006F13EC">
      <w:pPr>
        <w:autoSpaceDE w:val="0"/>
        <w:autoSpaceDN w:val="0"/>
        <w:adjustRightInd w:val="0"/>
        <w:rPr>
          <w:rFonts w:ascii="Calibri" w:hAnsi="Calibri" w:cs="Calibri"/>
          <w:color w:val="000000"/>
          <w:sz w:val="22"/>
          <w:szCs w:val="22"/>
        </w:rPr>
      </w:pPr>
      <w:r w:rsidRPr="006F13EC">
        <w:rPr>
          <w:rFonts w:ascii="Calibri" w:hAnsi="Calibri" w:cs="Calibri"/>
          <w:color w:val="000000"/>
          <w:sz w:val="22"/>
          <w:szCs w:val="22"/>
        </w:rPr>
        <w:t xml:space="preserve">At our school, we recognise the importance of identifying concerns early and providing support as soon as a problem emerges at any point in a child's life. Early help, which may be delivered through Family Help </w:t>
      </w:r>
      <w:r w:rsidRPr="006F13EC">
        <w:rPr>
          <w:rFonts w:ascii="Calibri" w:hAnsi="Calibri" w:cs="Calibri"/>
          <w:color w:val="000000"/>
          <w:sz w:val="22"/>
          <w:szCs w:val="22"/>
        </w:rPr>
        <w:lastRenderedPageBreak/>
        <w:t xml:space="preserve">services, is crucial in preventing concerns from escalating and improving outcomes for children and their families. We are committed to working with children, parents, carers and partner agencies to ensure that the right support is provided at the right time. </w:t>
      </w:r>
    </w:p>
    <w:p w14:paraId="7A91F11B" w14:textId="77777777" w:rsidR="00433D88" w:rsidRPr="006F13EC" w:rsidRDefault="00433D88" w:rsidP="006F13EC">
      <w:pPr>
        <w:autoSpaceDE w:val="0"/>
        <w:autoSpaceDN w:val="0"/>
        <w:adjustRightInd w:val="0"/>
        <w:rPr>
          <w:rFonts w:ascii="Calibri" w:hAnsi="Calibri" w:cs="Calibri"/>
          <w:color w:val="000000"/>
          <w:sz w:val="22"/>
          <w:szCs w:val="22"/>
        </w:rPr>
      </w:pPr>
    </w:p>
    <w:p w14:paraId="48095262" w14:textId="77777777" w:rsidR="006F13EC" w:rsidRDefault="006F13EC" w:rsidP="006F13EC">
      <w:pPr>
        <w:autoSpaceDE w:val="0"/>
        <w:autoSpaceDN w:val="0"/>
        <w:adjustRightInd w:val="0"/>
        <w:rPr>
          <w:rFonts w:ascii="Calibri" w:hAnsi="Calibri" w:cs="Calibri"/>
          <w:color w:val="000000"/>
          <w:sz w:val="22"/>
          <w:szCs w:val="22"/>
        </w:rPr>
      </w:pPr>
      <w:r w:rsidRPr="006F13EC">
        <w:rPr>
          <w:rFonts w:ascii="Calibri" w:hAnsi="Calibri" w:cs="Calibri"/>
          <w:color w:val="000000"/>
          <w:sz w:val="22"/>
          <w:szCs w:val="22"/>
        </w:rPr>
        <w:t>All staff have a responsibility to identify children who may benefit from early help and should discuss any concerns with the Designated Safeguarding Lead (DSL) or Deputy DSL without delay. Where appropriate, our school will work with families, community-based services and other agencies to coordinate and provide support. This may include signposting or referring families to local family support, health, youth, community and voluntary sector services, including Early Support and community-based programmes, to address needs before they escalate.</w:t>
      </w:r>
    </w:p>
    <w:p w14:paraId="63C59957" w14:textId="77777777" w:rsidR="0070481D" w:rsidRDefault="0070481D" w:rsidP="006F13EC">
      <w:pPr>
        <w:autoSpaceDE w:val="0"/>
        <w:autoSpaceDN w:val="0"/>
        <w:adjustRightInd w:val="0"/>
        <w:rPr>
          <w:rFonts w:ascii="Calibri" w:hAnsi="Calibri" w:cs="Calibri"/>
          <w:color w:val="000000"/>
          <w:sz w:val="22"/>
          <w:szCs w:val="22"/>
        </w:rPr>
      </w:pPr>
    </w:p>
    <w:p w14:paraId="70FCF9A8" w14:textId="74E5BFB2" w:rsidR="0070481D" w:rsidRPr="0070481D" w:rsidRDefault="0070481D" w:rsidP="000D4A06">
      <w:pPr>
        <w:autoSpaceDE w:val="0"/>
        <w:autoSpaceDN w:val="0"/>
        <w:adjustRightInd w:val="0"/>
        <w:spacing w:after="120"/>
        <w:rPr>
          <w:rFonts w:ascii="Calibri" w:hAnsi="Calibri" w:cs="Calibri"/>
          <w:color w:val="000000"/>
          <w:sz w:val="22"/>
          <w:szCs w:val="22"/>
        </w:rPr>
      </w:pPr>
      <w:r w:rsidRPr="0070481D">
        <w:rPr>
          <w:rFonts w:ascii="Calibri" w:hAnsi="Calibri" w:cs="Calibri"/>
          <w:color w:val="000000"/>
          <w:sz w:val="22"/>
          <w:szCs w:val="22"/>
        </w:rPr>
        <w:t>Our Early Help Offer includes:</w:t>
      </w:r>
      <w:r>
        <w:rPr>
          <w:rFonts w:ascii="Calibri" w:hAnsi="Calibri" w:cs="Calibri"/>
          <w:color w:val="000000"/>
          <w:sz w:val="22"/>
          <w:szCs w:val="22"/>
        </w:rPr>
        <w:t xml:space="preserve"> </w:t>
      </w:r>
    </w:p>
    <w:p w14:paraId="340286D0"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Attendance support and intervention.</w:t>
      </w:r>
    </w:p>
    <w:p w14:paraId="5FFA98E0"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Pastoral mentoring.</w:t>
      </w:r>
    </w:p>
    <w:p w14:paraId="2BC7B5DF"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Emotional wellbeing support.</w:t>
      </w:r>
    </w:p>
    <w:p w14:paraId="27990674"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Family support meetings.</w:t>
      </w:r>
    </w:p>
    <w:p w14:paraId="34994CD5"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Team Around the Family meetings.</w:t>
      </w:r>
    </w:p>
    <w:p w14:paraId="78256629"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School nurse referrals.</w:t>
      </w:r>
    </w:p>
    <w:p w14:paraId="4DCD2A7B"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Mental health support.</w:t>
      </w:r>
    </w:p>
    <w:p w14:paraId="52E386A0"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SEND support and early intervention.</w:t>
      </w:r>
    </w:p>
    <w:p w14:paraId="7DB08F13" w14:textId="77777777" w:rsidR="0070481D" w:rsidRP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Referrals to FAST, CAMHS and other partner agencies.</w:t>
      </w:r>
    </w:p>
    <w:p w14:paraId="796DBBC4" w14:textId="77777777" w:rsidR="0070481D" w:rsidRDefault="0070481D" w:rsidP="009312D1">
      <w:pPr>
        <w:numPr>
          <w:ilvl w:val="0"/>
          <w:numId w:val="123"/>
        </w:numPr>
        <w:autoSpaceDE w:val="0"/>
        <w:autoSpaceDN w:val="0"/>
        <w:adjustRightInd w:val="0"/>
        <w:ind w:left="714" w:hanging="357"/>
        <w:rPr>
          <w:rFonts w:ascii="Calibri" w:hAnsi="Calibri" w:cs="Calibri"/>
          <w:color w:val="000000"/>
          <w:sz w:val="22"/>
          <w:szCs w:val="22"/>
        </w:rPr>
      </w:pPr>
      <w:r w:rsidRPr="0070481D">
        <w:rPr>
          <w:rFonts w:ascii="Calibri" w:hAnsi="Calibri" w:cs="Calibri"/>
          <w:color w:val="000000"/>
          <w:sz w:val="22"/>
          <w:szCs w:val="22"/>
        </w:rPr>
        <w:t>Signposting to community-based family support services.</w:t>
      </w:r>
    </w:p>
    <w:p w14:paraId="3FB4355E" w14:textId="465508DC" w:rsidR="00657CAF" w:rsidRPr="0070481D" w:rsidRDefault="00657CAF" w:rsidP="009312D1">
      <w:pPr>
        <w:numPr>
          <w:ilvl w:val="0"/>
          <w:numId w:val="123"/>
        </w:numPr>
        <w:autoSpaceDE w:val="0"/>
        <w:autoSpaceDN w:val="0"/>
        <w:adjustRightInd w:val="0"/>
        <w:ind w:left="714" w:hanging="357"/>
        <w:rPr>
          <w:rFonts w:ascii="Calibri" w:hAnsi="Calibri" w:cs="Calibri"/>
          <w:color w:val="000000"/>
          <w:sz w:val="22"/>
          <w:szCs w:val="22"/>
        </w:rPr>
      </w:pPr>
      <w:r w:rsidRPr="6F23F353">
        <w:rPr>
          <w:rFonts w:ascii="Calibri" w:hAnsi="Calibri" w:cs="Calibri"/>
          <w:color w:val="000000" w:themeColor="text1"/>
          <w:sz w:val="22"/>
          <w:szCs w:val="22"/>
        </w:rPr>
        <w:t xml:space="preserve">Time for families to chat, belong and be supported. </w:t>
      </w:r>
    </w:p>
    <w:p w14:paraId="008A3104" w14:textId="29158DCC" w:rsidR="0648BAB1" w:rsidRDefault="0648BAB1" w:rsidP="6F23F353">
      <w:pPr>
        <w:numPr>
          <w:ilvl w:val="0"/>
          <w:numId w:val="123"/>
        </w:numPr>
        <w:ind w:left="714" w:hanging="357"/>
        <w:rPr>
          <w:rFonts w:ascii="Calibri" w:hAnsi="Calibri" w:cs="Calibri"/>
          <w:color w:val="000000" w:themeColor="text1"/>
          <w:sz w:val="22"/>
          <w:szCs w:val="22"/>
        </w:rPr>
      </w:pPr>
      <w:r w:rsidRPr="6F23F353">
        <w:rPr>
          <w:rFonts w:ascii="Calibri" w:hAnsi="Calibri" w:cs="Calibri"/>
          <w:color w:val="000000" w:themeColor="text1"/>
          <w:sz w:val="22"/>
          <w:szCs w:val="22"/>
        </w:rPr>
        <w:t>Single intervention involvement</w:t>
      </w:r>
    </w:p>
    <w:p w14:paraId="516F742A" w14:textId="023FDA3D" w:rsidR="0B7AA506" w:rsidRDefault="0B7AA506" w:rsidP="6F23F353">
      <w:pPr>
        <w:numPr>
          <w:ilvl w:val="0"/>
          <w:numId w:val="123"/>
        </w:numPr>
        <w:ind w:left="714" w:hanging="357"/>
        <w:rPr>
          <w:rFonts w:asciiTheme="minorHAnsi" w:eastAsiaTheme="minorEastAsia" w:hAnsiTheme="minorHAnsi" w:cstheme="minorBidi"/>
          <w:sz w:val="22"/>
          <w:szCs w:val="22"/>
        </w:rPr>
      </w:pPr>
      <w:r w:rsidRPr="6F23F353">
        <w:rPr>
          <w:rFonts w:asciiTheme="minorHAnsi" w:eastAsiaTheme="minorEastAsia" w:hAnsiTheme="minorHAnsi" w:cstheme="minorBidi"/>
          <w:sz w:val="22"/>
          <w:szCs w:val="22"/>
        </w:rPr>
        <w:t>Advice on housing, living conditions, money management and benefits.</w:t>
      </w:r>
    </w:p>
    <w:p w14:paraId="4BCBD51B" w14:textId="72EE414D" w:rsidR="0B7AA506" w:rsidRDefault="0B7AA506" w:rsidP="6F23F353">
      <w:pPr>
        <w:pStyle w:val="ListParagraph"/>
        <w:numPr>
          <w:ilvl w:val="0"/>
          <w:numId w:val="123"/>
        </w:numPr>
        <w:spacing w:after="180"/>
        <w:rPr>
          <w:rFonts w:asciiTheme="majorHAnsi" w:eastAsiaTheme="majorEastAsia" w:hAnsiTheme="majorHAnsi" w:cstheme="majorBidi"/>
          <w:sz w:val="22"/>
          <w:szCs w:val="22"/>
        </w:rPr>
      </w:pPr>
      <w:r w:rsidRPr="6F23F353">
        <w:rPr>
          <w:rFonts w:asciiTheme="minorHAnsi" w:eastAsiaTheme="minorEastAsia" w:hAnsiTheme="minorHAnsi" w:cstheme="minorBidi"/>
          <w:sz w:val="22"/>
          <w:szCs w:val="22"/>
        </w:rPr>
        <w:t xml:space="preserve">Help dealing with domestic abuse, substance misuse, or youth offending prevention. </w:t>
      </w:r>
    </w:p>
    <w:p w14:paraId="6A6F6D59" w14:textId="3824B080" w:rsidR="006F13EC" w:rsidRDefault="006F13EC" w:rsidP="006F13EC">
      <w:pPr>
        <w:autoSpaceDE w:val="0"/>
        <w:autoSpaceDN w:val="0"/>
        <w:adjustRightInd w:val="0"/>
        <w:rPr>
          <w:rFonts w:ascii="Calibri" w:hAnsi="Calibri" w:cs="Calibri"/>
          <w:color w:val="000000"/>
          <w:sz w:val="22"/>
          <w:szCs w:val="22"/>
        </w:rPr>
      </w:pPr>
    </w:p>
    <w:p w14:paraId="50DED811" w14:textId="6D1F7243" w:rsidR="006F13EC" w:rsidRPr="006F13EC" w:rsidRDefault="006F13EC" w:rsidP="006F13EC">
      <w:pPr>
        <w:autoSpaceDE w:val="0"/>
        <w:autoSpaceDN w:val="0"/>
        <w:adjustRightInd w:val="0"/>
        <w:rPr>
          <w:rFonts w:ascii="Calibri" w:hAnsi="Calibri" w:cs="Calibri"/>
          <w:color w:val="000000"/>
          <w:sz w:val="22"/>
          <w:szCs w:val="22"/>
        </w:rPr>
      </w:pPr>
      <w:r w:rsidRPr="006F13EC">
        <w:rPr>
          <w:rFonts w:ascii="Calibri" w:hAnsi="Calibri" w:cs="Calibri"/>
          <w:color w:val="000000"/>
          <w:sz w:val="22"/>
          <w:szCs w:val="22"/>
        </w:rPr>
        <w:t>Where appropriate, our school will act as the Lead Practitioner and work collaboratively with children, families and partner agencies to coordinate, monitor and review support plans.</w:t>
      </w:r>
    </w:p>
    <w:p w14:paraId="7C3473D6" w14:textId="77777777" w:rsidR="006F13EC" w:rsidRDefault="006F13EC" w:rsidP="006F13EC">
      <w:pPr>
        <w:autoSpaceDE w:val="0"/>
        <w:autoSpaceDN w:val="0"/>
        <w:adjustRightInd w:val="0"/>
        <w:rPr>
          <w:rFonts w:ascii="Calibri" w:hAnsi="Calibri" w:cs="Calibri"/>
          <w:color w:val="000000"/>
          <w:sz w:val="22"/>
          <w:szCs w:val="22"/>
        </w:rPr>
      </w:pPr>
    </w:p>
    <w:p w14:paraId="1013F492" w14:textId="2C1351C3" w:rsidR="006F13EC" w:rsidRDefault="006F13EC" w:rsidP="006F13EC">
      <w:pPr>
        <w:autoSpaceDE w:val="0"/>
        <w:autoSpaceDN w:val="0"/>
        <w:adjustRightInd w:val="0"/>
        <w:rPr>
          <w:rFonts w:ascii="Calibri" w:hAnsi="Calibri" w:cs="Calibri"/>
          <w:color w:val="000000"/>
          <w:sz w:val="22"/>
          <w:szCs w:val="22"/>
        </w:rPr>
      </w:pPr>
      <w:r w:rsidRPr="006F13EC">
        <w:rPr>
          <w:rFonts w:ascii="Calibri" w:hAnsi="Calibri" w:cs="Calibri"/>
          <w:color w:val="000000"/>
          <w:sz w:val="22"/>
          <w:szCs w:val="22"/>
        </w:rPr>
        <w:t xml:space="preserve">Our staff are particularly alert to the potential need for early help for children who may have additional vulnerabilities, including those with SEND or disabilities, young carers, children experiencing bereavement, persistent absence, mental health or emotional wellbeing needs, risks associated with exploitation, serious violence, online harms, substance misuse, domestic abuse, parental mental health difficulties, parental offending, housing or financial difficulties, children who go missing from home or care, privately fostered children, and those showing early signs of abuse, neglect or exploitation. Staff should also be aware of children who have experienced multiple suspensions, are at risk of exclusion, or who are not in education, employment or training (NEET). </w:t>
      </w:r>
    </w:p>
    <w:p w14:paraId="36ACE7C4" w14:textId="77777777" w:rsidR="006F13EC" w:rsidRDefault="006F13EC" w:rsidP="006F13EC">
      <w:pPr>
        <w:autoSpaceDE w:val="0"/>
        <w:autoSpaceDN w:val="0"/>
        <w:adjustRightInd w:val="0"/>
        <w:rPr>
          <w:rFonts w:ascii="Calibri" w:hAnsi="Calibri" w:cs="Calibri"/>
          <w:color w:val="000000"/>
          <w:sz w:val="22"/>
          <w:szCs w:val="22"/>
        </w:rPr>
      </w:pPr>
    </w:p>
    <w:p w14:paraId="2C0AB875" w14:textId="4D994929" w:rsidR="006F13EC" w:rsidRPr="006F13EC" w:rsidRDefault="006F13EC" w:rsidP="006F13EC">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We will sign post our families to </w:t>
      </w:r>
      <w:r w:rsidR="004844C0">
        <w:rPr>
          <w:rFonts w:ascii="Calibri" w:hAnsi="Calibri" w:cs="Calibri"/>
          <w:color w:val="000000"/>
          <w:sz w:val="22"/>
          <w:szCs w:val="22"/>
        </w:rPr>
        <w:t xml:space="preserve">Sefton Family Life Toolkit </w:t>
      </w:r>
      <w:hyperlink r:id="rId16" w:history="1">
        <w:r w:rsidR="004844C0" w:rsidRPr="004844C0">
          <w:rPr>
            <w:rStyle w:val="Hyperlink"/>
            <w:rFonts w:ascii="Calibri" w:hAnsi="Calibri" w:cs="Calibri"/>
            <w:sz w:val="22"/>
            <w:szCs w:val="22"/>
          </w:rPr>
          <w:t>Sefton Family Life Toolkit</w:t>
        </w:r>
      </w:hyperlink>
      <w:r w:rsidR="004844C0">
        <w:rPr>
          <w:rFonts w:ascii="Calibri" w:hAnsi="Calibri" w:cs="Calibri"/>
          <w:color w:val="000000"/>
          <w:sz w:val="22"/>
          <w:szCs w:val="22"/>
        </w:rPr>
        <w:t xml:space="preserve"> </w:t>
      </w:r>
    </w:p>
    <w:p w14:paraId="201C74C1" w14:textId="77777777" w:rsidR="006F13EC" w:rsidRDefault="006F13EC" w:rsidP="006F13EC">
      <w:pPr>
        <w:autoSpaceDE w:val="0"/>
        <w:autoSpaceDN w:val="0"/>
        <w:adjustRightInd w:val="0"/>
        <w:rPr>
          <w:rFonts w:ascii="Calibri" w:hAnsi="Calibri" w:cs="Calibri"/>
          <w:color w:val="000000"/>
          <w:sz w:val="22"/>
          <w:szCs w:val="22"/>
        </w:rPr>
      </w:pPr>
    </w:p>
    <w:p w14:paraId="689A4A32" w14:textId="19FB9258" w:rsidR="006F13EC" w:rsidRDefault="006F13EC" w:rsidP="006F13EC">
      <w:pPr>
        <w:autoSpaceDE w:val="0"/>
        <w:autoSpaceDN w:val="0"/>
        <w:adjustRightInd w:val="0"/>
        <w:rPr>
          <w:rFonts w:ascii="Calibri" w:hAnsi="Calibri" w:cs="Calibri"/>
          <w:color w:val="000000"/>
          <w:sz w:val="22"/>
          <w:szCs w:val="22"/>
        </w:rPr>
      </w:pPr>
      <w:r w:rsidRPr="006F13EC">
        <w:rPr>
          <w:rFonts w:ascii="Calibri" w:hAnsi="Calibri" w:cs="Calibri"/>
          <w:color w:val="000000"/>
          <w:sz w:val="22"/>
          <w:szCs w:val="22"/>
        </w:rPr>
        <w:t>Our staff understand that recognising the early signs of abuse, neglect, exploitation and wider safeguarding concerns is essential. If staff are unsure about a child's needs or the appropriate course of action, they should always seek advice from the DSL or Deputy DSL. If, in exceptional circumstances, the DSL or Deputy DSL is not available, this must not delay action. Staff should seek support from a member of the Senior Leadership Team and/or Sefton Children's Help and Advice Team (CHAT) and ensure that any actions taken are shared with the DSL as soon as possible and recorded in line with our safeguarding procedures</w:t>
      </w:r>
      <w:r w:rsidR="003A5E75">
        <w:rPr>
          <w:rFonts w:ascii="Calibri" w:hAnsi="Calibri" w:cs="Calibri"/>
          <w:color w:val="000000"/>
          <w:sz w:val="22"/>
          <w:szCs w:val="22"/>
        </w:rPr>
        <w:t>.</w:t>
      </w:r>
    </w:p>
    <w:p w14:paraId="1A8E009E" w14:textId="77777777" w:rsidR="00247E71" w:rsidRDefault="00247E71" w:rsidP="006F13EC">
      <w:pPr>
        <w:autoSpaceDE w:val="0"/>
        <w:autoSpaceDN w:val="0"/>
        <w:adjustRightInd w:val="0"/>
        <w:rPr>
          <w:rFonts w:ascii="Calibri" w:hAnsi="Calibri" w:cs="Calibri"/>
          <w:color w:val="000000"/>
          <w:sz w:val="22"/>
          <w:szCs w:val="22"/>
        </w:rPr>
      </w:pPr>
    </w:p>
    <w:p w14:paraId="37C6B7D3" w14:textId="77777777" w:rsidR="003A5E75" w:rsidRDefault="003A5E75" w:rsidP="006F13EC">
      <w:pPr>
        <w:autoSpaceDE w:val="0"/>
        <w:autoSpaceDN w:val="0"/>
        <w:adjustRightInd w:val="0"/>
        <w:rPr>
          <w:rFonts w:ascii="Calibri" w:hAnsi="Calibri" w:cs="Calibri"/>
          <w:color w:val="000000"/>
          <w:sz w:val="22"/>
          <w:szCs w:val="22"/>
        </w:rPr>
      </w:pPr>
    </w:p>
    <w:p w14:paraId="376B4B7C" w14:textId="77777777" w:rsidR="004844C0" w:rsidRPr="006F13EC" w:rsidRDefault="004844C0" w:rsidP="006F13EC">
      <w:pPr>
        <w:autoSpaceDE w:val="0"/>
        <w:autoSpaceDN w:val="0"/>
        <w:adjustRightInd w:val="0"/>
        <w:rPr>
          <w:rFonts w:ascii="Calibri" w:hAnsi="Calibri" w:cs="Calibri"/>
          <w:color w:val="000000"/>
          <w:sz w:val="22"/>
          <w:szCs w:val="22"/>
        </w:rPr>
      </w:pPr>
    </w:p>
    <w:p w14:paraId="6ED8F80E" w14:textId="77777777" w:rsidR="00DF1FD9" w:rsidRPr="007B5A7F" w:rsidRDefault="00DF1FD9" w:rsidP="009312D1">
      <w:pPr>
        <w:numPr>
          <w:ilvl w:val="1"/>
          <w:numId w:val="16"/>
        </w:numPr>
        <w:autoSpaceDE w:val="0"/>
        <w:autoSpaceDN w:val="0"/>
        <w:ind w:left="567" w:hanging="567"/>
        <w:rPr>
          <w:rFonts w:ascii="Calibri" w:hAnsi="Calibri" w:cs="Calibri"/>
          <w:b/>
          <w:iCs/>
          <w:sz w:val="22"/>
          <w:szCs w:val="22"/>
        </w:rPr>
      </w:pPr>
      <w:bookmarkStart w:id="9" w:name="_Hlk80736359"/>
      <w:r w:rsidRPr="007B5A7F">
        <w:rPr>
          <w:rFonts w:ascii="Calibri" w:hAnsi="Calibri" w:cs="Calibri"/>
          <w:b/>
          <w:iCs/>
          <w:sz w:val="22"/>
          <w:szCs w:val="22"/>
        </w:rPr>
        <w:lastRenderedPageBreak/>
        <w:t>C</w:t>
      </w:r>
      <w:r w:rsidR="002C5380">
        <w:rPr>
          <w:rFonts w:ascii="Calibri" w:hAnsi="Calibri" w:cs="Calibri"/>
          <w:b/>
          <w:iCs/>
          <w:sz w:val="22"/>
          <w:szCs w:val="22"/>
        </w:rPr>
        <w:t>HILDREN IN NEED WITH A SOCIAL WORKER</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r w:rsidR="005771F7" w:rsidRPr="007B5A7F">
        <w:rPr>
          <w:rFonts w:ascii="Calibri" w:hAnsi="Calibri" w:cs="Calibri"/>
          <w:b/>
          <w:iCs/>
          <w:sz w:val="22"/>
          <w:szCs w:val="22"/>
        </w:rPr>
        <w:t xml:space="preserve"> </w:t>
      </w:r>
    </w:p>
    <w:bookmarkEnd w:id="9"/>
    <w:p w14:paraId="14B12C45" w14:textId="77777777" w:rsidR="00D93E86" w:rsidRPr="007B5A7F" w:rsidRDefault="00D93E86" w:rsidP="00951B95">
      <w:pPr>
        <w:autoSpaceDE w:val="0"/>
        <w:autoSpaceDN w:val="0"/>
        <w:rPr>
          <w:rFonts w:ascii="Calibri" w:hAnsi="Calibri" w:cs="Calibri"/>
          <w:sz w:val="22"/>
          <w:szCs w:val="22"/>
        </w:rPr>
      </w:pPr>
    </w:p>
    <w:p w14:paraId="34091343" w14:textId="7293E59B" w:rsidR="00E73FFA" w:rsidRPr="00374ABB" w:rsidRDefault="00E73FFA" w:rsidP="00E73FFA">
      <w:pPr>
        <w:rPr>
          <w:rFonts w:ascii="Calibri" w:hAnsi="Calibri" w:cs="Calibri"/>
          <w:sz w:val="22"/>
          <w:szCs w:val="22"/>
        </w:rPr>
      </w:pPr>
      <w:r w:rsidRPr="00374ABB">
        <w:rPr>
          <w:rFonts w:ascii="Calibri" w:hAnsi="Calibri" w:cs="Calibri"/>
          <w:sz w:val="22"/>
          <w:szCs w:val="22"/>
        </w:rPr>
        <w:t>A child in need is defined under the Children Act 1989 as a child who is unlikely to achieve or maintain a reasonable level of health or development without the provision of services, whose health or development is likely to be significantly impaired without such services, or who is disabled. Children in need may be assessed under Section 17 of the Children Act 1989.</w:t>
      </w:r>
    </w:p>
    <w:p w14:paraId="7CA81EDC" w14:textId="64F55D4C" w:rsidR="00E73FFA" w:rsidRPr="00374ABB" w:rsidRDefault="00E73FFA" w:rsidP="00E73FFA">
      <w:pPr>
        <w:rPr>
          <w:rFonts w:ascii="Calibri" w:hAnsi="Calibri" w:cs="Calibri"/>
          <w:sz w:val="22"/>
          <w:szCs w:val="22"/>
        </w:rPr>
      </w:pPr>
      <w:r w:rsidRPr="00374ABB">
        <w:rPr>
          <w:rFonts w:ascii="Calibri" w:hAnsi="Calibri" w:cs="Calibri"/>
          <w:sz w:val="22"/>
          <w:szCs w:val="22"/>
        </w:rPr>
        <w:t xml:space="preserve">Some children and families may also receive support through </w:t>
      </w:r>
      <w:r w:rsidRPr="00E12424">
        <w:rPr>
          <w:rFonts w:ascii="Calibri" w:hAnsi="Calibri" w:cs="Calibri"/>
          <w:sz w:val="22"/>
          <w:szCs w:val="22"/>
        </w:rPr>
        <w:t>Targeted Family Help</w:t>
      </w:r>
      <w:r w:rsidRPr="00374ABB">
        <w:rPr>
          <w:rFonts w:ascii="Calibri" w:hAnsi="Calibri" w:cs="Calibri"/>
          <w:sz w:val="22"/>
          <w:szCs w:val="22"/>
        </w:rPr>
        <w:t xml:space="preserve"> where additional needs have been identified and early intervention is required.</w:t>
      </w:r>
    </w:p>
    <w:p w14:paraId="12833F79" w14:textId="77777777" w:rsidR="00E73FFA" w:rsidRPr="00374ABB" w:rsidRDefault="00E73FFA" w:rsidP="00E73FFA">
      <w:pPr>
        <w:rPr>
          <w:rFonts w:ascii="Calibri" w:hAnsi="Calibri" w:cs="Calibri"/>
          <w:sz w:val="22"/>
          <w:szCs w:val="22"/>
        </w:rPr>
      </w:pPr>
    </w:p>
    <w:p w14:paraId="58B4D07C" w14:textId="5B34C555" w:rsidR="00E73FFA" w:rsidRPr="00374ABB" w:rsidRDefault="00E73FFA" w:rsidP="00E73FFA">
      <w:pPr>
        <w:rPr>
          <w:rFonts w:ascii="Calibri" w:hAnsi="Calibri" w:cs="Calibri"/>
          <w:sz w:val="22"/>
          <w:szCs w:val="22"/>
        </w:rPr>
      </w:pPr>
      <w:r w:rsidRPr="00374ABB">
        <w:rPr>
          <w:rFonts w:ascii="Calibri" w:hAnsi="Calibri" w:cs="Calibri"/>
          <w:sz w:val="22"/>
          <w:szCs w:val="22"/>
        </w:rPr>
        <w:t>We recognise that experiences of adversity and trauma can impact a child's safety, wellbeing, attendance, behaviour, learning and mental health. The DSL, leadership team and all staff will work effectively with social workers, Targeted Family Help practitioners and other agencies to support vulnerable children.</w:t>
      </w:r>
    </w:p>
    <w:p w14:paraId="2BAF1AE9" w14:textId="77777777" w:rsidR="00E73FFA" w:rsidRPr="00E73FFA" w:rsidRDefault="00E73FFA" w:rsidP="00E73FFA">
      <w:pPr>
        <w:rPr>
          <w:rFonts w:ascii="Calibri" w:hAnsi="Calibri" w:cs="Calibri"/>
          <w:sz w:val="22"/>
          <w:szCs w:val="22"/>
        </w:rPr>
      </w:pPr>
      <w:r w:rsidRPr="00374ABB">
        <w:rPr>
          <w:rFonts w:ascii="Calibri" w:hAnsi="Calibri" w:cs="Calibri"/>
          <w:sz w:val="22"/>
          <w:szCs w:val="22"/>
        </w:rPr>
        <w:t>Where a child has a social worker or is receiving Targeted Family Help support, the DSL will take this into account when making decisions to ensure the child's safety, welfare and educational outcomes remain a priority. We are committed to maintaining high aspirations for all children, recognising that the effects of adversity may continue even after professional involvement has ended.</w:t>
      </w:r>
    </w:p>
    <w:p w14:paraId="3C479552" w14:textId="77777777" w:rsidR="0080533B" w:rsidRPr="007B5A7F" w:rsidRDefault="0080533B" w:rsidP="00951B95">
      <w:pPr>
        <w:rPr>
          <w:rFonts w:ascii="Calibri" w:hAnsi="Calibri" w:cs="Calibri"/>
          <w:color w:val="00B050"/>
          <w:sz w:val="22"/>
          <w:szCs w:val="22"/>
        </w:rPr>
      </w:pPr>
    </w:p>
    <w:p w14:paraId="21385244" w14:textId="3475C886" w:rsidR="00935E73" w:rsidRPr="00F13210" w:rsidRDefault="00063680" w:rsidP="00951B95">
      <w:pPr>
        <w:rPr>
          <w:rFonts w:asciiTheme="minorHAnsi" w:eastAsia="MS Mincho" w:hAnsiTheme="minorHAnsi" w:cstheme="minorHAnsi"/>
          <w:sz w:val="22"/>
          <w:szCs w:val="22"/>
          <w:lang w:val="en-US" w:eastAsia="en-US"/>
        </w:rPr>
      </w:pPr>
      <w:r w:rsidRPr="00F13210">
        <w:rPr>
          <w:rFonts w:asciiTheme="minorHAnsi" w:hAnsiTheme="minorHAnsi" w:cstheme="minorHAnsi"/>
          <w:sz w:val="22"/>
          <w:szCs w:val="22"/>
        </w:rPr>
        <w:t xml:space="preserve">The Virtual School headteacher </w:t>
      </w:r>
      <w:r w:rsidR="00200375" w:rsidRPr="00F13210">
        <w:rPr>
          <w:rFonts w:asciiTheme="minorHAnsi" w:eastAsia="MS Mincho" w:hAnsiTheme="minorHAnsi" w:cstheme="minorHAnsi"/>
          <w:sz w:val="22"/>
          <w:szCs w:val="22"/>
          <w:lang w:val="en-US" w:eastAsia="en-US"/>
        </w:rPr>
        <w:t>who</w:t>
      </w:r>
      <w:r w:rsidR="00935E73" w:rsidRPr="00F13210">
        <w:rPr>
          <w:rFonts w:asciiTheme="minorHAnsi" w:eastAsia="MS Mincho" w:hAnsiTheme="minorHAnsi" w:cstheme="minorHAnsi"/>
          <w:sz w:val="22"/>
          <w:szCs w:val="22"/>
          <w:lang w:val="en-US" w:eastAsia="en-US"/>
        </w:rPr>
        <w:t xml:space="preserve"> ha</w:t>
      </w:r>
      <w:r w:rsidRPr="00F13210">
        <w:rPr>
          <w:rFonts w:asciiTheme="minorHAnsi" w:eastAsia="MS Mincho" w:hAnsiTheme="minorHAnsi" w:cstheme="minorHAnsi"/>
          <w:sz w:val="22"/>
          <w:szCs w:val="22"/>
          <w:lang w:val="en-US" w:eastAsia="en-US"/>
        </w:rPr>
        <w:t>s</w:t>
      </w:r>
      <w:r w:rsidR="00935E73" w:rsidRPr="00F13210">
        <w:rPr>
          <w:rFonts w:asciiTheme="minorHAnsi" w:eastAsia="MS Mincho" w:hAnsiTheme="minorHAnsi" w:cstheme="minorHAnsi"/>
          <w:sz w:val="22"/>
          <w:szCs w:val="22"/>
          <w:lang w:val="en-US" w:eastAsia="en-US"/>
        </w:rPr>
        <w:t xml:space="preserve"> a non-statutory responsibility for the strategic oversight of the educational attendance, attainment, and progress of pupils with a social </w:t>
      </w:r>
      <w:r w:rsidR="00200375" w:rsidRPr="00F13210">
        <w:rPr>
          <w:rFonts w:asciiTheme="minorHAnsi" w:eastAsia="MS Mincho" w:hAnsiTheme="minorHAnsi" w:cstheme="minorHAnsi"/>
          <w:sz w:val="22"/>
          <w:szCs w:val="22"/>
          <w:lang w:val="en-US" w:eastAsia="en-US"/>
        </w:rPr>
        <w:t>worker</w:t>
      </w:r>
      <w:r w:rsidRPr="00F13210">
        <w:rPr>
          <w:rFonts w:asciiTheme="minorHAnsi" w:eastAsia="MS Mincho" w:hAnsiTheme="minorHAnsi" w:cstheme="minorHAnsi"/>
          <w:sz w:val="22"/>
          <w:szCs w:val="22"/>
          <w:lang w:val="en-US" w:eastAsia="en-US"/>
        </w:rPr>
        <w:t xml:space="preserve"> works closely with our DSL, Headteacher and SENCO. They engage with other </w:t>
      </w:r>
      <w:r w:rsidR="00935E73" w:rsidRPr="00F13210">
        <w:rPr>
          <w:rFonts w:asciiTheme="minorHAnsi" w:eastAsia="MS Mincho" w:hAnsiTheme="minorHAnsi" w:cstheme="minorHAnsi"/>
          <w:sz w:val="22"/>
          <w:szCs w:val="22"/>
          <w:lang w:val="en-US" w:eastAsia="en-US"/>
        </w:rPr>
        <w:t xml:space="preserve">key professionals, including school </w:t>
      </w:r>
      <w:r w:rsidR="007B5A7F" w:rsidRPr="00F13210">
        <w:rPr>
          <w:rFonts w:asciiTheme="minorHAnsi" w:eastAsia="MS Mincho" w:hAnsiTheme="minorHAnsi" w:cstheme="minorHAnsi"/>
          <w:sz w:val="22"/>
          <w:szCs w:val="22"/>
          <w:lang w:val="en-US" w:eastAsia="en-US"/>
        </w:rPr>
        <w:t>nurses’</w:t>
      </w:r>
      <w:r w:rsidR="00935E73" w:rsidRPr="00F13210">
        <w:rPr>
          <w:rFonts w:asciiTheme="minorHAnsi" w:eastAsia="MS Mincho" w:hAnsiTheme="minorHAnsi" w:cstheme="minorHAnsi"/>
          <w:sz w:val="22"/>
          <w:szCs w:val="22"/>
          <w:lang w:val="en-US" w:eastAsia="en-US"/>
        </w:rPr>
        <w:t xml:space="preserve"> mental health leads and other relevant professionals. </w:t>
      </w:r>
      <w:r w:rsidR="009705A0" w:rsidRPr="00F13210">
        <w:rPr>
          <w:rFonts w:asciiTheme="minorHAnsi" w:eastAsia="MS Mincho" w:hAnsiTheme="minorHAnsi" w:cstheme="minorHAnsi"/>
          <w:sz w:val="22"/>
          <w:szCs w:val="22"/>
          <w:lang w:val="en-US" w:eastAsia="en-US"/>
        </w:rPr>
        <w:t xml:space="preserve"> </w:t>
      </w:r>
      <w:r w:rsidR="009705A0" w:rsidRPr="00F13210">
        <w:rPr>
          <w:rFonts w:asciiTheme="minorHAnsi" w:hAnsiTheme="minorHAnsi" w:cstheme="minorHAnsi"/>
          <w:sz w:val="22"/>
          <w:szCs w:val="22"/>
        </w:rPr>
        <w:t>non-statutory responsibility to promote the educational achievement of all children in kinship care</w:t>
      </w:r>
    </w:p>
    <w:p w14:paraId="70DD9A32" w14:textId="77777777" w:rsidR="00E848BE" w:rsidRPr="00F13210" w:rsidRDefault="00E848BE" w:rsidP="00951B95">
      <w:pPr>
        <w:rPr>
          <w:rFonts w:asciiTheme="minorHAnsi" w:eastAsia="MS Mincho" w:hAnsiTheme="minorHAnsi" w:cstheme="minorHAnsi"/>
          <w:sz w:val="22"/>
          <w:szCs w:val="22"/>
          <w:shd w:val="clear" w:color="auto" w:fill="FFFFFF"/>
          <w:lang w:eastAsia="en-US"/>
        </w:rPr>
      </w:pPr>
    </w:p>
    <w:p w14:paraId="08B8CEA0" w14:textId="5B9AA3DE" w:rsidR="00DF1FD9" w:rsidRPr="00374ABB" w:rsidRDefault="00DF1FD9" w:rsidP="00951B95">
      <w:pPr>
        <w:rPr>
          <w:rFonts w:asciiTheme="minorHAnsi" w:eastAsia="MS Mincho" w:hAnsiTheme="minorHAnsi" w:cstheme="minorHAnsi"/>
          <w:color w:val="FF0000"/>
          <w:sz w:val="22"/>
          <w:szCs w:val="22"/>
          <w:shd w:val="clear" w:color="auto" w:fill="FFFFFF"/>
          <w:lang w:eastAsia="en-US"/>
        </w:rPr>
      </w:pPr>
      <w:r w:rsidRPr="00374ABB">
        <w:rPr>
          <w:rFonts w:asciiTheme="minorHAnsi" w:eastAsia="MS Mincho" w:hAnsiTheme="minorHAnsi" w:cstheme="minorHAnsi"/>
          <w:sz w:val="22"/>
          <w:szCs w:val="22"/>
          <w:shd w:val="clear" w:color="auto" w:fill="FFFFFF"/>
          <w:lang w:eastAsia="en-US"/>
        </w:rPr>
        <w:t xml:space="preserve">Our school will respond to </w:t>
      </w:r>
      <w:r w:rsidR="00CD16BA" w:rsidRPr="00374ABB">
        <w:rPr>
          <w:rFonts w:asciiTheme="minorHAnsi" w:eastAsia="MS Mincho" w:hAnsiTheme="minorHAnsi" w:cstheme="minorHAnsi"/>
          <w:b/>
          <w:bCs/>
          <w:sz w:val="22"/>
          <w:szCs w:val="22"/>
          <w:shd w:val="clear" w:color="auto" w:fill="FFFFFF"/>
          <w:lang w:eastAsia="en-US"/>
        </w:rPr>
        <w:t>absence from school</w:t>
      </w:r>
      <w:r w:rsidRPr="00374ABB">
        <w:rPr>
          <w:rFonts w:asciiTheme="minorHAnsi" w:eastAsia="MS Mincho" w:hAnsiTheme="minorHAnsi" w:cstheme="minorHAnsi"/>
          <w:sz w:val="22"/>
          <w:szCs w:val="22"/>
          <w:shd w:val="clear" w:color="auto" w:fill="FFFFFF"/>
          <w:lang w:eastAsia="en-US"/>
        </w:rPr>
        <w:t xml:space="preserve"> </w:t>
      </w:r>
      <w:r w:rsidR="00CD16BA" w:rsidRPr="00374ABB">
        <w:rPr>
          <w:rFonts w:asciiTheme="minorHAnsi" w:eastAsia="MS Mincho" w:hAnsiTheme="minorHAnsi" w:cstheme="minorHAnsi"/>
          <w:sz w:val="22"/>
          <w:szCs w:val="22"/>
          <w:shd w:val="clear" w:color="auto" w:fill="FFFFFF"/>
          <w:lang w:eastAsia="en-US"/>
        </w:rPr>
        <w:t>/</w:t>
      </w:r>
      <w:r w:rsidRPr="00374ABB">
        <w:rPr>
          <w:rFonts w:asciiTheme="minorHAnsi" w:eastAsia="MS Mincho" w:hAnsiTheme="minorHAnsi" w:cstheme="minorHAnsi"/>
          <w:sz w:val="22"/>
          <w:szCs w:val="22"/>
          <w:shd w:val="clear" w:color="auto" w:fill="FFFFFF"/>
          <w:lang w:eastAsia="en-US"/>
        </w:rPr>
        <w:t>missing education where there are known safeguarding risks by working in partnership with Sefton Council</w:t>
      </w:r>
      <w:r w:rsidR="00061AAF">
        <w:rPr>
          <w:rFonts w:asciiTheme="minorHAnsi" w:eastAsia="MS Mincho" w:hAnsiTheme="minorHAnsi" w:cstheme="minorHAnsi"/>
          <w:sz w:val="22"/>
          <w:szCs w:val="22"/>
          <w:shd w:val="clear" w:color="auto" w:fill="FFFFFF"/>
          <w:lang w:eastAsia="en-US"/>
        </w:rPr>
        <w:t xml:space="preserve">, following </w:t>
      </w:r>
      <w:r w:rsidR="00950E47">
        <w:rPr>
          <w:rFonts w:asciiTheme="minorHAnsi" w:eastAsia="MS Mincho" w:hAnsiTheme="minorHAnsi" w:cstheme="minorHAnsi"/>
          <w:sz w:val="22"/>
          <w:szCs w:val="22"/>
          <w:shd w:val="clear" w:color="auto" w:fill="FFFFFF"/>
          <w:lang w:eastAsia="en-US"/>
        </w:rPr>
        <w:t xml:space="preserve">Local Authority protocols and exploring all </w:t>
      </w:r>
      <w:r w:rsidR="007F127B">
        <w:rPr>
          <w:rFonts w:asciiTheme="minorHAnsi" w:eastAsia="MS Mincho" w:hAnsiTheme="minorHAnsi" w:cstheme="minorHAnsi"/>
          <w:sz w:val="22"/>
          <w:szCs w:val="22"/>
          <w:shd w:val="clear" w:color="auto" w:fill="FFFFFF"/>
          <w:lang w:eastAsia="en-US"/>
        </w:rPr>
        <w:t xml:space="preserve">potential barriers and risks. </w:t>
      </w:r>
    </w:p>
    <w:p w14:paraId="34DB9463" w14:textId="77777777" w:rsidR="002C5380" w:rsidRPr="00E848BE" w:rsidRDefault="002C5380" w:rsidP="00951B95">
      <w:pPr>
        <w:autoSpaceDE w:val="0"/>
        <w:autoSpaceDN w:val="0"/>
        <w:rPr>
          <w:rFonts w:ascii="Calibri" w:hAnsi="Calibri" w:cs="Calibri"/>
          <w:b/>
          <w:iCs/>
          <w:color w:val="00B050"/>
          <w:sz w:val="22"/>
          <w:szCs w:val="22"/>
        </w:rPr>
      </w:pPr>
    </w:p>
    <w:p w14:paraId="66D85FA5" w14:textId="790CA811" w:rsidR="00026248" w:rsidRPr="004844C0" w:rsidRDefault="00026248" w:rsidP="009312D1">
      <w:pPr>
        <w:numPr>
          <w:ilvl w:val="1"/>
          <w:numId w:val="16"/>
        </w:numPr>
        <w:autoSpaceDE w:val="0"/>
        <w:autoSpaceDN w:val="0"/>
        <w:adjustRightInd w:val="0"/>
        <w:spacing w:line="276" w:lineRule="auto"/>
        <w:ind w:left="426" w:hanging="426"/>
        <w:rPr>
          <w:rFonts w:ascii="Calibri" w:hAnsi="Calibri" w:cs="Calibri"/>
          <w:b/>
          <w:color w:val="000000"/>
          <w:sz w:val="22"/>
          <w:szCs w:val="22"/>
        </w:rPr>
      </w:pPr>
      <w:bookmarkStart w:id="10" w:name="_Hlk80736461"/>
      <w:r w:rsidRPr="004844C0">
        <w:rPr>
          <w:rFonts w:ascii="Calibri" w:hAnsi="Calibri" w:cs="Calibri"/>
          <w:b/>
          <w:color w:val="000000"/>
          <w:sz w:val="22"/>
          <w:szCs w:val="22"/>
        </w:rPr>
        <w:t>L</w:t>
      </w:r>
      <w:r w:rsidR="002C5380" w:rsidRPr="004844C0">
        <w:rPr>
          <w:rFonts w:ascii="Calibri" w:hAnsi="Calibri" w:cs="Calibri"/>
          <w:b/>
          <w:color w:val="000000"/>
          <w:sz w:val="22"/>
          <w:szCs w:val="22"/>
        </w:rPr>
        <w:t>OOKED AFTER CHILDREN AND PREVIOUSLY LOOKED AFTER CHILDREN</w:t>
      </w:r>
      <w:bookmarkEnd w:id="10"/>
      <w:r w:rsidR="00375EF1" w:rsidRPr="004844C0">
        <w:rPr>
          <w:rFonts w:ascii="Calibri" w:hAnsi="Calibri" w:cs="Calibri"/>
          <w:b/>
          <w:color w:val="000000"/>
          <w:sz w:val="22"/>
          <w:szCs w:val="22"/>
        </w:rPr>
        <w:t xml:space="preserve">, CARE LEAVERS </w:t>
      </w:r>
      <w:r w:rsidR="003E64E3" w:rsidRPr="004844C0">
        <w:rPr>
          <w:rFonts w:ascii="Calibri" w:hAnsi="Calibri" w:cs="Calibri"/>
          <w:b/>
          <w:color w:val="000000"/>
          <w:sz w:val="22"/>
          <w:szCs w:val="22"/>
        </w:rPr>
        <w:t xml:space="preserve">AND CHILDREN IN KINSHIP CARE </w:t>
      </w:r>
    </w:p>
    <w:p w14:paraId="15DA3A4D" w14:textId="77777777" w:rsidR="002C5380" w:rsidRPr="002C5380" w:rsidRDefault="002C5380" w:rsidP="002C5380">
      <w:pPr>
        <w:autoSpaceDE w:val="0"/>
        <w:autoSpaceDN w:val="0"/>
        <w:adjustRightInd w:val="0"/>
        <w:spacing w:line="276" w:lineRule="auto"/>
        <w:rPr>
          <w:rFonts w:ascii="Calibri" w:hAnsi="Calibri" w:cs="Calibri"/>
          <w:b/>
          <w:color w:val="000000"/>
          <w:sz w:val="22"/>
          <w:szCs w:val="22"/>
        </w:rPr>
      </w:pPr>
    </w:p>
    <w:p w14:paraId="201A225C" w14:textId="07AB0D0A" w:rsidR="00710067" w:rsidRPr="00374ABB" w:rsidRDefault="00026248" w:rsidP="00951B95">
      <w:pPr>
        <w:rPr>
          <w:rFonts w:ascii="Calibri" w:eastAsia="MS Mincho" w:hAnsi="Calibri" w:cs="Calibri"/>
          <w:sz w:val="22"/>
          <w:szCs w:val="22"/>
          <w:lang w:eastAsia="en-US"/>
        </w:rPr>
      </w:pPr>
      <w:r w:rsidRPr="007F127B">
        <w:rPr>
          <w:rFonts w:ascii="Calibri" w:eastAsia="MS Mincho" w:hAnsi="Calibri" w:cs="Calibri"/>
          <w:color w:val="000000" w:themeColor="text1"/>
          <w:sz w:val="22"/>
          <w:szCs w:val="22"/>
          <w:lang w:eastAsia="en-US"/>
        </w:rPr>
        <w:t xml:space="preserve">At </w:t>
      </w:r>
      <w:r w:rsidR="007F127B" w:rsidRPr="007F127B">
        <w:rPr>
          <w:rFonts w:ascii="Calibri" w:eastAsia="MS Mincho" w:hAnsi="Calibri" w:cs="Calibri"/>
          <w:color w:val="000000" w:themeColor="text1"/>
          <w:sz w:val="22"/>
          <w:szCs w:val="22"/>
          <w:lang w:eastAsia="en-US"/>
        </w:rPr>
        <w:t xml:space="preserve">St Philip’s Primary </w:t>
      </w:r>
      <w:proofErr w:type="gramStart"/>
      <w:r w:rsidR="007F127B" w:rsidRPr="007F127B">
        <w:rPr>
          <w:rFonts w:ascii="Calibri" w:eastAsia="MS Mincho" w:hAnsi="Calibri" w:cs="Calibri"/>
          <w:color w:val="000000" w:themeColor="text1"/>
          <w:sz w:val="22"/>
          <w:szCs w:val="22"/>
          <w:lang w:eastAsia="en-US"/>
        </w:rPr>
        <w:t>School</w:t>
      </w:r>
      <w:proofErr w:type="gramEnd"/>
      <w:r w:rsidR="007F127B" w:rsidRPr="007F127B">
        <w:rPr>
          <w:rFonts w:ascii="Calibri" w:eastAsia="MS Mincho" w:hAnsi="Calibri" w:cs="Calibri"/>
          <w:color w:val="000000" w:themeColor="text1"/>
          <w:sz w:val="22"/>
          <w:szCs w:val="22"/>
          <w:lang w:eastAsia="en-US"/>
        </w:rPr>
        <w:t xml:space="preserve"> </w:t>
      </w:r>
      <w:r w:rsidRPr="007F127B">
        <w:rPr>
          <w:rFonts w:ascii="Calibri" w:eastAsia="MS Mincho" w:hAnsi="Calibri" w:cs="Calibri"/>
          <w:color w:val="000000" w:themeColor="text1"/>
          <w:sz w:val="22"/>
          <w:szCs w:val="22"/>
          <w:lang w:eastAsia="en-US"/>
        </w:rPr>
        <w:t xml:space="preserve">we </w:t>
      </w:r>
      <w:r w:rsidRPr="00374ABB">
        <w:rPr>
          <w:rFonts w:ascii="Calibri" w:eastAsia="MS Mincho" w:hAnsi="Calibri" w:cs="Calibri"/>
          <w:sz w:val="22"/>
          <w:szCs w:val="22"/>
          <w:lang w:eastAsia="en-US"/>
        </w:rPr>
        <w:t xml:space="preserve">will ensure that staff have the skills, knowledge and understanding to keep looked-after children and previously looked-after children safe. Our DSL has details of </w:t>
      </w:r>
      <w:r w:rsidR="00D80C89" w:rsidRPr="00374ABB">
        <w:rPr>
          <w:rFonts w:ascii="Calibri" w:eastAsia="MS Mincho" w:hAnsi="Calibri" w:cs="Calibri"/>
          <w:sz w:val="22"/>
          <w:szCs w:val="22"/>
          <w:lang w:eastAsia="en-US"/>
        </w:rPr>
        <w:t>all</w:t>
      </w:r>
      <w:r w:rsidRPr="00374ABB">
        <w:rPr>
          <w:rFonts w:ascii="Calibri" w:eastAsia="MS Mincho" w:hAnsi="Calibri" w:cs="Calibri"/>
          <w:sz w:val="22"/>
          <w:szCs w:val="22"/>
          <w:lang w:eastAsia="en-US"/>
        </w:rPr>
        <w:t xml:space="preserve"> the children’s social workers </w:t>
      </w:r>
      <w:r w:rsidR="00E12424" w:rsidRPr="00374ABB">
        <w:rPr>
          <w:rFonts w:ascii="Calibri" w:eastAsia="MS Mincho" w:hAnsi="Calibri" w:cs="Calibri"/>
          <w:sz w:val="22"/>
          <w:szCs w:val="22"/>
          <w:lang w:eastAsia="en-US"/>
        </w:rPr>
        <w:t>and the</w:t>
      </w:r>
      <w:r w:rsidR="005946A3" w:rsidRPr="00374ABB">
        <w:rPr>
          <w:rFonts w:ascii="Calibri" w:eastAsia="MS Mincho" w:hAnsi="Calibri" w:cs="Calibri"/>
          <w:sz w:val="22"/>
          <w:szCs w:val="22"/>
          <w:lang w:eastAsia="en-US"/>
        </w:rPr>
        <w:t xml:space="preserve"> </w:t>
      </w:r>
      <w:r w:rsidRPr="00374ABB">
        <w:rPr>
          <w:rFonts w:ascii="Calibri" w:eastAsia="MS Mincho" w:hAnsi="Calibri" w:cs="Calibri"/>
          <w:sz w:val="22"/>
          <w:szCs w:val="22"/>
          <w:lang w:eastAsia="en-US"/>
        </w:rPr>
        <w:t>Virtual</w:t>
      </w:r>
      <w:r w:rsidR="005946A3" w:rsidRPr="00374ABB">
        <w:rPr>
          <w:rFonts w:ascii="Calibri" w:eastAsia="MS Mincho" w:hAnsi="Calibri" w:cs="Calibri"/>
          <w:sz w:val="22"/>
          <w:szCs w:val="22"/>
          <w:lang w:eastAsia="en-US"/>
        </w:rPr>
        <w:t xml:space="preserve"> School Head </w:t>
      </w:r>
      <w:r w:rsidR="004E053A" w:rsidRPr="00374ABB">
        <w:rPr>
          <w:rFonts w:ascii="Calibri" w:eastAsia="MS Mincho" w:hAnsi="Calibri" w:cs="Calibri"/>
          <w:sz w:val="22"/>
          <w:szCs w:val="22"/>
          <w:lang w:eastAsia="en-US"/>
        </w:rPr>
        <w:t xml:space="preserve">in the authority that looks after the child. </w:t>
      </w:r>
      <w:r w:rsidRPr="00374ABB">
        <w:rPr>
          <w:rFonts w:ascii="Calibri" w:eastAsia="MS Mincho" w:hAnsi="Calibri" w:cs="Calibri"/>
          <w:sz w:val="22"/>
          <w:szCs w:val="22"/>
          <w:lang w:eastAsia="en-US"/>
        </w:rPr>
        <w:t xml:space="preserve"> Heads. Appropriate staff in school have relevant information about </w:t>
      </w:r>
      <w:r w:rsidR="009F6726" w:rsidRPr="00374ABB">
        <w:rPr>
          <w:rFonts w:ascii="Calibri" w:eastAsia="MS Mincho" w:hAnsi="Calibri" w:cs="Calibri"/>
          <w:sz w:val="22"/>
          <w:szCs w:val="22"/>
          <w:lang w:eastAsia="en-US"/>
        </w:rPr>
        <w:t xml:space="preserve">looked after </w:t>
      </w:r>
      <w:r w:rsidR="00EB4C23" w:rsidRPr="00374ABB">
        <w:rPr>
          <w:rFonts w:ascii="Calibri" w:eastAsia="MS Mincho" w:hAnsi="Calibri" w:cs="Calibri"/>
          <w:sz w:val="22"/>
          <w:szCs w:val="22"/>
          <w:lang w:eastAsia="en-US"/>
        </w:rPr>
        <w:t>children’s legal</w:t>
      </w:r>
      <w:r w:rsidRPr="00374ABB">
        <w:rPr>
          <w:rFonts w:ascii="Calibri" w:eastAsia="MS Mincho" w:hAnsi="Calibri" w:cs="Calibri"/>
          <w:sz w:val="22"/>
          <w:szCs w:val="22"/>
          <w:lang w:eastAsia="en-US"/>
        </w:rPr>
        <w:t xml:space="preserve"> status, contact arrangements with birth parents or those with parental responsibility</w:t>
      </w:r>
      <w:r w:rsidR="00981CC1" w:rsidRPr="00374ABB">
        <w:rPr>
          <w:rFonts w:ascii="Calibri" w:eastAsia="MS Mincho" w:hAnsi="Calibri" w:cs="Calibri"/>
          <w:sz w:val="22"/>
          <w:szCs w:val="22"/>
          <w:lang w:eastAsia="en-US"/>
        </w:rPr>
        <w:t xml:space="preserve">. </w:t>
      </w:r>
    </w:p>
    <w:p w14:paraId="40D4DBB8" w14:textId="77777777" w:rsidR="00710067" w:rsidRPr="00374ABB" w:rsidRDefault="00710067" w:rsidP="00951B95">
      <w:pPr>
        <w:rPr>
          <w:rFonts w:ascii="Calibri" w:eastAsia="MS Mincho" w:hAnsi="Calibri" w:cs="Calibri"/>
          <w:sz w:val="22"/>
          <w:szCs w:val="22"/>
          <w:lang w:eastAsia="en-US"/>
        </w:rPr>
      </w:pPr>
    </w:p>
    <w:p w14:paraId="6FFB4B06" w14:textId="6BD07838" w:rsidR="00026248" w:rsidRPr="00374ABB" w:rsidRDefault="00710067" w:rsidP="00951B95">
      <w:pPr>
        <w:rPr>
          <w:rFonts w:ascii="Calibri" w:eastAsia="MS Mincho" w:hAnsi="Calibri" w:cs="Calibri"/>
          <w:sz w:val="22"/>
          <w:szCs w:val="22"/>
          <w:lang w:eastAsia="en-US"/>
        </w:rPr>
      </w:pPr>
      <w:r w:rsidRPr="00374ABB">
        <w:rPr>
          <w:rFonts w:ascii="Calibri" w:eastAsia="MS Mincho" w:hAnsi="Calibri" w:cs="Calibri"/>
          <w:sz w:val="22"/>
          <w:szCs w:val="22"/>
          <w:lang w:eastAsia="en-US"/>
        </w:rPr>
        <w:t xml:space="preserve">We will have information about the </w:t>
      </w:r>
      <w:r w:rsidR="001F15E9" w:rsidRPr="00374ABB">
        <w:rPr>
          <w:rFonts w:ascii="Calibri" w:eastAsia="MS Mincho" w:hAnsi="Calibri" w:cs="Calibri"/>
          <w:sz w:val="22"/>
          <w:szCs w:val="22"/>
          <w:lang w:eastAsia="en-US"/>
        </w:rPr>
        <w:t>child’s care</w:t>
      </w:r>
      <w:r w:rsidR="00026248" w:rsidRPr="00374ABB">
        <w:rPr>
          <w:rFonts w:ascii="Calibri" w:eastAsia="MS Mincho" w:hAnsi="Calibri" w:cs="Calibri"/>
          <w:sz w:val="22"/>
          <w:szCs w:val="22"/>
          <w:lang w:eastAsia="en-US"/>
        </w:rPr>
        <w:t xml:space="preserve"> arrangements</w:t>
      </w:r>
      <w:r w:rsidR="00CB61B6" w:rsidRPr="00374ABB">
        <w:rPr>
          <w:rFonts w:ascii="Calibri" w:eastAsia="MS Mincho" w:hAnsi="Calibri" w:cs="Calibri"/>
          <w:sz w:val="22"/>
          <w:szCs w:val="22"/>
          <w:lang w:eastAsia="en-US"/>
        </w:rPr>
        <w:t xml:space="preserve"> and levels of authority delegated </w:t>
      </w:r>
      <w:r w:rsidR="00865EC3" w:rsidRPr="00374ABB">
        <w:rPr>
          <w:rFonts w:ascii="Calibri" w:eastAsia="MS Mincho" w:hAnsi="Calibri" w:cs="Calibri"/>
          <w:sz w:val="22"/>
          <w:szCs w:val="22"/>
          <w:lang w:eastAsia="en-US"/>
        </w:rPr>
        <w:t>to the carer by the Local authority looking after him/her</w:t>
      </w:r>
    </w:p>
    <w:p w14:paraId="09C67B49" w14:textId="77777777" w:rsidR="006162E8" w:rsidRPr="00374ABB" w:rsidRDefault="006162E8" w:rsidP="00951B95">
      <w:pPr>
        <w:rPr>
          <w:rFonts w:ascii="Calibri" w:eastAsia="MS Mincho" w:hAnsi="Calibri" w:cs="Calibri"/>
          <w:sz w:val="22"/>
          <w:szCs w:val="22"/>
          <w:lang w:eastAsia="en-US"/>
        </w:rPr>
      </w:pPr>
    </w:p>
    <w:p w14:paraId="029BEF15" w14:textId="276AB7C7" w:rsidR="006162E8" w:rsidRPr="00374ABB" w:rsidRDefault="00EF2E68" w:rsidP="00EF2E68">
      <w:pPr>
        <w:rPr>
          <w:rFonts w:ascii="Calibri" w:eastAsia="MS Mincho" w:hAnsi="Calibri" w:cs="Calibri"/>
          <w:sz w:val="22"/>
          <w:szCs w:val="22"/>
          <w:lang w:eastAsia="en-US"/>
        </w:rPr>
      </w:pPr>
      <w:r w:rsidRPr="00374ABB">
        <w:rPr>
          <w:rFonts w:ascii="Calibri" w:eastAsia="MS Mincho" w:hAnsi="Calibri" w:cs="Calibri"/>
          <w:sz w:val="22"/>
          <w:szCs w:val="22"/>
          <w:lang w:eastAsia="en-US"/>
        </w:rPr>
        <w:t xml:space="preserve">We will share </w:t>
      </w:r>
      <w:r w:rsidR="006162E8" w:rsidRPr="00374ABB">
        <w:rPr>
          <w:rFonts w:ascii="Calibri" w:eastAsia="MS Mincho" w:hAnsi="Calibri" w:cs="Calibri"/>
          <w:sz w:val="22"/>
          <w:szCs w:val="22"/>
          <w:lang w:eastAsia="en-US"/>
        </w:rPr>
        <w:t>information swiftly with social workers, the virtual school, care leavers personal advisors and other key partners.</w:t>
      </w:r>
    </w:p>
    <w:p w14:paraId="3316102E" w14:textId="77777777" w:rsidR="007E62FC" w:rsidRPr="00374ABB" w:rsidRDefault="007E62FC" w:rsidP="007E62FC">
      <w:pPr>
        <w:rPr>
          <w:rFonts w:ascii="Calibri" w:eastAsia="MS Mincho" w:hAnsi="Calibri" w:cs="Calibri"/>
          <w:sz w:val="22"/>
          <w:szCs w:val="22"/>
          <w:lang w:eastAsia="en-US"/>
        </w:rPr>
      </w:pPr>
    </w:p>
    <w:p w14:paraId="332FA3CA" w14:textId="73A17EE1" w:rsidR="006162E8" w:rsidRPr="00374ABB" w:rsidRDefault="007E62FC" w:rsidP="007E62FC">
      <w:pPr>
        <w:rPr>
          <w:rFonts w:ascii="Calibri" w:eastAsia="MS Mincho" w:hAnsi="Calibri" w:cs="Calibri"/>
          <w:sz w:val="22"/>
          <w:szCs w:val="22"/>
          <w:lang w:eastAsia="en-US"/>
        </w:rPr>
      </w:pPr>
      <w:r w:rsidRPr="00374ABB">
        <w:rPr>
          <w:rFonts w:ascii="Calibri" w:eastAsia="MS Mincho" w:hAnsi="Calibri" w:cs="Calibri"/>
          <w:sz w:val="22"/>
          <w:szCs w:val="22"/>
          <w:lang w:eastAsia="en-US"/>
        </w:rPr>
        <w:t xml:space="preserve">We will recognise </w:t>
      </w:r>
      <w:r w:rsidR="006162E8" w:rsidRPr="00374ABB">
        <w:rPr>
          <w:rFonts w:ascii="Calibri" w:eastAsia="MS Mincho" w:hAnsi="Calibri" w:cs="Calibri"/>
          <w:sz w:val="22"/>
          <w:szCs w:val="22"/>
          <w:lang w:eastAsia="en-US"/>
        </w:rPr>
        <w:t>that children and young people with a social worker, in care, previously in care and Kinship are vulnerable to educational disadvantage.</w:t>
      </w:r>
    </w:p>
    <w:p w14:paraId="7158EA88" w14:textId="77777777" w:rsidR="007E62FC" w:rsidRPr="00374ABB" w:rsidRDefault="007E62FC" w:rsidP="007E62FC">
      <w:pPr>
        <w:rPr>
          <w:rFonts w:ascii="Calibri" w:eastAsia="MS Mincho" w:hAnsi="Calibri" w:cs="Calibri"/>
          <w:color w:val="FF0000"/>
          <w:sz w:val="22"/>
          <w:szCs w:val="22"/>
          <w:lang w:eastAsia="en-US"/>
        </w:rPr>
      </w:pPr>
    </w:p>
    <w:p w14:paraId="795D04C0" w14:textId="4D6BB905" w:rsidR="00861E5A" w:rsidRDefault="00026248" w:rsidP="00951B95">
      <w:pPr>
        <w:rPr>
          <w:rFonts w:ascii="Calibri" w:hAnsi="Calibri" w:cs="Calibri"/>
          <w:sz w:val="22"/>
          <w:szCs w:val="22"/>
        </w:rPr>
      </w:pPr>
      <w:r w:rsidRPr="007B5A7F">
        <w:rPr>
          <w:rFonts w:ascii="Calibri" w:hAnsi="Calibri" w:cs="Calibri"/>
          <w:sz w:val="22"/>
          <w:szCs w:val="22"/>
        </w:rPr>
        <w:t>Our school has a Designated Teacher</w:t>
      </w:r>
      <w:r w:rsidR="00861E5A" w:rsidRPr="007B5A7F">
        <w:rPr>
          <w:rFonts w:ascii="Calibri" w:hAnsi="Calibri" w:cs="Calibri"/>
          <w:sz w:val="22"/>
          <w:szCs w:val="22"/>
        </w:rPr>
        <w:t>.</w:t>
      </w:r>
      <w:r w:rsidR="00D16167">
        <w:rPr>
          <w:rFonts w:ascii="Calibri" w:hAnsi="Calibri" w:cs="Calibri"/>
          <w:sz w:val="22"/>
          <w:szCs w:val="22"/>
        </w:rPr>
        <w:t xml:space="preserve">, Emma Cooper.  She has </w:t>
      </w:r>
      <w:proofErr w:type="gramStart"/>
      <w:r w:rsidR="00D16167">
        <w:rPr>
          <w:rFonts w:ascii="Calibri" w:hAnsi="Calibri" w:cs="Calibri"/>
          <w:sz w:val="22"/>
          <w:szCs w:val="22"/>
        </w:rPr>
        <w:t xml:space="preserve">a </w:t>
      </w:r>
      <w:r w:rsidRPr="007B5A7F">
        <w:rPr>
          <w:rFonts w:ascii="Calibri" w:hAnsi="Calibri" w:cs="Calibri"/>
          <w:sz w:val="22"/>
          <w:szCs w:val="22"/>
        </w:rPr>
        <w:t xml:space="preserve"> </w:t>
      </w:r>
      <w:r w:rsidR="00D16167">
        <w:rPr>
          <w:rFonts w:ascii="Calibri" w:hAnsi="Calibri" w:cs="Calibri"/>
          <w:sz w:val="22"/>
          <w:szCs w:val="22"/>
        </w:rPr>
        <w:t>l</w:t>
      </w:r>
      <w:r w:rsidRPr="007B5A7F">
        <w:rPr>
          <w:rFonts w:ascii="Calibri" w:hAnsi="Calibri" w:cs="Calibri"/>
          <w:sz w:val="22"/>
          <w:szCs w:val="22"/>
        </w:rPr>
        <w:t>ead</w:t>
      </w:r>
      <w:proofErr w:type="gramEnd"/>
      <w:r w:rsidRPr="007B5A7F">
        <w:rPr>
          <w:rFonts w:ascii="Calibri" w:hAnsi="Calibri" w:cs="Calibri"/>
          <w:sz w:val="22"/>
          <w:szCs w:val="22"/>
        </w:rPr>
        <w:t xml:space="preserve"> responsibility for helping school staff understand the things which affect how looked-after children learn and achieve.   Statutory guidance on their roles and responsibilities (Feb 2018) is </w:t>
      </w:r>
      <w:r w:rsidR="002470B0">
        <w:rPr>
          <w:rFonts w:ascii="Calibri" w:hAnsi="Calibri" w:cs="Calibri"/>
          <w:sz w:val="22"/>
          <w:szCs w:val="22"/>
        </w:rPr>
        <w:t xml:space="preserve"> </w:t>
      </w:r>
      <w:hyperlink r:id="rId17" w:history="1">
        <w:r w:rsidR="002470B0" w:rsidRPr="002470B0">
          <w:rPr>
            <w:rStyle w:val="Hyperlink"/>
            <w:rFonts w:ascii="Calibri" w:hAnsi="Calibri" w:cs="Calibri"/>
            <w:sz w:val="22"/>
            <w:szCs w:val="22"/>
          </w:rPr>
          <w:t>The designated teacher for looked-after and previously looked-after children</w:t>
        </w:r>
      </w:hyperlink>
    </w:p>
    <w:p w14:paraId="20D4ADFD" w14:textId="41619D97" w:rsidR="003E1D5F" w:rsidRDefault="003E1D5F" w:rsidP="6F23F353">
      <w:pPr>
        <w:rPr>
          <w:rFonts w:ascii="Calibri" w:eastAsia="MS Mincho" w:hAnsi="Calibri" w:cs="Calibri"/>
          <w:sz w:val="22"/>
          <w:szCs w:val="22"/>
          <w:lang w:eastAsia="en-US"/>
        </w:rPr>
      </w:pPr>
    </w:p>
    <w:p w14:paraId="5D1FCA08" w14:textId="77777777" w:rsidR="003E1D5F" w:rsidRDefault="003E1D5F" w:rsidP="00951B95">
      <w:pPr>
        <w:rPr>
          <w:rFonts w:ascii="Calibri" w:eastAsia="MS Mincho" w:hAnsi="Calibri" w:cs="Calibri"/>
          <w:sz w:val="22"/>
          <w:szCs w:val="22"/>
          <w:lang w:eastAsia="en-US"/>
        </w:rPr>
      </w:pPr>
    </w:p>
    <w:p w14:paraId="008C37B5" w14:textId="1A2373D7" w:rsidR="00026248"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 xml:space="preserve">As part of their role, the designated teacher will: </w:t>
      </w:r>
    </w:p>
    <w:p w14:paraId="1F934B51" w14:textId="363CCC28" w:rsidR="003E7DCB" w:rsidRPr="003E7DCB" w:rsidRDefault="003E7DCB" w:rsidP="009312D1">
      <w:pPr>
        <w:pStyle w:val="ListParagraph"/>
        <w:numPr>
          <w:ilvl w:val="0"/>
          <w:numId w:val="120"/>
        </w:numPr>
        <w:ind w:left="426" w:hanging="426"/>
        <w:rPr>
          <w:rFonts w:ascii="Calibri" w:eastAsia="MS Mincho" w:hAnsi="Calibri" w:cs="Calibri"/>
          <w:sz w:val="22"/>
          <w:szCs w:val="22"/>
          <w:lang w:eastAsia="en-US"/>
        </w:rPr>
      </w:pPr>
      <w:r w:rsidRPr="003E7DCB">
        <w:rPr>
          <w:rFonts w:ascii="Calibri" w:eastAsia="MS Mincho" w:hAnsi="Calibri" w:cs="Calibri"/>
          <w:sz w:val="22"/>
          <w:szCs w:val="22"/>
          <w:lang w:eastAsia="en-US"/>
        </w:rPr>
        <w:t>Work closely with the Designated Safeguarding Lead (DSL) to ensure safeguarding concerns for looked-after and previously looked-after children are identified and addressed promptly. They will also work with the Virtual School Head to promote high aspirations, educational achievement and positive outcomes, including supporting effective use of Pupil Premium Plus funding, implementing Personal Education Plan (PEP) priorities, providing targeted support where needed, and working with carers to encourage learning and achievement both in school and at home.</w:t>
      </w:r>
    </w:p>
    <w:p w14:paraId="5B029F3D" w14:textId="77777777" w:rsidR="003E7DCB" w:rsidRPr="007B5A7F" w:rsidRDefault="003E7DCB" w:rsidP="00951B95">
      <w:pPr>
        <w:rPr>
          <w:rFonts w:ascii="Calibri" w:eastAsia="MS Mincho" w:hAnsi="Calibri" w:cs="Calibri"/>
          <w:sz w:val="22"/>
          <w:szCs w:val="22"/>
          <w:lang w:eastAsia="en-US"/>
        </w:rPr>
      </w:pPr>
    </w:p>
    <w:p w14:paraId="12A7DEC9" w14:textId="254C1597" w:rsidR="00556371" w:rsidRDefault="00026248" w:rsidP="00951B95">
      <w:pPr>
        <w:rPr>
          <w:rFonts w:ascii="Calibri" w:hAnsi="Calibri" w:cs="Calibri"/>
          <w:b/>
          <w:sz w:val="22"/>
          <w:szCs w:val="22"/>
        </w:rPr>
      </w:pPr>
      <w:r w:rsidRPr="00A732CC">
        <w:rPr>
          <w:rFonts w:ascii="Calibri" w:hAnsi="Calibri" w:cs="Calibri"/>
          <w:b/>
          <w:sz w:val="22"/>
          <w:szCs w:val="22"/>
        </w:rPr>
        <w:t xml:space="preserve">Members of staff employed in the Virtual School are detailed </w:t>
      </w:r>
      <w:r w:rsidR="00A31824" w:rsidRPr="00A732CC">
        <w:rPr>
          <w:rFonts w:ascii="Calibri" w:hAnsi="Calibri" w:cs="Calibri"/>
          <w:b/>
          <w:sz w:val="22"/>
          <w:szCs w:val="22"/>
        </w:rPr>
        <w:t>below.</w:t>
      </w:r>
      <w:r w:rsidRPr="00A732CC">
        <w:rPr>
          <w:rFonts w:ascii="Calibri" w:hAnsi="Calibri" w:cs="Calibri"/>
          <w:b/>
          <w:sz w:val="22"/>
          <w:szCs w:val="22"/>
        </w:rPr>
        <w:t xml:space="preserve">  </w:t>
      </w:r>
    </w:p>
    <w:tbl>
      <w:tblPr>
        <w:tblW w:w="9488" w:type="dxa"/>
        <w:tblCellMar>
          <w:left w:w="0" w:type="dxa"/>
          <w:right w:w="0" w:type="dxa"/>
        </w:tblCellMar>
        <w:tblLook w:val="04A0" w:firstRow="1" w:lastRow="0" w:firstColumn="1" w:lastColumn="0" w:noHBand="0" w:noVBand="1"/>
      </w:tblPr>
      <w:tblGrid>
        <w:gridCol w:w="1720"/>
        <w:gridCol w:w="3232"/>
        <w:gridCol w:w="4536"/>
      </w:tblGrid>
      <w:tr w:rsidR="001968F7" w:rsidRPr="00953EB8" w14:paraId="2F737FFB" w14:textId="77777777" w:rsidTr="000D4A06">
        <w:trPr>
          <w:trHeight w:val="1070"/>
        </w:trPr>
        <w:tc>
          <w:tcPr>
            <w:tcW w:w="1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FBD3D8"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Natasha Sandland</w:t>
            </w:r>
          </w:p>
        </w:tc>
        <w:tc>
          <w:tcPr>
            <w:tcW w:w="3232"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36FAEB13"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Virtual Headteacher</w:t>
            </w:r>
          </w:p>
        </w:tc>
        <w:tc>
          <w:tcPr>
            <w:tcW w:w="4536"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5318F711" w14:textId="6750683D" w:rsidR="001968F7" w:rsidRPr="005A5074" w:rsidRDefault="005F5A9B" w:rsidP="000D4A06">
            <w:pPr>
              <w:rPr>
                <w:rFonts w:asciiTheme="minorHAnsi" w:hAnsiTheme="minorHAnsi" w:cstheme="minorHAnsi"/>
              </w:rPr>
            </w:pPr>
            <w:hyperlink r:id="rId18" w:history="1">
              <w:r w:rsidR="002470B0" w:rsidRPr="005A5074">
                <w:rPr>
                  <w:rStyle w:val="Hyperlink"/>
                  <w:rFonts w:asciiTheme="minorHAnsi" w:hAnsiTheme="minorHAnsi" w:cstheme="minorHAnsi"/>
                </w:rPr>
                <w:t>Natasha.Sandland@sefton.gov.uk</w:t>
              </w:r>
            </w:hyperlink>
          </w:p>
          <w:p w14:paraId="7FCB25BB"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07794 074399</w:t>
            </w:r>
          </w:p>
        </w:tc>
      </w:tr>
      <w:tr w:rsidR="001968F7" w:rsidRPr="00953EB8" w14:paraId="21D73D05" w14:textId="77777777" w:rsidTr="000D4A06">
        <w:trPr>
          <w:trHeight w:val="1070"/>
        </w:trPr>
        <w:tc>
          <w:tcPr>
            <w:tcW w:w="1720"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017C33"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Emma Stewart</w:t>
            </w:r>
          </w:p>
        </w:tc>
        <w:tc>
          <w:tcPr>
            <w:tcW w:w="3232" w:type="dxa"/>
            <w:tcBorders>
              <w:bottom w:val="single" w:sz="8" w:space="0" w:color="auto"/>
              <w:right w:val="single" w:sz="8" w:space="0" w:color="auto"/>
            </w:tcBorders>
            <w:tcMar>
              <w:top w:w="0" w:type="dxa"/>
              <w:left w:w="108" w:type="dxa"/>
              <w:bottom w:w="0" w:type="dxa"/>
              <w:right w:w="108" w:type="dxa"/>
            </w:tcMar>
            <w:vAlign w:val="center"/>
            <w:hideMark/>
          </w:tcPr>
          <w:p w14:paraId="3D069D53"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Deputy Virtual Headteacher CWSW</w:t>
            </w: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41CE491A" w14:textId="77777777" w:rsidR="001968F7" w:rsidRPr="005A5074" w:rsidRDefault="005F5A9B" w:rsidP="000D4A06">
            <w:pPr>
              <w:rPr>
                <w:rFonts w:asciiTheme="minorHAnsi" w:hAnsiTheme="minorHAnsi" w:cstheme="minorHAnsi"/>
              </w:rPr>
            </w:pPr>
            <w:hyperlink r:id="rId19" w:history="1">
              <w:r w:rsidR="001968F7" w:rsidRPr="005A5074">
                <w:rPr>
                  <w:rStyle w:val="Hyperlink"/>
                  <w:rFonts w:asciiTheme="minorHAnsi" w:hAnsiTheme="minorHAnsi" w:cstheme="minorHAnsi"/>
                  <w:color w:val="auto"/>
                </w:rPr>
                <w:t>Emma.Stewart@sefton.gov.uk</w:t>
              </w:r>
            </w:hyperlink>
            <w:r w:rsidR="001968F7" w:rsidRPr="005A5074">
              <w:rPr>
                <w:rFonts w:asciiTheme="minorHAnsi" w:hAnsiTheme="minorHAnsi" w:cstheme="minorHAnsi"/>
                <w:u w:val="single"/>
              </w:rPr>
              <w:br/>
            </w:r>
            <w:r w:rsidR="001968F7" w:rsidRPr="005A5074">
              <w:rPr>
                <w:rFonts w:asciiTheme="minorHAnsi" w:hAnsiTheme="minorHAnsi" w:cstheme="minorHAnsi"/>
                <w:u w:val="single"/>
              </w:rPr>
              <w:br/>
            </w:r>
            <w:hyperlink r:id="rId20" w:tooltip="mailto:Emma.stewart@sefton.gov.uk07929802362" w:history="1">
              <w:r w:rsidR="001968F7" w:rsidRPr="005A5074">
                <w:rPr>
                  <w:rStyle w:val="Hyperlink"/>
                  <w:rFonts w:asciiTheme="minorHAnsi" w:hAnsiTheme="minorHAnsi" w:cstheme="minorHAnsi"/>
                  <w:color w:val="auto"/>
                </w:rPr>
                <w:t>07929802362</w:t>
              </w:r>
            </w:hyperlink>
          </w:p>
        </w:tc>
      </w:tr>
      <w:tr w:rsidR="001968F7" w:rsidRPr="00953EB8" w14:paraId="4BAD4E88" w14:textId="77777777" w:rsidTr="000D4A06">
        <w:trPr>
          <w:trHeight w:val="870"/>
        </w:trPr>
        <w:tc>
          <w:tcPr>
            <w:tcW w:w="1720"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4CA2BC"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Jenny Dinning</w:t>
            </w:r>
          </w:p>
        </w:tc>
        <w:tc>
          <w:tcPr>
            <w:tcW w:w="3232" w:type="dxa"/>
            <w:tcBorders>
              <w:bottom w:val="single" w:sz="8" w:space="0" w:color="auto"/>
              <w:right w:val="single" w:sz="8" w:space="0" w:color="auto"/>
            </w:tcBorders>
            <w:tcMar>
              <w:top w:w="0" w:type="dxa"/>
              <w:left w:w="108" w:type="dxa"/>
              <w:bottom w:w="0" w:type="dxa"/>
              <w:right w:w="108" w:type="dxa"/>
            </w:tcMar>
            <w:vAlign w:val="center"/>
            <w:hideMark/>
          </w:tcPr>
          <w:p w14:paraId="6C0BEFCB"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Virtual School Inclusion Officer</w:t>
            </w: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20FB355C" w14:textId="77777777" w:rsidR="001968F7" w:rsidRPr="005A5074" w:rsidRDefault="005F5A9B" w:rsidP="000D4A06">
            <w:pPr>
              <w:rPr>
                <w:rFonts w:asciiTheme="minorHAnsi" w:hAnsiTheme="minorHAnsi" w:cstheme="minorHAnsi"/>
              </w:rPr>
            </w:pPr>
            <w:hyperlink r:id="rId21" w:tooltip="mailto:Jenny.Dinning@sefton.gov.uk" w:history="1">
              <w:r w:rsidR="001968F7" w:rsidRPr="005A5074">
                <w:rPr>
                  <w:rStyle w:val="Hyperlink"/>
                  <w:rFonts w:asciiTheme="minorHAnsi" w:hAnsiTheme="minorHAnsi" w:cstheme="minorHAnsi"/>
                  <w:color w:val="auto"/>
                </w:rPr>
                <w:t>Jenny.Dinning@sefton.gov.uk</w:t>
              </w:r>
            </w:hyperlink>
          </w:p>
          <w:p w14:paraId="603AD294"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07812 098017</w:t>
            </w:r>
          </w:p>
        </w:tc>
      </w:tr>
      <w:tr w:rsidR="001968F7" w:rsidRPr="00953EB8" w14:paraId="1DC6CD30" w14:textId="77777777" w:rsidTr="000D4A06">
        <w:trPr>
          <w:trHeight w:val="870"/>
        </w:trPr>
        <w:tc>
          <w:tcPr>
            <w:tcW w:w="1720" w:type="dxa"/>
            <w:vMerge w:val="restart"/>
            <w:tcBorders>
              <w:left w:val="single" w:sz="8" w:space="0" w:color="auto"/>
              <w:right w:val="single" w:sz="8" w:space="0" w:color="auto"/>
            </w:tcBorders>
            <w:tcMar>
              <w:top w:w="0" w:type="dxa"/>
              <w:left w:w="108" w:type="dxa"/>
              <w:bottom w:w="0" w:type="dxa"/>
              <w:right w:w="108" w:type="dxa"/>
            </w:tcMar>
            <w:vAlign w:val="center"/>
            <w:hideMark/>
          </w:tcPr>
          <w:p w14:paraId="52AA9E48"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Cristina Brett</w:t>
            </w:r>
          </w:p>
        </w:tc>
        <w:tc>
          <w:tcPr>
            <w:tcW w:w="3232" w:type="dxa"/>
            <w:vMerge w:val="restart"/>
            <w:tcBorders>
              <w:right w:val="single" w:sz="8" w:space="0" w:color="auto"/>
            </w:tcBorders>
            <w:tcMar>
              <w:top w:w="0" w:type="dxa"/>
              <w:left w:w="108" w:type="dxa"/>
              <w:bottom w:w="0" w:type="dxa"/>
              <w:right w:w="108" w:type="dxa"/>
            </w:tcMar>
            <w:vAlign w:val="center"/>
            <w:hideMark/>
          </w:tcPr>
          <w:p w14:paraId="7687190E"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right w:val="single" w:sz="8" w:space="0" w:color="auto"/>
            </w:tcBorders>
            <w:tcMar>
              <w:top w:w="0" w:type="dxa"/>
              <w:left w:w="108" w:type="dxa"/>
              <w:bottom w:w="0" w:type="dxa"/>
              <w:right w:w="108" w:type="dxa"/>
            </w:tcMar>
            <w:vAlign w:val="center"/>
            <w:hideMark/>
          </w:tcPr>
          <w:p w14:paraId="37D91351" w14:textId="77777777" w:rsidR="001968F7" w:rsidRPr="005A5074" w:rsidRDefault="005F5A9B" w:rsidP="000D4A06">
            <w:pPr>
              <w:rPr>
                <w:rFonts w:asciiTheme="minorHAnsi" w:hAnsiTheme="minorHAnsi" w:cstheme="minorHAnsi"/>
              </w:rPr>
            </w:pPr>
            <w:hyperlink r:id="rId22" w:history="1">
              <w:r w:rsidR="001968F7" w:rsidRPr="005A5074">
                <w:rPr>
                  <w:rStyle w:val="Hyperlink"/>
                  <w:rFonts w:asciiTheme="minorHAnsi" w:hAnsiTheme="minorHAnsi" w:cstheme="minorHAnsi"/>
                  <w:color w:val="auto"/>
                </w:rPr>
                <w:t>Cristina.Brett@sefton.gov.uk</w:t>
              </w:r>
            </w:hyperlink>
          </w:p>
        </w:tc>
      </w:tr>
      <w:tr w:rsidR="001968F7" w:rsidRPr="00953EB8" w14:paraId="068BC870" w14:textId="77777777" w:rsidTr="000D4A06">
        <w:trPr>
          <w:trHeight w:val="290"/>
        </w:trPr>
        <w:tc>
          <w:tcPr>
            <w:tcW w:w="0" w:type="auto"/>
            <w:vMerge/>
            <w:tcBorders>
              <w:left w:val="single" w:sz="8" w:space="0" w:color="auto"/>
              <w:right w:val="single" w:sz="8" w:space="0" w:color="auto"/>
            </w:tcBorders>
            <w:vAlign w:val="center"/>
            <w:hideMark/>
          </w:tcPr>
          <w:p w14:paraId="6EBA7E34" w14:textId="77777777" w:rsidR="001968F7" w:rsidRPr="005A5074" w:rsidRDefault="001968F7" w:rsidP="000D4A06">
            <w:pPr>
              <w:rPr>
                <w:rFonts w:asciiTheme="minorHAnsi" w:hAnsiTheme="minorHAnsi" w:cstheme="minorHAnsi"/>
              </w:rPr>
            </w:pPr>
          </w:p>
        </w:tc>
        <w:tc>
          <w:tcPr>
            <w:tcW w:w="3232" w:type="dxa"/>
            <w:vMerge/>
            <w:tcBorders>
              <w:right w:val="single" w:sz="8" w:space="0" w:color="auto"/>
            </w:tcBorders>
            <w:vAlign w:val="center"/>
            <w:hideMark/>
          </w:tcPr>
          <w:p w14:paraId="038893F2" w14:textId="77777777" w:rsidR="001968F7" w:rsidRPr="005A5074" w:rsidRDefault="001968F7" w:rsidP="000D4A06">
            <w:pPr>
              <w:rPr>
                <w:rFonts w:asciiTheme="minorHAnsi" w:hAnsiTheme="minorHAnsi" w:cstheme="minorHAnsi"/>
              </w:rPr>
            </w:pPr>
          </w:p>
        </w:tc>
        <w:tc>
          <w:tcPr>
            <w:tcW w:w="4536" w:type="dxa"/>
            <w:tcBorders>
              <w:right w:val="single" w:sz="8" w:space="0" w:color="auto"/>
            </w:tcBorders>
            <w:tcMar>
              <w:top w:w="0" w:type="dxa"/>
              <w:left w:w="108" w:type="dxa"/>
              <w:bottom w:w="0" w:type="dxa"/>
              <w:right w:w="108" w:type="dxa"/>
            </w:tcMar>
            <w:vAlign w:val="center"/>
            <w:hideMark/>
          </w:tcPr>
          <w:p w14:paraId="29A0528E"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07816115535</w:t>
            </w:r>
          </w:p>
        </w:tc>
      </w:tr>
      <w:tr w:rsidR="001968F7" w:rsidRPr="00953EB8" w14:paraId="08FF7C5E" w14:textId="77777777" w:rsidTr="000D4A06">
        <w:trPr>
          <w:trHeight w:val="180"/>
        </w:trPr>
        <w:tc>
          <w:tcPr>
            <w:tcW w:w="1720"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9522AA"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 </w:t>
            </w:r>
          </w:p>
        </w:tc>
        <w:tc>
          <w:tcPr>
            <w:tcW w:w="3232" w:type="dxa"/>
            <w:tcBorders>
              <w:bottom w:val="single" w:sz="8" w:space="0" w:color="auto"/>
              <w:right w:val="single" w:sz="8" w:space="0" w:color="auto"/>
            </w:tcBorders>
            <w:tcMar>
              <w:top w:w="0" w:type="dxa"/>
              <w:left w:w="108" w:type="dxa"/>
              <w:bottom w:w="0" w:type="dxa"/>
              <w:right w:w="108" w:type="dxa"/>
            </w:tcMar>
            <w:vAlign w:val="center"/>
            <w:hideMark/>
          </w:tcPr>
          <w:p w14:paraId="635FB384"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 </w:t>
            </w: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6976AE09"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 </w:t>
            </w:r>
          </w:p>
        </w:tc>
      </w:tr>
      <w:tr w:rsidR="001968F7" w:rsidRPr="00953EB8" w14:paraId="351B9864" w14:textId="77777777" w:rsidTr="000D4A06">
        <w:trPr>
          <w:trHeight w:val="290"/>
        </w:trPr>
        <w:tc>
          <w:tcPr>
            <w:tcW w:w="1720" w:type="dxa"/>
            <w:vMerge w:val="restart"/>
            <w:tcBorders>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C52E79B"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Lee Murphy</w:t>
            </w:r>
          </w:p>
        </w:tc>
        <w:tc>
          <w:tcPr>
            <w:tcW w:w="3232" w:type="dxa"/>
            <w:vMerge w:val="restart"/>
            <w:tcBorders>
              <w:bottom w:val="single" w:sz="8" w:space="0" w:color="000000"/>
              <w:right w:val="single" w:sz="8" w:space="0" w:color="auto"/>
            </w:tcBorders>
            <w:tcMar>
              <w:top w:w="0" w:type="dxa"/>
              <w:left w:w="108" w:type="dxa"/>
              <w:bottom w:w="0" w:type="dxa"/>
              <w:right w:w="108" w:type="dxa"/>
            </w:tcMar>
            <w:vAlign w:val="center"/>
            <w:hideMark/>
          </w:tcPr>
          <w:p w14:paraId="238C0DC3"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right w:val="single" w:sz="8" w:space="0" w:color="auto"/>
            </w:tcBorders>
            <w:tcMar>
              <w:top w:w="0" w:type="dxa"/>
              <w:left w:w="108" w:type="dxa"/>
              <w:bottom w:w="0" w:type="dxa"/>
              <w:right w:w="108" w:type="dxa"/>
            </w:tcMar>
            <w:vAlign w:val="center"/>
            <w:hideMark/>
          </w:tcPr>
          <w:p w14:paraId="4EF8AD42" w14:textId="77777777" w:rsidR="001968F7" w:rsidRPr="005A5074" w:rsidRDefault="005F5A9B" w:rsidP="000D4A06">
            <w:pPr>
              <w:rPr>
                <w:rFonts w:asciiTheme="minorHAnsi" w:hAnsiTheme="minorHAnsi" w:cstheme="minorHAnsi"/>
              </w:rPr>
            </w:pPr>
            <w:hyperlink r:id="rId23" w:tooltip="mailto:Lee.Murphy@sefton.gov.uk" w:history="1">
              <w:r w:rsidR="001968F7" w:rsidRPr="005A5074">
                <w:rPr>
                  <w:rStyle w:val="Hyperlink"/>
                  <w:rFonts w:asciiTheme="minorHAnsi" w:hAnsiTheme="minorHAnsi" w:cstheme="minorHAnsi"/>
                  <w:color w:val="auto"/>
                </w:rPr>
                <w:t>Lee.Murphy@sefton.gov.uk</w:t>
              </w:r>
            </w:hyperlink>
          </w:p>
        </w:tc>
      </w:tr>
      <w:tr w:rsidR="001968F7" w:rsidRPr="00953EB8" w14:paraId="7B5FF0D0" w14:textId="77777777" w:rsidTr="000D4A06">
        <w:trPr>
          <w:trHeight w:val="380"/>
        </w:trPr>
        <w:tc>
          <w:tcPr>
            <w:tcW w:w="0" w:type="auto"/>
            <w:vMerge/>
            <w:tcBorders>
              <w:left w:val="single" w:sz="8" w:space="0" w:color="auto"/>
              <w:bottom w:val="single" w:sz="8" w:space="0" w:color="000000"/>
              <w:right w:val="single" w:sz="8" w:space="0" w:color="auto"/>
            </w:tcBorders>
            <w:vAlign w:val="center"/>
            <w:hideMark/>
          </w:tcPr>
          <w:p w14:paraId="7EB1FEE1" w14:textId="77777777" w:rsidR="001968F7" w:rsidRPr="005A5074" w:rsidRDefault="001968F7" w:rsidP="000D4A06">
            <w:pPr>
              <w:rPr>
                <w:rFonts w:asciiTheme="minorHAnsi" w:hAnsiTheme="minorHAnsi" w:cstheme="minorHAnsi"/>
              </w:rPr>
            </w:pPr>
          </w:p>
        </w:tc>
        <w:tc>
          <w:tcPr>
            <w:tcW w:w="3232" w:type="dxa"/>
            <w:vMerge/>
            <w:tcBorders>
              <w:bottom w:val="single" w:sz="8" w:space="0" w:color="000000"/>
              <w:right w:val="single" w:sz="8" w:space="0" w:color="auto"/>
            </w:tcBorders>
            <w:vAlign w:val="center"/>
            <w:hideMark/>
          </w:tcPr>
          <w:p w14:paraId="0D8BF3AE" w14:textId="77777777" w:rsidR="001968F7" w:rsidRPr="005A5074" w:rsidRDefault="001968F7" w:rsidP="000D4A06">
            <w:pPr>
              <w:rPr>
                <w:rFonts w:asciiTheme="minorHAnsi" w:hAnsiTheme="minorHAnsi" w:cstheme="minorHAnsi"/>
              </w:rPr>
            </w:pP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4D100A17"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07815 711400</w:t>
            </w:r>
          </w:p>
        </w:tc>
      </w:tr>
      <w:tr w:rsidR="001968F7" w:rsidRPr="00953EB8" w14:paraId="57FFBF53" w14:textId="77777777" w:rsidTr="000D4A06">
        <w:trPr>
          <w:trHeight w:val="905"/>
        </w:trPr>
        <w:tc>
          <w:tcPr>
            <w:tcW w:w="1720" w:type="dxa"/>
            <w:tcBorders>
              <w:left w:val="single" w:sz="8" w:space="0" w:color="auto"/>
              <w:right w:val="single" w:sz="8" w:space="0" w:color="auto"/>
            </w:tcBorders>
            <w:tcMar>
              <w:top w:w="0" w:type="dxa"/>
              <w:left w:w="108" w:type="dxa"/>
              <w:bottom w:w="0" w:type="dxa"/>
              <w:right w:w="108" w:type="dxa"/>
            </w:tcMar>
            <w:vAlign w:val="center"/>
            <w:hideMark/>
          </w:tcPr>
          <w:p w14:paraId="2AA66150"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Laura Tickle</w:t>
            </w:r>
          </w:p>
        </w:tc>
        <w:tc>
          <w:tcPr>
            <w:tcW w:w="3232" w:type="dxa"/>
            <w:tcBorders>
              <w:right w:val="single" w:sz="8" w:space="0" w:color="auto"/>
            </w:tcBorders>
            <w:tcMar>
              <w:top w:w="0" w:type="dxa"/>
              <w:left w:w="108" w:type="dxa"/>
              <w:bottom w:w="0" w:type="dxa"/>
              <w:right w:w="108" w:type="dxa"/>
            </w:tcMar>
            <w:vAlign w:val="center"/>
            <w:hideMark/>
          </w:tcPr>
          <w:p w14:paraId="4BEFF661"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bottom w:val="single" w:sz="4" w:space="0" w:color="auto"/>
              <w:right w:val="single" w:sz="8" w:space="0" w:color="auto"/>
            </w:tcBorders>
            <w:tcMar>
              <w:top w:w="0" w:type="dxa"/>
              <w:left w:w="108" w:type="dxa"/>
              <w:bottom w:w="0" w:type="dxa"/>
              <w:right w:w="108" w:type="dxa"/>
            </w:tcMar>
            <w:vAlign w:val="center"/>
            <w:hideMark/>
          </w:tcPr>
          <w:p w14:paraId="4FCBC98B" w14:textId="77777777" w:rsidR="001968F7" w:rsidRPr="005A5074" w:rsidRDefault="005F5A9B" w:rsidP="000D4A06">
            <w:pPr>
              <w:rPr>
                <w:rFonts w:asciiTheme="minorHAnsi" w:hAnsiTheme="minorHAnsi" w:cstheme="minorHAnsi"/>
              </w:rPr>
            </w:pPr>
            <w:hyperlink r:id="rId24" w:history="1">
              <w:r w:rsidR="001968F7" w:rsidRPr="005A5074">
                <w:rPr>
                  <w:rStyle w:val="Hyperlink"/>
                  <w:rFonts w:asciiTheme="minorHAnsi" w:hAnsiTheme="minorHAnsi" w:cstheme="minorHAnsi"/>
                  <w:color w:val="auto"/>
                </w:rPr>
                <w:t>Laura.Tickle@sefton.gov.uk</w:t>
              </w:r>
            </w:hyperlink>
            <w:r w:rsidR="001968F7" w:rsidRPr="005A5074">
              <w:rPr>
                <w:rFonts w:asciiTheme="minorHAnsi" w:hAnsiTheme="minorHAnsi" w:cstheme="minorHAnsi"/>
                <w:u w:val="single"/>
              </w:rPr>
              <w:br/>
            </w:r>
            <w:r w:rsidR="001968F7" w:rsidRPr="005A5074">
              <w:rPr>
                <w:rFonts w:asciiTheme="minorHAnsi" w:hAnsiTheme="minorHAnsi" w:cstheme="minorHAnsi"/>
                <w:u w:val="single"/>
              </w:rPr>
              <w:br/>
            </w:r>
            <w:hyperlink r:id="rId25" w:tooltip="mailto:Laura.tickle@sefton.gov.uk07870%20379770" w:history="1">
              <w:r w:rsidR="001968F7" w:rsidRPr="005A5074">
                <w:rPr>
                  <w:rStyle w:val="Hyperlink"/>
                  <w:rFonts w:asciiTheme="minorHAnsi" w:hAnsiTheme="minorHAnsi" w:cstheme="minorHAnsi"/>
                  <w:color w:val="auto"/>
                </w:rPr>
                <w:t>07870 379770</w:t>
              </w:r>
            </w:hyperlink>
          </w:p>
        </w:tc>
      </w:tr>
      <w:tr w:rsidR="001968F7" w:rsidRPr="00953EB8" w14:paraId="1725F4A8" w14:textId="77777777" w:rsidTr="000D4A06">
        <w:trPr>
          <w:trHeight w:val="290"/>
        </w:trPr>
        <w:tc>
          <w:tcPr>
            <w:tcW w:w="17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5BA73A"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Ashley Toner</w:t>
            </w:r>
          </w:p>
        </w:tc>
        <w:tc>
          <w:tcPr>
            <w:tcW w:w="3232" w:type="dxa"/>
            <w:vMerge w:val="restart"/>
            <w:tcBorders>
              <w:top w:val="single" w:sz="8" w:space="0" w:color="auto"/>
              <w:bottom w:val="single" w:sz="8" w:space="0" w:color="000000"/>
              <w:right w:val="single" w:sz="8" w:space="0" w:color="auto"/>
            </w:tcBorders>
            <w:tcMar>
              <w:top w:w="0" w:type="dxa"/>
              <w:left w:w="108" w:type="dxa"/>
              <w:bottom w:w="0" w:type="dxa"/>
              <w:right w:w="108" w:type="dxa"/>
            </w:tcMar>
            <w:vAlign w:val="center"/>
            <w:hideMark/>
          </w:tcPr>
          <w:p w14:paraId="1C2B07E8"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top w:val="single" w:sz="4" w:space="0" w:color="auto"/>
              <w:right w:val="single" w:sz="8" w:space="0" w:color="auto"/>
            </w:tcBorders>
            <w:tcMar>
              <w:top w:w="0" w:type="dxa"/>
              <w:left w:w="108" w:type="dxa"/>
              <w:bottom w:w="0" w:type="dxa"/>
              <w:right w:w="108" w:type="dxa"/>
            </w:tcMar>
            <w:vAlign w:val="center"/>
            <w:hideMark/>
          </w:tcPr>
          <w:p w14:paraId="39DB0CB9" w14:textId="77777777" w:rsidR="001968F7" w:rsidRPr="005A5074" w:rsidRDefault="005F5A9B" w:rsidP="000D4A06">
            <w:pPr>
              <w:rPr>
                <w:rFonts w:asciiTheme="minorHAnsi" w:hAnsiTheme="minorHAnsi" w:cstheme="minorHAnsi"/>
              </w:rPr>
            </w:pPr>
            <w:hyperlink r:id="rId26" w:history="1">
              <w:r w:rsidR="001968F7" w:rsidRPr="005A5074">
                <w:rPr>
                  <w:rStyle w:val="Hyperlink"/>
                  <w:rFonts w:asciiTheme="minorHAnsi" w:hAnsiTheme="minorHAnsi" w:cstheme="minorHAnsi"/>
                  <w:color w:val="auto"/>
                </w:rPr>
                <w:t>Ashley.Toner@sefton.gov.uk</w:t>
              </w:r>
            </w:hyperlink>
          </w:p>
          <w:p w14:paraId="2383ECF3"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07812 087977</w:t>
            </w:r>
          </w:p>
        </w:tc>
      </w:tr>
      <w:tr w:rsidR="001968F7" w:rsidRPr="00953EB8" w14:paraId="3D05C1BC" w14:textId="77777777" w:rsidTr="000D4A06">
        <w:trPr>
          <w:trHeight w:val="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627845C" w14:textId="77777777" w:rsidR="001968F7" w:rsidRPr="005A5074" w:rsidRDefault="001968F7" w:rsidP="000D4A06">
            <w:pPr>
              <w:rPr>
                <w:rFonts w:asciiTheme="minorHAnsi" w:hAnsiTheme="minorHAnsi" w:cstheme="minorHAnsi"/>
              </w:rPr>
            </w:pPr>
          </w:p>
        </w:tc>
        <w:tc>
          <w:tcPr>
            <w:tcW w:w="3232" w:type="dxa"/>
            <w:vMerge/>
            <w:tcBorders>
              <w:top w:val="single" w:sz="8" w:space="0" w:color="auto"/>
              <w:bottom w:val="single" w:sz="8" w:space="0" w:color="000000"/>
              <w:right w:val="single" w:sz="8" w:space="0" w:color="auto"/>
            </w:tcBorders>
            <w:vAlign w:val="center"/>
            <w:hideMark/>
          </w:tcPr>
          <w:p w14:paraId="550D8128" w14:textId="77777777" w:rsidR="001968F7" w:rsidRPr="005A5074" w:rsidRDefault="001968F7" w:rsidP="000D4A06">
            <w:pPr>
              <w:rPr>
                <w:rFonts w:asciiTheme="minorHAnsi" w:hAnsiTheme="minorHAnsi" w:cstheme="minorHAnsi"/>
              </w:rPr>
            </w:pPr>
          </w:p>
        </w:tc>
        <w:tc>
          <w:tcPr>
            <w:tcW w:w="4536" w:type="dxa"/>
            <w:tcBorders>
              <w:right w:val="single" w:sz="8" w:space="0" w:color="auto"/>
            </w:tcBorders>
            <w:tcMar>
              <w:top w:w="0" w:type="dxa"/>
              <w:left w:w="108" w:type="dxa"/>
              <w:bottom w:w="0" w:type="dxa"/>
              <w:right w:w="108" w:type="dxa"/>
            </w:tcMar>
            <w:vAlign w:val="center"/>
            <w:hideMark/>
          </w:tcPr>
          <w:p w14:paraId="0220BD2B" w14:textId="77777777" w:rsidR="001968F7" w:rsidRPr="005A5074" w:rsidRDefault="001968F7" w:rsidP="000D4A06">
            <w:pPr>
              <w:rPr>
                <w:rFonts w:asciiTheme="minorHAnsi" w:hAnsiTheme="minorHAnsi" w:cstheme="minorHAnsi"/>
              </w:rPr>
            </w:pPr>
          </w:p>
        </w:tc>
      </w:tr>
      <w:tr w:rsidR="001968F7" w:rsidRPr="00953EB8" w14:paraId="6863CCA8" w14:textId="77777777" w:rsidTr="000D4A06">
        <w:trPr>
          <w:trHeight w:val="1000"/>
        </w:trPr>
        <w:tc>
          <w:tcPr>
            <w:tcW w:w="1720"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E61C19"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Sam Keen</w:t>
            </w:r>
          </w:p>
        </w:tc>
        <w:tc>
          <w:tcPr>
            <w:tcW w:w="3232" w:type="dxa"/>
            <w:tcBorders>
              <w:bottom w:val="single" w:sz="8" w:space="0" w:color="auto"/>
              <w:right w:val="single" w:sz="8" w:space="0" w:color="auto"/>
            </w:tcBorders>
            <w:tcMar>
              <w:top w:w="0" w:type="dxa"/>
              <w:left w:w="108" w:type="dxa"/>
              <w:bottom w:w="0" w:type="dxa"/>
              <w:right w:w="108" w:type="dxa"/>
            </w:tcMar>
            <w:vAlign w:val="center"/>
            <w:hideMark/>
          </w:tcPr>
          <w:p w14:paraId="36D0AA8C"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7E2B90ED" w14:textId="77777777" w:rsidR="001968F7" w:rsidRPr="005A5074" w:rsidRDefault="005F5A9B" w:rsidP="000D4A06">
            <w:pPr>
              <w:rPr>
                <w:rFonts w:asciiTheme="minorHAnsi" w:hAnsiTheme="minorHAnsi" w:cstheme="minorHAnsi"/>
              </w:rPr>
            </w:pPr>
            <w:hyperlink r:id="rId27" w:tooltip="mailto:Samantha.Keen@sefton.gov.uk07812776368" w:history="1">
              <w:r w:rsidR="001968F7" w:rsidRPr="005A5074">
                <w:rPr>
                  <w:rStyle w:val="Hyperlink"/>
                  <w:rFonts w:asciiTheme="minorHAnsi" w:hAnsiTheme="minorHAnsi" w:cstheme="minorHAnsi"/>
                  <w:color w:val="auto"/>
                </w:rPr>
                <w:t>Samantha.Keen@sefton.gov.uk</w:t>
              </w:r>
            </w:hyperlink>
            <w:r w:rsidR="001968F7" w:rsidRPr="005A5074">
              <w:rPr>
                <w:rFonts w:asciiTheme="minorHAnsi" w:hAnsiTheme="minorHAnsi" w:cstheme="minorHAnsi"/>
                <w:u w:val="single"/>
              </w:rPr>
              <w:br/>
            </w:r>
            <w:r w:rsidR="001968F7" w:rsidRPr="005A5074">
              <w:rPr>
                <w:rFonts w:asciiTheme="minorHAnsi" w:hAnsiTheme="minorHAnsi" w:cstheme="minorHAnsi"/>
                <w:u w:val="single"/>
              </w:rPr>
              <w:br/>
            </w:r>
            <w:hyperlink r:id="rId28" w:tooltip="mailto:Samantha.Keen@sefton.gov.uk07812776368" w:history="1">
              <w:r w:rsidR="001968F7" w:rsidRPr="005A5074">
                <w:rPr>
                  <w:rStyle w:val="Hyperlink"/>
                  <w:rFonts w:asciiTheme="minorHAnsi" w:hAnsiTheme="minorHAnsi" w:cstheme="minorHAnsi"/>
                  <w:color w:val="auto"/>
                </w:rPr>
                <w:t>07812776368</w:t>
              </w:r>
            </w:hyperlink>
          </w:p>
        </w:tc>
      </w:tr>
      <w:tr w:rsidR="001968F7" w:rsidRPr="00953EB8" w14:paraId="4B961D33" w14:textId="77777777" w:rsidTr="000D4A06">
        <w:trPr>
          <w:trHeight w:val="290"/>
        </w:trPr>
        <w:tc>
          <w:tcPr>
            <w:tcW w:w="1720" w:type="dxa"/>
            <w:vMerge w:val="restart"/>
            <w:tcBorders>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7AF2CE9"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John Wright</w:t>
            </w:r>
          </w:p>
        </w:tc>
        <w:tc>
          <w:tcPr>
            <w:tcW w:w="3232" w:type="dxa"/>
            <w:vMerge w:val="restart"/>
            <w:tcBorders>
              <w:bottom w:val="single" w:sz="8" w:space="0" w:color="000000"/>
              <w:right w:val="single" w:sz="8" w:space="0" w:color="auto"/>
            </w:tcBorders>
            <w:tcMar>
              <w:top w:w="0" w:type="dxa"/>
              <w:left w:w="108" w:type="dxa"/>
              <w:bottom w:w="0" w:type="dxa"/>
              <w:right w:w="108" w:type="dxa"/>
            </w:tcMar>
            <w:vAlign w:val="center"/>
            <w:hideMark/>
          </w:tcPr>
          <w:p w14:paraId="765AC55A"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 </w:t>
            </w:r>
          </w:p>
        </w:tc>
        <w:tc>
          <w:tcPr>
            <w:tcW w:w="4536" w:type="dxa"/>
            <w:tcBorders>
              <w:right w:val="single" w:sz="8" w:space="0" w:color="auto"/>
            </w:tcBorders>
            <w:tcMar>
              <w:top w:w="0" w:type="dxa"/>
              <w:left w:w="108" w:type="dxa"/>
              <w:bottom w:w="0" w:type="dxa"/>
              <w:right w:w="108" w:type="dxa"/>
            </w:tcMar>
            <w:vAlign w:val="center"/>
            <w:hideMark/>
          </w:tcPr>
          <w:p w14:paraId="1351FE51" w14:textId="77777777" w:rsidR="001968F7" w:rsidRPr="005A5074" w:rsidRDefault="001968F7" w:rsidP="000D4A06">
            <w:pPr>
              <w:rPr>
                <w:rFonts w:asciiTheme="minorHAnsi" w:hAnsiTheme="minorHAnsi" w:cstheme="minorHAnsi"/>
              </w:rPr>
            </w:pPr>
          </w:p>
        </w:tc>
      </w:tr>
      <w:tr w:rsidR="001968F7" w:rsidRPr="00953EB8" w14:paraId="094D8B6D" w14:textId="77777777" w:rsidTr="000D4A06">
        <w:trPr>
          <w:trHeight w:val="710"/>
        </w:trPr>
        <w:tc>
          <w:tcPr>
            <w:tcW w:w="0" w:type="auto"/>
            <w:vMerge/>
            <w:tcBorders>
              <w:left w:val="single" w:sz="8" w:space="0" w:color="auto"/>
              <w:bottom w:val="single" w:sz="8" w:space="0" w:color="000000"/>
              <w:right w:val="single" w:sz="8" w:space="0" w:color="auto"/>
            </w:tcBorders>
            <w:vAlign w:val="center"/>
            <w:hideMark/>
          </w:tcPr>
          <w:p w14:paraId="58EB1B12" w14:textId="77777777" w:rsidR="001968F7" w:rsidRPr="005A5074" w:rsidRDefault="001968F7" w:rsidP="000D4A06">
            <w:pPr>
              <w:rPr>
                <w:rFonts w:asciiTheme="minorHAnsi" w:hAnsiTheme="minorHAnsi" w:cstheme="minorHAnsi"/>
              </w:rPr>
            </w:pPr>
          </w:p>
        </w:tc>
        <w:tc>
          <w:tcPr>
            <w:tcW w:w="3232" w:type="dxa"/>
            <w:vMerge/>
            <w:tcBorders>
              <w:bottom w:val="single" w:sz="8" w:space="0" w:color="000000"/>
              <w:right w:val="single" w:sz="8" w:space="0" w:color="auto"/>
            </w:tcBorders>
            <w:vAlign w:val="center"/>
            <w:hideMark/>
          </w:tcPr>
          <w:p w14:paraId="4E7A70CF" w14:textId="77777777" w:rsidR="001968F7" w:rsidRPr="005A5074" w:rsidRDefault="001968F7" w:rsidP="000D4A06">
            <w:pPr>
              <w:rPr>
                <w:rFonts w:asciiTheme="minorHAnsi" w:hAnsiTheme="minorHAnsi" w:cstheme="minorHAnsi"/>
              </w:rPr>
            </w:pP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4A4684EC" w14:textId="77777777" w:rsidR="001968F7" w:rsidRPr="005A5074" w:rsidRDefault="001968F7" w:rsidP="000D4A06">
            <w:pPr>
              <w:rPr>
                <w:rFonts w:asciiTheme="minorHAnsi" w:hAnsiTheme="minorHAnsi" w:cstheme="minorHAnsi"/>
              </w:rPr>
            </w:pPr>
            <w:r w:rsidRPr="005A5074">
              <w:rPr>
                <w:rFonts w:asciiTheme="minorHAnsi" w:hAnsiTheme="minorHAnsi" w:cstheme="minorHAnsi"/>
                <w:u w:val="single"/>
              </w:rPr>
              <w:t>John.Wright@sefton.gov.uk</w:t>
            </w:r>
          </w:p>
          <w:p w14:paraId="0E6635C4" w14:textId="77777777" w:rsidR="001968F7" w:rsidRPr="005A5074" w:rsidRDefault="001968F7" w:rsidP="000D4A06">
            <w:pPr>
              <w:rPr>
                <w:rFonts w:asciiTheme="minorHAnsi" w:hAnsiTheme="minorHAnsi" w:cstheme="minorHAnsi"/>
              </w:rPr>
            </w:pPr>
            <w:r w:rsidRPr="005A5074">
              <w:rPr>
                <w:rFonts w:asciiTheme="minorHAnsi" w:hAnsiTheme="minorHAnsi" w:cstheme="minorHAnsi"/>
                <w:u w:val="single"/>
              </w:rPr>
              <w:t>07790 776453</w:t>
            </w:r>
          </w:p>
          <w:p w14:paraId="0229667D" w14:textId="77777777" w:rsidR="001968F7" w:rsidRPr="005A5074" w:rsidRDefault="001968F7" w:rsidP="000D4A06">
            <w:pPr>
              <w:rPr>
                <w:rFonts w:asciiTheme="minorHAnsi" w:hAnsiTheme="minorHAnsi" w:cstheme="minorHAnsi"/>
              </w:rPr>
            </w:pPr>
          </w:p>
        </w:tc>
      </w:tr>
      <w:tr w:rsidR="001968F7" w:rsidRPr="00953EB8" w14:paraId="7246A997" w14:textId="77777777" w:rsidTr="000D4A06">
        <w:trPr>
          <w:trHeight w:val="710"/>
        </w:trPr>
        <w:tc>
          <w:tcPr>
            <w:tcW w:w="0" w:type="auto"/>
            <w:tcBorders>
              <w:left w:val="single" w:sz="8" w:space="0" w:color="auto"/>
              <w:bottom w:val="single" w:sz="8" w:space="0" w:color="000000"/>
              <w:right w:val="single" w:sz="8" w:space="0" w:color="auto"/>
            </w:tcBorders>
            <w:vAlign w:val="center"/>
          </w:tcPr>
          <w:p w14:paraId="7EEA890C"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Laura Griffin</w:t>
            </w:r>
          </w:p>
        </w:tc>
        <w:tc>
          <w:tcPr>
            <w:tcW w:w="3232" w:type="dxa"/>
            <w:tcBorders>
              <w:bottom w:val="single" w:sz="8" w:space="0" w:color="000000"/>
              <w:right w:val="single" w:sz="8" w:space="0" w:color="auto"/>
            </w:tcBorders>
            <w:vAlign w:val="center"/>
          </w:tcPr>
          <w:p w14:paraId="069887E4"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bottom w:val="single" w:sz="8" w:space="0" w:color="auto"/>
              <w:right w:val="single" w:sz="8" w:space="0" w:color="auto"/>
            </w:tcBorders>
            <w:tcMar>
              <w:top w:w="0" w:type="dxa"/>
              <w:left w:w="108" w:type="dxa"/>
              <w:bottom w:w="0" w:type="dxa"/>
              <w:right w:w="108" w:type="dxa"/>
            </w:tcMar>
            <w:vAlign w:val="center"/>
          </w:tcPr>
          <w:p w14:paraId="24A1E7CF" w14:textId="77777777" w:rsidR="001968F7" w:rsidRPr="005A5074" w:rsidRDefault="001968F7" w:rsidP="000D4A06">
            <w:pPr>
              <w:rPr>
                <w:rFonts w:asciiTheme="minorHAnsi" w:hAnsiTheme="minorHAnsi" w:cstheme="minorHAnsi"/>
                <w:u w:val="single"/>
              </w:rPr>
            </w:pPr>
            <w:r w:rsidRPr="005A5074">
              <w:rPr>
                <w:rFonts w:asciiTheme="minorHAnsi" w:hAnsiTheme="minorHAnsi" w:cstheme="minorHAnsi"/>
                <w:u w:val="single"/>
              </w:rPr>
              <w:t>Laura.Griffin@sefton.gov.uk</w:t>
            </w:r>
          </w:p>
        </w:tc>
      </w:tr>
      <w:tr w:rsidR="001968F7" w:rsidRPr="00953EB8" w14:paraId="55E369FA" w14:textId="77777777" w:rsidTr="000D4A06">
        <w:trPr>
          <w:trHeight w:val="710"/>
        </w:trPr>
        <w:tc>
          <w:tcPr>
            <w:tcW w:w="0" w:type="auto"/>
            <w:tcBorders>
              <w:left w:val="single" w:sz="8" w:space="0" w:color="auto"/>
              <w:bottom w:val="single" w:sz="8" w:space="0" w:color="000000"/>
              <w:right w:val="single" w:sz="8" w:space="0" w:color="auto"/>
            </w:tcBorders>
            <w:vAlign w:val="center"/>
          </w:tcPr>
          <w:p w14:paraId="1BE50B4E"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Alan Naylor</w:t>
            </w:r>
          </w:p>
        </w:tc>
        <w:tc>
          <w:tcPr>
            <w:tcW w:w="3232" w:type="dxa"/>
            <w:tcBorders>
              <w:bottom w:val="single" w:sz="8" w:space="0" w:color="000000"/>
              <w:right w:val="single" w:sz="8" w:space="0" w:color="auto"/>
            </w:tcBorders>
            <w:vAlign w:val="center"/>
          </w:tcPr>
          <w:p w14:paraId="3CEF7625"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Education Co-ordinator</w:t>
            </w:r>
          </w:p>
        </w:tc>
        <w:tc>
          <w:tcPr>
            <w:tcW w:w="4536" w:type="dxa"/>
            <w:tcBorders>
              <w:bottom w:val="single" w:sz="8" w:space="0" w:color="auto"/>
              <w:right w:val="single" w:sz="8" w:space="0" w:color="auto"/>
            </w:tcBorders>
            <w:tcMar>
              <w:top w:w="0" w:type="dxa"/>
              <w:left w:w="108" w:type="dxa"/>
              <w:bottom w:w="0" w:type="dxa"/>
              <w:right w:w="108" w:type="dxa"/>
            </w:tcMar>
            <w:vAlign w:val="center"/>
          </w:tcPr>
          <w:p w14:paraId="499435DE" w14:textId="77777777" w:rsidR="001968F7" w:rsidRPr="005A5074" w:rsidRDefault="001968F7" w:rsidP="000D4A06">
            <w:pPr>
              <w:rPr>
                <w:rFonts w:asciiTheme="minorHAnsi" w:hAnsiTheme="minorHAnsi" w:cstheme="minorHAnsi"/>
                <w:u w:val="single"/>
              </w:rPr>
            </w:pPr>
            <w:r w:rsidRPr="005A5074">
              <w:rPr>
                <w:rFonts w:asciiTheme="minorHAnsi" w:hAnsiTheme="minorHAnsi" w:cstheme="minorHAnsi"/>
                <w:u w:val="single"/>
              </w:rPr>
              <w:t>Alan.Naylor@sefton.gov.uk</w:t>
            </w:r>
          </w:p>
        </w:tc>
      </w:tr>
      <w:tr w:rsidR="001968F7" w:rsidRPr="00953EB8" w14:paraId="40765669" w14:textId="77777777" w:rsidTr="000D4A06">
        <w:trPr>
          <w:trHeight w:val="290"/>
        </w:trPr>
        <w:tc>
          <w:tcPr>
            <w:tcW w:w="1720" w:type="dxa"/>
            <w:vMerge w:val="restart"/>
            <w:tcBorders>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0657DFB"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Francesca Lloyd</w:t>
            </w:r>
          </w:p>
        </w:tc>
        <w:tc>
          <w:tcPr>
            <w:tcW w:w="3232" w:type="dxa"/>
            <w:vMerge w:val="restart"/>
            <w:tcBorders>
              <w:bottom w:val="single" w:sz="8" w:space="0" w:color="000000"/>
              <w:right w:val="single" w:sz="8" w:space="0" w:color="auto"/>
            </w:tcBorders>
            <w:tcMar>
              <w:top w:w="0" w:type="dxa"/>
              <w:left w:w="108" w:type="dxa"/>
              <w:bottom w:w="0" w:type="dxa"/>
              <w:right w:w="108" w:type="dxa"/>
            </w:tcMar>
            <w:vAlign w:val="center"/>
            <w:hideMark/>
          </w:tcPr>
          <w:p w14:paraId="209EB7B7"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Virtual School Support Officer</w:t>
            </w:r>
          </w:p>
        </w:tc>
        <w:tc>
          <w:tcPr>
            <w:tcW w:w="4536" w:type="dxa"/>
            <w:tcBorders>
              <w:right w:val="single" w:sz="8" w:space="0" w:color="auto"/>
            </w:tcBorders>
            <w:tcMar>
              <w:top w:w="0" w:type="dxa"/>
              <w:left w:w="108" w:type="dxa"/>
              <w:bottom w:w="0" w:type="dxa"/>
              <w:right w:w="108" w:type="dxa"/>
            </w:tcMar>
            <w:vAlign w:val="center"/>
            <w:hideMark/>
          </w:tcPr>
          <w:p w14:paraId="03FA9D6F" w14:textId="77777777" w:rsidR="001968F7" w:rsidRPr="005A5074" w:rsidRDefault="005F5A9B" w:rsidP="000D4A06">
            <w:pPr>
              <w:rPr>
                <w:rFonts w:asciiTheme="minorHAnsi" w:hAnsiTheme="minorHAnsi" w:cstheme="minorHAnsi"/>
              </w:rPr>
            </w:pPr>
            <w:hyperlink r:id="rId29" w:history="1">
              <w:r w:rsidR="001968F7" w:rsidRPr="005A5074">
                <w:rPr>
                  <w:rStyle w:val="Hyperlink"/>
                  <w:rFonts w:asciiTheme="minorHAnsi" w:hAnsiTheme="minorHAnsi" w:cstheme="minorHAnsi"/>
                  <w:color w:val="auto"/>
                </w:rPr>
                <w:t>Francesca.Lloyd@sefton.gov.uk</w:t>
              </w:r>
            </w:hyperlink>
          </w:p>
        </w:tc>
      </w:tr>
      <w:tr w:rsidR="001968F7" w:rsidRPr="00953EB8" w14:paraId="72DDF5BB" w14:textId="77777777" w:rsidTr="000D4A06">
        <w:trPr>
          <w:trHeight w:val="620"/>
        </w:trPr>
        <w:tc>
          <w:tcPr>
            <w:tcW w:w="0" w:type="auto"/>
            <w:vMerge/>
            <w:tcBorders>
              <w:left w:val="single" w:sz="8" w:space="0" w:color="auto"/>
              <w:bottom w:val="single" w:sz="8" w:space="0" w:color="000000"/>
              <w:right w:val="single" w:sz="8" w:space="0" w:color="auto"/>
            </w:tcBorders>
            <w:vAlign w:val="center"/>
            <w:hideMark/>
          </w:tcPr>
          <w:p w14:paraId="16DDBEA2" w14:textId="77777777" w:rsidR="001968F7" w:rsidRPr="005A5074" w:rsidRDefault="001968F7" w:rsidP="000D4A06">
            <w:pPr>
              <w:rPr>
                <w:rFonts w:asciiTheme="minorHAnsi" w:hAnsiTheme="minorHAnsi" w:cstheme="minorHAnsi"/>
              </w:rPr>
            </w:pPr>
          </w:p>
        </w:tc>
        <w:tc>
          <w:tcPr>
            <w:tcW w:w="3232" w:type="dxa"/>
            <w:vMerge/>
            <w:tcBorders>
              <w:bottom w:val="single" w:sz="8" w:space="0" w:color="000000"/>
              <w:right w:val="single" w:sz="8" w:space="0" w:color="auto"/>
            </w:tcBorders>
            <w:vAlign w:val="center"/>
            <w:hideMark/>
          </w:tcPr>
          <w:p w14:paraId="53E70113" w14:textId="77777777" w:rsidR="001968F7" w:rsidRPr="005A5074" w:rsidRDefault="001968F7" w:rsidP="000D4A06">
            <w:pPr>
              <w:rPr>
                <w:rFonts w:asciiTheme="minorHAnsi" w:hAnsiTheme="minorHAnsi" w:cstheme="minorHAnsi"/>
              </w:rPr>
            </w:pPr>
          </w:p>
        </w:tc>
        <w:tc>
          <w:tcPr>
            <w:tcW w:w="4536" w:type="dxa"/>
            <w:tcBorders>
              <w:bottom w:val="single" w:sz="8" w:space="0" w:color="auto"/>
              <w:right w:val="single" w:sz="8" w:space="0" w:color="auto"/>
            </w:tcBorders>
            <w:tcMar>
              <w:top w:w="0" w:type="dxa"/>
              <w:left w:w="108" w:type="dxa"/>
              <w:bottom w:w="0" w:type="dxa"/>
              <w:right w:w="108" w:type="dxa"/>
            </w:tcMar>
            <w:vAlign w:val="center"/>
            <w:hideMark/>
          </w:tcPr>
          <w:p w14:paraId="602126E4" w14:textId="77777777" w:rsidR="001968F7" w:rsidRPr="005A5074" w:rsidRDefault="001968F7" w:rsidP="000D4A06">
            <w:pPr>
              <w:rPr>
                <w:rFonts w:asciiTheme="minorHAnsi" w:hAnsiTheme="minorHAnsi" w:cstheme="minorHAnsi"/>
              </w:rPr>
            </w:pPr>
            <w:r w:rsidRPr="005A5074">
              <w:rPr>
                <w:rFonts w:asciiTheme="minorHAnsi" w:hAnsiTheme="minorHAnsi" w:cstheme="minorHAnsi"/>
              </w:rPr>
              <w:t>07773069662</w:t>
            </w:r>
          </w:p>
        </w:tc>
      </w:tr>
    </w:tbl>
    <w:p w14:paraId="29CEEA9F" w14:textId="77777777" w:rsidR="00D7509F" w:rsidRPr="00D7509F" w:rsidRDefault="00D7509F" w:rsidP="00D7509F">
      <w:pPr>
        <w:pStyle w:val="NormalWeb"/>
        <w:rPr>
          <w:rFonts w:asciiTheme="minorHAnsi" w:hAnsiTheme="minorHAnsi" w:cstheme="minorHAnsi"/>
          <w:sz w:val="22"/>
          <w:szCs w:val="22"/>
        </w:rPr>
      </w:pPr>
      <w:bookmarkStart w:id="11" w:name="_Hlk80527414"/>
      <w:r w:rsidRPr="00D7509F">
        <w:rPr>
          <w:rFonts w:asciiTheme="minorHAnsi" w:hAnsiTheme="minorHAnsi" w:cstheme="minorHAnsi"/>
          <w:b/>
          <w:bCs/>
          <w:sz w:val="22"/>
          <w:szCs w:val="22"/>
        </w:rPr>
        <w:lastRenderedPageBreak/>
        <w:t>10.4 CHILDREN WHO ARE LESBIAN, GAY, BISEXUAL, TRANS (LGBT+) OR GENDER QUESTIONING</w:t>
      </w:r>
    </w:p>
    <w:p w14:paraId="020B9754" w14:textId="77777777" w:rsidR="00D7509F" w:rsidRPr="00D7509F" w:rsidRDefault="00D7509F" w:rsidP="00D7509F">
      <w:pPr>
        <w:pStyle w:val="NormalWeb"/>
        <w:rPr>
          <w:rFonts w:asciiTheme="minorHAnsi" w:hAnsiTheme="minorHAnsi" w:cstheme="minorHAnsi"/>
          <w:sz w:val="22"/>
          <w:szCs w:val="22"/>
        </w:rPr>
      </w:pPr>
      <w:r w:rsidRPr="00D7509F">
        <w:rPr>
          <w:rFonts w:asciiTheme="minorHAnsi" w:hAnsiTheme="minorHAnsi" w:cstheme="minorHAnsi"/>
          <w:sz w:val="22"/>
          <w:szCs w:val="22"/>
        </w:rPr>
        <w:t>Being LGBT+ is not in itself a safeguarding concern. However, children who are LGBT+, or who are perceived to be LGBT+, may be at increased risk of bullying, discrimination, prejudice-based incidents and poor mental wellbeing. The school is committed to providing a safe, respectful and inclusive environment in which all children are supported and protected from harm.</w:t>
      </w:r>
    </w:p>
    <w:p w14:paraId="11B92286" w14:textId="77777777" w:rsidR="00D7509F" w:rsidRPr="00D7509F" w:rsidRDefault="00D7509F" w:rsidP="00D7509F">
      <w:pPr>
        <w:pStyle w:val="NormalWeb"/>
        <w:rPr>
          <w:rFonts w:asciiTheme="minorHAnsi" w:hAnsiTheme="minorHAnsi" w:cstheme="minorHAnsi"/>
          <w:sz w:val="22"/>
          <w:szCs w:val="22"/>
        </w:rPr>
      </w:pPr>
      <w:r w:rsidRPr="00D7509F">
        <w:rPr>
          <w:rFonts w:asciiTheme="minorHAnsi" w:hAnsiTheme="minorHAnsi" w:cstheme="minorHAnsi"/>
          <w:sz w:val="22"/>
          <w:szCs w:val="22"/>
        </w:rPr>
        <w:t>In accordance with Keeping Children Safe in Education, the school recognises that children who are questioning their gender may experience a range of vulnerabilities and should be supported through a safeguarding-led, child-centred approach. Any request relating to a child's name, pronouns, presentation or other aspects of social transition will be considered carefully on an individual basis, taking account of the child's age, understanding, wishes, wellbeing, safeguarding needs, and the rights and needs of other children.</w:t>
      </w:r>
    </w:p>
    <w:p w14:paraId="066E1A38" w14:textId="77777777" w:rsidR="00D7509F" w:rsidRPr="00D7509F" w:rsidRDefault="00D7509F" w:rsidP="00D7509F">
      <w:pPr>
        <w:pStyle w:val="NormalWeb"/>
        <w:rPr>
          <w:rFonts w:asciiTheme="minorHAnsi" w:hAnsiTheme="minorHAnsi" w:cstheme="minorHAnsi"/>
          <w:sz w:val="22"/>
          <w:szCs w:val="22"/>
        </w:rPr>
      </w:pPr>
      <w:r w:rsidRPr="00D7509F">
        <w:rPr>
          <w:rFonts w:asciiTheme="minorHAnsi" w:hAnsiTheme="minorHAnsi" w:cstheme="minorHAnsi"/>
          <w:sz w:val="22"/>
          <w:szCs w:val="22"/>
        </w:rPr>
        <w:t>Decisions will be led by the Designated Safeguarding Lead and senior leaders, informed by relevant professional advice where appropriate, and will be recorded appropriately. Parents or carers will normally be involved in decision-making unless there is reason to believe that doing so would place the child at risk of harm.</w:t>
      </w:r>
    </w:p>
    <w:p w14:paraId="48F08EEA" w14:textId="77777777" w:rsidR="00D7509F" w:rsidRPr="00D7509F" w:rsidRDefault="00D7509F" w:rsidP="00D7509F">
      <w:pPr>
        <w:pStyle w:val="NormalWeb"/>
        <w:rPr>
          <w:rFonts w:asciiTheme="minorHAnsi" w:hAnsiTheme="minorHAnsi" w:cstheme="minorHAnsi"/>
          <w:sz w:val="22"/>
          <w:szCs w:val="22"/>
        </w:rPr>
      </w:pPr>
      <w:r w:rsidRPr="00D7509F">
        <w:rPr>
          <w:rFonts w:asciiTheme="minorHAnsi" w:hAnsiTheme="minorHAnsi" w:cstheme="minorHAnsi"/>
          <w:sz w:val="22"/>
          <w:szCs w:val="22"/>
        </w:rPr>
        <w:t>The school will comply with its safeguarding duties and responsibilities under relevant education, equality, human rights and health and safety legislation, together with any current Department for Education guidance. Arrangements relating to toilets, changing facilities, sports and residential activities will be considered on a case-by-case basis, having regard to the safety, dignity, privacy and welfare of all children involved.</w:t>
      </w:r>
    </w:p>
    <w:p w14:paraId="4BD38698" w14:textId="6A886CBD" w:rsidR="00DF1FD9" w:rsidRPr="000D4A06" w:rsidRDefault="00D0587C" w:rsidP="00951B95">
      <w:pPr>
        <w:autoSpaceDE w:val="0"/>
        <w:autoSpaceDN w:val="0"/>
        <w:ind w:left="567" w:hanging="567"/>
        <w:rPr>
          <w:rFonts w:ascii="Calibri" w:hAnsi="Calibri" w:cs="Calibri"/>
          <w:b/>
          <w:iCs/>
          <w:color w:val="00B050"/>
          <w:sz w:val="22"/>
          <w:szCs w:val="22"/>
        </w:rPr>
      </w:pPr>
      <w:r w:rsidRPr="000D4A06">
        <w:rPr>
          <w:rFonts w:ascii="Calibri" w:hAnsi="Calibri" w:cs="Calibri"/>
          <w:b/>
          <w:iCs/>
          <w:sz w:val="22"/>
          <w:szCs w:val="22"/>
        </w:rPr>
        <w:t xml:space="preserve">10.5 </w:t>
      </w:r>
      <w:r w:rsidR="00352B41" w:rsidRPr="000D4A06">
        <w:rPr>
          <w:rFonts w:ascii="Calibri" w:hAnsi="Calibri" w:cs="Calibri"/>
          <w:b/>
          <w:iCs/>
          <w:sz w:val="22"/>
          <w:szCs w:val="22"/>
        </w:rPr>
        <w:tab/>
      </w:r>
      <w:bookmarkStart w:id="12" w:name="_Hlk80736617"/>
      <w:r w:rsidR="00B35724" w:rsidRPr="000D4A06">
        <w:rPr>
          <w:rFonts w:ascii="Calibri" w:hAnsi="Calibri" w:cs="Calibri"/>
          <w:b/>
          <w:iCs/>
          <w:sz w:val="22"/>
          <w:szCs w:val="22"/>
        </w:rPr>
        <w:t>C</w:t>
      </w:r>
      <w:r w:rsidR="002C5380" w:rsidRPr="000D4A06">
        <w:rPr>
          <w:rFonts w:ascii="Calibri" w:hAnsi="Calibri" w:cs="Calibri"/>
          <w:b/>
          <w:iCs/>
          <w:sz w:val="22"/>
          <w:szCs w:val="22"/>
        </w:rPr>
        <w:t>HILDREN REQUIRING SUPPORT WITH THEIR MENTAL HEALTH</w:t>
      </w:r>
      <w:r w:rsidR="00DF1FD9" w:rsidRPr="000D4A06">
        <w:rPr>
          <w:rFonts w:ascii="Calibri" w:hAnsi="Calibri" w:cs="Calibri"/>
          <w:b/>
          <w:iCs/>
          <w:color w:val="00B050"/>
          <w:sz w:val="22"/>
          <w:szCs w:val="22"/>
        </w:rPr>
        <w:t xml:space="preserve"> </w:t>
      </w:r>
      <w:bookmarkEnd w:id="12"/>
    </w:p>
    <w:p w14:paraId="32AC4170" w14:textId="77777777" w:rsidR="00D83EC7" w:rsidRPr="000D4A06" w:rsidRDefault="00D83EC7" w:rsidP="00951B95">
      <w:pPr>
        <w:autoSpaceDE w:val="0"/>
        <w:autoSpaceDN w:val="0"/>
        <w:ind w:left="567" w:hanging="567"/>
        <w:rPr>
          <w:rFonts w:ascii="Calibri" w:hAnsi="Calibri" w:cs="Calibri"/>
          <w:b/>
          <w:iCs/>
          <w:color w:val="00B050"/>
          <w:sz w:val="22"/>
          <w:szCs w:val="22"/>
        </w:rPr>
      </w:pPr>
    </w:p>
    <w:bookmarkEnd w:id="11"/>
    <w:p w14:paraId="18990D34" w14:textId="77777777" w:rsidR="00DF34EF" w:rsidRPr="000D4A06" w:rsidRDefault="00DF34EF" w:rsidP="00DF34EF">
      <w:pPr>
        <w:rPr>
          <w:rFonts w:ascii="Calibri" w:hAnsi="Calibri" w:cs="Calibri"/>
          <w:sz w:val="22"/>
          <w:szCs w:val="22"/>
          <w:lang w:eastAsia="en-US"/>
        </w:rPr>
      </w:pPr>
      <w:r w:rsidRPr="000D4A06">
        <w:rPr>
          <w:rFonts w:ascii="Calibri" w:hAnsi="Calibri" w:cs="Calibri"/>
          <w:sz w:val="22"/>
          <w:szCs w:val="22"/>
          <w:lang w:eastAsia="en-US"/>
        </w:rPr>
        <w:t>We recognise the important role the school plays in supporting pupils' mental health and wellbeing. We are committed to providing a safe and supportive environment where children can access help when needed.</w:t>
      </w:r>
    </w:p>
    <w:p w14:paraId="429C5437" w14:textId="161B66D1" w:rsidR="00DF34EF" w:rsidRPr="000D4A06" w:rsidRDefault="00DF34EF" w:rsidP="00DF34EF">
      <w:pPr>
        <w:rPr>
          <w:rFonts w:ascii="Calibri" w:hAnsi="Calibri" w:cs="Calibri"/>
          <w:sz w:val="22"/>
          <w:szCs w:val="22"/>
          <w:lang w:eastAsia="en-US"/>
        </w:rPr>
      </w:pPr>
      <w:r w:rsidRPr="6F23F353">
        <w:rPr>
          <w:rFonts w:ascii="Calibri" w:hAnsi="Calibri" w:cs="Calibri"/>
          <w:sz w:val="22"/>
          <w:szCs w:val="22"/>
          <w:lang w:eastAsia="en-US"/>
        </w:rPr>
        <w:t>Staff should remain vigilant to signs that a child may be experiencing mental health difficulties, such as low mood, anxiety, emotional distress, self-harm or suicidal thoughts. Any concerns should be shared with the appropriate pastoral lead or the Designated Safeguarding Lead (DSL), particularly where there is a risk of harm.</w:t>
      </w:r>
    </w:p>
    <w:p w14:paraId="2269514B" w14:textId="77777777" w:rsidR="00DF34EF" w:rsidRPr="000D4A06" w:rsidRDefault="00DF34EF" w:rsidP="00DF34EF">
      <w:pPr>
        <w:rPr>
          <w:rFonts w:ascii="Calibri" w:hAnsi="Calibri" w:cs="Calibri"/>
          <w:sz w:val="22"/>
          <w:szCs w:val="22"/>
          <w:lang w:eastAsia="en-US"/>
        </w:rPr>
      </w:pPr>
    </w:p>
    <w:p w14:paraId="0257A809" w14:textId="767C878E" w:rsidR="00DF34EF" w:rsidRPr="000D4A06" w:rsidRDefault="00DF34EF" w:rsidP="00DF34EF">
      <w:pPr>
        <w:rPr>
          <w:rFonts w:ascii="Calibri" w:hAnsi="Calibri" w:cs="Calibri"/>
          <w:sz w:val="22"/>
          <w:szCs w:val="22"/>
          <w:lang w:eastAsia="en-US"/>
        </w:rPr>
      </w:pPr>
      <w:r w:rsidRPr="000D4A06">
        <w:rPr>
          <w:rFonts w:ascii="Calibri" w:hAnsi="Calibri" w:cs="Calibri"/>
          <w:sz w:val="22"/>
          <w:szCs w:val="22"/>
          <w:lang w:eastAsia="en-US"/>
        </w:rPr>
        <w:t>Where necessary, pupils will be monitored and supported through the school's pastoral systems, with referrals made to the CHAT Team or other appropriate services. Parents or carers will be informed, where safe and appropriate, and advised to seek support from their GP or emergency medical services if required.</w:t>
      </w:r>
    </w:p>
    <w:p w14:paraId="143E0171" w14:textId="77777777" w:rsidR="005A376B" w:rsidRDefault="005A376B" w:rsidP="00DF34EF">
      <w:pPr>
        <w:rPr>
          <w:rFonts w:ascii="Calibri" w:hAnsi="Calibri" w:cs="Calibri"/>
          <w:sz w:val="22"/>
          <w:szCs w:val="22"/>
          <w:lang w:eastAsia="en-US"/>
        </w:rPr>
      </w:pPr>
    </w:p>
    <w:p w14:paraId="7F76B3A2" w14:textId="77777777" w:rsidR="005A376B" w:rsidRPr="005A376B" w:rsidRDefault="005A376B" w:rsidP="005A376B">
      <w:pPr>
        <w:rPr>
          <w:rFonts w:ascii="Calibri" w:hAnsi="Calibri" w:cs="Calibri"/>
          <w:sz w:val="22"/>
          <w:szCs w:val="22"/>
          <w:lang w:eastAsia="en-US"/>
        </w:rPr>
      </w:pPr>
      <w:r w:rsidRPr="005A376B">
        <w:rPr>
          <w:rFonts w:ascii="Calibri" w:hAnsi="Calibri" w:cs="Calibri"/>
          <w:sz w:val="22"/>
          <w:szCs w:val="22"/>
          <w:lang w:eastAsia="en-US"/>
        </w:rPr>
        <w:t>Staff should recognise that mental health concerns may be both a safeguarding issue in themselves and an indicator that a child has suffered or is at risk of suffering abuse, neglect, exploitation or other adverse childhood experiences.</w:t>
      </w:r>
    </w:p>
    <w:p w14:paraId="7AEE3DFA" w14:textId="77777777" w:rsidR="00DF34EF" w:rsidRPr="000D4A06" w:rsidRDefault="00DF34EF" w:rsidP="00DF34EF">
      <w:pPr>
        <w:rPr>
          <w:rFonts w:ascii="Calibri" w:hAnsi="Calibri" w:cs="Calibri"/>
          <w:sz w:val="22"/>
          <w:szCs w:val="22"/>
          <w:lang w:eastAsia="en-US"/>
        </w:rPr>
      </w:pPr>
    </w:p>
    <w:p w14:paraId="6D2B5AEF" w14:textId="50197019" w:rsidR="00DF34EF" w:rsidRPr="000D4A06" w:rsidRDefault="00DF34EF" w:rsidP="000D4A06">
      <w:pPr>
        <w:spacing w:after="120"/>
        <w:rPr>
          <w:rFonts w:ascii="Calibri" w:hAnsi="Calibri" w:cs="Calibri"/>
          <w:sz w:val="22"/>
          <w:szCs w:val="22"/>
          <w:lang w:eastAsia="en-US"/>
        </w:rPr>
      </w:pPr>
      <w:r w:rsidRPr="000D4A06">
        <w:rPr>
          <w:rFonts w:ascii="Calibri" w:hAnsi="Calibri" w:cs="Calibri"/>
          <w:sz w:val="22"/>
          <w:szCs w:val="22"/>
          <w:lang w:eastAsia="en-US"/>
        </w:rPr>
        <w:t>Staff play a key role in:</w:t>
      </w:r>
    </w:p>
    <w:p w14:paraId="334C7ED5" w14:textId="77777777" w:rsidR="00DF34EF" w:rsidRPr="000D4A06" w:rsidRDefault="00DF34EF" w:rsidP="009312D1">
      <w:pPr>
        <w:numPr>
          <w:ilvl w:val="0"/>
          <w:numId w:val="64"/>
        </w:numPr>
        <w:ind w:left="714" w:hanging="357"/>
        <w:rPr>
          <w:rFonts w:ascii="Calibri" w:hAnsi="Calibri" w:cs="Calibri"/>
          <w:sz w:val="22"/>
          <w:szCs w:val="22"/>
          <w:lang w:eastAsia="en-US"/>
        </w:rPr>
      </w:pPr>
      <w:r w:rsidRPr="000D4A06">
        <w:rPr>
          <w:rFonts w:ascii="Calibri" w:hAnsi="Calibri" w:cs="Calibri"/>
          <w:sz w:val="22"/>
          <w:szCs w:val="22"/>
          <w:lang w:eastAsia="en-US"/>
        </w:rPr>
        <w:t>Promoting positive mental health and wellbeing.</w:t>
      </w:r>
    </w:p>
    <w:p w14:paraId="18AA7C89" w14:textId="77777777" w:rsidR="00DF34EF" w:rsidRPr="000D4A06" w:rsidRDefault="00DF34EF" w:rsidP="009312D1">
      <w:pPr>
        <w:numPr>
          <w:ilvl w:val="0"/>
          <w:numId w:val="64"/>
        </w:numPr>
        <w:ind w:left="714" w:hanging="357"/>
        <w:rPr>
          <w:rFonts w:ascii="Calibri" w:hAnsi="Calibri" w:cs="Calibri"/>
          <w:sz w:val="22"/>
          <w:szCs w:val="22"/>
          <w:lang w:eastAsia="en-US"/>
        </w:rPr>
      </w:pPr>
      <w:r w:rsidRPr="000D4A06">
        <w:rPr>
          <w:rFonts w:ascii="Calibri" w:hAnsi="Calibri" w:cs="Calibri"/>
          <w:sz w:val="22"/>
          <w:szCs w:val="22"/>
          <w:lang w:eastAsia="en-US"/>
        </w:rPr>
        <w:t>Identifying concerns at an early stage.</w:t>
      </w:r>
    </w:p>
    <w:p w14:paraId="5F784E5D" w14:textId="77777777" w:rsidR="00DF34EF" w:rsidRPr="000D4A06" w:rsidRDefault="00DF34EF" w:rsidP="009312D1">
      <w:pPr>
        <w:numPr>
          <w:ilvl w:val="0"/>
          <w:numId w:val="64"/>
        </w:numPr>
        <w:ind w:left="714" w:hanging="357"/>
        <w:rPr>
          <w:rFonts w:ascii="Calibri" w:hAnsi="Calibri" w:cs="Calibri"/>
          <w:sz w:val="22"/>
          <w:szCs w:val="22"/>
          <w:lang w:eastAsia="en-US"/>
        </w:rPr>
      </w:pPr>
      <w:r w:rsidRPr="000D4A06">
        <w:rPr>
          <w:rFonts w:ascii="Calibri" w:hAnsi="Calibri" w:cs="Calibri"/>
          <w:sz w:val="22"/>
          <w:szCs w:val="22"/>
          <w:lang w:eastAsia="en-US"/>
        </w:rPr>
        <w:t>Providing appropriate support and intervention.</w:t>
      </w:r>
    </w:p>
    <w:p w14:paraId="25632146" w14:textId="77777777" w:rsidR="00DF34EF" w:rsidRPr="000D4A06" w:rsidRDefault="00DF34EF" w:rsidP="009312D1">
      <w:pPr>
        <w:numPr>
          <w:ilvl w:val="0"/>
          <w:numId w:val="64"/>
        </w:numPr>
        <w:ind w:left="714" w:hanging="357"/>
        <w:rPr>
          <w:rFonts w:ascii="Calibri" w:hAnsi="Calibri" w:cs="Calibri"/>
          <w:sz w:val="22"/>
          <w:szCs w:val="22"/>
          <w:lang w:eastAsia="en-US"/>
        </w:rPr>
      </w:pPr>
      <w:r w:rsidRPr="000D4A06">
        <w:rPr>
          <w:rFonts w:ascii="Calibri" w:hAnsi="Calibri" w:cs="Calibri"/>
          <w:sz w:val="22"/>
          <w:szCs w:val="22"/>
          <w:lang w:eastAsia="en-US"/>
        </w:rPr>
        <w:t>Referring to specialist services when additional support is required.</w:t>
      </w:r>
    </w:p>
    <w:p w14:paraId="66ADA622" w14:textId="77777777" w:rsidR="00DF34EF" w:rsidRPr="000D4A06" w:rsidRDefault="00DF34EF" w:rsidP="00DF34EF">
      <w:pPr>
        <w:rPr>
          <w:rFonts w:ascii="Calibri" w:hAnsi="Calibri" w:cs="Calibri"/>
          <w:sz w:val="22"/>
          <w:szCs w:val="22"/>
          <w:lang w:eastAsia="en-US"/>
        </w:rPr>
      </w:pPr>
    </w:p>
    <w:p w14:paraId="67004BF3" w14:textId="20CCAA4A" w:rsidR="00DF34EF" w:rsidRPr="000D4A06" w:rsidRDefault="00DF34EF" w:rsidP="00DF34EF">
      <w:pPr>
        <w:rPr>
          <w:rFonts w:ascii="Calibri" w:hAnsi="Calibri" w:cs="Calibri"/>
          <w:sz w:val="22"/>
          <w:szCs w:val="22"/>
          <w:lang w:eastAsia="en-US"/>
        </w:rPr>
      </w:pPr>
      <w:r w:rsidRPr="000D4A06">
        <w:rPr>
          <w:rFonts w:ascii="Calibri" w:hAnsi="Calibri" w:cs="Calibri"/>
          <w:sz w:val="22"/>
          <w:szCs w:val="22"/>
          <w:lang w:eastAsia="en-US"/>
        </w:rPr>
        <w:t>The school has a designated Senior Mental Health Lead who oversees the whole-school approach to mental health and wellbeing, ensuring effective support is available for pupils, staff, and families.</w:t>
      </w:r>
    </w:p>
    <w:p w14:paraId="116E9B19" w14:textId="77777777" w:rsidR="00DF34EF" w:rsidRPr="000D4A06" w:rsidRDefault="00DF34EF" w:rsidP="00DF34EF">
      <w:r w:rsidRPr="6F23F353">
        <w:rPr>
          <w:rFonts w:ascii="Calibri" w:hAnsi="Calibri" w:cs="Calibri"/>
          <w:sz w:val="22"/>
          <w:szCs w:val="22"/>
          <w:lang w:eastAsia="en-US"/>
        </w:rPr>
        <w:lastRenderedPageBreak/>
        <w:t>The school is committed to maintaining clear procedures for identifying and responding to mental health concerns, providing appropriate staff training, and working collaboratively with families and external agencies to promote positive outcomes for all pupils.</w:t>
      </w:r>
    </w:p>
    <w:p w14:paraId="1F332B73" w14:textId="3292249B" w:rsidR="3BD10DCC" w:rsidRDefault="3BD10DCC">
      <w:r w:rsidRPr="6F23F353">
        <w:rPr>
          <w:rFonts w:ascii="Calibri" w:hAnsi="Calibri" w:cs="Calibri"/>
          <w:sz w:val="22"/>
          <w:szCs w:val="22"/>
          <w:lang w:eastAsia="en-US"/>
        </w:rPr>
        <w:t xml:space="preserve">The school has support from MHST which </w:t>
      </w:r>
      <w:r w:rsidR="0763A856" w:rsidRPr="6F23F353">
        <w:rPr>
          <w:rFonts w:ascii="Calibri" w:hAnsi="Calibri" w:cs="Calibri"/>
          <w:sz w:val="22"/>
          <w:szCs w:val="22"/>
          <w:lang w:eastAsia="en-US"/>
        </w:rPr>
        <w:t xml:space="preserve">can </w:t>
      </w:r>
      <w:r w:rsidRPr="6F23F353">
        <w:rPr>
          <w:rFonts w:ascii="Calibri" w:hAnsi="Calibri" w:cs="Calibri"/>
          <w:sz w:val="22"/>
          <w:szCs w:val="22"/>
          <w:lang w:eastAsia="en-US"/>
        </w:rPr>
        <w:t>offer</w:t>
      </w:r>
      <w:r w:rsidR="1B22658D" w:rsidRPr="6F23F353">
        <w:rPr>
          <w:rFonts w:ascii="Calibri" w:hAnsi="Calibri" w:cs="Calibri"/>
          <w:sz w:val="22"/>
          <w:szCs w:val="22"/>
          <w:lang w:eastAsia="en-US"/>
        </w:rPr>
        <w:t>:</w:t>
      </w:r>
    </w:p>
    <w:p w14:paraId="22CCE16B" w14:textId="79E13B04" w:rsidR="1B22658D" w:rsidRDefault="1B22658D" w:rsidP="6F23F353">
      <w:pPr>
        <w:pStyle w:val="ListParagraph"/>
        <w:numPr>
          <w:ilvl w:val="0"/>
          <w:numId w:val="1"/>
        </w:numPr>
        <w:rPr>
          <w:rFonts w:asciiTheme="minorHAnsi" w:eastAsiaTheme="minorEastAsia" w:hAnsiTheme="minorHAnsi" w:cstheme="minorBidi"/>
          <w:sz w:val="22"/>
          <w:szCs w:val="22"/>
        </w:rPr>
      </w:pPr>
      <w:r w:rsidRPr="6F23F353">
        <w:rPr>
          <w:rFonts w:asciiTheme="minorHAnsi" w:eastAsiaTheme="minorEastAsia" w:hAnsiTheme="minorHAnsi" w:cstheme="minorBidi"/>
          <w:sz w:val="22"/>
          <w:szCs w:val="22"/>
          <w:lang w:eastAsia="en-US"/>
        </w:rPr>
        <w:t xml:space="preserve"> </w:t>
      </w:r>
      <w:r w:rsidRPr="6F23F353">
        <w:rPr>
          <w:rFonts w:asciiTheme="minorHAnsi" w:eastAsiaTheme="minorEastAsia" w:hAnsiTheme="minorHAnsi" w:cstheme="minorBidi"/>
          <w:b/>
          <w:bCs/>
          <w:sz w:val="22"/>
          <w:szCs w:val="22"/>
        </w:rPr>
        <w:t>One-to-One Support:</w:t>
      </w:r>
      <w:r w:rsidRPr="6F23F353">
        <w:rPr>
          <w:rFonts w:asciiTheme="minorHAnsi" w:eastAsiaTheme="minorEastAsia" w:hAnsiTheme="minorHAnsi" w:cstheme="minorBidi"/>
          <w:sz w:val="22"/>
          <w:szCs w:val="22"/>
        </w:rPr>
        <w:t xml:space="preserve"> Low Intensity Cognitive Behavioural Therapy (LI-CBT) for issues like anxiety, low mood, worry and sleep problems.</w:t>
      </w:r>
    </w:p>
    <w:p w14:paraId="6447ABCF" w14:textId="742157BF" w:rsidR="1B22658D" w:rsidRDefault="1B22658D" w:rsidP="6F23F353">
      <w:pPr>
        <w:pStyle w:val="ListParagraph"/>
        <w:numPr>
          <w:ilvl w:val="0"/>
          <w:numId w:val="1"/>
        </w:numPr>
        <w:spacing w:after="180"/>
        <w:rPr>
          <w:rFonts w:asciiTheme="minorHAnsi" w:eastAsiaTheme="minorEastAsia" w:hAnsiTheme="minorHAnsi" w:cstheme="minorBidi"/>
          <w:sz w:val="22"/>
          <w:szCs w:val="22"/>
        </w:rPr>
      </w:pPr>
      <w:r w:rsidRPr="6F23F353">
        <w:rPr>
          <w:rFonts w:asciiTheme="minorHAnsi" w:eastAsiaTheme="minorEastAsia" w:hAnsiTheme="minorHAnsi" w:cstheme="minorBidi"/>
          <w:b/>
          <w:bCs/>
          <w:sz w:val="22"/>
          <w:szCs w:val="22"/>
        </w:rPr>
        <w:t>Group Work and Workshops:</w:t>
      </w:r>
      <w:r w:rsidRPr="6F23F353">
        <w:rPr>
          <w:rFonts w:asciiTheme="minorHAnsi" w:eastAsiaTheme="minorEastAsia" w:hAnsiTheme="minorHAnsi" w:cstheme="minorBidi"/>
          <w:sz w:val="22"/>
          <w:szCs w:val="22"/>
        </w:rPr>
        <w:t xml:space="preserve"> Sessions focused on coping with exam stress, building resilience and managing emotions.</w:t>
      </w:r>
    </w:p>
    <w:p w14:paraId="7FB24FA9" w14:textId="6793C848" w:rsidR="1B22658D" w:rsidRDefault="1B22658D" w:rsidP="6F23F353">
      <w:pPr>
        <w:pStyle w:val="ListParagraph"/>
        <w:numPr>
          <w:ilvl w:val="0"/>
          <w:numId w:val="1"/>
        </w:numPr>
        <w:spacing w:after="180"/>
        <w:rPr>
          <w:rFonts w:asciiTheme="minorHAnsi" w:eastAsiaTheme="minorEastAsia" w:hAnsiTheme="minorHAnsi" w:cstheme="minorBidi"/>
          <w:sz w:val="22"/>
          <w:szCs w:val="22"/>
        </w:rPr>
      </w:pPr>
      <w:r w:rsidRPr="6F23F353">
        <w:rPr>
          <w:rFonts w:asciiTheme="minorHAnsi" w:eastAsiaTheme="minorEastAsia" w:hAnsiTheme="minorHAnsi" w:cstheme="minorBidi"/>
          <w:b/>
          <w:bCs/>
          <w:sz w:val="22"/>
          <w:szCs w:val="22"/>
        </w:rPr>
        <w:t>Parenting Support:</w:t>
      </w:r>
      <w:r w:rsidRPr="6F23F353">
        <w:rPr>
          <w:rFonts w:asciiTheme="minorHAnsi" w:eastAsiaTheme="minorEastAsia" w:hAnsiTheme="minorHAnsi" w:cstheme="minorBidi"/>
          <w:sz w:val="22"/>
          <w:szCs w:val="22"/>
        </w:rPr>
        <w:t xml:space="preserve"> Virtual classes and advice for parents and carers.</w:t>
      </w:r>
    </w:p>
    <w:p w14:paraId="6555C8A0" w14:textId="7733FA4B" w:rsidR="1B22658D" w:rsidRDefault="1B22658D" w:rsidP="6F23F353">
      <w:pPr>
        <w:pStyle w:val="ListParagraph"/>
        <w:numPr>
          <w:ilvl w:val="0"/>
          <w:numId w:val="1"/>
        </w:numPr>
        <w:spacing w:after="180"/>
        <w:rPr>
          <w:rFonts w:asciiTheme="minorHAnsi" w:eastAsiaTheme="minorEastAsia" w:hAnsiTheme="minorHAnsi" w:cstheme="minorBidi"/>
          <w:sz w:val="22"/>
          <w:szCs w:val="22"/>
        </w:rPr>
      </w:pPr>
      <w:r w:rsidRPr="6F23F353">
        <w:rPr>
          <w:rFonts w:asciiTheme="minorHAnsi" w:eastAsiaTheme="minorEastAsia" w:hAnsiTheme="minorHAnsi" w:cstheme="minorBidi"/>
          <w:b/>
          <w:bCs/>
          <w:sz w:val="22"/>
          <w:szCs w:val="22"/>
        </w:rPr>
        <w:t>School Staff Training:</w:t>
      </w:r>
      <w:r w:rsidRPr="6F23F353">
        <w:rPr>
          <w:rFonts w:asciiTheme="minorHAnsi" w:eastAsiaTheme="minorEastAsia" w:hAnsiTheme="minorHAnsi" w:cstheme="minorBidi"/>
          <w:sz w:val="22"/>
          <w:szCs w:val="22"/>
        </w:rPr>
        <w:t xml:space="preserve"> Advice and training to help teachers spot and support mental health needs.</w:t>
      </w:r>
    </w:p>
    <w:p w14:paraId="26CEF221" w14:textId="7676726A" w:rsidR="1B22658D" w:rsidRDefault="1B22658D" w:rsidP="6F23F353">
      <w:pPr>
        <w:pStyle w:val="ListParagraph"/>
        <w:numPr>
          <w:ilvl w:val="0"/>
          <w:numId w:val="1"/>
        </w:numPr>
        <w:spacing w:after="180"/>
      </w:pPr>
      <w:r w:rsidRPr="6F23F353">
        <w:rPr>
          <w:rFonts w:asciiTheme="minorHAnsi" w:eastAsiaTheme="minorEastAsia" w:hAnsiTheme="minorHAnsi" w:cstheme="minorBidi"/>
          <w:b/>
          <w:bCs/>
          <w:sz w:val="22"/>
          <w:szCs w:val="22"/>
        </w:rPr>
        <w:t>Whole-School Approach:</w:t>
      </w:r>
      <w:r w:rsidR="67CA9ABA" w:rsidRPr="6F23F353">
        <w:rPr>
          <w:rFonts w:asciiTheme="minorHAnsi" w:eastAsiaTheme="minorEastAsia" w:hAnsiTheme="minorHAnsi" w:cstheme="minorBidi"/>
          <w:b/>
          <w:bCs/>
          <w:sz w:val="22"/>
          <w:szCs w:val="22"/>
        </w:rPr>
        <w:t xml:space="preserve"> </w:t>
      </w:r>
      <w:r w:rsidR="67CA9ABA" w:rsidRPr="6F23F353">
        <w:rPr>
          <w:rFonts w:asciiTheme="minorHAnsi" w:eastAsiaTheme="minorEastAsia" w:hAnsiTheme="minorHAnsi" w:cstheme="minorBidi"/>
          <w:sz w:val="22"/>
          <w:szCs w:val="22"/>
        </w:rPr>
        <w:t>Guidance to help educational settings improve overall student wellbeing</w:t>
      </w:r>
    </w:p>
    <w:p w14:paraId="0C2F7196" w14:textId="77777777" w:rsidR="00702259" w:rsidRPr="000D4A06" w:rsidRDefault="00702259" w:rsidP="00951B95">
      <w:pPr>
        <w:rPr>
          <w:rFonts w:ascii="Calibri" w:hAnsi="Calibri" w:cs="Calibri"/>
          <w:sz w:val="22"/>
          <w:szCs w:val="22"/>
          <w:lang w:eastAsia="en-US"/>
        </w:rPr>
      </w:pPr>
    </w:p>
    <w:p w14:paraId="07A19243" w14:textId="4E5896D9" w:rsidR="00B35724" w:rsidRPr="000D4A06" w:rsidRDefault="00702259" w:rsidP="00526553">
      <w:pPr>
        <w:spacing w:after="120"/>
        <w:rPr>
          <w:rFonts w:ascii="Calibri" w:hAnsi="Calibri" w:cs="Calibri"/>
          <w:b/>
          <w:sz w:val="22"/>
          <w:szCs w:val="22"/>
          <w:lang w:eastAsia="en-US"/>
        </w:rPr>
      </w:pPr>
      <w:r w:rsidRPr="000D4A06">
        <w:rPr>
          <w:rFonts w:ascii="Calibri" w:hAnsi="Calibri" w:cs="Calibri"/>
          <w:b/>
          <w:sz w:val="22"/>
          <w:szCs w:val="22"/>
          <w:lang w:eastAsia="en-US"/>
        </w:rPr>
        <w:t>K</w:t>
      </w:r>
      <w:r w:rsidR="00B35724" w:rsidRPr="000D4A06">
        <w:rPr>
          <w:rFonts w:ascii="Calibri" w:hAnsi="Calibri" w:cs="Calibri"/>
          <w:b/>
          <w:sz w:val="22"/>
          <w:szCs w:val="22"/>
          <w:lang w:eastAsia="en-US"/>
        </w:rPr>
        <w:t xml:space="preserve">ooth in Sefton </w:t>
      </w:r>
    </w:p>
    <w:p w14:paraId="5C74D9F2" w14:textId="77777777" w:rsidR="00702259" w:rsidRPr="007B5A7F" w:rsidRDefault="00B35724" w:rsidP="00951B95">
      <w:pPr>
        <w:rPr>
          <w:rFonts w:ascii="Calibri" w:hAnsi="Calibri" w:cs="Calibri"/>
          <w:sz w:val="22"/>
          <w:szCs w:val="22"/>
          <w:lang w:eastAsia="en-US"/>
        </w:rPr>
      </w:pPr>
      <w:r w:rsidRPr="007B5A7F">
        <w:rPr>
          <w:rFonts w:ascii="Calibri" w:hAnsi="Calibri" w:cs="Calibri"/>
          <w:sz w:val="22"/>
          <w:szCs w:val="22"/>
          <w:lang w:eastAsia="en-US"/>
        </w:rPr>
        <w:t>Kooth</w:t>
      </w:r>
      <w:r w:rsidRPr="007B5A7F">
        <w:rPr>
          <w:rFonts w:ascii="Calibri" w:hAnsi="Calibri" w:cs="Calibri"/>
          <w:b/>
          <w:sz w:val="22"/>
          <w:szCs w:val="22"/>
          <w:lang w:eastAsia="en-US"/>
        </w:rPr>
        <w:t xml:space="preserve"> </w:t>
      </w:r>
      <w:r w:rsidR="00702259" w:rsidRPr="007B5A7F">
        <w:rPr>
          <w:rFonts w:ascii="Calibri" w:hAnsi="Calibri" w:cs="Calibri"/>
          <w:sz w:val="22"/>
          <w:szCs w:val="22"/>
          <w:lang w:eastAsia="en-US"/>
        </w:rPr>
        <w:t>is an online counselling and emotional well-being platform for children and young people, accessible through mobile, tablet and desktop and is free at the point of use.  Kooth is an early intervention resource which targets improvements in young people’s emotional and mental wellbeing.</w:t>
      </w:r>
    </w:p>
    <w:p w14:paraId="09DA0F4E" w14:textId="77777777" w:rsidR="00702259" w:rsidRPr="007B5A7F" w:rsidRDefault="00702259" w:rsidP="00951B95">
      <w:pPr>
        <w:rPr>
          <w:rFonts w:ascii="Calibri" w:hAnsi="Calibri" w:cs="Calibri"/>
          <w:sz w:val="22"/>
          <w:szCs w:val="22"/>
          <w:lang w:eastAsia="en-US"/>
        </w:rPr>
      </w:pPr>
    </w:p>
    <w:p w14:paraId="0D89D684"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 xml:space="preserve">Online support will address a wide range of health and wellbeing issues such as relationships, bullying, self-harm, suicide, loneliness, self-confidence, self-esteem, pregnancy, abuse, bereavement, </w:t>
      </w:r>
      <w:r w:rsidR="007B5A7F" w:rsidRPr="007B5A7F">
        <w:rPr>
          <w:rFonts w:ascii="Calibri" w:hAnsi="Calibri" w:cs="Calibri"/>
          <w:sz w:val="22"/>
          <w:szCs w:val="22"/>
          <w:lang w:eastAsia="en-US"/>
        </w:rPr>
        <w:t>anger,</w:t>
      </w:r>
      <w:r w:rsidRPr="007B5A7F">
        <w:rPr>
          <w:rFonts w:ascii="Calibri" w:hAnsi="Calibri" w:cs="Calibri"/>
          <w:sz w:val="22"/>
          <w:szCs w:val="22"/>
          <w:lang w:eastAsia="en-US"/>
        </w:rPr>
        <w:t xml:space="preserve"> and risk-taking behaviours, although this list is not exhaustive.  </w:t>
      </w:r>
    </w:p>
    <w:p w14:paraId="7BF73BC0" w14:textId="77777777" w:rsidR="00702259" w:rsidRPr="007B5A7F" w:rsidRDefault="00702259" w:rsidP="00951B95">
      <w:pPr>
        <w:tabs>
          <w:tab w:val="left" w:pos="204"/>
        </w:tabs>
        <w:rPr>
          <w:rFonts w:ascii="Calibri" w:hAnsi="Calibri" w:cs="Calibri"/>
          <w:sz w:val="22"/>
          <w:szCs w:val="22"/>
          <w:lang w:eastAsia="en-US"/>
        </w:rPr>
      </w:pPr>
    </w:p>
    <w:p w14:paraId="56BC1E9F"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Young people aged 11 to 19 will self-refer into the service 24 hours a day, seven days a week, 365 days a year, although only dedicated counsellor hours will be provided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Outside counselling hours, young people will be able to access such features as online articles, </w:t>
      </w:r>
      <w:r w:rsidR="007B5A7F" w:rsidRPr="007B5A7F">
        <w:rPr>
          <w:rFonts w:ascii="Calibri" w:hAnsi="Calibri" w:cs="Calibri"/>
          <w:sz w:val="22"/>
          <w:szCs w:val="22"/>
          <w:lang w:eastAsia="en-US"/>
        </w:rPr>
        <w:t>forums,</w:t>
      </w:r>
      <w:r w:rsidRPr="007B5A7F">
        <w:rPr>
          <w:rFonts w:ascii="Calibri" w:hAnsi="Calibri" w:cs="Calibri"/>
          <w:sz w:val="22"/>
          <w:szCs w:val="22"/>
          <w:lang w:eastAsia="en-US"/>
        </w:rPr>
        <w:t xml:space="preserve"> and message boards.  The online facility must be compatible with mobile media devices.</w:t>
      </w:r>
    </w:p>
    <w:p w14:paraId="06F06987" w14:textId="669AAE8C" w:rsidR="00C937C2" w:rsidRPr="007B5A7F" w:rsidRDefault="005F5A9B" w:rsidP="00951B95">
      <w:pPr>
        <w:rPr>
          <w:rFonts w:ascii="Calibri" w:hAnsi="Calibri" w:cs="Calibri"/>
          <w:b/>
          <w:color w:val="0070C0"/>
          <w:sz w:val="22"/>
          <w:szCs w:val="22"/>
          <w:lang w:eastAsia="en-US"/>
        </w:rPr>
      </w:pPr>
      <w:hyperlink r:id="rId30" w:history="1">
        <w:r w:rsidR="00702259" w:rsidRPr="007B5A7F">
          <w:rPr>
            <w:rStyle w:val="Hyperlink"/>
            <w:rFonts w:ascii="Calibri" w:hAnsi="Calibri" w:cs="Calibri"/>
            <w:b/>
            <w:color w:val="0070C0"/>
            <w:sz w:val="22"/>
            <w:szCs w:val="22"/>
            <w:lang w:eastAsia="en-US"/>
          </w:rPr>
          <w:t>https://xenzone.com/free-online-counselling-sefton/</w:t>
        </w:r>
      </w:hyperlink>
      <w:r w:rsidR="00702259" w:rsidRPr="007B5A7F">
        <w:rPr>
          <w:rFonts w:ascii="Calibri" w:hAnsi="Calibri" w:cs="Calibri"/>
          <w:b/>
          <w:color w:val="0070C0"/>
          <w:sz w:val="22"/>
          <w:szCs w:val="22"/>
          <w:lang w:eastAsia="en-US"/>
        </w:rPr>
        <w:t xml:space="preserve"> </w:t>
      </w:r>
    </w:p>
    <w:p w14:paraId="4AC9E0E8" w14:textId="77777777" w:rsidR="00352B41" w:rsidRPr="007B5A7F" w:rsidRDefault="00352B41" w:rsidP="00951B95">
      <w:pPr>
        <w:rPr>
          <w:rFonts w:ascii="Calibri" w:hAnsi="Calibri" w:cs="Calibri"/>
          <w:b/>
          <w:color w:val="0070C0"/>
          <w:sz w:val="22"/>
          <w:szCs w:val="22"/>
          <w:lang w:eastAsia="en-US"/>
        </w:rPr>
      </w:pPr>
    </w:p>
    <w:p w14:paraId="3DC5F1D5" w14:textId="37BF7E0D" w:rsidR="00227E51" w:rsidRPr="00BA032A" w:rsidRDefault="00227E51" w:rsidP="009312D1">
      <w:pPr>
        <w:pStyle w:val="ListParagraph"/>
        <w:numPr>
          <w:ilvl w:val="1"/>
          <w:numId w:val="109"/>
        </w:numPr>
        <w:autoSpaceDE w:val="0"/>
        <w:autoSpaceDN w:val="0"/>
        <w:ind w:left="567" w:hanging="567"/>
        <w:rPr>
          <w:rFonts w:ascii="Calibri" w:hAnsi="Calibri" w:cs="Calibri"/>
          <w:b/>
          <w:iCs/>
          <w:color w:val="00B050"/>
          <w:sz w:val="22"/>
          <w:szCs w:val="22"/>
        </w:rPr>
      </w:pPr>
      <w:bookmarkStart w:id="13" w:name="_Hlk80736874"/>
      <w:r w:rsidRPr="00BA032A">
        <w:rPr>
          <w:rFonts w:ascii="Calibri" w:hAnsi="Calibri" w:cs="Calibri"/>
          <w:b/>
          <w:iCs/>
          <w:sz w:val="22"/>
          <w:szCs w:val="22"/>
        </w:rPr>
        <w:t>C</w:t>
      </w:r>
      <w:r w:rsidR="00F82EF4" w:rsidRPr="00BA032A">
        <w:rPr>
          <w:rFonts w:ascii="Calibri" w:hAnsi="Calibri" w:cs="Calibri"/>
          <w:b/>
          <w:iCs/>
          <w:sz w:val="22"/>
          <w:szCs w:val="22"/>
        </w:rPr>
        <w:t>HILDREN WITH SEN</w:t>
      </w:r>
      <w:r w:rsidRPr="00BA032A">
        <w:rPr>
          <w:rFonts w:ascii="Calibri" w:hAnsi="Calibri" w:cs="Calibri"/>
          <w:b/>
          <w:iCs/>
          <w:sz w:val="22"/>
          <w:szCs w:val="22"/>
        </w:rPr>
        <w:t>/D</w:t>
      </w:r>
      <w:r w:rsidR="00F82EF4" w:rsidRPr="00BA032A">
        <w:rPr>
          <w:rFonts w:ascii="Calibri" w:hAnsi="Calibri" w:cs="Calibri"/>
          <w:b/>
          <w:iCs/>
          <w:sz w:val="22"/>
          <w:szCs w:val="22"/>
        </w:rPr>
        <w:t>ISABILITIES</w:t>
      </w:r>
      <w:r w:rsidRPr="00BA032A">
        <w:rPr>
          <w:rFonts w:ascii="Calibri" w:hAnsi="Calibri" w:cs="Calibri"/>
          <w:b/>
          <w:iCs/>
          <w:sz w:val="22"/>
          <w:szCs w:val="22"/>
        </w:rPr>
        <w:t>/H</w:t>
      </w:r>
      <w:r w:rsidR="00F82EF4" w:rsidRPr="00BA032A">
        <w:rPr>
          <w:rFonts w:ascii="Calibri" w:hAnsi="Calibri" w:cs="Calibri"/>
          <w:b/>
          <w:iCs/>
          <w:sz w:val="22"/>
          <w:szCs w:val="22"/>
        </w:rPr>
        <w:t>EALTH CONDITIONS</w:t>
      </w:r>
      <w:r w:rsidRPr="00BA032A">
        <w:rPr>
          <w:rFonts w:ascii="Calibri" w:hAnsi="Calibri" w:cs="Calibri"/>
          <w:b/>
          <w:iCs/>
          <w:color w:val="00B050"/>
          <w:sz w:val="22"/>
          <w:szCs w:val="22"/>
        </w:rPr>
        <w:t xml:space="preserve"> </w:t>
      </w:r>
      <w:bookmarkEnd w:id="13"/>
    </w:p>
    <w:p w14:paraId="22F1BFC4" w14:textId="77777777" w:rsidR="00BA032A" w:rsidRDefault="00BA032A" w:rsidP="00BA032A">
      <w:pPr>
        <w:autoSpaceDE w:val="0"/>
        <w:autoSpaceDN w:val="0"/>
        <w:rPr>
          <w:rFonts w:ascii="Calibri" w:hAnsi="Calibri" w:cs="Calibri"/>
          <w:b/>
          <w:iCs/>
          <w:color w:val="00B050"/>
          <w:sz w:val="22"/>
          <w:szCs w:val="22"/>
        </w:rPr>
      </w:pPr>
    </w:p>
    <w:p w14:paraId="00829794" w14:textId="47CC49CF" w:rsidR="008604A1" w:rsidRPr="003C3F48" w:rsidRDefault="003D3CE0" w:rsidP="00BA032A">
      <w:pPr>
        <w:autoSpaceDE w:val="0"/>
        <w:autoSpaceDN w:val="0"/>
        <w:rPr>
          <w:rFonts w:ascii="Calibri" w:hAnsi="Calibri" w:cs="Calibri"/>
          <w:bCs/>
          <w:iCs/>
          <w:sz w:val="22"/>
          <w:szCs w:val="22"/>
        </w:rPr>
      </w:pPr>
      <w:r>
        <w:rPr>
          <w:rFonts w:ascii="Calibri" w:hAnsi="Calibri" w:cs="Calibri"/>
          <w:bCs/>
          <w:iCs/>
          <w:sz w:val="22"/>
          <w:szCs w:val="22"/>
        </w:rPr>
        <w:t xml:space="preserve">St Philip’s C of E Primary </w:t>
      </w:r>
      <w:r w:rsidR="002A1066">
        <w:rPr>
          <w:rFonts w:ascii="Calibri" w:hAnsi="Calibri" w:cs="Calibri"/>
          <w:bCs/>
          <w:iCs/>
          <w:sz w:val="22"/>
          <w:szCs w:val="22"/>
        </w:rPr>
        <w:t>School</w:t>
      </w:r>
      <w:r w:rsidR="002A1066" w:rsidRPr="003C3F48">
        <w:rPr>
          <w:rFonts w:ascii="Calibri" w:hAnsi="Calibri" w:cs="Calibri"/>
          <w:bCs/>
          <w:iCs/>
          <w:sz w:val="22"/>
          <w:szCs w:val="22"/>
        </w:rPr>
        <w:t xml:space="preserve"> </w:t>
      </w:r>
      <w:r w:rsidR="002A1066">
        <w:rPr>
          <w:rFonts w:ascii="Calibri" w:hAnsi="Calibri" w:cs="Calibri"/>
          <w:bCs/>
          <w:iCs/>
          <w:sz w:val="22"/>
          <w:szCs w:val="22"/>
        </w:rPr>
        <w:t>c</w:t>
      </w:r>
      <w:r w:rsidR="002A1066" w:rsidRPr="003C3F48">
        <w:rPr>
          <w:rFonts w:ascii="Calibri" w:hAnsi="Calibri" w:cs="Calibri"/>
          <w:bCs/>
          <w:iCs/>
          <w:sz w:val="22"/>
          <w:szCs w:val="22"/>
        </w:rPr>
        <w:t>hildren</w:t>
      </w:r>
      <w:r w:rsidR="00BA032A" w:rsidRPr="003C3F48">
        <w:rPr>
          <w:rFonts w:ascii="Calibri" w:hAnsi="Calibri" w:cs="Calibri"/>
          <w:bCs/>
          <w:iCs/>
          <w:sz w:val="22"/>
          <w:szCs w:val="22"/>
        </w:rPr>
        <w:t xml:space="preserve"> with special educational needs or disabilities (SEND) or certain medical or physical health conditions can face additional safeguarding challenges both online and offline.</w:t>
      </w:r>
      <w:r w:rsidR="003C3F48">
        <w:rPr>
          <w:rFonts w:ascii="Calibri" w:hAnsi="Calibri" w:cs="Calibri"/>
          <w:bCs/>
          <w:iCs/>
          <w:sz w:val="22"/>
          <w:szCs w:val="22"/>
        </w:rPr>
        <w:t xml:space="preserve"> </w:t>
      </w:r>
    </w:p>
    <w:p w14:paraId="477F3006" w14:textId="4A7EE0CB" w:rsidR="00BA032A" w:rsidRPr="003C3F48" w:rsidRDefault="00BA032A" w:rsidP="00BA032A">
      <w:pPr>
        <w:autoSpaceDE w:val="0"/>
        <w:autoSpaceDN w:val="0"/>
        <w:rPr>
          <w:rFonts w:ascii="Calibri" w:hAnsi="Calibri" w:cs="Calibri"/>
          <w:bCs/>
          <w:iCs/>
          <w:sz w:val="22"/>
          <w:szCs w:val="22"/>
        </w:rPr>
      </w:pPr>
      <w:r w:rsidRPr="003C3F48">
        <w:rPr>
          <w:rFonts w:ascii="Calibri" w:hAnsi="Calibri" w:cs="Calibri"/>
          <w:bCs/>
          <w:iCs/>
          <w:sz w:val="22"/>
          <w:szCs w:val="22"/>
        </w:rPr>
        <w:t>We recognise that additional barriers can exist when recognising abuse, neglect or exploitation in this group of children. We will refer to KCSiE 2026 para 247-249, for further clarification and ensure staff are aware of these additional barriers.</w:t>
      </w:r>
    </w:p>
    <w:p w14:paraId="252508DC" w14:textId="77777777" w:rsidR="003C3F48" w:rsidRDefault="003C3F48" w:rsidP="00BA032A">
      <w:pPr>
        <w:autoSpaceDE w:val="0"/>
        <w:autoSpaceDN w:val="0"/>
        <w:rPr>
          <w:rFonts w:ascii="Calibri" w:hAnsi="Calibri" w:cs="Calibri"/>
          <w:bCs/>
          <w:iCs/>
          <w:sz w:val="22"/>
          <w:szCs w:val="22"/>
        </w:rPr>
      </w:pPr>
    </w:p>
    <w:p w14:paraId="7562326A" w14:textId="7D93AB71" w:rsidR="00BA032A" w:rsidRPr="003C3F48" w:rsidRDefault="00BA032A" w:rsidP="00526553">
      <w:pPr>
        <w:autoSpaceDE w:val="0"/>
        <w:autoSpaceDN w:val="0"/>
        <w:spacing w:after="120"/>
        <w:rPr>
          <w:rFonts w:ascii="Calibri" w:hAnsi="Calibri" w:cs="Calibri"/>
          <w:bCs/>
          <w:iCs/>
          <w:sz w:val="22"/>
          <w:szCs w:val="22"/>
        </w:rPr>
      </w:pPr>
      <w:r w:rsidRPr="003C3F48">
        <w:rPr>
          <w:rFonts w:ascii="Calibri" w:hAnsi="Calibri" w:cs="Calibri"/>
          <w:bCs/>
          <w:iCs/>
          <w:sz w:val="22"/>
          <w:szCs w:val="22"/>
        </w:rPr>
        <w:t>Furthermore, we commit to:</w:t>
      </w:r>
    </w:p>
    <w:p w14:paraId="5334FD59" w14:textId="5398C24E" w:rsidR="00BA032A" w:rsidRPr="003C3F48" w:rsidRDefault="00BA032A" w:rsidP="009312D1">
      <w:pPr>
        <w:pStyle w:val="ListParagraph"/>
        <w:numPr>
          <w:ilvl w:val="0"/>
          <w:numId w:val="65"/>
        </w:numPr>
        <w:autoSpaceDE w:val="0"/>
        <w:autoSpaceDN w:val="0"/>
        <w:spacing w:after="60"/>
        <w:ind w:left="426" w:hanging="426"/>
        <w:rPr>
          <w:rFonts w:ascii="Calibri" w:hAnsi="Calibri" w:cs="Calibri"/>
          <w:bCs/>
          <w:iCs/>
          <w:sz w:val="22"/>
          <w:szCs w:val="22"/>
        </w:rPr>
      </w:pPr>
      <w:r w:rsidRPr="003C3F48">
        <w:rPr>
          <w:rFonts w:ascii="Calibri" w:hAnsi="Calibri" w:cs="Calibri"/>
          <w:bCs/>
          <w:iCs/>
          <w:sz w:val="22"/>
          <w:szCs w:val="22"/>
        </w:rPr>
        <w:t>Train staff to understand the additional barriers that can exist for some children with special educational needs or disabilities (SEND) or certain health conditions.</w:t>
      </w:r>
    </w:p>
    <w:p w14:paraId="32E82E74" w14:textId="0A4D0EC0" w:rsidR="00BA032A" w:rsidRPr="003C3F48" w:rsidRDefault="00BA032A" w:rsidP="009312D1">
      <w:pPr>
        <w:pStyle w:val="ListParagraph"/>
        <w:numPr>
          <w:ilvl w:val="0"/>
          <w:numId w:val="65"/>
        </w:numPr>
        <w:autoSpaceDE w:val="0"/>
        <w:autoSpaceDN w:val="0"/>
        <w:spacing w:after="60"/>
        <w:ind w:left="426" w:hanging="426"/>
        <w:rPr>
          <w:rFonts w:ascii="Calibri" w:hAnsi="Calibri" w:cs="Calibri"/>
          <w:bCs/>
          <w:iCs/>
          <w:sz w:val="22"/>
          <w:szCs w:val="22"/>
        </w:rPr>
      </w:pPr>
      <w:r w:rsidRPr="003C3F48">
        <w:rPr>
          <w:rFonts w:ascii="Calibri" w:hAnsi="Calibri" w:cs="Calibri"/>
          <w:bCs/>
          <w:iCs/>
          <w:sz w:val="22"/>
          <w:szCs w:val="22"/>
        </w:rPr>
        <w:t xml:space="preserve">Ensuring close liaison between DSL and </w:t>
      </w:r>
      <w:r w:rsidR="003C3F48" w:rsidRPr="003C3F48">
        <w:rPr>
          <w:rFonts w:ascii="Calibri" w:hAnsi="Calibri" w:cs="Calibri"/>
          <w:bCs/>
          <w:iCs/>
          <w:sz w:val="22"/>
          <w:szCs w:val="22"/>
        </w:rPr>
        <w:t xml:space="preserve">the </w:t>
      </w:r>
      <w:r w:rsidRPr="003C3F48">
        <w:rPr>
          <w:rFonts w:ascii="Calibri" w:hAnsi="Calibri" w:cs="Calibri"/>
          <w:bCs/>
          <w:iCs/>
          <w:sz w:val="22"/>
          <w:szCs w:val="22"/>
        </w:rPr>
        <w:t>SENCO following reports of abuse involving children with SEND</w:t>
      </w:r>
    </w:p>
    <w:p w14:paraId="104AD9EE" w14:textId="4D1B48D2" w:rsidR="00BA032A" w:rsidRPr="003C3F48" w:rsidRDefault="00BA032A" w:rsidP="6F23F353">
      <w:pPr>
        <w:pStyle w:val="ListParagraph"/>
        <w:numPr>
          <w:ilvl w:val="0"/>
          <w:numId w:val="65"/>
        </w:numPr>
        <w:autoSpaceDE w:val="0"/>
        <w:autoSpaceDN w:val="0"/>
        <w:spacing w:after="60"/>
        <w:ind w:left="426" w:hanging="426"/>
        <w:rPr>
          <w:rFonts w:ascii="Calibri" w:hAnsi="Calibri" w:cs="Calibri"/>
          <w:sz w:val="22"/>
          <w:szCs w:val="22"/>
        </w:rPr>
      </w:pPr>
      <w:r w:rsidRPr="6F23F353">
        <w:rPr>
          <w:rFonts w:ascii="Calibri" w:hAnsi="Calibri" w:cs="Calibri"/>
          <w:sz w:val="22"/>
          <w:szCs w:val="22"/>
        </w:rPr>
        <w:t>Ensuring that staff do not assume that indicators of possible abuse relate to the child’s condition without further exploration</w:t>
      </w:r>
    </w:p>
    <w:p w14:paraId="2297455F" w14:textId="00137652" w:rsidR="00BA032A" w:rsidRPr="003C3F48" w:rsidRDefault="00BA032A" w:rsidP="009312D1">
      <w:pPr>
        <w:pStyle w:val="ListParagraph"/>
        <w:numPr>
          <w:ilvl w:val="0"/>
          <w:numId w:val="65"/>
        </w:numPr>
        <w:autoSpaceDE w:val="0"/>
        <w:autoSpaceDN w:val="0"/>
        <w:spacing w:after="60"/>
        <w:ind w:left="426" w:hanging="426"/>
        <w:rPr>
          <w:rFonts w:ascii="Calibri" w:hAnsi="Calibri" w:cs="Calibri"/>
          <w:bCs/>
          <w:iCs/>
          <w:sz w:val="22"/>
          <w:szCs w:val="22"/>
        </w:rPr>
      </w:pPr>
      <w:r w:rsidRPr="003C3F48">
        <w:rPr>
          <w:rFonts w:ascii="Calibri" w:hAnsi="Calibri" w:cs="Calibri"/>
          <w:bCs/>
          <w:iCs/>
          <w:sz w:val="22"/>
          <w:szCs w:val="22"/>
        </w:rPr>
        <w:t>Ensuring that we consider what additional and different measures we can put in place to support these children to recognise and communicate abuse, neglect or exploitation including consideration of extra pastoral support and attention.</w:t>
      </w:r>
    </w:p>
    <w:p w14:paraId="204D130C" w14:textId="06939418" w:rsidR="00BA032A" w:rsidRPr="003C3F48" w:rsidRDefault="00BA032A" w:rsidP="009312D1">
      <w:pPr>
        <w:pStyle w:val="ListParagraph"/>
        <w:numPr>
          <w:ilvl w:val="0"/>
          <w:numId w:val="65"/>
        </w:numPr>
        <w:autoSpaceDE w:val="0"/>
        <w:autoSpaceDN w:val="0"/>
        <w:spacing w:after="60"/>
        <w:ind w:left="426" w:hanging="426"/>
        <w:rPr>
          <w:rFonts w:ascii="Calibri" w:hAnsi="Calibri" w:cs="Calibri"/>
          <w:bCs/>
          <w:iCs/>
          <w:sz w:val="22"/>
          <w:szCs w:val="22"/>
        </w:rPr>
      </w:pPr>
      <w:r w:rsidRPr="003C3F48">
        <w:rPr>
          <w:rFonts w:ascii="Calibri" w:hAnsi="Calibri" w:cs="Calibri"/>
          <w:bCs/>
          <w:iCs/>
          <w:sz w:val="22"/>
          <w:szCs w:val="22"/>
        </w:rPr>
        <w:t>Adhering to the safeguarding guidance laid out in the SEND code of practice and the supporting pupils at school with medical conditions guidance.</w:t>
      </w:r>
      <w:r w:rsidR="008604A1" w:rsidRPr="003C3F48">
        <w:rPr>
          <w:rFonts w:ascii="Calibri" w:hAnsi="Calibri" w:cs="Calibri"/>
          <w:bCs/>
          <w:iCs/>
          <w:sz w:val="22"/>
          <w:szCs w:val="22"/>
        </w:rPr>
        <w:t xml:space="preserve">  </w:t>
      </w:r>
    </w:p>
    <w:p w14:paraId="4A7EA461" w14:textId="77777777" w:rsidR="000D228D" w:rsidRPr="003C3F48" w:rsidRDefault="000D228D" w:rsidP="000D228D">
      <w:pPr>
        <w:autoSpaceDE w:val="0"/>
        <w:autoSpaceDN w:val="0"/>
        <w:rPr>
          <w:rFonts w:ascii="Calibri" w:hAnsi="Calibri" w:cs="Calibri"/>
          <w:bCs/>
          <w:iCs/>
          <w:sz w:val="22"/>
          <w:szCs w:val="22"/>
        </w:rPr>
      </w:pPr>
    </w:p>
    <w:p w14:paraId="10051D1C" w14:textId="77777777" w:rsidR="000D228D" w:rsidRDefault="000D228D" w:rsidP="000D228D">
      <w:pPr>
        <w:autoSpaceDE w:val="0"/>
        <w:autoSpaceDN w:val="0"/>
        <w:rPr>
          <w:rFonts w:ascii="Calibri" w:hAnsi="Calibri" w:cs="Calibri"/>
          <w:bCs/>
          <w:iCs/>
          <w:sz w:val="22"/>
          <w:szCs w:val="22"/>
        </w:rPr>
      </w:pPr>
      <w:r w:rsidRPr="003C3F48">
        <w:rPr>
          <w:rFonts w:ascii="Calibri" w:hAnsi="Calibri" w:cs="Calibri"/>
          <w:bCs/>
          <w:iCs/>
          <w:sz w:val="22"/>
          <w:szCs w:val="22"/>
        </w:rPr>
        <w:t>The school recognises that children with SEND may face additional barriers to reporting abuse and recognising risk.</w:t>
      </w:r>
    </w:p>
    <w:p w14:paraId="4902A180" w14:textId="77777777" w:rsidR="00526553" w:rsidRPr="003C3F48" w:rsidRDefault="00526553" w:rsidP="000D228D">
      <w:pPr>
        <w:autoSpaceDE w:val="0"/>
        <w:autoSpaceDN w:val="0"/>
        <w:rPr>
          <w:rFonts w:ascii="Calibri" w:hAnsi="Calibri" w:cs="Calibri"/>
          <w:bCs/>
          <w:iCs/>
          <w:sz w:val="22"/>
          <w:szCs w:val="22"/>
        </w:rPr>
      </w:pPr>
    </w:p>
    <w:p w14:paraId="2F3A7E16" w14:textId="77777777" w:rsidR="000D228D" w:rsidRPr="003C3F48" w:rsidRDefault="000D228D" w:rsidP="004B0CC4">
      <w:pPr>
        <w:autoSpaceDE w:val="0"/>
        <w:autoSpaceDN w:val="0"/>
        <w:spacing w:after="120"/>
        <w:rPr>
          <w:rFonts w:ascii="Calibri" w:hAnsi="Calibri" w:cs="Calibri"/>
          <w:bCs/>
          <w:iCs/>
          <w:sz w:val="22"/>
          <w:szCs w:val="22"/>
        </w:rPr>
      </w:pPr>
      <w:r w:rsidRPr="003C3F48">
        <w:rPr>
          <w:rFonts w:ascii="Calibri" w:hAnsi="Calibri" w:cs="Calibri"/>
          <w:bCs/>
          <w:iCs/>
          <w:sz w:val="22"/>
          <w:szCs w:val="22"/>
        </w:rPr>
        <w:t>Additional safeguarding arrangements include:</w:t>
      </w:r>
    </w:p>
    <w:p w14:paraId="7203CD55" w14:textId="0DD67354" w:rsidR="000D228D" w:rsidRPr="003C3F48" w:rsidRDefault="000D228D" w:rsidP="6F23F353">
      <w:pPr>
        <w:numPr>
          <w:ilvl w:val="0"/>
          <w:numId w:val="75"/>
        </w:numPr>
        <w:autoSpaceDE w:val="0"/>
        <w:autoSpaceDN w:val="0"/>
        <w:rPr>
          <w:rFonts w:ascii="Calibri" w:hAnsi="Calibri" w:cs="Calibri"/>
          <w:sz w:val="22"/>
          <w:szCs w:val="22"/>
        </w:rPr>
      </w:pPr>
      <w:r w:rsidRPr="6F23F353">
        <w:rPr>
          <w:rFonts w:ascii="Calibri" w:hAnsi="Calibri" w:cs="Calibri"/>
          <w:sz w:val="22"/>
          <w:szCs w:val="22"/>
        </w:rPr>
        <w:t>Regular wellbeing check-ins</w:t>
      </w:r>
      <w:r w:rsidR="201A194D" w:rsidRPr="6F23F353">
        <w:rPr>
          <w:rFonts w:ascii="Calibri" w:hAnsi="Calibri" w:cs="Calibri"/>
          <w:sz w:val="22"/>
          <w:szCs w:val="22"/>
        </w:rPr>
        <w:t>.</w:t>
      </w:r>
    </w:p>
    <w:p w14:paraId="16E930B0" w14:textId="77777777" w:rsidR="000D228D" w:rsidRPr="003C3F48" w:rsidRDefault="000D228D" w:rsidP="009312D1">
      <w:pPr>
        <w:numPr>
          <w:ilvl w:val="0"/>
          <w:numId w:val="75"/>
        </w:numPr>
        <w:autoSpaceDE w:val="0"/>
        <w:autoSpaceDN w:val="0"/>
        <w:rPr>
          <w:rFonts w:ascii="Calibri" w:hAnsi="Calibri" w:cs="Calibri"/>
          <w:bCs/>
          <w:iCs/>
          <w:sz w:val="22"/>
          <w:szCs w:val="22"/>
        </w:rPr>
      </w:pPr>
      <w:r w:rsidRPr="003C3F48">
        <w:rPr>
          <w:rFonts w:ascii="Calibri" w:hAnsi="Calibri" w:cs="Calibri"/>
          <w:bCs/>
          <w:iCs/>
          <w:sz w:val="22"/>
          <w:szCs w:val="22"/>
        </w:rPr>
        <w:t>Access to trusted adults.</w:t>
      </w:r>
    </w:p>
    <w:p w14:paraId="0AFD9EB1" w14:textId="77777777" w:rsidR="000D228D" w:rsidRPr="003C3F48" w:rsidRDefault="000D228D" w:rsidP="009312D1">
      <w:pPr>
        <w:numPr>
          <w:ilvl w:val="0"/>
          <w:numId w:val="75"/>
        </w:numPr>
        <w:autoSpaceDE w:val="0"/>
        <w:autoSpaceDN w:val="0"/>
        <w:rPr>
          <w:rFonts w:ascii="Calibri" w:hAnsi="Calibri" w:cs="Calibri"/>
          <w:bCs/>
          <w:iCs/>
          <w:sz w:val="22"/>
          <w:szCs w:val="22"/>
        </w:rPr>
      </w:pPr>
      <w:r w:rsidRPr="003C3F48">
        <w:rPr>
          <w:rFonts w:ascii="Calibri" w:hAnsi="Calibri" w:cs="Calibri"/>
          <w:bCs/>
          <w:iCs/>
          <w:sz w:val="22"/>
          <w:szCs w:val="22"/>
        </w:rPr>
        <w:t>Adapted safeguarding resources.</w:t>
      </w:r>
    </w:p>
    <w:p w14:paraId="3EBD9C1B" w14:textId="77777777" w:rsidR="000D228D" w:rsidRPr="003C3F48" w:rsidRDefault="000D228D" w:rsidP="009312D1">
      <w:pPr>
        <w:numPr>
          <w:ilvl w:val="0"/>
          <w:numId w:val="75"/>
        </w:numPr>
        <w:autoSpaceDE w:val="0"/>
        <w:autoSpaceDN w:val="0"/>
        <w:rPr>
          <w:rFonts w:ascii="Calibri" w:hAnsi="Calibri" w:cs="Calibri"/>
          <w:bCs/>
          <w:iCs/>
          <w:sz w:val="22"/>
          <w:szCs w:val="22"/>
        </w:rPr>
      </w:pPr>
      <w:r w:rsidRPr="003C3F48">
        <w:rPr>
          <w:rFonts w:ascii="Calibri" w:hAnsi="Calibri" w:cs="Calibri"/>
          <w:bCs/>
          <w:iCs/>
          <w:sz w:val="22"/>
          <w:szCs w:val="22"/>
        </w:rPr>
        <w:t>Individual risk assessments where required.</w:t>
      </w:r>
    </w:p>
    <w:p w14:paraId="0B1A8D4E" w14:textId="77777777" w:rsidR="000D228D" w:rsidRPr="003C3F48" w:rsidRDefault="000D228D" w:rsidP="009312D1">
      <w:pPr>
        <w:numPr>
          <w:ilvl w:val="0"/>
          <w:numId w:val="75"/>
        </w:numPr>
        <w:autoSpaceDE w:val="0"/>
        <w:autoSpaceDN w:val="0"/>
        <w:rPr>
          <w:rFonts w:ascii="Calibri" w:hAnsi="Calibri" w:cs="Calibri"/>
          <w:bCs/>
          <w:iCs/>
          <w:sz w:val="22"/>
          <w:szCs w:val="22"/>
        </w:rPr>
      </w:pPr>
      <w:r w:rsidRPr="003C3F48">
        <w:rPr>
          <w:rFonts w:ascii="Calibri" w:hAnsi="Calibri" w:cs="Calibri"/>
          <w:bCs/>
          <w:iCs/>
          <w:sz w:val="22"/>
          <w:szCs w:val="22"/>
        </w:rPr>
        <w:t>Close liaison between the DSL, SENDCO and external agencies.</w:t>
      </w:r>
    </w:p>
    <w:p w14:paraId="14ABA67B" w14:textId="77777777" w:rsidR="000D228D" w:rsidRPr="003C3F48" w:rsidRDefault="000D228D" w:rsidP="009312D1">
      <w:pPr>
        <w:numPr>
          <w:ilvl w:val="0"/>
          <w:numId w:val="75"/>
        </w:numPr>
        <w:autoSpaceDE w:val="0"/>
        <w:autoSpaceDN w:val="0"/>
        <w:rPr>
          <w:rFonts w:ascii="Calibri" w:hAnsi="Calibri" w:cs="Calibri"/>
          <w:bCs/>
          <w:iCs/>
          <w:sz w:val="22"/>
          <w:szCs w:val="22"/>
        </w:rPr>
      </w:pPr>
      <w:r w:rsidRPr="003C3F48">
        <w:rPr>
          <w:rFonts w:ascii="Calibri" w:hAnsi="Calibri" w:cs="Calibri"/>
          <w:bCs/>
          <w:iCs/>
          <w:sz w:val="22"/>
          <w:szCs w:val="22"/>
        </w:rPr>
        <w:t>Enhanced communication support for pupils with speech, language and communication needs.</w:t>
      </w:r>
    </w:p>
    <w:p w14:paraId="5967CD9C" w14:textId="77777777" w:rsidR="000D228D" w:rsidRPr="003C3F48" w:rsidRDefault="000D228D" w:rsidP="003A5E75">
      <w:pPr>
        <w:autoSpaceDE w:val="0"/>
        <w:autoSpaceDN w:val="0"/>
        <w:rPr>
          <w:rFonts w:ascii="Calibri" w:hAnsi="Calibri" w:cs="Calibri"/>
          <w:bCs/>
          <w:iCs/>
          <w:sz w:val="22"/>
          <w:szCs w:val="22"/>
        </w:rPr>
      </w:pPr>
    </w:p>
    <w:p w14:paraId="6DDB5224" w14:textId="77777777" w:rsidR="00107563" w:rsidRPr="007B5A7F" w:rsidRDefault="00107563" w:rsidP="00951B95">
      <w:pPr>
        <w:autoSpaceDE w:val="0"/>
        <w:autoSpaceDN w:val="0"/>
        <w:adjustRightInd w:val="0"/>
        <w:rPr>
          <w:rFonts w:ascii="Calibri" w:hAnsi="Calibri" w:cs="Calibri"/>
          <w:color w:val="000000"/>
          <w:sz w:val="22"/>
          <w:szCs w:val="22"/>
        </w:rPr>
      </w:pPr>
    </w:p>
    <w:p w14:paraId="7B7B5F70" w14:textId="7EEFB520" w:rsidR="00DD4C66" w:rsidRPr="00DD4C66" w:rsidRDefault="0020666E" w:rsidP="6F23F353">
      <w:pPr>
        <w:pStyle w:val="NormalWeb"/>
        <w:shd w:val="clear" w:color="auto" w:fill="FFFFFF" w:themeFill="background1"/>
        <w:spacing w:before="0" w:beforeAutospacing="0" w:after="300" w:afterAutospacing="0"/>
        <w:rPr>
          <w:rFonts w:asciiTheme="minorHAnsi" w:hAnsiTheme="minorHAnsi" w:cstheme="minorBidi"/>
          <w:color w:val="212529"/>
          <w:sz w:val="22"/>
          <w:szCs w:val="22"/>
        </w:rPr>
      </w:pPr>
      <w:r w:rsidRPr="000A7848">
        <w:rPr>
          <w:rFonts w:ascii="Calibri" w:eastAsia="MS Mincho" w:hAnsi="Calibri" w:cs="Calibri"/>
          <w:color w:val="000000" w:themeColor="text1"/>
          <w:sz w:val="22"/>
          <w:szCs w:val="22"/>
          <w:lang w:eastAsia="en-US"/>
        </w:rPr>
        <w:t>Our school work</w:t>
      </w:r>
      <w:r w:rsidR="16B50906" w:rsidRPr="6F23F353">
        <w:rPr>
          <w:rFonts w:ascii="Calibri" w:eastAsia="MS Mincho" w:hAnsi="Calibri" w:cs="Calibri"/>
          <w:color w:val="000000" w:themeColor="text1"/>
          <w:sz w:val="22"/>
          <w:szCs w:val="22"/>
          <w:lang w:eastAsia="en-US"/>
        </w:rPr>
        <w:t>s</w:t>
      </w:r>
      <w:r w:rsidRPr="6F23F353">
        <w:rPr>
          <w:rFonts w:ascii="Calibri" w:eastAsia="MS Mincho" w:hAnsi="Calibri" w:cs="Calibri"/>
          <w:color w:val="000000" w:themeColor="text1"/>
          <w:sz w:val="22"/>
          <w:szCs w:val="22"/>
          <w:lang w:eastAsia="en-US"/>
        </w:rPr>
        <w:t xml:space="preserve"> closely </w:t>
      </w:r>
      <w:r w:rsidR="004F76FB" w:rsidRPr="6F23F353">
        <w:rPr>
          <w:rFonts w:ascii="Calibri" w:eastAsia="MS Mincho" w:hAnsi="Calibri" w:cs="Calibri"/>
          <w:color w:val="000000" w:themeColor="text1"/>
          <w:sz w:val="22"/>
          <w:szCs w:val="22"/>
          <w:lang w:eastAsia="en-US"/>
        </w:rPr>
        <w:t xml:space="preserve">with </w:t>
      </w:r>
      <w:r w:rsidR="00745FE0" w:rsidRPr="6F23F353">
        <w:rPr>
          <w:rFonts w:ascii="Calibri" w:eastAsia="MS Mincho" w:hAnsi="Calibri" w:cs="Calibri"/>
          <w:color w:val="000000" w:themeColor="text1"/>
          <w:sz w:val="22"/>
          <w:szCs w:val="22"/>
          <w:lang w:eastAsia="en-US"/>
        </w:rPr>
        <w:t xml:space="preserve">the Local </w:t>
      </w:r>
      <w:r w:rsidR="000A7848" w:rsidRPr="6F23F353">
        <w:rPr>
          <w:rFonts w:ascii="Calibri" w:eastAsia="MS Mincho" w:hAnsi="Calibri" w:cs="Calibri"/>
          <w:color w:val="000000" w:themeColor="text1"/>
          <w:sz w:val="22"/>
          <w:szCs w:val="22"/>
          <w:lang w:eastAsia="en-US"/>
        </w:rPr>
        <w:t>Education a</w:t>
      </w:r>
      <w:r w:rsidR="00745FE0" w:rsidRPr="6F23F353">
        <w:rPr>
          <w:rFonts w:ascii="Calibri" w:eastAsia="MS Mincho" w:hAnsi="Calibri" w:cs="Calibri"/>
          <w:color w:val="000000" w:themeColor="text1"/>
          <w:sz w:val="22"/>
          <w:szCs w:val="22"/>
          <w:lang w:eastAsia="en-US"/>
        </w:rPr>
        <w:t>uthority</w:t>
      </w:r>
      <w:r w:rsidR="000A7848" w:rsidRPr="6F23F353">
        <w:rPr>
          <w:rFonts w:ascii="Calibri" w:eastAsia="MS Mincho" w:hAnsi="Calibri" w:cs="Calibri"/>
          <w:color w:val="000000" w:themeColor="text1"/>
          <w:sz w:val="22"/>
          <w:szCs w:val="22"/>
          <w:lang w:eastAsia="en-US"/>
        </w:rPr>
        <w:t xml:space="preserve"> and Health care practitioners. </w:t>
      </w:r>
      <w:r w:rsidR="00341614" w:rsidRPr="6F23F353">
        <w:rPr>
          <w:rFonts w:ascii="Calibri" w:eastAsia="MS Mincho" w:hAnsi="Calibri" w:cs="Calibri"/>
          <w:color w:val="000000" w:themeColor="text1"/>
          <w:sz w:val="22"/>
          <w:szCs w:val="22"/>
          <w:lang w:eastAsia="en-US"/>
        </w:rPr>
        <w:t xml:space="preserve"> </w:t>
      </w:r>
      <w:r w:rsidR="003D588A" w:rsidRPr="6F23F353">
        <w:rPr>
          <w:rFonts w:ascii="Calibri" w:eastAsia="MS Mincho" w:hAnsi="Calibri" w:cs="Calibri"/>
          <w:color w:val="000000" w:themeColor="text1"/>
          <w:sz w:val="22"/>
          <w:szCs w:val="22"/>
          <w:lang w:eastAsia="en-US"/>
        </w:rPr>
        <w:t>W</w:t>
      </w:r>
      <w:r w:rsidR="00F8186D" w:rsidRPr="6F23F353">
        <w:rPr>
          <w:rFonts w:ascii="Calibri" w:eastAsia="MS Mincho" w:hAnsi="Calibri" w:cs="Calibri"/>
          <w:color w:val="000000" w:themeColor="text1"/>
          <w:sz w:val="22"/>
          <w:szCs w:val="22"/>
          <w:lang w:eastAsia="en-US"/>
        </w:rPr>
        <w:t xml:space="preserve">e work with </w:t>
      </w:r>
      <w:r w:rsidR="009A2A5B" w:rsidRPr="6F23F353">
        <w:rPr>
          <w:rStyle w:val="Emphasis"/>
          <w:rFonts w:ascii="Calibri" w:hAnsi="Calibri" w:cs="Calibri"/>
          <w:i w:val="0"/>
          <w:iCs w:val="0"/>
          <w:color w:val="000000" w:themeColor="text1"/>
          <w:sz w:val="22"/>
          <w:szCs w:val="22"/>
        </w:rPr>
        <w:t>Sefton's</w:t>
      </w:r>
      <w:r w:rsidR="00DD4C66" w:rsidRPr="6F23F353">
        <w:rPr>
          <w:rStyle w:val="Emphasis"/>
          <w:rFonts w:ascii="Calibri" w:hAnsi="Calibri" w:cs="Calibri"/>
          <w:i w:val="0"/>
          <w:iCs w:val="0"/>
          <w:color w:val="000000" w:themeColor="text1"/>
          <w:sz w:val="22"/>
          <w:szCs w:val="22"/>
        </w:rPr>
        <w:t xml:space="preserve"> </w:t>
      </w:r>
      <w:r w:rsidR="0007342D" w:rsidRPr="6F23F353">
        <w:rPr>
          <w:rStyle w:val="Emphasis"/>
          <w:rFonts w:ascii="Calibri" w:hAnsi="Calibri" w:cs="Calibri"/>
          <w:i w:val="0"/>
          <w:iCs w:val="0"/>
          <w:color w:val="000000" w:themeColor="text1"/>
          <w:sz w:val="22"/>
          <w:szCs w:val="22"/>
        </w:rPr>
        <w:t>KIDS Information</w:t>
      </w:r>
      <w:r w:rsidR="009A2A5B" w:rsidRPr="6F23F353">
        <w:rPr>
          <w:rFonts w:ascii="Calibri" w:hAnsi="Calibri" w:cs="Calibri"/>
          <w:color w:val="000000" w:themeColor="text1"/>
          <w:sz w:val="22"/>
          <w:szCs w:val="22"/>
        </w:rPr>
        <w:t xml:space="preserve">, Advice and Support Service </w:t>
      </w:r>
      <w:r w:rsidR="003D588A" w:rsidRPr="6F23F353">
        <w:rPr>
          <w:rFonts w:ascii="Calibri" w:hAnsi="Calibri" w:cs="Calibri"/>
          <w:color w:val="000000" w:themeColor="text1"/>
          <w:sz w:val="22"/>
          <w:szCs w:val="22"/>
        </w:rPr>
        <w:t>(</w:t>
      </w:r>
      <w:r w:rsidR="009A2A5B" w:rsidRPr="6F23F353">
        <w:rPr>
          <w:rStyle w:val="Emphasis"/>
          <w:rFonts w:ascii="Calibri" w:hAnsi="Calibri" w:cs="Calibri"/>
          <w:i w:val="0"/>
          <w:iCs w:val="0"/>
          <w:color w:val="000000" w:themeColor="text1"/>
          <w:sz w:val="22"/>
          <w:szCs w:val="22"/>
        </w:rPr>
        <w:t>SENDIASS</w:t>
      </w:r>
      <w:r w:rsidR="009A2A5B" w:rsidRPr="6F23F353">
        <w:rPr>
          <w:rFonts w:ascii="Calibri" w:hAnsi="Calibri" w:cs="Calibri"/>
          <w:color w:val="000000" w:themeColor="text1"/>
          <w:sz w:val="22"/>
          <w:szCs w:val="22"/>
        </w:rPr>
        <w:t>.</w:t>
      </w:r>
      <w:r w:rsidR="003D588A" w:rsidRPr="6F23F353">
        <w:rPr>
          <w:rFonts w:ascii="Calibri" w:hAnsi="Calibri" w:cs="Calibri"/>
          <w:color w:val="000000" w:themeColor="text1"/>
          <w:sz w:val="22"/>
          <w:szCs w:val="22"/>
        </w:rPr>
        <w:t>)</w:t>
      </w:r>
      <w:r w:rsidR="004F619E" w:rsidRPr="6F23F353">
        <w:rPr>
          <w:rFonts w:ascii="Calibri" w:hAnsi="Calibri" w:cs="Calibri"/>
          <w:color w:val="000000" w:themeColor="text1"/>
          <w:sz w:val="22"/>
          <w:szCs w:val="22"/>
        </w:rPr>
        <w:t xml:space="preserve"> who can be contacted </w:t>
      </w:r>
      <w:r w:rsidR="0007342D" w:rsidRPr="6F23F353">
        <w:rPr>
          <w:rFonts w:ascii="Calibri" w:hAnsi="Calibri" w:cs="Calibri"/>
          <w:color w:val="000000" w:themeColor="text1"/>
          <w:sz w:val="22"/>
          <w:szCs w:val="22"/>
        </w:rPr>
        <w:t>by telephone 0151 433 7442</w:t>
      </w:r>
      <w:r w:rsidR="0007342D" w:rsidRPr="6F23F353">
        <w:rPr>
          <w:color w:val="000000" w:themeColor="text1"/>
        </w:rPr>
        <w:t> </w:t>
      </w:r>
      <w:r w:rsidR="00DD4C66" w:rsidRPr="6F23F353">
        <w:rPr>
          <w:rFonts w:ascii="Calibri" w:hAnsi="Calibri" w:cs="Calibri"/>
          <w:color w:val="000000" w:themeColor="text1"/>
          <w:sz w:val="22"/>
          <w:szCs w:val="22"/>
        </w:rPr>
        <w:t xml:space="preserve"> </w:t>
      </w:r>
      <w:r w:rsidR="0007342D" w:rsidRPr="6F23F353">
        <w:rPr>
          <w:rFonts w:ascii="Calibri" w:hAnsi="Calibri" w:cs="Calibri"/>
          <w:color w:val="000000" w:themeColor="text1"/>
          <w:sz w:val="22"/>
          <w:szCs w:val="22"/>
        </w:rPr>
        <w:t xml:space="preserve"> or </w:t>
      </w:r>
      <w:r w:rsidR="00DD4C66" w:rsidRPr="6F23F353">
        <w:rPr>
          <w:rFonts w:ascii="Calibri" w:hAnsi="Calibri" w:cs="Calibri"/>
          <w:color w:val="000000" w:themeColor="text1"/>
          <w:sz w:val="22"/>
          <w:szCs w:val="22"/>
        </w:rPr>
        <w:t>Email</w:t>
      </w:r>
      <w:r w:rsidR="00DD4C66" w:rsidRPr="6F23F353">
        <w:rPr>
          <w:rFonts w:ascii="Lato" w:hAnsi="Lato" w:cs="Times New Roman"/>
          <w:sz w:val="27"/>
          <w:szCs w:val="27"/>
        </w:rPr>
        <w:t> </w:t>
      </w:r>
      <w:r w:rsidR="00390418" w:rsidRPr="6F23F353">
        <w:rPr>
          <w:rFonts w:asciiTheme="minorHAnsi" w:hAnsiTheme="minorHAnsi" w:cstheme="minorBidi"/>
          <w:sz w:val="22"/>
          <w:szCs w:val="22"/>
        </w:rPr>
        <w:t xml:space="preserve"> </w:t>
      </w:r>
      <w:hyperlink r:id="rId31">
        <w:r w:rsidR="00390418" w:rsidRPr="6F23F353">
          <w:rPr>
            <w:rStyle w:val="Hyperlink"/>
            <w:rFonts w:asciiTheme="minorHAnsi" w:hAnsiTheme="minorHAnsi" w:cstheme="minorBidi"/>
            <w:sz w:val="22"/>
            <w:szCs w:val="22"/>
          </w:rPr>
          <w:t>seftonsendiass@kids.org.uk</w:t>
        </w:r>
      </w:hyperlink>
      <w:r w:rsidR="00390418" w:rsidRPr="6F23F353">
        <w:rPr>
          <w:rFonts w:asciiTheme="minorHAnsi" w:hAnsiTheme="minorHAnsi" w:cstheme="minorBidi"/>
          <w:color w:val="212529"/>
          <w:sz w:val="22"/>
          <w:szCs w:val="22"/>
        </w:rPr>
        <w:t xml:space="preserve">  </w:t>
      </w:r>
    </w:p>
    <w:p w14:paraId="2F3A25A1" w14:textId="42822CE4" w:rsidR="00DD45F4" w:rsidRPr="000A7848" w:rsidRDefault="00341614" w:rsidP="6F23F353">
      <w:pPr>
        <w:autoSpaceDE w:val="0"/>
        <w:autoSpaceDN w:val="0"/>
        <w:adjustRightInd w:val="0"/>
        <w:jc w:val="both"/>
        <w:rPr>
          <w:rFonts w:asciiTheme="minorHAnsi" w:hAnsiTheme="minorHAnsi" w:cstheme="minorBidi"/>
          <w:color w:val="000000" w:themeColor="text1"/>
          <w:sz w:val="22"/>
          <w:szCs w:val="22"/>
        </w:rPr>
      </w:pPr>
      <w:r w:rsidRPr="6F23F353">
        <w:rPr>
          <w:rFonts w:asciiTheme="minorHAnsi" w:hAnsiTheme="minorHAnsi" w:cstheme="minorBidi"/>
          <w:color w:val="000000" w:themeColor="text1"/>
          <w:sz w:val="22"/>
          <w:szCs w:val="22"/>
        </w:rPr>
        <w:t>Ad</w:t>
      </w:r>
      <w:r w:rsidR="00DD45F4" w:rsidRPr="6F23F353">
        <w:rPr>
          <w:rFonts w:asciiTheme="minorHAnsi" w:hAnsiTheme="minorHAnsi" w:cstheme="minorBidi"/>
          <w:color w:val="000000" w:themeColor="text1"/>
          <w:sz w:val="22"/>
          <w:szCs w:val="22"/>
        </w:rPr>
        <w:t>ditional arrangements for safeguarding children with SEND</w:t>
      </w:r>
      <w:r w:rsidRPr="6F23F353">
        <w:rPr>
          <w:rFonts w:asciiTheme="minorHAnsi" w:hAnsiTheme="minorHAnsi" w:cstheme="minorBidi"/>
          <w:color w:val="000000" w:themeColor="text1"/>
          <w:sz w:val="22"/>
          <w:szCs w:val="22"/>
        </w:rPr>
        <w:t xml:space="preserve"> </w:t>
      </w:r>
      <w:r w:rsidR="000A7848" w:rsidRPr="6F23F353">
        <w:rPr>
          <w:rFonts w:asciiTheme="minorHAnsi" w:hAnsiTheme="minorHAnsi" w:cstheme="minorBidi"/>
          <w:color w:val="000000" w:themeColor="text1"/>
          <w:sz w:val="22"/>
          <w:szCs w:val="22"/>
        </w:rPr>
        <w:t>ar</w:t>
      </w:r>
      <w:r w:rsidRPr="6F23F353">
        <w:rPr>
          <w:rFonts w:asciiTheme="minorHAnsi" w:hAnsiTheme="minorHAnsi" w:cstheme="minorBidi"/>
          <w:color w:val="000000" w:themeColor="text1"/>
          <w:sz w:val="22"/>
          <w:szCs w:val="22"/>
        </w:rPr>
        <w:t xml:space="preserve">e often bespoke to the child and </w:t>
      </w:r>
      <w:r w:rsidR="000A7848" w:rsidRPr="6F23F353">
        <w:rPr>
          <w:rFonts w:asciiTheme="minorHAnsi" w:hAnsiTheme="minorHAnsi" w:cstheme="minorBidi"/>
          <w:color w:val="000000" w:themeColor="text1"/>
          <w:sz w:val="22"/>
          <w:szCs w:val="22"/>
        </w:rPr>
        <w:t>family and</w:t>
      </w:r>
      <w:r w:rsidRPr="6F23F353">
        <w:rPr>
          <w:rFonts w:asciiTheme="minorHAnsi" w:hAnsiTheme="minorHAnsi" w:cstheme="minorBidi"/>
          <w:color w:val="000000" w:themeColor="text1"/>
          <w:sz w:val="22"/>
          <w:szCs w:val="22"/>
        </w:rPr>
        <w:t xml:space="preserve"> </w:t>
      </w:r>
      <w:r w:rsidR="00E501BE" w:rsidRPr="6F23F353">
        <w:rPr>
          <w:rFonts w:asciiTheme="minorHAnsi" w:hAnsiTheme="minorHAnsi" w:cstheme="minorBidi"/>
          <w:color w:val="000000" w:themeColor="text1"/>
          <w:sz w:val="22"/>
          <w:szCs w:val="22"/>
        </w:rPr>
        <w:t>include Safer</w:t>
      </w:r>
      <w:r w:rsidR="000A7848" w:rsidRPr="6F23F353">
        <w:rPr>
          <w:rFonts w:asciiTheme="minorHAnsi" w:hAnsiTheme="minorHAnsi" w:cstheme="minorBidi"/>
          <w:color w:val="000000" w:themeColor="text1"/>
          <w:sz w:val="22"/>
          <w:szCs w:val="22"/>
        </w:rPr>
        <w:t xml:space="preserve"> </w:t>
      </w:r>
      <w:r w:rsidR="00DD45F4" w:rsidRPr="6F23F353">
        <w:rPr>
          <w:rFonts w:asciiTheme="minorHAnsi" w:hAnsiTheme="minorHAnsi" w:cstheme="minorBidi"/>
          <w:color w:val="000000" w:themeColor="text1"/>
          <w:sz w:val="22"/>
          <w:szCs w:val="22"/>
        </w:rPr>
        <w:t>handling</w:t>
      </w:r>
      <w:r w:rsidR="000A7848" w:rsidRPr="6F23F353">
        <w:rPr>
          <w:rFonts w:asciiTheme="minorHAnsi" w:hAnsiTheme="minorHAnsi" w:cstheme="minorBidi"/>
          <w:color w:val="000000" w:themeColor="text1"/>
          <w:sz w:val="22"/>
          <w:szCs w:val="22"/>
        </w:rPr>
        <w:t xml:space="preserve">, Intimate </w:t>
      </w:r>
      <w:r w:rsidR="00DD45F4" w:rsidRPr="6F23F353">
        <w:rPr>
          <w:rFonts w:asciiTheme="minorHAnsi" w:hAnsiTheme="minorHAnsi" w:cstheme="minorBidi"/>
          <w:color w:val="000000" w:themeColor="text1"/>
          <w:sz w:val="22"/>
          <w:szCs w:val="22"/>
        </w:rPr>
        <w:t xml:space="preserve">care, </w:t>
      </w:r>
      <w:r w:rsidR="00E501BE" w:rsidRPr="6F23F353">
        <w:rPr>
          <w:rFonts w:asciiTheme="minorHAnsi" w:hAnsiTheme="minorHAnsi" w:cstheme="minorBidi"/>
          <w:color w:val="000000" w:themeColor="text1"/>
          <w:sz w:val="22"/>
          <w:szCs w:val="22"/>
        </w:rPr>
        <w:t xml:space="preserve">Administering </w:t>
      </w:r>
      <w:r w:rsidR="00DD45F4" w:rsidRPr="6F23F353">
        <w:rPr>
          <w:rFonts w:asciiTheme="minorHAnsi" w:hAnsiTheme="minorHAnsi" w:cstheme="minorBidi"/>
          <w:color w:val="000000" w:themeColor="text1"/>
          <w:sz w:val="22"/>
          <w:szCs w:val="22"/>
        </w:rPr>
        <w:t xml:space="preserve">medication </w:t>
      </w:r>
      <w:r w:rsidR="000A7848" w:rsidRPr="6F23F353">
        <w:rPr>
          <w:rFonts w:asciiTheme="minorHAnsi" w:hAnsiTheme="minorHAnsi" w:cstheme="minorBidi"/>
          <w:color w:val="000000" w:themeColor="text1"/>
          <w:sz w:val="22"/>
          <w:szCs w:val="22"/>
        </w:rPr>
        <w:t xml:space="preserve">and Individual </w:t>
      </w:r>
      <w:r w:rsidR="323E6E9A" w:rsidRPr="6F23F353">
        <w:rPr>
          <w:rFonts w:asciiTheme="minorHAnsi" w:hAnsiTheme="minorHAnsi" w:cstheme="minorBidi"/>
          <w:color w:val="000000" w:themeColor="text1"/>
          <w:sz w:val="22"/>
          <w:szCs w:val="22"/>
        </w:rPr>
        <w:t>H</w:t>
      </w:r>
      <w:r w:rsidR="000A7848" w:rsidRPr="6F23F353">
        <w:rPr>
          <w:rFonts w:asciiTheme="minorHAnsi" w:hAnsiTheme="minorHAnsi" w:cstheme="minorBidi"/>
          <w:color w:val="000000" w:themeColor="text1"/>
          <w:sz w:val="22"/>
          <w:szCs w:val="22"/>
        </w:rPr>
        <w:t>ealth Care Plans</w:t>
      </w:r>
      <w:r w:rsidR="00E501BE" w:rsidRPr="6F23F353">
        <w:rPr>
          <w:rFonts w:asciiTheme="minorHAnsi" w:hAnsiTheme="minorHAnsi" w:cstheme="minorBidi"/>
          <w:color w:val="000000" w:themeColor="text1"/>
          <w:sz w:val="22"/>
          <w:szCs w:val="22"/>
        </w:rPr>
        <w:t xml:space="preserve"> amongst others. </w:t>
      </w:r>
    </w:p>
    <w:p w14:paraId="6C8C9340" w14:textId="77777777" w:rsidR="008244D2" w:rsidRDefault="008244D2" w:rsidP="00DD45F4">
      <w:pPr>
        <w:autoSpaceDE w:val="0"/>
        <w:autoSpaceDN w:val="0"/>
        <w:adjustRightInd w:val="0"/>
        <w:jc w:val="both"/>
        <w:rPr>
          <w:rFonts w:asciiTheme="minorHAnsi" w:hAnsiTheme="minorHAnsi" w:cstheme="minorHAnsi"/>
          <w:b/>
          <w:bCs/>
          <w:iCs/>
          <w:color w:val="FF0000"/>
          <w:sz w:val="22"/>
          <w:szCs w:val="22"/>
        </w:rPr>
      </w:pPr>
    </w:p>
    <w:p w14:paraId="7F2308E1" w14:textId="60B0596F" w:rsidR="008244D2" w:rsidRPr="003C3F48" w:rsidRDefault="00EB13CA" w:rsidP="009312D1">
      <w:pPr>
        <w:pStyle w:val="ListParagraph"/>
        <w:numPr>
          <w:ilvl w:val="1"/>
          <w:numId w:val="109"/>
        </w:numPr>
        <w:tabs>
          <w:tab w:val="left" w:pos="567"/>
        </w:tabs>
        <w:autoSpaceDE w:val="0"/>
        <w:autoSpaceDN w:val="0"/>
        <w:adjustRightInd w:val="0"/>
        <w:ind w:left="567" w:hanging="567"/>
        <w:jc w:val="both"/>
        <w:rPr>
          <w:rFonts w:asciiTheme="minorHAnsi" w:hAnsiTheme="minorHAnsi" w:cstheme="minorHAnsi"/>
          <w:b/>
          <w:bCs/>
          <w:iCs/>
          <w:sz w:val="22"/>
          <w:szCs w:val="22"/>
        </w:rPr>
      </w:pPr>
      <w:r w:rsidRPr="003C3F48">
        <w:rPr>
          <w:rFonts w:asciiTheme="minorHAnsi" w:hAnsiTheme="minorHAnsi" w:cstheme="minorHAnsi"/>
          <w:b/>
          <w:bCs/>
          <w:iCs/>
          <w:sz w:val="22"/>
          <w:szCs w:val="22"/>
        </w:rPr>
        <w:t xml:space="preserve">SAFEGUARDING CHILDREN WITH MEDICAL NEEDS </w:t>
      </w:r>
    </w:p>
    <w:p w14:paraId="0B59178F" w14:textId="77777777" w:rsidR="008D7B47" w:rsidRPr="003C3F48" w:rsidRDefault="008D7B47" w:rsidP="008D7B47">
      <w:pPr>
        <w:autoSpaceDE w:val="0"/>
        <w:autoSpaceDN w:val="0"/>
        <w:adjustRightInd w:val="0"/>
        <w:ind w:left="720"/>
        <w:jc w:val="both"/>
        <w:rPr>
          <w:rFonts w:asciiTheme="minorHAnsi" w:hAnsiTheme="minorHAnsi" w:cstheme="minorHAnsi"/>
          <w:iCs/>
          <w:sz w:val="22"/>
          <w:szCs w:val="22"/>
        </w:rPr>
      </w:pPr>
    </w:p>
    <w:p w14:paraId="4B0ED0D2" w14:textId="708A615D" w:rsidR="008D7B47" w:rsidRPr="003C3F48" w:rsidRDefault="00E501BE" w:rsidP="6F23F353">
      <w:pPr>
        <w:autoSpaceDE w:val="0"/>
        <w:autoSpaceDN w:val="0"/>
        <w:adjustRightInd w:val="0"/>
        <w:jc w:val="both"/>
        <w:rPr>
          <w:rFonts w:asciiTheme="minorHAnsi" w:hAnsiTheme="minorHAnsi" w:cstheme="minorBidi"/>
          <w:sz w:val="22"/>
          <w:szCs w:val="22"/>
        </w:rPr>
      </w:pPr>
      <w:r w:rsidRPr="6F23F353">
        <w:rPr>
          <w:rFonts w:asciiTheme="minorHAnsi" w:hAnsiTheme="minorHAnsi" w:cstheme="minorBidi"/>
          <w:sz w:val="22"/>
          <w:szCs w:val="22"/>
        </w:rPr>
        <w:t xml:space="preserve">St Philip’s Primary School </w:t>
      </w:r>
      <w:r w:rsidR="008D7B47" w:rsidRPr="6F23F353">
        <w:rPr>
          <w:rFonts w:asciiTheme="minorHAnsi" w:hAnsiTheme="minorHAnsi" w:cstheme="minorBidi"/>
          <w:sz w:val="22"/>
          <w:szCs w:val="22"/>
        </w:rPr>
        <w:t xml:space="preserve">supports pupils at school with medical conditions and allergies and are properly supported so that they have full access to education, including school trips and physical education. </w:t>
      </w:r>
    </w:p>
    <w:p w14:paraId="792B4B60" w14:textId="77777777" w:rsidR="008D7B47" w:rsidRPr="003C3F48" w:rsidRDefault="008D7B47" w:rsidP="00B2057C">
      <w:pPr>
        <w:autoSpaceDE w:val="0"/>
        <w:autoSpaceDN w:val="0"/>
        <w:adjustRightInd w:val="0"/>
        <w:jc w:val="both"/>
        <w:rPr>
          <w:rFonts w:asciiTheme="minorHAnsi" w:hAnsiTheme="minorHAnsi" w:cstheme="minorHAnsi"/>
          <w:iCs/>
          <w:sz w:val="22"/>
          <w:szCs w:val="22"/>
        </w:rPr>
      </w:pPr>
    </w:p>
    <w:p w14:paraId="5D65E9A4" w14:textId="22B79DBE" w:rsidR="008D7B47" w:rsidRPr="003C3F48" w:rsidRDefault="008D7B47" w:rsidP="00B2057C">
      <w:pPr>
        <w:autoSpaceDE w:val="0"/>
        <w:autoSpaceDN w:val="0"/>
        <w:adjustRightInd w:val="0"/>
        <w:jc w:val="both"/>
        <w:rPr>
          <w:rFonts w:asciiTheme="minorHAnsi" w:hAnsiTheme="minorHAnsi" w:cstheme="minorHAnsi"/>
          <w:iCs/>
          <w:sz w:val="22"/>
          <w:szCs w:val="22"/>
        </w:rPr>
      </w:pPr>
      <w:r w:rsidRPr="003C3F48">
        <w:rPr>
          <w:rFonts w:asciiTheme="minorHAnsi" w:hAnsiTheme="minorHAnsi" w:cstheme="minorHAnsi"/>
          <w:iCs/>
          <w:sz w:val="22"/>
          <w:szCs w:val="22"/>
        </w:rPr>
        <w:t xml:space="preserve">Our governing body will ensure that arrangements are in place in school to support pupils with medical conditions and allergies, including recording, reporting and tracking information / training yearly. </w:t>
      </w:r>
    </w:p>
    <w:p w14:paraId="72397E85" w14:textId="77777777" w:rsidR="008D7B47" w:rsidRPr="003C3F48" w:rsidRDefault="008D7B47" w:rsidP="00B2057C">
      <w:pPr>
        <w:autoSpaceDE w:val="0"/>
        <w:autoSpaceDN w:val="0"/>
        <w:adjustRightInd w:val="0"/>
        <w:jc w:val="both"/>
        <w:rPr>
          <w:rFonts w:asciiTheme="minorHAnsi" w:hAnsiTheme="minorHAnsi" w:cstheme="minorHAnsi"/>
          <w:iCs/>
          <w:sz w:val="22"/>
          <w:szCs w:val="22"/>
        </w:rPr>
      </w:pPr>
    </w:p>
    <w:p w14:paraId="315D3CF3" w14:textId="29C12873" w:rsidR="008D7B47" w:rsidRPr="003C3F48" w:rsidRDefault="008D7B47" w:rsidP="00B2057C">
      <w:pPr>
        <w:autoSpaceDE w:val="0"/>
        <w:autoSpaceDN w:val="0"/>
        <w:adjustRightInd w:val="0"/>
        <w:jc w:val="both"/>
        <w:rPr>
          <w:rFonts w:asciiTheme="minorHAnsi" w:hAnsiTheme="minorHAnsi" w:cstheme="minorHAnsi"/>
          <w:iCs/>
          <w:sz w:val="22"/>
          <w:szCs w:val="22"/>
        </w:rPr>
      </w:pPr>
      <w:r w:rsidRPr="003C3F48">
        <w:rPr>
          <w:rFonts w:asciiTheme="minorHAnsi" w:hAnsiTheme="minorHAnsi" w:cstheme="minorHAnsi"/>
          <w:iCs/>
          <w:sz w:val="22"/>
          <w:szCs w:val="22"/>
        </w:rPr>
        <w:t>Our governing body will ensure that school leaders consult with health and social care professionals, pupils and parents ensuring that the needs of children with medical conditions and allergies are properly understood and effectively supported.</w:t>
      </w:r>
    </w:p>
    <w:p w14:paraId="5162820C" w14:textId="77777777" w:rsidR="008D7B47" w:rsidRPr="003C3F48" w:rsidRDefault="008D7B47" w:rsidP="00B2057C">
      <w:pPr>
        <w:autoSpaceDE w:val="0"/>
        <w:autoSpaceDN w:val="0"/>
        <w:adjustRightInd w:val="0"/>
        <w:jc w:val="both"/>
        <w:rPr>
          <w:rFonts w:asciiTheme="minorHAnsi" w:hAnsiTheme="minorHAnsi" w:cstheme="minorHAnsi"/>
          <w:iCs/>
          <w:sz w:val="22"/>
          <w:szCs w:val="22"/>
        </w:rPr>
      </w:pPr>
    </w:p>
    <w:p w14:paraId="60F815BC" w14:textId="1211D69A" w:rsidR="008D7B47" w:rsidRPr="008D7B47" w:rsidRDefault="008D7B47" w:rsidP="00B2057C">
      <w:pPr>
        <w:autoSpaceDE w:val="0"/>
        <w:autoSpaceDN w:val="0"/>
        <w:adjustRightInd w:val="0"/>
        <w:jc w:val="both"/>
        <w:rPr>
          <w:rFonts w:asciiTheme="minorHAnsi" w:hAnsiTheme="minorHAnsi" w:cstheme="minorHAnsi"/>
          <w:iCs/>
          <w:sz w:val="22"/>
          <w:szCs w:val="22"/>
        </w:rPr>
      </w:pPr>
      <w:r w:rsidRPr="003C3F48">
        <w:rPr>
          <w:rFonts w:asciiTheme="minorHAnsi" w:hAnsiTheme="minorHAnsi" w:cstheme="minorHAnsi"/>
          <w:iCs/>
          <w:sz w:val="22"/>
          <w:szCs w:val="22"/>
        </w:rPr>
        <w:t>The school follows the DfE guidance Allergy safety in schools and Supporting pupils with medical conditions at school</w:t>
      </w:r>
    </w:p>
    <w:p w14:paraId="3707949D" w14:textId="77777777" w:rsidR="008D7B47" w:rsidRPr="008D7B47" w:rsidRDefault="008D7B47" w:rsidP="00EB13CA">
      <w:pPr>
        <w:autoSpaceDE w:val="0"/>
        <w:autoSpaceDN w:val="0"/>
        <w:adjustRightInd w:val="0"/>
        <w:ind w:left="720"/>
        <w:jc w:val="both"/>
        <w:rPr>
          <w:rFonts w:asciiTheme="minorHAnsi" w:hAnsiTheme="minorHAnsi" w:cstheme="minorHAnsi"/>
          <w:iCs/>
          <w:sz w:val="22"/>
          <w:szCs w:val="22"/>
        </w:rPr>
      </w:pPr>
    </w:p>
    <w:p w14:paraId="3DFFC02D" w14:textId="5CD26CB6" w:rsidR="00352B41" w:rsidRDefault="00074121" w:rsidP="009312D1">
      <w:pPr>
        <w:pStyle w:val="ListParagraph"/>
        <w:numPr>
          <w:ilvl w:val="1"/>
          <w:numId w:val="109"/>
        </w:numPr>
        <w:autoSpaceDE w:val="0"/>
        <w:autoSpaceDN w:val="0"/>
        <w:ind w:left="567" w:hanging="567"/>
        <w:rPr>
          <w:rFonts w:ascii="Calibri" w:hAnsi="Calibri" w:cs="Calibri"/>
          <w:b/>
          <w:color w:val="000000"/>
          <w:sz w:val="22"/>
          <w:szCs w:val="22"/>
        </w:rPr>
      </w:pPr>
      <w:r w:rsidRPr="00247E71">
        <w:rPr>
          <w:rFonts w:ascii="Calibri" w:hAnsi="Calibri" w:cs="Calibri"/>
          <w:b/>
          <w:iCs/>
          <w:sz w:val="22"/>
          <w:szCs w:val="22"/>
        </w:rPr>
        <w:t>HARM OUTSIDE THE HOME –</w:t>
      </w:r>
      <w:r w:rsidR="00B35724" w:rsidRPr="00247E71">
        <w:rPr>
          <w:rFonts w:ascii="Calibri" w:hAnsi="Calibri" w:cs="Calibri"/>
          <w:b/>
          <w:iCs/>
          <w:sz w:val="22"/>
          <w:szCs w:val="22"/>
        </w:rPr>
        <w:t xml:space="preserve"> (</w:t>
      </w:r>
      <w:r w:rsidR="00D06302" w:rsidRPr="00247E71">
        <w:rPr>
          <w:rFonts w:ascii="Calibri" w:hAnsi="Calibri" w:cs="Calibri"/>
          <w:b/>
          <w:sz w:val="22"/>
          <w:szCs w:val="22"/>
        </w:rPr>
        <w:t>E</w:t>
      </w:r>
      <w:r w:rsidR="00F82EF4" w:rsidRPr="00247E71">
        <w:rPr>
          <w:rFonts w:ascii="Calibri" w:hAnsi="Calibri" w:cs="Calibri"/>
          <w:b/>
          <w:sz w:val="22"/>
          <w:szCs w:val="22"/>
        </w:rPr>
        <w:t xml:space="preserve">XTRA </w:t>
      </w:r>
      <w:r w:rsidR="00F82EF4" w:rsidRPr="00980AFE">
        <w:rPr>
          <w:rFonts w:ascii="Calibri" w:hAnsi="Calibri" w:cs="Calibri"/>
          <w:b/>
          <w:color w:val="000000"/>
          <w:sz w:val="22"/>
          <w:szCs w:val="22"/>
        </w:rPr>
        <w:t>FAMILIAL HARM</w:t>
      </w:r>
      <w:r w:rsidR="0002324D" w:rsidRPr="00980AFE">
        <w:rPr>
          <w:rFonts w:ascii="Calibri" w:hAnsi="Calibri" w:cs="Calibri"/>
          <w:b/>
          <w:color w:val="000000"/>
          <w:sz w:val="22"/>
          <w:szCs w:val="22"/>
        </w:rPr>
        <w:t>)</w:t>
      </w:r>
    </w:p>
    <w:p w14:paraId="17FB0501" w14:textId="77777777" w:rsidR="00A509D0" w:rsidRPr="00980AFE" w:rsidRDefault="00A509D0" w:rsidP="00A509D0">
      <w:pPr>
        <w:pStyle w:val="ListParagraph"/>
        <w:autoSpaceDE w:val="0"/>
        <w:autoSpaceDN w:val="0"/>
        <w:ind w:left="567"/>
        <w:rPr>
          <w:rFonts w:ascii="Calibri" w:hAnsi="Calibri" w:cs="Calibri"/>
          <w:b/>
          <w:color w:val="000000"/>
          <w:sz w:val="22"/>
          <w:szCs w:val="22"/>
        </w:rPr>
      </w:pPr>
    </w:p>
    <w:p w14:paraId="0C13889B" w14:textId="2CBCBC41" w:rsidR="00E848BE" w:rsidRPr="00D83EC7" w:rsidRDefault="00D06302" w:rsidP="00951B95">
      <w:pPr>
        <w:autoSpaceDE w:val="0"/>
        <w:autoSpaceDN w:val="0"/>
        <w:rPr>
          <w:rFonts w:ascii="Calibri" w:eastAsia="Calibri" w:hAnsi="Calibri" w:cs="Calibri"/>
          <w:sz w:val="22"/>
          <w:szCs w:val="22"/>
          <w:lang w:eastAsia="en-US"/>
        </w:rPr>
      </w:pPr>
      <w:r w:rsidRPr="00D83EC7">
        <w:rPr>
          <w:rFonts w:ascii="Calibri" w:eastAsia="Calibri" w:hAnsi="Calibri" w:cs="Calibri"/>
          <w:sz w:val="22"/>
          <w:szCs w:val="22"/>
          <w:lang w:eastAsia="en-US"/>
        </w:rPr>
        <w:t>We recognise safeguarding incidents and/or behaviours can be associated with factors outside the school and/or can occur between children outside the school</w:t>
      </w:r>
      <w:r w:rsidR="00A20490" w:rsidRPr="00D83EC7">
        <w:rPr>
          <w:rFonts w:ascii="Calibri" w:eastAsia="Calibri" w:hAnsi="Calibri" w:cs="Calibri"/>
          <w:sz w:val="22"/>
          <w:szCs w:val="22"/>
          <w:lang w:eastAsia="en-US"/>
        </w:rPr>
        <w:t xml:space="preserve"> including online. </w:t>
      </w:r>
      <w:r w:rsidRPr="00D83EC7">
        <w:rPr>
          <w:rFonts w:ascii="Calibri" w:eastAsia="Calibri" w:hAnsi="Calibri" w:cs="Calibri"/>
          <w:sz w:val="22"/>
          <w:szCs w:val="22"/>
          <w:lang w:eastAsia="en-US"/>
        </w:rPr>
        <w:t xml:space="preserve"> All staff, especially the DSL (or deputy), should be considering the context within which such incidents and/or behaviours occur.  Assessments of children should consider whether wider environmental factors are present in a child’s life that are a threat to their safety and/or welfare. It is important that staff provide as much information as possible as part of the referral process.  </w:t>
      </w:r>
    </w:p>
    <w:p w14:paraId="771EA355" w14:textId="77777777" w:rsidR="0040678D" w:rsidRPr="007B5A7F" w:rsidRDefault="0040678D" w:rsidP="00951B95">
      <w:pPr>
        <w:autoSpaceDE w:val="0"/>
        <w:autoSpaceDN w:val="0"/>
        <w:rPr>
          <w:rFonts w:ascii="Calibri" w:hAnsi="Calibri" w:cs="Calibri"/>
          <w:b/>
          <w:iCs/>
          <w:color w:val="00B050"/>
          <w:sz w:val="22"/>
          <w:szCs w:val="22"/>
        </w:rPr>
      </w:pPr>
    </w:p>
    <w:p w14:paraId="6D6CEE02" w14:textId="77777777" w:rsidR="008E5731" w:rsidRPr="00F82EF4" w:rsidRDefault="00090A06" w:rsidP="009312D1">
      <w:pPr>
        <w:numPr>
          <w:ilvl w:val="1"/>
          <w:numId w:val="109"/>
        </w:numPr>
        <w:autoSpaceDE w:val="0"/>
        <w:autoSpaceDN w:val="0"/>
        <w:spacing w:after="120"/>
        <w:ind w:left="567" w:hanging="567"/>
        <w:rPr>
          <w:rFonts w:ascii="Calibri" w:hAnsi="Calibri" w:cs="Calibri"/>
          <w:sz w:val="22"/>
          <w:szCs w:val="22"/>
        </w:rPr>
      </w:pPr>
      <w:r w:rsidRPr="00F82EF4">
        <w:rPr>
          <w:rFonts w:ascii="Calibri" w:hAnsi="Calibri" w:cs="Calibri"/>
          <w:b/>
          <w:iCs/>
          <w:sz w:val="22"/>
          <w:szCs w:val="22"/>
        </w:rPr>
        <w:t>C</w:t>
      </w:r>
      <w:r w:rsidR="00F82EF4" w:rsidRPr="00F82EF4">
        <w:rPr>
          <w:rFonts w:ascii="Calibri" w:hAnsi="Calibri" w:cs="Calibri"/>
          <w:b/>
          <w:iCs/>
          <w:sz w:val="22"/>
          <w:szCs w:val="22"/>
        </w:rPr>
        <w:t>HILDREN WHO LIVE IN PRIVATE FOSTERING ARRANGEMENTS</w:t>
      </w:r>
    </w:p>
    <w:p w14:paraId="50FCF109" w14:textId="77777777" w:rsidR="00315755" w:rsidRPr="007B5A7F" w:rsidRDefault="00315755" w:rsidP="00951B95">
      <w:pPr>
        <w:rPr>
          <w:rFonts w:ascii="Calibri" w:hAnsi="Calibri" w:cs="Calibri"/>
          <w:sz w:val="22"/>
          <w:szCs w:val="22"/>
        </w:rPr>
      </w:pPr>
      <w:r w:rsidRPr="007B5A7F">
        <w:rPr>
          <w:rFonts w:ascii="Calibri" w:hAnsi="Calibri" w:cs="Calibri"/>
          <w:sz w:val="22"/>
          <w:szCs w:val="22"/>
        </w:rPr>
        <w:t>Many adults find themselves looking after someone else’s</w:t>
      </w:r>
      <w:r w:rsidR="00664638" w:rsidRPr="007B5A7F">
        <w:rPr>
          <w:rFonts w:ascii="Calibri" w:hAnsi="Calibri" w:cs="Calibri"/>
          <w:sz w:val="22"/>
          <w:szCs w:val="22"/>
        </w:rPr>
        <w:t xml:space="preserve"> </w:t>
      </w:r>
      <w:r w:rsidR="00717068" w:rsidRPr="007B5A7F">
        <w:rPr>
          <w:rFonts w:ascii="Calibri" w:hAnsi="Calibri" w:cs="Calibri"/>
          <w:sz w:val="22"/>
          <w:szCs w:val="22"/>
        </w:rPr>
        <w:t>child without</w:t>
      </w:r>
      <w:r w:rsidRPr="007B5A7F">
        <w:rPr>
          <w:rFonts w:ascii="Calibri" w:hAnsi="Calibri" w:cs="Calibri"/>
          <w:sz w:val="22"/>
          <w:szCs w:val="22"/>
        </w:rPr>
        <w:t xml:space="preserve"> realising that they may be involved in private fostering.  A private fostering arrangement is one that is made privately (without the involvement of a local authority</w:t>
      </w:r>
      <w:r w:rsidR="00264944" w:rsidRPr="007B5A7F">
        <w:rPr>
          <w:rFonts w:ascii="Calibri" w:hAnsi="Calibri" w:cs="Calibri"/>
          <w:sz w:val="22"/>
          <w:szCs w:val="22"/>
        </w:rPr>
        <w:t>,</w:t>
      </w:r>
      <w:r w:rsidRPr="007B5A7F">
        <w:rPr>
          <w:rFonts w:ascii="Calibri" w:hAnsi="Calibri" w:cs="Calibri"/>
          <w:sz w:val="22"/>
          <w:szCs w:val="22"/>
        </w:rPr>
        <w:t xml:space="preserve"> for the care of a</w:t>
      </w:r>
      <w:r w:rsidR="008E5731" w:rsidRPr="007B5A7F">
        <w:rPr>
          <w:rFonts w:ascii="Calibri" w:hAnsi="Calibri" w:cs="Calibri"/>
          <w:sz w:val="22"/>
          <w:szCs w:val="22"/>
        </w:rPr>
        <w:t xml:space="preserve"> child</w:t>
      </w:r>
      <w:r w:rsidRPr="007B5A7F">
        <w:rPr>
          <w:rFonts w:ascii="Calibri" w:hAnsi="Calibri" w:cs="Calibri"/>
          <w:sz w:val="22"/>
          <w:szCs w:val="22"/>
        </w:rPr>
        <w:t xml:space="preserve"> under the age of 16</w:t>
      </w:r>
      <w:r w:rsidR="00264944" w:rsidRPr="007B5A7F">
        <w:rPr>
          <w:rFonts w:ascii="Calibri" w:hAnsi="Calibri" w:cs="Calibri"/>
          <w:sz w:val="22"/>
          <w:szCs w:val="22"/>
        </w:rPr>
        <w:t xml:space="preserve"> or</w:t>
      </w:r>
      <w:r w:rsidRPr="007B5A7F">
        <w:rPr>
          <w:rFonts w:ascii="Calibri" w:hAnsi="Calibri" w:cs="Calibri"/>
          <w:sz w:val="22"/>
          <w:szCs w:val="22"/>
        </w:rPr>
        <w:t xml:space="preserve"> under 18 if disabled)</w:t>
      </w:r>
      <w:r w:rsidR="00264944" w:rsidRPr="007B5A7F">
        <w:rPr>
          <w:rFonts w:ascii="Calibri" w:hAnsi="Calibri" w:cs="Calibri"/>
          <w:sz w:val="22"/>
          <w:szCs w:val="22"/>
        </w:rPr>
        <w:t>,</w:t>
      </w:r>
      <w:r w:rsidRPr="007B5A7F">
        <w:rPr>
          <w:rFonts w:ascii="Calibri" w:hAnsi="Calibri" w:cs="Calibri"/>
          <w:sz w:val="22"/>
          <w:szCs w:val="22"/>
        </w:rPr>
        <w:t xml:space="preserve"> by someone other than a parent or immediate relative.  If the arrangement is to last, or has lasted, for 28 days or more, it is </w:t>
      </w:r>
      <w:r w:rsidRPr="007B5A7F">
        <w:rPr>
          <w:rFonts w:ascii="Calibri" w:hAnsi="Calibri" w:cs="Calibri"/>
          <w:sz w:val="22"/>
          <w:szCs w:val="22"/>
        </w:rPr>
        <w:lastRenderedPageBreak/>
        <w:t>categorised as private fostering</w:t>
      </w:r>
      <w:r w:rsidR="00264944" w:rsidRPr="007B5A7F">
        <w:rPr>
          <w:rFonts w:ascii="Calibri" w:hAnsi="Calibri" w:cs="Calibri"/>
          <w:sz w:val="22"/>
          <w:szCs w:val="22"/>
        </w:rPr>
        <w:t>.</w:t>
      </w:r>
      <w:r w:rsidRPr="007B5A7F">
        <w:rPr>
          <w:rFonts w:ascii="Calibri" w:hAnsi="Calibri" w:cs="Calibri"/>
          <w:sz w:val="22"/>
          <w:szCs w:val="22"/>
        </w:rPr>
        <w:t xml:space="preserve"> The Children Act 1989 defines an immediate relative as a grandparent, brother, sister, </w:t>
      </w:r>
      <w:r w:rsidR="00951B95" w:rsidRPr="007B5A7F">
        <w:rPr>
          <w:rFonts w:ascii="Calibri" w:hAnsi="Calibri" w:cs="Calibri"/>
          <w:sz w:val="22"/>
          <w:szCs w:val="22"/>
        </w:rPr>
        <w:t>uncle,</w:t>
      </w:r>
      <w:r w:rsidRPr="007B5A7F">
        <w:rPr>
          <w:rFonts w:ascii="Calibri" w:hAnsi="Calibri" w:cs="Calibri"/>
          <w:sz w:val="22"/>
          <w:szCs w:val="22"/>
        </w:rPr>
        <w:t xml:space="preserve"> or aunt (whether of full blood or half blood or by marriage or civil partnership), or a step</w:t>
      </w:r>
      <w:r w:rsidR="008E5731" w:rsidRPr="007B5A7F">
        <w:rPr>
          <w:rFonts w:ascii="Calibri" w:hAnsi="Calibri" w:cs="Calibri"/>
          <w:sz w:val="22"/>
          <w:szCs w:val="22"/>
        </w:rPr>
        <w:t xml:space="preserve">- </w:t>
      </w:r>
      <w:r w:rsidRPr="007B5A7F">
        <w:rPr>
          <w:rFonts w:ascii="Calibri" w:hAnsi="Calibri" w:cs="Calibri"/>
          <w:sz w:val="22"/>
          <w:szCs w:val="22"/>
        </w:rPr>
        <w:t>parent.</w:t>
      </w:r>
      <w:r w:rsidR="008845B7" w:rsidRPr="007B5A7F">
        <w:rPr>
          <w:rFonts w:ascii="Calibri" w:hAnsi="Calibri" w:cs="Calibri"/>
          <w:sz w:val="22"/>
          <w:szCs w:val="22"/>
        </w:rPr>
        <w:t xml:space="preserve"> </w:t>
      </w:r>
      <w:r w:rsidRPr="007B5A7F">
        <w:rPr>
          <w:rFonts w:ascii="Calibri" w:hAnsi="Calibri" w:cs="Calibri"/>
          <w:sz w:val="22"/>
          <w:szCs w:val="22"/>
        </w:rPr>
        <w:t>People become involved in private fostering for all kinds of reasons Examples of private fostering include:</w:t>
      </w:r>
    </w:p>
    <w:p w14:paraId="12B7BB3E" w14:textId="77777777" w:rsidR="00315755" w:rsidRPr="007B5A7F" w:rsidRDefault="00315755" w:rsidP="00951B95">
      <w:pPr>
        <w:rPr>
          <w:rFonts w:ascii="Calibri" w:hAnsi="Calibri" w:cs="Calibri"/>
          <w:sz w:val="22"/>
          <w:szCs w:val="22"/>
        </w:rPr>
      </w:pPr>
    </w:p>
    <w:p w14:paraId="2D96EC40"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Children who need alternative care because of parental illness</w:t>
      </w:r>
      <w:r w:rsidR="008E5731" w:rsidRPr="007B5A7F">
        <w:rPr>
          <w:rFonts w:ascii="Calibri" w:hAnsi="Calibri" w:cs="Calibri"/>
          <w:sz w:val="22"/>
          <w:szCs w:val="22"/>
        </w:rPr>
        <w:t>.</w:t>
      </w:r>
    </w:p>
    <w:p w14:paraId="11F22BF8"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Children whose parents cannot care for them because their work or study involves long or antisocial hours</w:t>
      </w:r>
      <w:r w:rsidR="008E5731" w:rsidRPr="007B5A7F">
        <w:rPr>
          <w:rFonts w:ascii="Calibri" w:hAnsi="Calibri" w:cs="Calibri"/>
          <w:sz w:val="22"/>
          <w:szCs w:val="22"/>
        </w:rPr>
        <w:t>.</w:t>
      </w:r>
    </w:p>
    <w:p w14:paraId="128D7EF8"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Children sent from abroad to stay with another family, usually to improve their educational opportunities</w:t>
      </w:r>
      <w:r w:rsidR="008E5731" w:rsidRPr="007B5A7F">
        <w:rPr>
          <w:rFonts w:ascii="Calibri" w:hAnsi="Calibri" w:cs="Calibri"/>
          <w:sz w:val="22"/>
          <w:szCs w:val="22"/>
        </w:rPr>
        <w:t>.</w:t>
      </w:r>
    </w:p>
    <w:p w14:paraId="594CBA92"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Unaccompanied asylum seeking and refugee children</w:t>
      </w:r>
      <w:r w:rsidR="008E5731" w:rsidRPr="007B5A7F">
        <w:rPr>
          <w:rFonts w:ascii="Calibri" w:hAnsi="Calibri" w:cs="Calibri"/>
          <w:sz w:val="22"/>
          <w:szCs w:val="22"/>
        </w:rPr>
        <w:t>.</w:t>
      </w:r>
    </w:p>
    <w:p w14:paraId="6F9E6201"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Teenagers who stay with friends (or other non-relatives) because they have fallen out with their parents</w:t>
      </w:r>
      <w:r w:rsidR="007A2789" w:rsidRPr="007B5A7F">
        <w:rPr>
          <w:rFonts w:ascii="Calibri" w:hAnsi="Calibri" w:cs="Calibri"/>
          <w:sz w:val="22"/>
          <w:szCs w:val="22"/>
        </w:rPr>
        <w:t>.</w:t>
      </w:r>
    </w:p>
    <w:p w14:paraId="2A22C0F1" w14:textId="77777777" w:rsidR="00315755" w:rsidRPr="007B5A7F" w:rsidRDefault="00315755" w:rsidP="009312D1">
      <w:pPr>
        <w:numPr>
          <w:ilvl w:val="0"/>
          <w:numId w:val="26"/>
        </w:numPr>
        <w:tabs>
          <w:tab w:val="clear" w:pos="720"/>
          <w:tab w:val="left" w:pos="426"/>
          <w:tab w:val="left" w:pos="993"/>
        </w:tabs>
        <w:spacing w:after="60"/>
        <w:ind w:left="426" w:hanging="426"/>
        <w:rPr>
          <w:rFonts w:ascii="Calibri" w:hAnsi="Calibri" w:cs="Calibri"/>
          <w:sz w:val="22"/>
          <w:szCs w:val="22"/>
        </w:rPr>
      </w:pPr>
      <w:r w:rsidRPr="007B5A7F">
        <w:rPr>
          <w:rFonts w:ascii="Calibri" w:hAnsi="Calibri" w:cs="Calibri"/>
          <w:sz w:val="22"/>
          <w:szCs w:val="22"/>
        </w:rPr>
        <w:t>Children staying with families while attending a school away from their home area</w:t>
      </w:r>
      <w:r w:rsidR="00664638" w:rsidRPr="007B5A7F">
        <w:rPr>
          <w:rFonts w:ascii="Calibri" w:hAnsi="Calibri" w:cs="Calibri"/>
          <w:sz w:val="22"/>
          <w:szCs w:val="22"/>
        </w:rPr>
        <w:t>.</w:t>
      </w:r>
    </w:p>
    <w:p w14:paraId="1250ABB4" w14:textId="77777777" w:rsidR="00315755" w:rsidRPr="007B5A7F" w:rsidRDefault="00315755" w:rsidP="00951B95">
      <w:pPr>
        <w:rPr>
          <w:rFonts w:ascii="Calibri" w:hAnsi="Calibri" w:cs="Calibri"/>
          <w:sz w:val="22"/>
          <w:szCs w:val="22"/>
        </w:rPr>
      </w:pPr>
    </w:p>
    <w:p w14:paraId="3BD7DD2D" w14:textId="3657273A" w:rsidR="00315755" w:rsidRPr="007B5A7F" w:rsidRDefault="00315755" w:rsidP="00951B95">
      <w:pPr>
        <w:rPr>
          <w:rFonts w:ascii="Calibri" w:hAnsi="Calibri" w:cs="Calibri"/>
          <w:sz w:val="22"/>
          <w:szCs w:val="22"/>
        </w:rPr>
      </w:pPr>
      <w:r w:rsidRPr="007B5A7F">
        <w:rPr>
          <w:rFonts w:ascii="Calibri" w:hAnsi="Calibri" w:cs="Calibri"/>
          <w:sz w:val="22"/>
          <w:szCs w:val="22"/>
        </w:rPr>
        <w:t xml:space="preserve">Our school will fulfil the mandatory duty to inform </w:t>
      </w:r>
      <w:r w:rsidR="00C42D82" w:rsidRPr="00E5761C">
        <w:rPr>
          <w:rFonts w:ascii="Calibri" w:hAnsi="Calibri" w:cs="Calibri"/>
          <w:color w:val="7030A0"/>
          <w:sz w:val="22"/>
          <w:szCs w:val="22"/>
        </w:rPr>
        <w:t xml:space="preserve">the </w:t>
      </w:r>
      <w:r w:rsidR="00CB0CEF" w:rsidRPr="00E5761C">
        <w:rPr>
          <w:rFonts w:ascii="Calibri" w:hAnsi="Calibri" w:cs="Calibri"/>
          <w:color w:val="7030A0"/>
          <w:sz w:val="22"/>
          <w:szCs w:val="22"/>
        </w:rPr>
        <w:t>CHAT</w:t>
      </w:r>
      <w:r w:rsidR="00D646E9" w:rsidRPr="00E5761C">
        <w:rPr>
          <w:rFonts w:ascii="Calibri" w:hAnsi="Calibri" w:cs="Calibri"/>
          <w:color w:val="7030A0"/>
          <w:sz w:val="22"/>
          <w:szCs w:val="22"/>
        </w:rPr>
        <w:t xml:space="preserve"> </w:t>
      </w:r>
      <w:r w:rsidR="00D646E9" w:rsidRPr="00DD6080">
        <w:rPr>
          <w:rFonts w:ascii="Calibri" w:hAnsi="Calibri" w:cs="Calibri"/>
          <w:sz w:val="22"/>
          <w:szCs w:val="22"/>
        </w:rPr>
        <w:t>Team</w:t>
      </w:r>
      <w:r w:rsidRPr="00DD6080">
        <w:rPr>
          <w:rFonts w:ascii="Calibri" w:hAnsi="Calibri" w:cs="Calibri"/>
          <w:sz w:val="22"/>
          <w:szCs w:val="22"/>
        </w:rPr>
        <w:t xml:space="preserve"> </w:t>
      </w:r>
      <w:r w:rsidRPr="007B5A7F">
        <w:rPr>
          <w:rFonts w:ascii="Calibri" w:hAnsi="Calibri" w:cs="Calibri"/>
          <w:sz w:val="22"/>
          <w:szCs w:val="22"/>
        </w:rPr>
        <w:t>of a private fostering</w:t>
      </w:r>
      <w:r w:rsidR="00264944" w:rsidRPr="007B5A7F">
        <w:rPr>
          <w:rFonts w:ascii="Calibri" w:hAnsi="Calibri" w:cs="Calibri"/>
          <w:sz w:val="22"/>
          <w:szCs w:val="22"/>
        </w:rPr>
        <w:t xml:space="preserve"> </w:t>
      </w:r>
      <w:r w:rsidRPr="007B5A7F">
        <w:rPr>
          <w:rFonts w:ascii="Calibri" w:hAnsi="Calibri" w:cs="Calibri"/>
          <w:sz w:val="22"/>
          <w:szCs w:val="22"/>
        </w:rPr>
        <w:t>arrangement</w:t>
      </w:r>
      <w:proofErr w:type="gramStart"/>
      <w:r w:rsidR="00545433">
        <w:rPr>
          <w:rFonts w:ascii="Calibri" w:hAnsi="Calibri" w:cs="Calibri"/>
          <w:sz w:val="22"/>
          <w:szCs w:val="22"/>
        </w:rPr>
        <w:t xml:space="preserve">. </w:t>
      </w:r>
      <w:r w:rsidR="002D66F1" w:rsidRPr="007B5A7F">
        <w:rPr>
          <w:rFonts w:ascii="Calibri" w:hAnsi="Calibri" w:cs="Calibri"/>
          <w:sz w:val="22"/>
          <w:szCs w:val="22"/>
        </w:rPr>
        <w:t>.</w:t>
      </w:r>
      <w:proofErr w:type="gramEnd"/>
      <w:r w:rsidR="002D66F1" w:rsidRPr="007B5A7F">
        <w:rPr>
          <w:rFonts w:ascii="Calibri" w:hAnsi="Calibri" w:cs="Calibri"/>
          <w:sz w:val="22"/>
          <w:szCs w:val="22"/>
        </w:rPr>
        <w:t xml:space="preserve"> </w:t>
      </w:r>
      <w:r w:rsidRPr="007B5A7F">
        <w:rPr>
          <w:rFonts w:ascii="Calibri" w:hAnsi="Calibri" w:cs="Calibri"/>
          <w:sz w:val="22"/>
          <w:szCs w:val="22"/>
        </w:rPr>
        <w:t xml:space="preserve">A </w:t>
      </w:r>
      <w:r w:rsidR="002D66F1" w:rsidRPr="007B5A7F">
        <w:rPr>
          <w:rFonts w:ascii="Calibri" w:hAnsi="Calibri" w:cs="Calibri"/>
          <w:sz w:val="22"/>
          <w:szCs w:val="22"/>
        </w:rPr>
        <w:t>S</w:t>
      </w:r>
      <w:r w:rsidRPr="007B5A7F">
        <w:rPr>
          <w:rFonts w:ascii="Calibri" w:hAnsi="Calibri" w:cs="Calibri"/>
          <w:sz w:val="22"/>
          <w:szCs w:val="22"/>
        </w:rPr>
        <w:t xml:space="preserve">ocial </w:t>
      </w:r>
      <w:r w:rsidR="002D66F1" w:rsidRPr="007B5A7F">
        <w:rPr>
          <w:rFonts w:ascii="Calibri" w:hAnsi="Calibri" w:cs="Calibri"/>
          <w:sz w:val="22"/>
          <w:szCs w:val="22"/>
        </w:rPr>
        <w:t>W</w:t>
      </w:r>
      <w:r w:rsidRPr="007B5A7F">
        <w:rPr>
          <w:rFonts w:ascii="Calibri" w:hAnsi="Calibri" w:cs="Calibri"/>
          <w:sz w:val="22"/>
          <w:szCs w:val="22"/>
        </w:rPr>
        <w:t>orker will undertake:</w:t>
      </w:r>
    </w:p>
    <w:p w14:paraId="634CD772" w14:textId="77777777" w:rsidR="00315755" w:rsidRPr="007B5A7F" w:rsidRDefault="00315755" w:rsidP="00951B95">
      <w:pPr>
        <w:rPr>
          <w:rFonts w:ascii="Calibri" w:hAnsi="Calibri" w:cs="Calibri"/>
          <w:sz w:val="22"/>
          <w:szCs w:val="22"/>
        </w:rPr>
      </w:pPr>
    </w:p>
    <w:p w14:paraId="15F210ED" w14:textId="77777777" w:rsidR="00315755" w:rsidRPr="007B5A7F" w:rsidRDefault="00D644E9" w:rsidP="009312D1">
      <w:pPr>
        <w:numPr>
          <w:ilvl w:val="0"/>
          <w:numId w:val="27"/>
        </w:numPr>
        <w:tabs>
          <w:tab w:val="clear" w:pos="720"/>
          <w:tab w:val="num" w:pos="567"/>
        </w:tabs>
        <w:spacing w:after="60"/>
        <w:ind w:left="567" w:hanging="567"/>
        <w:rPr>
          <w:rFonts w:ascii="Calibri" w:hAnsi="Calibri" w:cs="Calibri"/>
          <w:sz w:val="22"/>
          <w:szCs w:val="22"/>
          <w:lang w:val="en"/>
        </w:rPr>
      </w:pPr>
      <w:r w:rsidRPr="007B5A7F">
        <w:rPr>
          <w:rFonts w:ascii="Calibri" w:hAnsi="Calibri" w:cs="Calibri"/>
          <w:sz w:val="22"/>
          <w:szCs w:val="22"/>
        </w:rPr>
        <w:t>A</w:t>
      </w:r>
      <w:r w:rsidR="00315755" w:rsidRPr="007B5A7F">
        <w:rPr>
          <w:rFonts w:ascii="Calibri" w:hAnsi="Calibri" w:cs="Calibri"/>
          <w:sz w:val="22"/>
          <w:szCs w:val="22"/>
        </w:rPr>
        <w:t xml:space="preserve">n </w:t>
      </w:r>
      <w:r w:rsidR="00315755" w:rsidRPr="007B5A7F">
        <w:rPr>
          <w:rFonts w:ascii="Calibri" w:hAnsi="Calibri" w:cs="Calibri"/>
          <w:sz w:val="22"/>
          <w:szCs w:val="22"/>
          <w:lang w:val="en"/>
        </w:rPr>
        <w:t xml:space="preserve">assessment of the needs of the </w:t>
      </w:r>
      <w:r w:rsidR="00664638" w:rsidRPr="007B5A7F">
        <w:rPr>
          <w:rFonts w:ascii="Calibri" w:hAnsi="Calibri" w:cs="Calibri"/>
          <w:sz w:val="22"/>
          <w:szCs w:val="22"/>
          <w:lang w:val="en"/>
        </w:rPr>
        <w:t>child and</w:t>
      </w:r>
      <w:r w:rsidR="00315755" w:rsidRPr="007B5A7F">
        <w:rPr>
          <w:rFonts w:ascii="Calibri" w:hAnsi="Calibri" w:cs="Calibri"/>
          <w:sz w:val="22"/>
          <w:szCs w:val="22"/>
          <w:lang w:val="en"/>
        </w:rPr>
        <w:t xml:space="preserve"> consider whether there is any help that should be provided</w:t>
      </w:r>
      <w:r w:rsidR="00664638" w:rsidRPr="007B5A7F">
        <w:rPr>
          <w:rFonts w:ascii="Calibri" w:hAnsi="Calibri" w:cs="Calibri"/>
          <w:sz w:val="22"/>
          <w:szCs w:val="22"/>
          <w:lang w:val="en"/>
        </w:rPr>
        <w:t>.</w:t>
      </w:r>
    </w:p>
    <w:p w14:paraId="028005C7" w14:textId="77777777" w:rsidR="00315755" w:rsidRPr="007B5A7F" w:rsidRDefault="00D644E9" w:rsidP="6F23F353">
      <w:pPr>
        <w:numPr>
          <w:ilvl w:val="0"/>
          <w:numId w:val="27"/>
        </w:numPr>
        <w:tabs>
          <w:tab w:val="clear" w:pos="720"/>
          <w:tab w:val="num" w:pos="567"/>
        </w:tabs>
        <w:spacing w:after="60"/>
        <w:ind w:left="567" w:hanging="567"/>
        <w:rPr>
          <w:rFonts w:ascii="Calibri" w:hAnsi="Calibri" w:cs="Calibri"/>
          <w:sz w:val="22"/>
          <w:szCs w:val="22"/>
          <w:lang w:val="en-US"/>
        </w:rPr>
      </w:pPr>
      <w:r w:rsidRPr="6F23F353">
        <w:rPr>
          <w:rFonts w:ascii="Calibri" w:hAnsi="Calibri" w:cs="Calibri"/>
          <w:sz w:val="22"/>
          <w:szCs w:val="22"/>
          <w:lang w:val="en-US"/>
        </w:rPr>
        <w:t>C</w:t>
      </w:r>
      <w:r w:rsidR="00315755" w:rsidRPr="6F23F353">
        <w:rPr>
          <w:rFonts w:ascii="Calibri" w:hAnsi="Calibri" w:cs="Calibri"/>
          <w:sz w:val="22"/>
          <w:szCs w:val="22"/>
          <w:lang w:val="en-US"/>
        </w:rPr>
        <w:t>heck that private fostering carers are suitable people to care for children, and that the accommodation where children will be cared for is adequate</w:t>
      </w:r>
      <w:r w:rsidR="00664638" w:rsidRPr="6F23F353">
        <w:rPr>
          <w:rFonts w:ascii="Calibri" w:hAnsi="Calibri" w:cs="Calibri"/>
          <w:sz w:val="22"/>
          <w:szCs w:val="22"/>
          <w:lang w:val="en-US"/>
        </w:rPr>
        <w:t>.</w:t>
      </w:r>
    </w:p>
    <w:p w14:paraId="046A672F" w14:textId="77777777" w:rsidR="00315755" w:rsidRPr="007B5A7F" w:rsidRDefault="00D644E9" w:rsidP="009312D1">
      <w:pPr>
        <w:numPr>
          <w:ilvl w:val="0"/>
          <w:numId w:val="27"/>
        </w:numPr>
        <w:tabs>
          <w:tab w:val="clear" w:pos="720"/>
          <w:tab w:val="num" w:pos="567"/>
        </w:tabs>
        <w:spacing w:after="60"/>
        <w:ind w:left="567" w:hanging="567"/>
        <w:rPr>
          <w:rFonts w:ascii="Calibri" w:hAnsi="Calibri" w:cs="Calibri"/>
          <w:sz w:val="22"/>
          <w:szCs w:val="22"/>
          <w:lang w:val="en"/>
        </w:rPr>
      </w:pPr>
      <w:r w:rsidRPr="007B5A7F">
        <w:rPr>
          <w:rFonts w:ascii="Calibri" w:hAnsi="Calibri" w:cs="Calibri"/>
          <w:sz w:val="22"/>
          <w:szCs w:val="22"/>
          <w:lang w:val="en"/>
        </w:rPr>
        <w:t>D</w:t>
      </w:r>
      <w:r w:rsidR="00315755" w:rsidRPr="007B5A7F">
        <w:rPr>
          <w:rFonts w:ascii="Calibri" w:hAnsi="Calibri" w:cs="Calibri"/>
          <w:sz w:val="22"/>
          <w:szCs w:val="22"/>
          <w:lang w:val="en"/>
        </w:rPr>
        <w:t xml:space="preserve">ecide whether the private fostering arrangements are satisfactory and can go </w:t>
      </w:r>
      <w:r w:rsidR="00664638" w:rsidRPr="007B5A7F">
        <w:rPr>
          <w:rFonts w:ascii="Calibri" w:hAnsi="Calibri" w:cs="Calibri"/>
          <w:sz w:val="22"/>
          <w:szCs w:val="22"/>
          <w:lang w:val="en"/>
        </w:rPr>
        <w:t>ahead.</w:t>
      </w:r>
      <w:r w:rsidR="00315755" w:rsidRPr="007B5A7F">
        <w:rPr>
          <w:rFonts w:ascii="Calibri" w:hAnsi="Calibri" w:cs="Calibri"/>
          <w:sz w:val="22"/>
          <w:szCs w:val="22"/>
          <w:lang w:val="en"/>
        </w:rPr>
        <w:t xml:space="preserve">  </w:t>
      </w:r>
    </w:p>
    <w:p w14:paraId="010518EC" w14:textId="77777777" w:rsidR="00315755" w:rsidRDefault="008D0BD4" w:rsidP="009312D1">
      <w:pPr>
        <w:numPr>
          <w:ilvl w:val="0"/>
          <w:numId w:val="27"/>
        </w:numPr>
        <w:tabs>
          <w:tab w:val="clear" w:pos="720"/>
          <w:tab w:val="num" w:pos="567"/>
        </w:tabs>
        <w:spacing w:after="60"/>
        <w:ind w:left="567" w:hanging="567"/>
        <w:rPr>
          <w:rFonts w:ascii="Calibri" w:hAnsi="Calibri" w:cs="Calibri"/>
          <w:sz w:val="22"/>
          <w:szCs w:val="22"/>
          <w:lang w:val="en"/>
        </w:rPr>
      </w:pPr>
      <w:r w:rsidRPr="007B5A7F">
        <w:rPr>
          <w:rFonts w:ascii="Calibri" w:hAnsi="Calibri" w:cs="Calibri"/>
          <w:sz w:val="22"/>
          <w:szCs w:val="22"/>
          <w:lang w:val="en"/>
        </w:rPr>
        <w:t>V</w:t>
      </w:r>
      <w:r w:rsidR="00315755" w:rsidRPr="007B5A7F">
        <w:rPr>
          <w:rFonts w:ascii="Calibri" w:hAnsi="Calibri" w:cs="Calibri"/>
          <w:sz w:val="22"/>
          <w:szCs w:val="22"/>
          <w:lang w:val="en"/>
        </w:rPr>
        <w:t>isit children who are privately fostered to ensure their needs are met, and they are being properly looked after</w:t>
      </w:r>
      <w:r w:rsidR="00664638" w:rsidRPr="007B5A7F">
        <w:rPr>
          <w:rFonts w:ascii="Calibri" w:hAnsi="Calibri" w:cs="Calibri"/>
          <w:sz w:val="22"/>
          <w:szCs w:val="22"/>
          <w:lang w:val="en"/>
        </w:rPr>
        <w:t>.</w:t>
      </w:r>
    </w:p>
    <w:p w14:paraId="5B002CA5" w14:textId="77777777" w:rsidR="003E7DCB" w:rsidRDefault="003E7DCB" w:rsidP="00A509D0">
      <w:pPr>
        <w:tabs>
          <w:tab w:val="num" w:pos="567"/>
        </w:tabs>
        <w:rPr>
          <w:rFonts w:ascii="Calibri" w:hAnsi="Calibri" w:cs="Calibri"/>
          <w:sz w:val="22"/>
          <w:szCs w:val="22"/>
          <w:lang w:val="en"/>
        </w:rPr>
      </w:pPr>
    </w:p>
    <w:p w14:paraId="0CC84EA9" w14:textId="77777777" w:rsidR="002032D4" w:rsidRDefault="002032D4" w:rsidP="002032D4">
      <w:pPr>
        <w:tabs>
          <w:tab w:val="num" w:pos="567"/>
        </w:tabs>
        <w:rPr>
          <w:rFonts w:ascii="Calibri" w:hAnsi="Calibri" w:cs="Calibri"/>
          <w:sz w:val="22"/>
          <w:szCs w:val="22"/>
          <w:lang w:val="en"/>
        </w:rPr>
      </w:pPr>
    </w:p>
    <w:p w14:paraId="39C0888E" w14:textId="7A1939E4" w:rsidR="002032D4" w:rsidRPr="001733D3" w:rsidRDefault="00F80130" w:rsidP="009312D1">
      <w:pPr>
        <w:pStyle w:val="ListParagraph"/>
        <w:numPr>
          <w:ilvl w:val="1"/>
          <w:numId w:val="109"/>
        </w:numPr>
        <w:tabs>
          <w:tab w:val="num" w:pos="567"/>
        </w:tabs>
        <w:ind w:left="567" w:hanging="567"/>
        <w:rPr>
          <w:rFonts w:ascii="Calibri" w:hAnsi="Calibri" w:cs="Calibri"/>
          <w:b/>
          <w:bCs/>
          <w:sz w:val="22"/>
          <w:szCs w:val="22"/>
          <w:lang w:val="en"/>
        </w:rPr>
      </w:pPr>
      <w:r>
        <w:rPr>
          <w:rFonts w:ascii="Calibri" w:hAnsi="Calibri" w:cs="Calibri"/>
          <w:b/>
          <w:bCs/>
          <w:sz w:val="22"/>
          <w:szCs w:val="22"/>
          <w:lang w:val="en"/>
        </w:rPr>
        <w:t xml:space="preserve"> </w:t>
      </w:r>
      <w:r w:rsidR="004B397C" w:rsidRPr="001733D3">
        <w:rPr>
          <w:rFonts w:ascii="Calibri" w:hAnsi="Calibri" w:cs="Calibri"/>
          <w:b/>
          <w:bCs/>
          <w:sz w:val="22"/>
          <w:szCs w:val="22"/>
          <w:lang w:val="en"/>
        </w:rPr>
        <w:t xml:space="preserve">YOUNG CARERS </w:t>
      </w:r>
    </w:p>
    <w:p w14:paraId="784CDCAC" w14:textId="77777777" w:rsidR="00F80130" w:rsidRPr="001733D3" w:rsidRDefault="00F80130" w:rsidP="00F80130">
      <w:pPr>
        <w:tabs>
          <w:tab w:val="num" w:pos="567"/>
        </w:tabs>
        <w:rPr>
          <w:rFonts w:ascii="Calibri" w:hAnsi="Calibri" w:cs="Calibri"/>
          <w:b/>
          <w:bCs/>
          <w:sz w:val="22"/>
          <w:szCs w:val="22"/>
          <w:lang w:val="en"/>
        </w:rPr>
      </w:pPr>
    </w:p>
    <w:p w14:paraId="4730A1BF" w14:textId="0E8BACC5" w:rsidR="00CE7FC5" w:rsidRPr="003D3CE0" w:rsidRDefault="003D3CE0" w:rsidP="00CE7FC5">
      <w:pPr>
        <w:tabs>
          <w:tab w:val="num" w:pos="567"/>
        </w:tabs>
        <w:rPr>
          <w:rFonts w:ascii="Calibri" w:hAnsi="Calibri" w:cs="Calibri"/>
          <w:color w:val="000000" w:themeColor="text1"/>
          <w:sz w:val="22"/>
          <w:szCs w:val="22"/>
        </w:rPr>
      </w:pPr>
      <w:r w:rsidRPr="003D3CE0">
        <w:rPr>
          <w:rFonts w:ascii="Calibri" w:hAnsi="Calibri" w:cs="Calibri"/>
          <w:color w:val="000000" w:themeColor="text1"/>
          <w:sz w:val="22"/>
          <w:szCs w:val="22"/>
        </w:rPr>
        <w:t>St Philip’s C of E Primary School recognises</w:t>
      </w:r>
      <w:r w:rsidR="00CE7FC5" w:rsidRPr="003D3CE0">
        <w:rPr>
          <w:rFonts w:ascii="Calibri" w:hAnsi="Calibri" w:cs="Calibri"/>
          <w:color w:val="000000" w:themeColor="text1"/>
          <w:sz w:val="22"/>
          <w:szCs w:val="22"/>
        </w:rPr>
        <w:t xml:space="preserve"> that a young carer is a person under 18 who provides or intends to provide care for another person (of any age, except generally where that care is provided for payment, pursuant to a contract or as voluntary work) and that young adult carers are aged 16 to 25 and may have different support needs as they transition to adulthood.</w:t>
      </w:r>
    </w:p>
    <w:p w14:paraId="3590B295" w14:textId="77777777" w:rsidR="00CE7FC5" w:rsidRPr="003D3CE0" w:rsidRDefault="00CE7FC5" w:rsidP="00CE7FC5">
      <w:pPr>
        <w:tabs>
          <w:tab w:val="num" w:pos="567"/>
        </w:tabs>
        <w:rPr>
          <w:rFonts w:ascii="Calibri" w:hAnsi="Calibri" w:cs="Calibri"/>
          <w:color w:val="000000" w:themeColor="text1"/>
          <w:sz w:val="22"/>
          <w:szCs w:val="22"/>
        </w:rPr>
      </w:pPr>
    </w:p>
    <w:p w14:paraId="2FBA018B" w14:textId="2EA41F53" w:rsidR="00CE7FC5" w:rsidRPr="003D3CE0" w:rsidRDefault="003D3CE0" w:rsidP="00CE7FC5">
      <w:pPr>
        <w:tabs>
          <w:tab w:val="num" w:pos="567"/>
        </w:tabs>
        <w:rPr>
          <w:rFonts w:ascii="Calibri" w:hAnsi="Calibri" w:cs="Calibri"/>
          <w:color w:val="000000" w:themeColor="text1"/>
          <w:sz w:val="22"/>
          <w:szCs w:val="22"/>
        </w:rPr>
      </w:pPr>
      <w:r w:rsidRPr="003D3CE0">
        <w:rPr>
          <w:rFonts w:ascii="Calibri" w:hAnsi="Calibri" w:cs="Calibri"/>
          <w:color w:val="000000" w:themeColor="text1"/>
          <w:sz w:val="22"/>
          <w:szCs w:val="22"/>
        </w:rPr>
        <w:t>St Philip’s C of E Primary School is</w:t>
      </w:r>
      <w:r w:rsidR="00CE7FC5" w:rsidRPr="003D3CE0">
        <w:rPr>
          <w:rFonts w:ascii="Calibri" w:hAnsi="Calibri" w:cs="Calibri"/>
          <w:color w:val="000000" w:themeColor="text1"/>
          <w:sz w:val="22"/>
          <w:szCs w:val="22"/>
        </w:rPr>
        <w:t xml:space="preserve"> alert to the needs of young carers, recognising that caring responsibilities can impact on their attendance, attainment, behaviour and wellbeing. We understand that early identification is essential to ensure young carers receive support, at the right time and by the appropriate services including additional support from external partners, or local authority and health services.</w:t>
      </w:r>
    </w:p>
    <w:p w14:paraId="5DF54A8D" w14:textId="77777777" w:rsidR="00CE7FC5" w:rsidRPr="003D3CE0" w:rsidRDefault="00CE7FC5" w:rsidP="00CE7FC5">
      <w:pPr>
        <w:tabs>
          <w:tab w:val="num" w:pos="567"/>
        </w:tabs>
        <w:rPr>
          <w:rFonts w:ascii="Calibri" w:hAnsi="Calibri" w:cs="Calibri"/>
          <w:color w:val="000000" w:themeColor="text1"/>
          <w:sz w:val="22"/>
          <w:szCs w:val="22"/>
        </w:rPr>
      </w:pPr>
    </w:p>
    <w:p w14:paraId="0DD9ED38" w14:textId="2437A991" w:rsidR="00CE7FC5" w:rsidRDefault="003D3CE0" w:rsidP="00CE7FC5">
      <w:pPr>
        <w:tabs>
          <w:tab w:val="num" w:pos="567"/>
        </w:tabs>
        <w:rPr>
          <w:rFonts w:ascii="Calibri" w:hAnsi="Calibri" w:cs="Calibri"/>
          <w:sz w:val="22"/>
          <w:szCs w:val="22"/>
        </w:rPr>
      </w:pPr>
      <w:r w:rsidRPr="003D3CE0">
        <w:rPr>
          <w:rFonts w:ascii="Calibri" w:hAnsi="Calibri" w:cs="Calibri"/>
          <w:color w:val="000000" w:themeColor="text1"/>
          <w:sz w:val="22"/>
          <w:szCs w:val="22"/>
        </w:rPr>
        <w:t>St Philip’s C of E Primary School has</w:t>
      </w:r>
      <w:r w:rsidR="00CE7FC5" w:rsidRPr="003D3CE0">
        <w:rPr>
          <w:rFonts w:ascii="Calibri" w:hAnsi="Calibri" w:cs="Calibri"/>
          <w:color w:val="000000" w:themeColor="text1"/>
          <w:sz w:val="22"/>
          <w:szCs w:val="22"/>
        </w:rPr>
        <w:t xml:space="preserve"> a named young carers champion, </w:t>
      </w:r>
      <w:r>
        <w:rPr>
          <w:rFonts w:ascii="Calibri" w:hAnsi="Calibri" w:cs="Calibri"/>
          <w:color w:val="000000" w:themeColor="text1"/>
          <w:sz w:val="22"/>
          <w:szCs w:val="22"/>
        </w:rPr>
        <w:t>Mrs E</w:t>
      </w:r>
      <w:r w:rsidR="00174C33">
        <w:rPr>
          <w:rFonts w:ascii="Calibri" w:hAnsi="Calibri" w:cs="Calibri"/>
          <w:color w:val="000000" w:themeColor="text1"/>
          <w:sz w:val="22"/>
          <w:szCs w:val="22"/>
        </w:rPr>
        <w:t xml:space="preserve">dward, </w:t>
      </w:r>
      <w:r w:rsidR="00CE7FC5" w:rsidRPr="003D3CE0">
        <w:rPr>
          <w:rFonts w:ascii="Calibri" w:hAnsi="Calibri" w:cs="Calibri"/>
          <w:color w:val="000000" w:themeColor="text1"/>
          <w:sz w:val="22"/>
          <w:szCs w:val="22"/>
        </w:rPr>
        <w:t>who supports young carers in school</w:t>
      </w:r>
      <w:r w:rsidR="00CE7FC5" w:rsidRPr="001733D3">
        <w:rPr>
          <w:rFonts w:ascii="Calibri" w:hAnsi="Calibri" w:cs="Calibri"/>
          <w:sz w:val="22"/>
          <w:szCs w:val="22"/>
        </w:rPr>
        <w:t>.</w:t>
      </w:r>
    </w:p>
    <w:p w14:paraId="2706138D" w14:textId="77777777" w:rsidR="00BC0A22" w:rsidRDefault="00BC0A22" w:rsidP="00CE7FC5">
      <w:pPr>
        <w:tabs>
          <w:tab w:val="num" w:pos="567"/>
        </w:tabs>
        <w:rPr>
          <w:rFonts w:ascii="Calibri" w:hAnsi="Calibri" w:cs="Calibri"/>
          <w:sz w:val="22"/>
          <w:szCs w:val="22"/>
        </w:rPr>
      </w:pPr>
    </w:p>
    <w:p w14:paraId="721256D5" w14:textId="2F25BDAD" w:rsidR="00BC0A22" w:rsidRPr="00BC0A22" w:rsidRDefault="00BE5AE1" w:rsidP="00BC0A22">
      <w:pPr>
        <w:tabs>
          <w:tab w:val="num" w:pos="567"/>
        </w:tabs>
        <w:rPr>
          <w:rFonts w:ascii="Calibri" w:hAnsi="Calibri" w:cs="Calibri"/>
          <w:b/>
          <w:bCs/>
          <w:sz w:val="22"/>
          <w:szCs w:val="22"/>
        </w:rPr>
      </w:pPr>
      <w:r w:rsidRPr="00A509D0">
        <w:rPr>
          <w:rFonts w:ascii="Calibri" w:hAnsi="Calibri" w:cs="Calibri"/>
          <w:b/>
          <w:bCs/>
          <w:sz w:val="22"/>
          <w:szCs w:val="22"/>
        </w:rPr>
        <w:t>10.11</w:t>
      </w:r>
      <w:r>
        <w:rPr>
          <w:rFonts w:ascii="Calibri" w:hAnsi="Calibri" w:cs="Calibri"/>
          <w:b/>
          <w:bCs/>
          <w:sz w:val="22"/>
          <w:szCs w:val="22"/>
        </w:rPr>
        <w:t xml:space="preserve"> </w:t>
      </w:r>
      <w:r w:rsidRPr="00BE5AE1">
        <w:rPr>
          <w:rFonts w:ascii="Calibri" w:hAnsi="Calibri" w:cs="Calibri"/>
          <w:b/>
          <w:bCs/>
          <w:sz w:val="22"/>
          <w:szCs w:val="22"/>
        </w:rPr>
        <w:t>CHILDREN</w:t>
      </w:r>
      <w:r w:rsidR="00A509D0" w:rsidRPr="00BE5AE1">
        <w:rPr>
          <w:rFonts w:ascii="Calibri" w:hAnsi="Calibri" w:cs="Calibri"/>
          <w:b/>
          <w:bCs/>
          <w:sz w:val="22"/>
          <w:szCs w:val="22"/>
        </w:rPr>
        <w:t xml:space="preserve"> </w:t>
      </w:r>
      <w:r w:rsidR="00A509D0">
        <w:rPr>
          <w:rFonts w:ascii="Calibri" w:hAnsi="Calibri" w:cs="Calibri"/>
          <w:b/>
          <w:bCs/>
          <w:sz w:val="22"/>
          <w:szCs w:val="22"/>
        </w:rPr>
        <w:t>LIVING IN POVERTY</w:t>
      </w:r>
    </w:p>
    <w:p w14:paraId="027E1F9C" w14:textId="77777777" w:rsidR="00BC0A22" w:rsidRDefault="00BC0A22" w:rsidP="00BC0A22">
      <w:pPr>
        <w:tabs>
          <w:tab w:val="num" w:pos="567"/>
        </w:tabs>
        <w:rPr>
          <w:rFonts w:ascii="Calibri" w:hAnsi="Calibri" w:cs="Calibri"/>
          <w:sz w:val="22"/>
          <w:szCs w:val="22"/>
        </w:rPr>
      </w:pPr>
    </w:p>
    <w:p w14:paraId="449A13A1" w14:textId="56FE612D" w:rsidR="00BC0A22" w:rsidRDefault="00BC0A22" w:rsidP="00BC0A22">
      <w:pPr>
        <w:tabs>
          <w:tab w:val="num" w:pos="567"/>
        </w:tabs>
        <w:rPr>
          <w:rFonts w:ascii="Calibri" w:hAnsi="Calibri" w:cs="Calibri"/>
          <w:sz w:val="22"/>
          <w:szCs w:val="22"/>
        </w:rPr>
      </w:pPr>
      <w:r w:rsidRPr="00BC0A22">
        <w:rPr>
          <w:rFonts w:ascii="Calibri" w:hAnsi="Calibri" w:cs="Calibri"/>
          <w:sz w:val="22"/>
          <w:szCs w:val="22"/>
        </w:rPr>
        <w:t>The school recognises that children living in poverty may face additional challenges that affect their wellbeing, attendance, learning and achievement. While poverty is not in itself a safeguarding concern, it can increase vulnerability and the need for early help and support. Staff should be alert to unmet needs and ensure concerns are shared with the Designated Safeguarding Lead (DSL) so that appropriate support can be provided.</w:t>
      </w:r>
    </w:p>
    <w:p w14:paraId="49CA99EE" w14:textId="77777777" w:rsidR="00A509D0" w:rsidRPr="00BC0A22" w:rsidRDefault="00A509D0" w:rsidP="00BC0A22">
      <w:pPr>
        <w:tabs>
          <w:tab w:val="num" w:pos="567"/>
        </w:tabs>
        <w:rPr>
          <w:rFonts w:ascii="Calibri" w:hAnsi="Calibri" w:cs="Calibri"/>
          <w:sz w:val="22"/>
          <w:szCs w:val="22"/>
        </w:rPr>
      </w:pPr>
    </w:p>
    <w:p w14:paraId="65EFD0D7" w14:textId="6E529B46" w:rsidR="00BC0A22" w:rsidRPr="00BC0A22" w:rsidRDefault="00BC0A22" w:rsidP="00A509D0">
      <w:pPr>
        <w:tabs>
          <w:tab w:val="num" w:pos="567"/>
        </w:tabs>
        <w:spacing w:after="120"/>
        <w:rPr>
          <w:rFonts w:ascii="Calibri" w:hAnsi="Calibri" w:cs="Calibri"/>
          <w:sz w:val="22"/>
          <w:szCs w:val="22"/>
        </w:rPr>
      </w:pPr>
      <w:r w:rsidRPr="00BC0A22">
        <w:rPr>
          <w:rFonts w:ascii="Calibri" w:hAnsi="Calibri" w:cs="Calibri"/>
          <w:b/>
          <w:bCs/>
          <w:sz w:val="22"/>
          <w:szCs w:val="22"/>
        </w:rPr>
        <w:t xml:space="preserve">Staff </w:t>
      </w:r>
      <w:proofErr w:type="gramStart"/>
      <w:r>
        <w:rPr>
          <w:rFonts w:ascii="Calibri" w:hAnsi="Calibri" w:cs="Calibri"/>
          <w:b/>
          <w:bCs/>
          <w:sz w:val="22"/>
          <w:szCs w:val="22"/>
        </w:rPr>
        <w:t xml:space="preserve">will </w:t>
      </w:r>
      <w:r w:rsidRPr="00BC0A22">
        <w:rPr>
          <w:rFonts w:ascii="Calibri" w:hAnsi="Calibri" w:cs="Calibri"/>
          <w:b/>
          <w:bCs/>
          <w:sz w:val="22"/>
          <w:szCs w:val="22"/>
        </w:rPr>
        <w:t>:</w:t>
      </w:r>
      <w:proofErr w:type="gramEnd"/>
    </w:p>
    <w:p w14:paraId="3C2BC1A4" w14:textId="2D818919"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Be alert to signs that poverty may be impacting a child's wellbeing, attendance or development. </w:t>
      </w:r>
    </w:p>
    <w:p w14:paraId="75B07BE1" w14:textId="3E11B070"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Report concerns to the DSL in line with safeguarding procedures. </w:t>
      </w:r>
    </w:p>
    <w:p w14:paraId="0E8D55A3" w14:textId="05421F98"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Consider and access Early Help where appropriate. </w:t>
      </w:r>
    </w:p>
    <w:p w14:paraId="5F1AFB18" w14:textId="0BCA1ADD"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Work with families and partner agencies to secure support. </w:t>
      </w:r>
    </w:p>
    <w:p w14:paraId="291FC05B" w14:textId="39A599EB"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Take steps to reduce barriers to learning and participation. </w:t>
      </w:r>
    </w:p>
    <w:p w14:paraId="42232778" w14:textId="0F759C19" w:rsidR="00BC0A22" w:rsidRP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Treat children and families with dignity, respect and without stigma. </w:t>
      </w:r>
    </w:p>
    <w:p w14:paraId="59ADFA36" w14:textId="0DB2913A" w:rsidR="00BC0A22" w:rsidRDefault="00BC0A22" w:rsidP="009312D1">
      <w:pPr>
        <w:numPr>
          <w:ilvl w:val="0"/>
          <w:numId w:val="124"/>
        </w:numPr>
        <w:tabs>
          <w:tab w:val="num" w:pos="567"/>
        </w:tabs>
        <w:ind w:left="714" w:hanging="357"/>
        <w:rPr>
          <w:rFonts w:ascii="Calibri" w:hAnsi="Calibri" w:cs="Calibri"/>
          <w:sz w:val="22"/>
          <w:szCs w:val="22"/>
        </w:rPr>
      </w:pPr>
      <w:r w:rsidRPr="00BC0A22">
        <w:rPr>
          <w:rFonts w:ascii="Calibri" w:hAnsi="Calibri" w:cs="Calibri"/>
          <w:sz w:val="22"/>
          <w:szCs w:val="22"/>
        </w:rPr>
        <w:t xml:space="preserve">Maintain a child-centred approach at all times. </w:t>
      </w:r>
    </w:p>
    <w:p w14:paraId="04CC7925" w14:textId="77777777" w:rsidR="003E1D5F" w:rsidRDefault="003E1D5F" w:rsidP="003E1D5F">
      <w:pPr>
        <w:tabs>
          <w:tab w:val="num" w:pos="567"/>
        </w:tabs>
        <w:ind w:left="714"/>
        <w:rPr>
          <w:rFonts w:ascii="Calibri" w:hAnsi="Calibri" w:cs="Calibri"/>
          <w:sz w:val="22"/>
          <w:szCs w:val="22"/>
        </w:rPr>
      </w:pPr>
    </w:p>
    <w:p w14:paraId="1B72BFA4" w14:textId="77777777" w:rsidR="00BE5AE1" w:rsidRPr="00BC0A22" w:rsidRDefault="00BE5AE1" w:rsidP="00BE5AE1">
      <w:pPr>
        <w:tabs>
          <w:tab w:val="num" w:pos="567"/>
        </w:tabs>
        <w:spacing w:after="60"/>
        <w:ind w:left="720"/>
        <w:rPr>
          <w:rFonts w:ascii="Calibri" w:hAnsi="Calibri" w:cs="Calibri"/>
          <w:sz w:val="22"/>
          <w:szCs w:val="22"/>
        </w:rPr>
      </w:pPr>
    </w:p>
    <w:p w14:paraId="16248E2C" w14:textId="3591EBBE" w:rsidR="00EF32F4" w:rsidRPr="004C5F91" w:rsidRDefault="00EF32F4" w:rsidP="009312D1">
      <w:pPr>
        <w:pStyle w:val="ListParagraph"/>
        <w:numPr>
          <w:ilvl w:val="0"/>
          <w:numId w:val="66"/>
        </w:numPr>
        <w:autoSpaceDE w:val="0"/>
        <w:autoSpaceDN w:val="0"/>
        <w:ind w:left="426" w:hanging="426"/>
        <w:rPr>
          <w:rFonts w:ascii="Calibri" w:hAnsi="Calibri" w:cs="Calibri"/>
          <w:b/>
          <w:iCs/>
          <w:sz w:val="22"/>
          <w:szCs w:val="22"/>
        </w:rPr>
      </w:pPr>
      <w:r w:rsidRPr="004C5F91">
        <w:rPr>
          <w:rFonts w:ascii="Calibri" w:hAnsi="Calibri" w:cs="Calibri"/>
          <w:b/>
          <w:iCs/>
          <w:sz w:val="22"/>
          <w:szCs w:val="22"/>
        </w:rPr>
        <w:t>R</w:t>
      </w:r>
      <w:r w:rsidR="00B63938" w:rsidRPr="004C5F91">
        <w:rPr>
          <w:rFonts w:ascii="Calibri" w:hAnsi="Calibri" w:cs="Calibri"/>
          <w:b/>
          <w:iCs/>
          <w:sz w:val="22"/>
          <w:szCs w:val="22"/>
        </w:rPr>
        <w:t xml:space="preserve">ECOGNISING AND IDENTIFYING </w:t>
      </w:r>
      <w:r w:rsidR="00392BAB" w:rsidRPr="004C5F91">
        <w:rPr>
          <w:rFonts w:ascii="Calibri" w:hAnsi="Calibri" w:cs="Calibri"/>
          <w:b/>
          <w:iCs/>
          <w:sz w:val="22"/>
          <w:szCs w:val="22"/>
        </w:rPr>
        <w:t>ABUSE, NEGLECT</w:t>
      </w:r>
      <w:r w:rsidR="00B63938" w:rsidRPr="004C5F91">
        <w:rPr>
          <w:rFonts w:ascii="Calibri" w:hAnsi="Calibri" w:cs="Calibri"/>
          <w:b/>
          <w:iCs/>
          <w:sz w:val="22"/>
          <w:szCs w:val="22"/>
        </w:rPr>
        <w:t xml:space="preserve"> AND SIGNIFICANT HARM </w:t>
      </w:r>
      <w:r w:rsidRPr="004C5F91">
        <w:rPr>
          <w:rFonts w:ascii="Calibri" w:hAnsi="Calibri" w:cs="Calibri"/>
          <w:b/>
          <w:iCs/>
          <w:sz w:val="22"/>
          <w:szCs w:val="22"/>
        </w:rPr>
        <w:t xml:space="preserve"> </w:t>
      </w:r>
    </w:p>
    <w:p w14:paraId="192D4A6B" w14:textId="77777777" w:rsidR="0071622F" w:rsidRDefault="0071622F" w:rsidP="00951B95">
      <w:pPr>
        <w:rPr>
          <w:rFonts w:ascii="Calibri" w:hAnsi="Calibri" w:cs="Calibri"/>
          <w:color w:val="000000"/>
          <w:sz w:val="22"/>
          <w:szCs w:val="22"/>
        </w:rPr>
      </w:pPr>
    </w:p>
    <w:p w14:paraId="1FBAFE51" w14:textId="3B30D8BD" w:rsidR="00FA2698" w:rsidRPr="007B5A7F" w:rsidRDefault="00FA2698" w:rsidP="00951B95">
      <w:pPr>
        <w:rPr>
          <w:rFonts w:ascii="Calibri" w:hAnsi="Calibri" w:cs="Calibri"/>
          <w:sz w:val="22"/>
          <w:szCs w:val="22"/>
        </w:rPr>
      </w:pPr>
      <w:r w:rsidRPr="007B5A7F">
        <w:rPr>
          <w:rFonts w:ascii="Calibri" w:hAnsi="Calibri" w:cs="Calibri"/>
          <w:color w:val="000000"/>
          <w:sz w:val="22"/>
          <w:szCs w:val="22"/>
        </w:rPr>
        <w:t xml:space="preserve">To ensure that our </w:t>
      </w:r>
      <w:r w:rsidR="00423DFC" w:rsidRPr="007B5A7F">
        <w:rPr>
          <w:rFonts w:ascii="Calibri" w:hAnsi="Calibri" w:cs="Calibri"/>
          <w:color w:val="000000"/>
          <w:sz w:val="22"/>
          <w:szCs w:val="22"/>
        </w:rPr>
        <w:t>children</w:t>
      </w:r>
      <w:r w:rsidRPr="007B5A7F">
        <w:rPr>
          <w:rFonts w:ascii="Calibri" w:hAnsi="Calibri" w:cs="Calibri"/>
          <w:color w:val="000000"/>
          <w:sz w:val="22"/>
          <w:szCs w:val="22"/>
        </w:rPr>
        <w:t xml:space="preserve"> are protected from harm, we need to understand what types of behaviour constitute abuse and neglect</w:t>
      </w:r>
      <w:r w:rsidRPr="007B5A7F">
        <w:rPr>
          <w:rFonts w:ascii="Calibri" w:hAnsi="Calibri" w:cs="Calibri"/>
          <w:sz w:val="22"/>
          <w:szCs w:val="22"/>
        </w:rPr>
        <w:t xml:space="preserve"> </w:t>
      </w:r>
    </w:p>
    <w:p w14:paraId="63BB352D" w14:textId="77777777" w:rsidR="00FA2698" w:rsidRPr="007B5A7F" w:rsidRDefault="00FA2698" w:rsidP="00951B95">
      <w:pPr>
        <w:rPr>
          <w:rFonts w:ascii="Calibri" w:hAnsi="Calibri" w:cs="Calibri"/>
          <w:sz w:val="22"/>
          <w:szCs w:val="22"/>
        </w:rPr>
      </w:pPr>
    </w:p>
    <w:p w14:paraId="400FCD29" w14:textId="083E8586" w:rsidR="007D00E4" w:rsidRDefault="007A2CA2" w:rsidP="007D00E4">
      <w:pPr>
        <w:rPr>
          <w:rFonts w:ascii="Calibri" w:hAnsi="Calibri" w:cs="Calibri"/>
          <w:b/>
          <w:sz w:val="22"/>
          <w:szCs w:val="22"/>
        </w:rPr>
      </w:pPr>
      <w:r w:rsidRPr="001733D3">
        <w:rPr>
          <w:rFonts w:ascii="Calibri" w:hAnsi="Calibri" w:cs="Calibri"/>
          <w:bCs/>
          <w:sz w:val="22"/>
          <w:szCs w:val="22"/>
        </w:rPr>
        <w:t>Abuse</w:t>
      </w:r>
      <w:r w:rsidR="007D00E4" w:rsidRPr="001733D3">
        <w:rPr>
          <w:rFonts w:ascii="Calibri" w:hAnsi="Calibri" w:cs="Calibri"/>
          <w:bCs/>
          <w:sz w:val="22"/>
          <w:szCs w:val="22"/>
        </w:rPr>
        <w:t xml:space="preserve"> is defined as </w:t>
      </w:r>
      <w:r w:rsidRPr="001733D3">
        <w:rPr>
          <w:rFonts w:ascii="Calibri" w:hAnsi="Calibri" w:cs="Calibri"/>
          <w:bCs/>
          <w:sz w:val="22"/>
          <w:szCs w:val="22"/>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r w:rsidR="007D00E4" w:rsidRPr="001733D3">
        <w:rPr>
          <w:rFonts w:ascii="Calibri" w:hAnsi="Calibri" w:cs="Calibri"/>
          <w:bCs/>
          <w:sz w:val="22"/>
          <w:szCs w:val="22"/>
        </w:rPr>
        <w:t xml:space="preserve"> Types of abuse as defined in ‘Working Together to Safeguard Children’ (2026)</w:t>
      </w:r>
      <w:r w:rsidR="007D00E4" w:rsidRPr="00E5761C">
        <w:rPr>
          <w:rFonts w:ascii="Calibri" w:hAnsi="Calibri" w:cs="Calibri"/>
          <w:sz w:val="22"/>
          <w:szCs w:val="22"/>
        </w:rPr>
        <w:t xml:space="preserve"> </w:t>
      </w:r>
      <w:r w:rsidR="007D00E4" w:rsidRPr="007B5A7F">
        <w:rPr>
          <w:rFonts w:ascii="Calibri" w:hAnsi="Calibri" w:cs="Calibri"/>
          <w:b/>
          <w:sz w:val="22"/>
          <w:szCs w:val="22"/>
        </w:rPr>
        <w:t>Appendix 4 -</w:t>
      </w:r>
      <w:r w:rsidR="001733D3">
        <w:rPr>
          <w:rFonts w:ascii="Calibri" w:hAnsi="Calibri" w:cs="Calibri"/>
          <w:b/>
          <w:sz w:val="22"/>
          <w:szCs w:val="22"/>
        </w:rPr>
        <w:t xml:space="preserve"> </w:t>
      </w:r>
      <w:r w:rsidR="007D00E4" w:rsidRPr="007B5A7F">
        <w:rPr>
          <w:rFonts w:ascii="Calibri" w:hAnsi="Calibri" w:cs="Calibri"/>
          <w:b/>
          <w:sz w:val="22"/>
          <w:szCs w:val="22"/>
        </w:rPr>
        <w:t>Definitions of abuse and indicators.</w:t>
      </w:r>
    </w:p>
    <w:p w14:paraId="0817EF01" w14:textId="77777777" w:rsidR="001733D3" w:rsidRDefault="001733D3" w:rsidP="00951B95">
      <w:pPr>
        <w:rPr>
          <w:rFonts w:ascii="Calibri" w:hAnsi="Calibri" w:cs="Calibri"/>
          <w:b/>
          <w:sz w:val="22"/>
          <w:szCs w:val="22"/>
        </w:rPr>
      </w:pPr>
    </w:p>
    <w:p w14:paraId="6AA4973D" w14:textId="480B801B" w:rsidR="007D00E4" w:rsidRPr="001733D3" w:rsidRDefault="00C73860" w:rsidP="00A509D0">
      <w:pPr>
        <w:ind w:left="426" w:hanging="426"/>
        <w:rPr>
          <w:rFonts w:ascii="Calibri" w:hAnsi="Calibri" w:cs="Calibri"/>
          <w:bCs/>
          <w:sz w:val="22"/>
          <w:szCs w:val="22"/>
        </w:rPr>
      </w:pPr>
      <w:r w:rsidRPr="00A509D0">
        <w:rPr>
          <w:rFonts w:ascii="Calibri" w:hAnsi="Calibri" w:cs="Calibri"/>
          <w:b/>
          <w:sz w:val="22"/>
          <w:szCs w:val="22"/>
        </w:rPr>
        <w:t>11.1</w:t>
      </w:r>
      <w:r>
        <w:rPr>
          <w:rFonts w:ascii="Calibri" w:hAnsi="Calibri" w:cs="Calibri"/>
          <w:bCs/>
          <w:sz w:val="22"/>
          <w:szCs w:val="22"/>
        </w:rPr>
        <w:t xml:space="preserve"> </w:t>
      </w:r>
      <w:r w:rsidR="007A2CA2" w:rsidRPr="003E7DCB">
        <w:rPr>
          <w:rFonts w:ascii="Calibri" w:hAnsi="Calibri" w:cs="Calibri"/>
          <w:b/>
          <w:sz w:val="22"/>
          <w:szCs w:val="22"/>
        </w:rPr>
        <w:t>Physical</w:t>
      </w:r>
      <w:r w:rsidR="007A2CA2" w:rsidRPr="001733D3">
        <w:rPr>
          <w:rFonts w:ascii="Calibri" w:hAnsi="Calibri" w:cs="Calibri"/>
          <w:bCs/>
          <w:sz w:val="22"/>
          <w:szCs w:val="22"/>
        </w:rPr>
        <w:t xml:space="preserve">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2C34981" w14:textId="77777777" w:rsidR="007D00E4" w:rsidRPr="001733D3" w:rsidRDefault="007D00E4" w:rsidP="00951B95">
      <w:pPr>
        <w:rPr>
          <w:rFonts w:ascii="Calibri" w:hAnsi="Calibri" w:cs="Calibri"/>
          <w:bCs/>
          <w:sz w:val="22"/>
          <w:szCs w:val="22"/>
        </w:rPr>
      </w:pPr>
    </w:p>
    <w:p w14:paraId="5FD9D3CC" w14:textId="38FB51F1" w:rsidR="007D00E4" w:rsidRPr="001733D3" w:rsidRDefault="00C73860" w:rsidP="00A509D0">
      <w:pPr>
        <w:ind w:left="426" w:hanging="426"/>
        <w:rPr>
          <w:rFonts w:ascii="Calibri" w:hAnsi="Calibri" w:cs="Calibri"/>
          <w:bCs/>
          <w:sz w:val="22"/>
          <w:szCs w:val="22"/>
        </w:rPr>
      </w:pPr>
      <w:r w:rsidRPr="00A509D0">
        <w:rPr>
          <w:rFonts w:ascii="Calibri" w:hAnsi="Calibri" w:cs="Calibri"/>
          <w:b/>
          <w:sz w:val="22"/>
          <w:szCs w:val="22"/>
        </w:rPr>
        <w:t>11.2</w:t>
      </w:r>
      <w:r>
        <w:rPr>
          <w:rFonts w:ascii="Calibri" w:hAnsi="Calibri" w:cs="Calibri"/>
          <w:bCs/>
          <w:sz w:val="22"/>
          <w:szCs w:val="22"/>
        </w:rPr>
        <w:t xml:space="preserve"> </w:t>
      </w:r>
      <w:r w:rsidR="007A2CA2" w:rsidRPr="003E7DCB">
        <w:rPr>
          <w:rFonts w:ascii="Calibri" w:hAnsi="Calibri" w:cs="Calibri"/>
          <w:b/>
          <w:sz w:val="22"/>
          <w:szCs w:val="22"/>
        </w:rPr>
        <w:t>Emotional abuse:</w:t>
      </w:r>
      <w:r w:rsidR="007A2CA2" w:rsidRPr="001733D3">
        <w:rPr>
          <w:rFonts w:ascii="Calibri" w:hAnsi="Calibri" w:cs="Calibri"/>
          <w:bCs/>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C30BFBD" w14:textId="77777777" w:rsidR="007D00E4" w:rsidRPr="001733D3" w:rsidRDefault="007D00E4" w:rsidP="00951B95">
      <w:pPr>
        <w:rPr>
          <w:rFonts w:ascii="Calibri" w:hAnsi="Calibri" w:cs="Calibri"/>
          <w:bCs/>
          <w:sz w:val="22"/>
          <w:szCs w:val="22"/>
        </w:rPr>
      </w:pPr>
    </w:p>
    <w:p w14:paraId="1A1E12B0" w14:textId="54818FA5" w:rsidR="001733D3" w:rsidRDefault="00C37302" w:rsidP="00A509D0">
      <w:pPr>
        <w:ind w:left="426" w:hanging="426"/>
        <w:rPr>
          <w:rFonts w:ascii="Calibri" w:hAnsi="Calibri" w:cs="Calibri"/>
          <w:bCs/>
          <w:sz w:val="22"/>
          <w:szCs w:val="22"/>
        </w:rPr>
      </w:pPr>
      <w:r w:rsidRPr="00A509D0">
        <w:rPr>
          <w:rFonts w:ascii="Calibri" w:hAnsi="Calibri" w:cs="Calibri"/>
          <w:b/>
          <w:sz w:val="22"/>
          <w:szCs w:val="22"/>
        </w:rPr>
        <w:t>11.3</w:t>
      </w:r>
      <w:r>
        <w:rPr>
          <w:rFonts w:ascii="Calibri" w:hAnsi="Calibri" w:cs="Calibri"/>
          <w:bCs/>
          <w:sz w:val="22"/>
          <w:szCs w:val="22"/>
        </w:rPr>
        <w:t xml:space="preserve"> </w:t>
      </w:r>
      <w:r w:rsidR="007A2CA2" w:rsidRPr="003E7DCB">
        <w:rPr>
          <w:rFonts w:ascii="Calibri" w:hAnsi="Calibri" w:cs="Calibri"/>
          <w:b/>
          <w:sz w:val="22"/>
          <w:szCs w:val="22"/>
        </w:rPr>
        <w:t>Sexual abuse</w:t>
      </w:r>
      <w:r w:rsidR="007A2CA2" w:rsidRPr="001733D3">
        <w:rPr>
          <w:rFonts w:ascii="Calibri" w:hAnsi="Calibri" w:cs="Calibri"/>
          <w:bCs/>
          <w:sz w:val="22"/>
          <w:szCs w:val="22"/>
        </w:rPr>
        <w:t xml:space="preserve">: involves forcing or enticing a child or young person to take part in sexual activities, not necessarily involving violence, whether or not the child is aware of what is happening. The activities may involve physical </w:t>
      </w:r>
      <w:r w:rsidR="001733D3" w:rsidRPr="001733D3">
        <w:rPr>
          <w:rFonts w:ascii="Calibri" w:hAnsi="Calibri" w:cs="Calibri"/>
          <w:bCs/>
          <w:sz w:val="22"/>
          <w:szCs w:val="22"/>
        </w:rPr>
        <w:t>contact, including</w:t>
      </w:r>
      <w:r w:rsidR="007A2CA2" w:rsidRPr="001733D3">
        <w:rPr>
          <w:rFonts w:ascii="Calibri" w:hAnsi="Calibri" w:cs="Calibri"/>
          <w:bCs/>
          <w:sz w:val="22"/>
          <w:szCs w:val="22"/>
        </w:rPr>
        <w:t xml:space="preserve">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p>
    <w:p w14:paraId="6C50CBC6" w14:textId="77777777" w:rsidR="001733D3" w:rsidRDefault="001733D3" w:rsidP="00951B95">
      <w:pPr>
        <w:rPr>
          <w:rFonts w:ascii="Calibri" w:hAnsi="Calibri" w:cs="Calibri"/>
          <w:bCs/>
          <w:sz w:val="22"/>
          <w:szCs w:val="22"/>
        </w:rPr>
      </w:pPr>
    </w:p>
    <w:p w14:paraId="65E6FC2A" w14:textId="72A66955" w:rsidR="007D00E4" w:rsidRPr="001733D3" w:rsidRDefault="007A2CA2" w:rsidP="00951B95">
      <w:pPr>
        <w:rPr>
          <w:rFonts w:ascii="Calibri" w:hAnsi="Calibri" w:cs="Calibri"/>
          <w:bCs/>
          <w:sz w:val="22"/>
          <w:szCs w:val="22"/>
        </w:rPr>
      </w:pPr>
      <w:r w:rsidRPr="001733D3">
        <w:rPr>
          <w:rFonts w:ascii="Calibri" w:hAnsi="Calibri" w:cs="Calibri"/>
          <w:bCs/>
          <w:sz w:val="22"/>
          <w:szCs w:val="22"/>
        </w:rPr>
        <w:t xml:space="preserve">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B93D678" w14:textId="77777777" w:rsidR="007D00E4" w:rsidRDefault="007D00E4" w:rsidP="00951B95">
      <w:pPr>
        <w:rPr>
          <w:rFonts w:ascii="Calibri" w:hAnsi="Calibri" w:cs="Calibri"/>
          <w:b/>
          <w:sz w:val="22"/>
          <w:szCs w:val="22"/>
        </w:rPr>
      </w:pPr>
    </w:p>
    <w:p w14:paraId="1D55BC26" w14:textId="1B119464" w:rsidR="007D00E4" w:rsidRPr="001733D3" w:rsidRDefault="00C37302" w:rsidP="00A509D0">
      <w:pPr>
        <w:spacing w:after="120"/>
        <w:ind w:left="426" w:hanging="426"/>
        <w:rPr>
          <w:rFonts w:ascii="Calibri" w:hAnsi="Calibri" w:cs="Calibri"/>
          <w:bCs/>
          <w:sz w:val="22"/>
          <w:szCs w:val="22"/>
        </w:rPr>
      </w:pPr>
      <w:r>
        <w:rPr>
          <w:rFonts w:ascii="Calibri" w:hAnsi="Calibri" w:cs="Calibri"/>
          <w:b/>
          <w:sz w:val="22"/>
          <w:szCs w:val="22"/>
        </w:rPr>
        <w:t xml:space="preserve">11.4 </w:t>
      </w:r>
      <w:r w:rsidR="007A2CA2" w:rsidRPr="007A2CA2">
        <w:rPr>
          <w:rFonts w:ascii="Calibri" w:hAnsi="Calibri" w:cs="Calibri"/>
          <w:b/>
          <w:sz w:val="22"/>
          <w:szCs w:val="22"/>
        </w:rPr>
        <w:t>Neglect</w:t>
      </w:r>
      <w:r w:rsidR="007A2CA2" w:rsidRPr="001733D3">
        <w:rPr>
          <w:rFonts w:ascii="Calibri" w:hAnsi="Calibri" w:cs="Calibri"/>
          <w:bCs/>
          <w:sz w:val="22"/>
          <w:szCs w:val="22"/>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w:t>
      </w:r>
    </w:p>
    <w:p w14:paraId="45D23274" w14:textId="77777777" w:rsidR="007D00E4" w:rsidRPr="001733D3" w:rsidRDefault="007A2CA2" w:rsidP="009312D1">
      <w:pPr>
        <w:pStyle w:val="ListParagraph"/>
        <w:numPr>
          <w:ilvl w:val="0"/>
          <w:numId w:val="110"/>
        </w:numPr>
        <w:ind w:left="714" w:hanging="357"/>
        <w:rPr>
          <w:rFonts w:ascii="Calibri" w:hAnsi="Calibri" w:cs="Calibri"/>
          <w:bCs/>
          <w:sz w:val="22"/>
          <w:szCs w:val="22"/>
        </w:rPr>
      </w:pPr>
      <w:r w:rsidRPr="001733D3">
        <w:rPr>
          <w:rFonts w:ascii="Calibri" w:hAnsi="Calibri" w:cs="Calibri"/>
          <w:bCs/>
          <w:sz w:val="22"/>
          <w:szCs w:val="22"/>
        </w:rPr>
        <w:t xml:space="preserve">provide adequate food, clothing and shelter (including exclusion from home or abandonment); </w:t>
      </w:r>
    </w:p>
    <w:p w14:paraId="433904F5" w14:textId="77777777" w:rsidR="007D00E4" w:rsidRPr="001733D3" w:rsidRDefault="007A2CA2" w:rsidP="009312D1">
      <w:pPr>
        <w:pStyle w:val="ListParagraph"/>
        <w:numPr>
          <w:ilvl w:val="0"/>
          <w:numId w:val="110"/>
        </w:numPr>
        <w:ind w:left="714" w:hanging="357"/>
        <w:rPr>
          <w:rFonts w:ascii="Calibri" w:hAnsi="Calibri" w:cs="Calibri"/>
          <w:bCs/>
          <w:sz w:val="22"/>
          <w:szCs w:val="22"/>
        </w:rPr>
      </w:pPr>
      <w:r w:rsidRPr="001733D3">
        <w:rPr>
          <w:rFonts w:ascii="Calibri" w:hAnsi="Calibri" w:cs="Calibri"/>
          <w:bCs/>
          <w:sz w:val="22"/>
          <w:szCs w:val="22"/>
        </w:rPr>
        <w:t xml:space="preserve">protect a child from physical and emotional harm or danger; ensure adequate supervision (including the use of inadequate caregivers); or ensure access to appropriate medical care or treatment. </w:t>
      </w:r>
    </w:p>
    <w:p w14:paraId="313B7BAE" w14:textId="77777777" w:rsidR="007D00E4" w:rsidRPr="001733D3" w:rsidRDefault="007A2CA2" w:rsidP="009312D1">
      <w:pPr>
        <w:pStyle w:val="ListParagraph"/>
        <w:numPr>
          <w:ilvl w:val="0"/>
          <w:numId w:val="110"/>
        </w:numPr>
        <w:ind w:left="714" w:hanging="357"/>
        <w:rPr>
          <w:rFonts w:ascii="Calibri" w:hAnsi="Calibri" w:cs="Calibri"/>
          <w:bCs/>
          <w:sz w:val="22"/>
          <w:szCs w:val="22"/>
        </w:rPr>
      </w:pPr>
      <w:r w:rsidRPr="001733D3">
        <w:rPr>
          <w:rFonts w:ascii="Calibri" w:hAnsi="Calibri" w:cs="Calibri"/>
          <w:bCs/>
          <w:sz w:val="22"/>
          <w:szCs w:val="22"/>
        </w:rPr>
        <w:t>It may also include neglect of, or unresponsiveness to, a child’s basic emotional needs</w:t>
      </w:r>
    </w:p>
    <w:p w14:paraId="6EC9B7C0" w14:textId="270DDCA4" w:rsidR="007A2CA2" w:rsidRPr="001733D3" w:rsidRDefault="007D00E4" w:rsidP="009312D1">
      <w:pPr>
        <w:pStyle w:val="ListParagraph"/>
        <w:numPr>
          <w:ilvl w:val="0"/>
          <w:numId w:val="110"/>
        </w:numPr>
        <w:ind w:left="714" w:hanging="357"/>
        <w:rPr>
          <w:rFonts w:ascii="Calibri" w:hAnsi="Calibri" w:cs="Calibri"/>
          <w:bCs/>
          <w:sz w:val="22"/>
          <w:szCs w:val="22"/>
        </w:rPr>
      </w:pPr>
      <w:r w:rsidRPr="001733D3">
        <w:rPr>
          <w:rFonts w:ascii="Calibri" w:hAnsi="Calibri" w:cs="Calibri"/>
          <w:bCs/>
          <w:sz w:val="22"/>
          <w:szCs w:val="22"/>
        </w:rPr>
        <w:t xml:space="preserve">providing a suitable </w:t>
      </w:r>
      <w:r w:rsidR="001733D3" w:rsidRPr="001733D3">
        <w:rPr>
          <w:rFonts w:ascii="Calibri" w:hAnsi="Calibri" w:cs="Calibri"/>
          <w:bCs/>
          <w:sz w:val="22"/>
          <w:szCs w:val="22"/>
        </w:rPr>
        <w:t>education.</w:t>
      </w:r>
    </w:p>
    <w:p w14:paraId="73FEA6AD" w14:textId="77777777" w:rsidR="007A2CA2" w:rsidRDefault="007A2CA2" w:rsidP="00951B95">
      <w:pPr>
        <w:rPr>
          <w:rFonts w:ascii="Calibri" w:hAnsi="Calibri" w:cs="Calibri"/>
          <w:b/>
          <w:sz w:val="22"/>
          <w:szCs w:val="22"/>
        </w:rPr>
      </w:pPr>
    </w:p>
    <w:p w14:paraId="325B962D" w14:textId="7BB57120" w:rsidR="00F44847" w:rsidRDefault="006B6D8F" w:rsidP="009312D1">
      <w:pPr>
        <w:numPr>
          <w:ilvl w:val="0"/>
          <w:numId w:val="66"/>
        </w:numPr>
        <w:ind w:left="426" w:hanging="426"/>
        <w:rPr>
          <w:rFonts w:ascii="Calibri" w:hAnsi="Calibri" w:cs="Calibri"/>
          <w:b/>
          <w:sz w:val="22"/>
          <w:szCs w:val="22"/>
          <w:lang w:val="en-US" w:eastAsia="ja-JP"/>
        </w:rPr>
      </w:pPr>
      <w:r w:rsidRPr="007B5A7F">
        <w:rPr>
          <w:rFonts w:ascii="Calibri" w:hAnsi="Calibri" w:cs="Calibri"/>
          <w:b/>
          <w:sz w:val="22"/>
          <w:szCs w:val="22"/>
          <w:lang w:val="en-US" w:eastAsia="ja-JP"/>
        </w:rPr>
        <w:t>S</w:t>
      </w:r>
      <w:r>
        <w:rPr>
          <w:rFonts w:ascii="Calibri" w:hAnsi="Calibri" w:cs="Calibri"/>
          <w:b/>
          <w:sz w:val="22"/>
          <w:szCs w:val="22"/>
          <w:lang w:val="en-US" w:eastAsia="ja-JP"/>
        </w:rPr>
        <w:t xml:space="preserve">PECIFIC SAFEGUARDING ISSUES </w:t>
      </w:r>
    </w:p>
    <w:p w14:paraId="1142F94B" w14:textId="77777777" w:rsidR="00FE6670" w:rsidRPr="00FE6670" w:rsidRDefault="00FE6670" w:rsidP="00FE6670">
      <w:pPr>
        <w:rPr>
          <w:rFonts w:ascii="Calibri" w:hAnsi="Calibri" w:cs="Calibri"/>
          <w:b/>
          <w:sz w:val="22"/>
          <w:szCs w:val="22"/>
          <w:lang w:val="en-US" w:eastAsia="ja-JP"/>
        </w:rPr>
      </w:pPr>
    </w:p>
    <w:p w14:paraId="044C6882" w14:textId="306480DA" w:rsidR="00E36592" w:rsidRDefault="006948C6" w:rsidP="00A509D0">
      <w:pPr>
        <w:pStyle w:val="Heading2"/>
        <w:spacing w:after="120"/>
        <w:ind w:left="567" w:hanging="567"/>
        <w:rPr>
          <w:rFonts w:ascii="Calibri" w:eastAsia="Calibri" w:hAnsi="Calibri" w:cs="Calibri"/>
          <w:sz w:val="22"/>
          <w:szCs w:val="22"/>
        </w:rPr>
      </w:pPr>
      <w:r w:rsidRPr="007B5A7F">
        <w:rPr>
          <w:rFonts w:ascii="Calibri" w:eastAsia="Calibri" w:hAnsi="Calibri" w:cs="Calibri"/>
          <w:sz w:val="22"/>
          <w:szCs w:val="22"/>
        </w:rPr>
        <w:t>12.</w:t>
      </w:r>
      <w:r w:rsidR="006B6D8F">
        <w:rPr>
          <w:rFonts w:ascii="Calibri" w:eastAsia="Calibri" w:hAnsi="Calibri" w:cs="Calibri"/>
          <w:sz w:val="22"/>
          <w:szCs w:val="22"/>
        </w:rPr>
        <w:t xml:space="preserve">1 </w:t>
      </w:r>
      <w:r w:rsidR="00B858D7" w:rsidRPr="007B5A7F">
        <w:rPr>
          <w:rFonts w:ascii="Calibri" w:eastAsia="Calibri" w:hAnsi="Calibri" w:cs="Calibri"/>
          <w:sz w:val="22"/>
          <w:szCs w:val="22"/>
        </w:rPr>
        <w:tab/>
      </w:r>
      <w:bookmarkStart w:id="14" w:name="_Hlk80738082"/>
      <w:r w:rsidR="00441963">
        <w:rPr>
          <w:rFonts w:ascii="Calibri" w:eastAsia="Calibri" w:hAnsi="Calibri" w:cs="Calibri"/>
          <w:sz w:val="22"/>
          <w:szCs w:val="22"/>
        </w:rPr>
        <w:t>M</w:t>
      </w:r>
      <w:r w:rsidR="00441963" w:rsidRPr="00441963">
        <w:rPr>
          <w:rFonts w:ascii="Calibri" w:eastAsia="Calibri" w:hAnsi="Calibri" w:cs="Calibri"/>
          <w:sz w:val="22"/>
          <w:szCs w:val="22"/>
        </w:rPr>
        <w:t>aking or sharing nudes and semi-nudes</w:t>
      </w:r>
      <w:r w:rsidR="00441963">
        <w:rPr>
          <w:rFonts w:ascii="Calibri" w:eastAsia="Calibri" w:hAnsi="Calibri" w:cs="Calibri"/>
          <w:sz w:val="22"/>
          <w:szCs w:val="22"/>
        </w:rPr>
        <w:t xml:space="preserve"> </w:t>
      </w:r>
      <w:bookmarkEnd w:id="14"/>
    </w:p>
    <w:p w14:paraId="46D0AA94" w14:textId="1660A59F" w:rsidR="00D922E4" w:rsidRPr="00FB4C30" w:rsidRDefault="00D922E4" w:rsidP="00D922E4">
      <w:pPr>
        <w:rPr>
          <w:rFonts w:ascii="Calibri" w:eastAsia="MS Mincho" w:hAnsi="Calibri" w:cs="Calibri"/>
          <w:sz w:val="22"/>
          <w:szCs w:val="22"/>
          <w:lang w:eastAsia="en-US"/>
        </w:rPr>
      </w:pPr>
      <w:r w:rsidRPr="00FB4C30">
        <w:rPr>
          <w:rFonts w:ascii="Calibri" w:eastAsia="MS Mincho" w:hAnsi="Calibri" w:cs="Calibri"/>
          <w:sz w:val="22"/>
          <w:szCs w:val="22"/>
          <w:lang w:eastAsia="en-US"/>
        </w:rPr>
        <w:t xml:space="preserve">If staff become aware of an incident involving the consensual or non-consensual sharing of nude or semi-nude images or videos (including AI-generated, digitally manipulated or "nudified" images), they must report it to the Designated Safeguarding Lead (DSL) immediately. </w:t>
      </w:r>
    </w:p>
    <w:p w14:paraId="6E11200C" w14:textId="77777777" w:rsidR="00D922E4" w:rsidRPr="00FB4C30" w:rsidRDefault="00D922E4" w:rsidP="00D922E4">
      <w:pPr>
        <w:rPr>
          <w:rFonts w:ascii="Calibri" w:eastAsia="MS Mincho" w:hAnsi="Calibri" w:cs="Calibri"/>
          <w:b/>
          <w:bCs/>
          <w:sz w:val="22"/>
          <w:szCs w:val="22"/>
          <w:lang w:eastAsia="en-US"/>
        </w:rPr>
      </w:pPr>
    </w:p>
    <w:p w14:paraId="5E1C327E" w14:textId="7C4EF0E4" w:rsidR="001733D3" w:rsidRDefault="00D922E4" w:rsidP="001733D3">
      <w:pPr>
        <w:rPr>
          <w:rFonts w:ascii="Calibri" w:eastAsia="MS Mincho" w:hAnsi="Calibri" w:cs="Calibri"/>
          <w:b/>
          <w:bCs/>
          <w:sz w:val="22"/>
          <w:szCs w:val="22"/>
          <w:lang w:eastAsia="en-US"/>
        </w:rPr>
      </w:pPr>
      <w:r w:rsidRPr="00FB4C30">
        <w:rPr>
          <w:rFonts w:ascii="Calibri" w:eastAsia="MS Mincho" w:hAnsi="Calibri" w:cs="Calibri"/>
          <w:b/>
          <w:bCs/>
          <w:sz w:val="22"/>
          <w:szCs w:val="22"/>
          <w:lang w:eastAsia="en-US"/>
        </w:rPr>
        <w:t>Staff will not:</w:t>
      </w:r>
      <w:r w:rsidR="001733D3">
        <w:rPr>
          <w:rFonts w:ascii="Calibri" w:eastAsia="MS Mincho" w:hAnsi="Calibri" w:cs="Calibri"/>
          <w:b/>
          <w:bCs/>
          <w:sz w:val="22"/>
          <w:szCs w:val="22"/>
          <w:lang w:eastAsia="en-US"/>
        </w:rPr>
        <w:t xml:space="preserve"> </w:t>
      </w:r>
    </w:p>
    <w:p w14:paraId="33E5B77D" w14:textId="1A76E42C" w:rsidR="00D922E4" w:rsidRPr="001733D3" w:rsidRDefault="00D922E4" w:rsidP="009312D1">
      <w:pPr>
        <w:pStyle w:val="ListParagraph"/>
        <w:numPr>
          <w:ilvl w:val="0"/>
          <w:numId w:val="111"/>
        </w:numPr>
        <w:ind w:left="714" w:hanging="357"/>
        <w:rPr>
          <w:rFonts w:ascii="Calibri" w:eastAsia="MS Mincho" w:hAnsi="Calibri" w:cs="Calibri"/>
          <w:sz w:val="22"/>
          <w:szCs w:val="22"/>
          <w:lang w:eastAsia="en-US"/>
        </w:rPr>
      </w:pPr>
      <w:r w:rsidRPr="001733D3">
        <w:rPr>
          <w:rFonts w:ascii="Calibri" w:eastAsia="MS Mincho" w:hAnsi="Calibri" w:cs="Calibri"/>
          <w:sz w:val="22"/>
          <w:szCs w:val="22"/>
          <w:lang w:eastAsia="en-US"/>
        </w:rPr>
        <w:t>View, copy, print, share, store or save the imagery themselves, or ask a child to share or download it. If a member of staff has already viewed the imagery by accident, they must report this immediately to the DSL.</w:t>
      </w:r>
    </w:p>
    <w:p w14:paraId="0EBD108D" w14:textId="77777777"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Delete the imagery or ask the child or young person to delete it.</w:t>
      </w:r>
    </w:p>
    <w:p w14:paraId="0630B869" w14:textId="77777777"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Ask the child(ren) involved to disclose information regarding the imagery. This is the responsibility of the DSL.</w:t>
      </w:r>
    </w:p>
    <w:p w14:paraId="161F36B0" w14:textId="77777777"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Share information about the incident with other members of staff except on a need-to-know basis.</w:t>
      </w:r>
    </w:p>
    <w:p w14:paraId="4681CDA9" w14:textId="77777777"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Share information about the incident with other children, parents or carers, unless directed to do so by the DSL.</w:t>
      </w:r>
    </w:p>
    <w:p w14:paraId="7CBBB06C" w14:textId="77777777"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Say or do anything which could be interpreted as blaming, shaming or criminalising any child involved.</w:t>
      </w:r>
    </w:p>
    <w:p w14:paraId="476C0BE1" w14:textId="70346FD4" w:rsidR="00D922E4" w:rsidRPr="00FB4C30" w:rsidRDefault="00D922E4" w:rsidP="009312D1">
      <w:pPr>
        <w:numPr>
          <w:ilvl w:val="0"/>
          <w:numId w:val="87"/>
        </w:numPr>
        <w:ind w:left="714" w:hanging="357"/>
        <w:rPr>
          <w:rFonts w:ascii="Calibri" w:eastAsia="MS Mincho" w:hAnsi="Calibri" w:cs="Calibri"/>
          <w:sz w:val="22"/>
          <w:szCs w:val="22"/>
          <w:lang w:eastAsia="en-US"/>
        </w:rPr>
      </w:pPr>
      <w:r w:rsidRPr="00FB4C30">
        <w:rPr>
          <w:rFonts w:ascii="Calibri" w:eastAsia="MS Mincho" w:hAnsi="Calibri" w:cs="Calibri"/>
          <w:sz w:val="22"/>
          <w:szCs w:val="22"/>
          <w:lang w:eastAsia="en-US"/>
        </w:rPr>
        <w:t>Explain to the child that they must report the incident to the DSL in order to keep them safe and will reassure them that they will receive appropriate support.</w:t>
      </w:r>
    </w:p>
    <w:p w14:paraId="17109F44" w14:textId="26B316B9" w:rsidR="00D922E4" w:rsidRPr="00D922E4" w:rsidRDefault="00D922E4" w:rsidP="00D922E4">
      <w:pPr>
        <w:rPr>
          <w:rFonts w:ascii="Calibri" w:eastAsia="MS Mincho" w:hAnsi="Calibri" w:cs="Calibri"/>
          <w:color w:val="FF0000"/>
          <w:sz w:val="22"/>
          <w:szCs w:val="22"/>
          <w:lang w:eastAsia="en-US"/>
        </w:rPr>
      </w:pPr>
    </w:p>
    <w:p w14:paraId="73BAB616" w14:textId="77777777" w:rsidR="00D922E4" w:rsidRPr="00D922E4" w:rsidRDefault="00D922E4" w:rsidP="00A509D0">
      <w:pPr>
        <w:spacing w:after="120"/>
        <w:rPr>
          <w:rFonts w:ascii="Calibri" w:eastAsia="MS Mincho" w:hAnsi="Calibri" w:cs="Calibri"/>
          <w:b/>
          <w:bCs/>
          <w:sz w:val="22"/>
          <w:szCs w:val="22"/>
          <w:lang w:eastAsia="en-US"/>
        </w:rPr>
      </w:pPr>
      <w:r w:rsidRPr="00D922E4">
        <w:rPr>
          <w:rFonts w:ascii="Calibri" w:eastAsia="MS Mincho" w:hAnsi="Calibri" w:cs="Calibri"/>
          <w:b/>
          <w:bCs/>
          <w:sz w:val="22"/>
          <w:szCs w:val="22"/>
          <w:lang w:eastAsia="en-US"/>
        </w:rPr>
        <w:t>Initial Review Meeting</w:t>
      </w:r>
    </w:p>
    <w:p w14:paraId="5CE867A5" w14:textId="77777777" w:rsidR="00D922E4" w:rsidRPr="00D922E4" w:rsidRDefault="00D922E4" w:rsidP="00A509D0">
      <w:pPr>
        <w:spacing w:after="120"/>
        <w:rPr>
          <w:rFonts w:ascii="Calibri" w:eastAsia="MS Mincho" w:hAnsi="Calibri" w:cs="Calibri"/>
          <w:sz w:val="22"/>
          <w:szCs w:val="22"/>
          <w:lang w:eastAsia="en-US"/>
        </w:rPr>
      </w:pPr>
      <w:r w:rsidRPr="00D922E4">
        <w:rPr>
          <w:rFonts w:ascii="Calibri" w:eastAsia="MS Mincho" w:hAnsi="Calibri" w:cs="Calibri"/>
          <w:sz w:val="22"/>
          <w:szCs w:val="22"/>
          <w:lang w:eastAsia="en-US"/>
        </w:rPr>
        <w:t>Following a report of an incident, the DSL will hold an initial review meeting with appropriate school staff. This may include the staff member who reported the incident and members of the safeguarding or leadership team.</w:t>
      </w:r>
    </w:p>
    <w:p w14:paraId="5ADD164E" w14:textId="77777777" w:rsidR="00D922E4" w:rsidRPr="00D922E4" w:rsidRDefault="00D922E4" w:rsidP="00D922E4">
      <w:pPr>
        <w:rPr>
          <w:rFonts w:ascii="Calibri" w:eastAsia="MS Mincho" w:hAnsi="Calibri" w:cs="Calibri"/>
          <w:sz w:val="22"/>
          <w:szCs w:val="22"/>
          <w:lang w:eastAsia="en-US"/>
        </w:rPr>
      </w:pPr>
      <w:r w:rsidRPr="00D922E4">
        <w:rPr>
          <w:rFonts w:ascii="Calibri" w:eastAsia="MS Mincho" w:hAnsi="Calibri" w:cs="Calibri"/>
          <w:sz w:val="22"/>
          <w:szCs w:val="22"/>
          <w:lang w:eastAsia="en-US"/>
        </w:rPr>
        <w:t>The purpose of the meeting will be to consider the available information and determine:</w:t>
      </w:r>
    </w:p>
    <w:p w14:paraId="6EADA7B8"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there is an immediate risk of harm to any child.</w:t>
      </w:r>
    </w:p>
    <w:p w14:paraId="17082193"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a referral should be made to the Police and/or Sefton Children's Help and Advice Team (CHAT).</w:t>
      </w:r>
    </w:p>
    <w:p w14:paraId="2DFCD540"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it is necessary to view the image(s) to safeguard the child or children involved. In most cases, images and videos should not be viewed.</w:t>
      </w:r>
    </w:p>
    <w:p w14:paraId="578DD1B7"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What further information is required to determine the most appropriate response.</w:t>
      </w:r>
    </w:p>
    <w:p w14:paraId="76B32EAC"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lastRenderedPageBreak/>
        <w:t>Whether the image(s) or video(s) have been shared more widely and via which services, platforms or applications.</w:t>
      </w:r>
    </w:p>
    <w:p w14:paraId="53126A7A"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any immediate action should be taken to remove the imagery from devices or online platforms.</w:t>
      </w:r>
    </w:p>
    <w:p w14:paraId="048BBD0A"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AI-generated, digitally altered, deepfake or "nudified" images are involved.</w:t>
      </w:r>
    </w:p>
    <w:p w14:paraId="7FDFDFA0"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there are indications of grooming, exploitation, coercion, blackmail, online sexual coercion or financially motivated sexual extortion (sextortion).</w:t>
      </w:r>
    </w:p>
    <w:p w14:paraId="4A9309C4"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Any relevant facts about the children involved that may influence a risk assessment, including age, developmental stage, vulnerabilities, SEND or mental health needs.</w:t>
      </w:r>
    </w:p>
    <w:p w14:paraId="05EA7BCC"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another school, college, setting or agency should be informed.</w:t>
      </w:r>
    </w:p>
    <w:p w14:paraId="0F9C018D" w14:textId="77777777" w:rsidR="00D922E4" w:rsidRPr="00D922E4" w:rsidRDefault="00D922E4" w:rsidP="009312D1">
      <w:pPr>
        <w:numPr>
          <w:ilvl w:val="0"/>
          <w:numId w:val="88"/>
        </w:numPr>
        <w:ind w:left="714" w:hanging="357"/>
        <w:rPr>
          <w:rFonts w:ascii="Calibri" w:eastAsia="MS Mincho" w:hAnsi="Calibri" w:cs="Calibri"/>
          <w:sz w:val="22"/>
          <w:szCs w:val="22"/>
          <w:lang w:eastAsia="en-US"/>
        </w:rPr>
      </w:pPr>
      <w:r w:rsidRPr="00D922E4">
        <w:rPr>
          <w:rFonts w:ascii="Calibri" w:eastAsia="MS Mincho" w:hAnsi="Calibri" w:cs="Calibri"/>
          <w:sz w:val="22"/>
          <w:szCs w:val="22"/>
          <w:lang w:eastAsia="en-US"/>
        </w:rPr>
        <w:t>Whether parents or carers should be contacted. In most circumstances, parents/carers will be informed.</w:t>
      </w:r>
    </w:p>
    <w:p w14:paraId="2A59E3BC" w14:textId="3B22D3B6" w:rsidR="00D922E4" w:rsidRPr="00F63CC8" w:rsidRDefault="00D922E4" w:rsidP="00A509D0">
      <w:pPr>
        <w:spacing w:after="120"/>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t>Referral to Police and/or Children's Social Care</w:t>
      </w:r>
    </w:p>
    <w:p w14:paraId="558265C2" w14:textId="77777777"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The DSL will make an immediate referral to the Police and/or Sefton Children's Help and Advice Team (CHAT) where:</w:t>
      </w:r>
    </w:p>
    <w:p w14:paraId="0686A1BD"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incident involves an adult.</w:t>
      </w:r>
    </w:p>
    <w:p w14:paraId="75F79677"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There is reason to believe a child has been coerced, blackmailed, groomed or exploited.</w:t>
      </w:r>
    </w:p>
    <w:p w14:paraId="36544606"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There are concerns regarding online sexual coercion or financially motivated sexual extortion (sextortion).</w:t>
      </w:r>
    </w:p>
    <w:p w14:paraId="5A0F1225"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There are concerns about a child's capacity to consent, for example because of their age, developmental stage, learning difficulties or special educational needs and disabilities (SEND).</w:t>
      </w:r>
    </w:p>
    <w:p w14:paraId="0F37F79A"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imagery depicts sexual acts which are unusual for the child's developmental stage or appears violent, abusive or degrading.</w:t>
      </w:r>
    </w:p>
    <w:p w14:paraId="71228078"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imagery involves sexual activity and any child depicted is under the age of 13.</w:t>
      </w:r>
    </w:p>
    <w:p w14:paraId="53A77E45"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imagery involves an adult and a child.</w:t>
      </w:r>
    </w:p>
    <w:p w14:paraId="5BA3EE83"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DSL has reason to believe that a child is at immediate risk of harm, including where the child presents as suicidal, self-harming or otherwise at significant risk as a consequence of the incident.</w:t>
      </w:r>
    </w:p>
    <w:p w14:paraId="3B020270" w14:textId="77777777" w:rsidR="00D922E4" w:rsidRPr="00F63CC8" w:rsidRDefault="00D922E4" w:rsidP="009312D1">
      <w:pPr>
        <w:numPr>
          <w:ilvl w:val="0"/>
          <w:numId w:val="89"/>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imagery appears to constitute child sexual abuse material, including AI-generated or digitally manipulated child sexual abuse imagery.</w:t>
      </w:r>
    </w:p>
    <w:p w14:paraId="57245D46" w14:textId="39463742" w:rsidR="00D922E4" w:rsidRPr="00D922E4" w:rsidRDefault="00D922E4" w:rsidP="00D922E4">
      <w:pPr>
        <w:rPr>
          <w:rFonts w:ascii="Calibri" w:eastAsia="MS Mincho" w:hAnsi="Calibri" w:cs="Calibri"/>
          <w:color w:val="FF0000"/>
          <w:sz w:val="22"/>
          <w:szCs w:val="22"/>
          <w:lang w:eastAsia="en-US"/>
        </w:rPr>
      </w:pPr>
    </w:p>
    <w:p w14:paraId="291B376C" w14:textId="77777777" w:rsidR="00D922E4" w:rsidRPr="00D32C07" w:rsidRDefault="00D922E4" w:rsidP="00A509D0">
      <w:pPr>
        <w:spacing w:after="120"/>
        <w:rPr>
          <w:rFonts w:ascii="Calibri" w:eastAsia="MS Mincho" w:hAnsi="Calibri" w:cs="Calibri"/>
          <w:b/>
          <w:bCs/>
          <w:sz w:val="22"/>
          <w:szCs w:val="22"/>
          <w:lang w:eastAsia="en-US"/>
        </w:rPr>
      </w:pPr>
      <w:r w:rsidRPr="00D32C07">
        <w:rPr>
          <w:rFonts w:ascii="Calibri" w:eastAsia="MS Mincho" w:hAnsi="Calibri" w:cs="Calibri"/>
          <w:b/>
          <w:bCs/>
          <w:sz w:val="22"/>
          <w:szCs w:val="22"/>
          <w:lang w:eastAsia="en-US"/>
        </w:rPr>
        <w:t>Managing Incidents Internally</w:t>
      </w:r>
    </w:p>
    <w:p w14:paraId="2A6CA444" w14:textId="54C8849B"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Where none of the above circumstances apply, the DSL, in consultation with the Headteacher and other relevant staff as appropriate, may decide to respond to the incident internally without involving the Police or Sefton Children's Help and Advice Team (CHAT).</w:t>
      </w:r>
      <w:r w:rsidR="00D32C07">
        <w:rPr>
          <w:rFonts w:ascii="Calibri" w:eastAsia="MS Mincho" w:hAnsi="Calibri" w:cs="Calibri"/>
          <w:sz w:val="22"/>
          <w:szCs w:val="22"/>
          <w:lang w:eastAsia="en-US"/>
        </w:rPr>
        <w:t xml:space="preserve"> </w:t>
      </w:r>
      <w:r w:rsidRPr="00F63CC8">
        <w:rPr>
          <w:rFonts w:ascii="Calibri" w:eastAsia="MS Mincho" w:hAnsi="Calibri" w:cs="Calibri"/>
          <w:sz w:val="22"/>
          <w:szCs w:val="22"/>
          <w:lang w:eastAsia="en-US"/>
        </w:rPr>
        <w:t>Any decision not to refer will be proportionate, clearly recorded and based on a robust assessment of risk and protective factors.</w:t>
      </w:r>
    </w:p>
    <w:p w14:paraId="24E6939B" w14:textId="2B941257" w:rsidR="00D922E4" w:rsidRPr="00F63CC8" w:rsidRDefault="00D922E4" w:rsidP="00D922E4">
      <w:pPr>
        <w:rPr>
          <w:rFonts w:ascii="Calibri" w:eastAsia="MS Mincho" w:hAnsi="Calibri" w:cs="Calibri"/>
          <w:sz w:val="22"/>
          <w:szCs w:val="22"/>
          <w:lang w:eastAsia="en-US"/>
        </w:rPr>
      </w:pPr>
    </w:p>
    <w:p w14:paraId="3CB95F0D" w14:textId="77777777" w:rsidR="00D922E4" w:rsidRPr="00F63CC8" w:rsidRDefault="00D922E4" w:rsidP="00D922E4">
      <w:pPr>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t>Further Review by the DSL</w:t>
      </w:r>
    </w:p>
    <w:p w14:paraId="2E8042FA" w14:textId="77777777" w:rsidR="00D922E4" w:rsidRPr="00F63CC8" w:rsidRDefault="00D922E4" w:rsidP="00A509D0">
      <w:pPr>
        <w:spacing w:after="120"/>
        <w:rPr>
          <w:rFonts w:ascii="Calibri" w:eastAsia="MS Mincho" w:hAnsi="Calibri" w:cs="Calibri"/>
          <w:sz w:val="22"/>
          <w:szCs w:val="22"/>
          <w:lang w:eastAsia="en-US"/>
        </w:rPr>
      </w:pPr>
      <w:r w:rsidRPr="00F63CC8">
        <w:rPr>
          <w:rFonts w:ascii="Calibri" w:eastAsia="MS Mincho" w:hAnsi="Calibri" w:cs="Calibri"/>
          <w:sz w:val="22"/>
          <w:szCs w:val="22"/>
          <w:lang w:eastAsia="en-US"/>
        </w:rPr>
        <w:t>Where a decision has been made not to refer the matter to the Police or Children's Social Care at the initial review stage, the DSL will conduct a further review to establish the facts and assess risks.</w:t>
      </w:r>
    </w:p>
    <w:p w14:paraId="09962EB7" w14:textId="77777777" w:rsidR="00D922E4"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This may include:</w:t>
      </w:r>
    </w:p>
    <w:p w14:paraId="601CC19A" w14:textId="77777777" w:rsidR="00F95D36" w:rsidRPr="00F63CC8" w:rsidRDefault="00F95D36" w:rsidP="00D922E4">
      <w:pPr>
        <w:rPr>
          <w:rFonts w:ascii="Calibri" w:eastAsia="MS Mincho" w:hAnsi="Calibri" w:cs="Calibri"/>
          <w:sz w:val="22"/>
          <w:szCs w:val="22"/>
          <w:lang w:eastAsia="en-US"/>
        </w:rPr>
      </w:pPr>
    </w:p>
    <w:p w14:paraId="618AD74E" w14:textId="77777777" w:rsidR="00D922E4" w:rsidRPr="00F63CC8" w:rsidRDefault="00D922E4" w:rsidP="009312D1">
      <w:pPr>
        <w:numPr>
          <w:ilvl w:val="0"/>
          <w:numId w:val="90"/>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Speaking with the children involved, where appropriate.</w:t>
      </w:r>
    </w:p>
    <w:p w14:paraId="2672A75A" w14:textId="77777777" w:rsidR="00D922E4" w:rsidRPr="00F63CC8" w:rsidRDefault="00D922E4" w:rsidP="009312D1">
      <w:pPr>
        <w:numPr>
          <w:ilvl w:val="0"/>
          <w:numId w:val="90"/>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Assessing the level of risk posed to those involved.</w:t>
      </w:r>
    </w:p>
    <w:p w14:paraId="178ADD46" w14:textId="77777777" w:rsidR="00D922E4" w:rsidRPr="00F63CC8" w:rsidRDefault="00D922E4" w:rsidP="009312D1">
      <w:pPr>
        <w:numPr>
          <w:ilvl w:val="0"/>
          <w:numId w:val="90"/>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Considering any wider safeguarding concerns.</w:t>
      </w:r>
    </w:p>
    <w:p w14:paraId="45577509" w14:textId="77777777" w:rsidR="00D922E4" w:rsidRPr="00F63CC8" w:rsidRDefault="00D922E4" w:rsidP="009312D1">
      <w:pPr>
        <w:numPr>
          <w:ilvl w:val="0"/>
          <w:numId w:val="90"/>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Identifying support needs for victims and alleged perpetrators.</w:t>
      </w:r>
    </w:p>
    <w:p w14:paraId="4731B35C" w14:textId="77777777" w:rsidR="00D922E4" w:rsidRPr="00F63CC8" w:rsidRDefault="00D922E4" w:rsidP="009312D1">
      <w:pPr>
        <w:numPr>
          <w:ilvl w:val="0"/>
          <w:numId w:val="90"/>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Determining whether wider educational or pastoral interventions are required.</w:t>
      </w:r>
    </w:p>
    <w:p w14:paraId="3ED541D7" w14:textId="77777777" w:rsidR="00D32C07" w:rsidRDefault="00D32C07" w:rsidP="00D922E4">
      <w:pPr>
        <w:rPr>
          <w:rFonts w:ascii="Calibri" w:eastAsia="MS Mincho" w:hAnsi="Calibri" w:cs="Calibri"/>
          <w:sz w:val="22"/>
          <w:szCs w:val="22"/>
          <w:lang w:eastAsia="en-US"/>
        </w:rPr>
      </w:pPr>
    </w:p>
    <w:p w14:paraId="58BAA923" w14:textId="6A9059E3"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If, at any stage, there is concern that a child has been harmed or is at risk of harm, a referral will be made immediately to Sefton Children's Help and Advice Team (CHAT) and/or the Police.</w:t>
      </w:r>
    </w:p>
    <w:p w14:paraId="0BF77FF4" w14:textId="164BAFEC" w:rsidR="00D922E4" w:rsidRPr="00F63CC8" w:rsidRDefault="00D922E4" w:rsidP="00D922E4">
      <w:pPr>
        <w:rPr>
          <w:rFonts w:ascii="Calibri" w:eastAsia="MS Mincho" w:hAnsi="Calibri" w:cs="Calibri"/>
          <w:sz w:val="22"/>
          <w:szCs w:val="22"/>
          <w:lang w:eastAsia="en-US"/>
        </w:rPr>
      </w:pPr>
    </w:p>
    <w:p w14:paraId="30F47E1F" w14:textId="77777777" w:rsidR="00D922E4" w:rsidRPr="00F63CC8" w:rsidRDefault="00D922E4" w:rsidP="00A509D0">
      <w:pPr>
        <w:spacing w:after="120"/>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lastRenderedPageBreak/>
        <w:t>Informing Parents and Carers</w:t>
      </w:r>
    </w:p>
    <w:p w14:paraId="79ADA5DC" w14:textId="24F22FCF"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The DSL will normally inform parents/carers at an early stage and keep them involved throughout the process.</w:t>
      </w:r>
      <w:r w:rsidR="00D32C07">
        <w:rPr>
          <w:rFonts w:ascii="Calibri" w:eastAsia="MS Mincho" w:hAnsi="Calibri" w:cs="Calibri"/>
          <w:sz w:val="22"/>
          <w:szCs w:val="22"/>
          <w:lang w:eastAsia="en-US"/>
        </w:rPr>
        <w:t xml:space="preserve"> </w:t>
      </w:r>
      <w:r w:rsidRPr="00F63CC8">
        <w:rPr>
          <w:rFonts w:ascii="Calibri" w:eastAsia="MS Mincho" w:hAnsi="Calibri" w:cs="Calibri"/>
          <w:sz w:val="22"/>
          <w:szCs w:val="22"/>
          <w:lang w:eastAsia="en-US"/>
        </w:rPr>
        <w:t>However, parents/carers will not be informed where there is a compelling reason to believe that doing so would place a child at risk of significant harm.</w:t>
      </w:r>
    </w:p>
    <w:p w14:paraId="15C0DD70" w14:textId="77777777"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The rationale for any decision not to inform parents/carers will be clearly recorded.</w:t>
      </w:r>
    </w:p>
    <w:p w14:paraId="22FBD68C" w14:textId="7A20DC9B" w:rsidR="00D922E4" w:rsidRPr="00F63CC8" w:rsidRDefault="00D922E4" w:rsidP="00D922E4">
      <w:pPr>
        <w:rPr>
          <w:rFonts w:ascii="Calibri" w:eastAsia="MS Mincho" w:hAnsi="Calibri" w:cs="Calibri"/>
          <w:sz w:val="22"/>
          <w:szCs w:val="22"/>
          <w:lang w:eastAsia="en-US"/>
        </w:rPr>
      </w:pPr>
    </w:p>
    <w:p w14:paraId="32628FED" w14:textId="77777777" w:rsidR="00D922E4" w:rsidRPr="00F63CC8" w:rsidRDefault="00D922E4" w:rsidP="00A509D0">
      <w:pPr>
        <w:spacing w:after="120"/>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t>Referring to the Police</w:t>
      </w:r>
    </w:p>
    <w:p w14:paraId="0A38537D" w14:textId="77777777"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Where a referral to the Police is required, this will be made through:</w:t>
      </w:r>
    </w:p>
    <w:p w14:paraId="2DE79477" w14:textId="347ABBD6" w:rsidR="00D922E4" w:rsidRPr="00327434" w:rsidRDefault="00D922E4" w:rsidP="00D922E4">
      <w:pPr>
        <w:rPr>
          <w:rFonts w:ascii="Calibri" w:eastAsia="MS Mincho" w:hAnsi="Calibri" w:cs="Calibri"/>
          <w:i/>
          <w:iCs/>
          <w:color w:val="000000" w:themeColor="text1"/>
          <w:sz w:val="22"/>
          <w:szCs w:val="22"/>
          <w:lang w:eastAsia="en-US"/>
        </w:rPr>
      </w:pPr>
      <w:r w:rsidRPr="00327434">
        <w:rPr>
          <w:rFonts w:ascii="Calibri" w:eastAsia="MS Mincho" w:hAnsi="Calibri" w:cs="Calibri"/>
          <w:i/>
          <w:iCs/>
          <w:color w:val="000000" w:themeColor="text1"/>
          <w:sz w:val="22"/>
          <w:szCs w:val="22"/>
          <w:lang w:eastAsia="en-US"/>
        </w:rPr>
        <w:t>Merseyside Police</w:t>
      </w:r>
    </w:p>
    <w:p w14:paraId="28375998" w14:textId="77777777"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In an emergency or where there is an immediate risk of significant harm, 999 will be called.</w:t>
      </w:r>
    </w:p>
    <w:p w14:paraId="6E74F72E" w14:textId="45CACC2B" w:rsidR="00D922E4" w:rsidRPr="00F63CC8" w:rsidRDefault="00D922E4" w:rsidP="00D922E4">
      <w:pPr>
        <w:rPr>
          <w:rFonts w:ascii="Calibri" w:eastAsia="MS Mincho" w:hAnsi="Calibri" w:cs="Calibri"/>
          <w:sz w:val="22"/>
          <w:szCs w:val="22"/>
          <w:lang w:eastAsia="en-US"/>
        </w:rPr>
      </w:pPr>
    </w:p>
    <w:p w14:paraId="183B8D2F" w14:textId="77777777" w:rsidR="00D922E4" w:rsidRPr="00F63CC8" w:rsidRDefault="00D922E4" w:rsidP="00A509D0">
      <w:pPr>
        <w:spacing w:after="120"/>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t>Recording Incidents</w:t>
      </w:r>
    </w:p>
    <w:p w14:paraId="3FA40616" w14:textId="49E0C20B"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All incidents involving the</w:t>
      </w:r>
      <w:r w:rsidR="00D32C07">
        <w:rPr>
          <w:rFonts w:ascii="Calibri" w:eastAsia="MS Mincho" w:hAnsi="Calibri" w:cs="Calibri"/>
          <w:sz w:val="22"/>
          <w:szCs w:val="22"/>
          <w:lang w:eastAsia="en-US"/>
        </w:rPr>
        <w:t xml:space="preserve"> making and</w:t>
      </w:r>
      <w:r w:rsidRPr="00F63CC8">
        <w:rPr>
          <w:rFonts w:ascii="Calibri" w:eastAsia="MS Mincho" w:hAnsi="Calibri" w:cs="Calibri"/>
          <w:sz w:val="22"/>
          <w:szCs w:val="22"/>
          <w:lang w:eastAsia="en-US"/>
        </w:rPr>
        <w:t xml:space="preserve"> sharing of nudes and semi-nudes, including AI-generated, digitally manipulated and deepfake imagery, together with all decisions, risk assessments, actions taken and outcomes, will be recorded on the school's safeguarding recording system.</w:t>
      </w:r>
    </w:p>
    <w:p w14:paraId="128A54CF" w14:textId="77777777" w:rsidR="00D922E4" w:rsidRPr="00F63CC8"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Records will be maintained in accordance with safeguarding, information-sharing and data protection requirements.</w:t>
      </w:r>
    </w:p>
    <w:p w14:paraId="5FE4425E" w14:textId="5A2B2F84" w:rsidR="00D922E4" w:rsidRPr="00F63CC8" w:rsidRDefault="00D922E4" w:rsidP="00D922E4">
      <w:pPr>
        <w:rPr>
          <w:rFonts w:ascii="Calibri" w:eastAsia="MS Mincho" w:hAnsi="Calibri" w:cs="Calibri"/>
          <w:sz w:val="22"/>
          <w:szCs w:val="22"/>
          <w:lang w:eastAsia="en-US"/>
        </w:rPr>
      </w:pPr>
    </w:p>
    <w:p w14:paraId="52D300B1" w14:textId="42C52D85" w:rsidR="00D922E4" w:rsidRPr="00F63CC8" w:rsidRDefault="00D32C07" w:rsidP="00A509D0">
      <w:pPr>
        <w:spacing w:after="120"/>
        <w:rPr>
          <w:rFonts w:ascii="Calibri" w:eastAsia="MS Mincho" w:hAnsi="Calibri" w:cs="Calibri"/>
          <w:b/>
          <w:bCs/>
          <w:sz w:val="22"/>
          <w:szCs w:val="22"/>
          <w:lang w:eastAsia="en-US"/>
        </w:rPr>
      </w:pPr>
      <w:r w:rsidRPr="00F63CC8">
        <w:rPr>
          <w:rFonts w:ascii="Calibri" w:eastAsia="MS Mincho" w:hAnsi="Calibri" w:cs="Calibri"/>
          <w:b/>
          <w:bCs/>
          <w:sz w:val="22"/>
          <w:szCs w:val="22"/>
          <w:lang w:eastAsia="en-US"/>
        </w:rPr>
        <w:t xml:space="preserve">Addressing </w:t>
      </w:r>
      <w:r>
        <w:rPr>
          <w:rFonts w:ascii="Calibri" w:eastAsia="MS Mincho" w:hAnsi="Calibri" w:cs="Calibri"/>
          <w:b/>
          <w:bCs/>
          <w:sz w:val="22"/>
          <w:szCs w:val="22"/>
          <w:lang w:eastAsia="en-US"/>
        </w:rPr>
        <w:t>making and s</w:t>
      </w:r>
      <w:r w:rsidR="00D922E4" w:rsidRPr="00F63CC8">
        <w:rPr>
          <w:rFonts w:ascii="Calibri" w:eastAsia="MS Mincho" w:hAnsi="Calibri" w:cs="Calibri"/>
          <w:b/>
          <w:bCs/>
          <w:sz w:val="22"/>
          <w:szCs w:val="22"/>
          <w:lang w:eastAsia="en-US"/>
        </w:rPr>
        <w:t>haring of Nudes and Semi-Nudes Through the Curriculum</w:t>
      </w:r>
    </w:p>
    <w:p w14:paraId="03CE5966" w14:textId="7248567E" w:rsidR="00D922E4" w:rsidRDefault="00D922E4" w:rsidP="00D922E4">
      <w:pPr>
        <w:rPr>
          <w:rFonts w:ascii="Calibri" w:eastAsia="MS Mincho" w:hAnsi="Calibri" w:cs="Calibri"/>
          <w:sz w:val="22"/>
          <w:szCs w:val="22"/>
          <w:lang w:eastAsia="en-US"/>
        </w:rPr>
      </w:pPr>
      <w:r w:rsidRPr="00F63CC8">
        <w:rPr>
          <w:rFonts w:ascii="Calibri" w:eastAsia="MS Mincho" w:hAnsi="Calibri" w:cs="Calibri"/>
          <w:sz w:val="22"/>
          <w:szCs w:val="22"/>
          <w:lang w:eastAsia="en-US"/>
        </w:rPr>
        <w:t xml:space="preserve">Children are taught about the risks associated </w:t>
      </w:r>
      <w:r w:rsidR="00D32C07" w:rsidRPr="00F63CC8">
        <w:rPr>
          <w:rFonts w:ascii="Calibri" w:eastAsia="MS Mincho" w:hAnsi="Calibri" w:cs="Calibri"/>
          <w:sz w:val="22"/>
          <w:szCs w:val="22"/>
          <w:lang w:eastAsia="en-US"/>
        </w:rPr>
        <w:t xml:space="preserve">with </w:t>
      </w:r>
      <w:r w:rsidR="00D32C07">
        <w:rPr>
          <w:rFonts w:ascii="Calibri" w:eastAsia="MS Mincho" w:hAnsi="Calibri" w:cs="Calibri"/>
          <w:sz w:val="22"/>
          <w:szCs w:val="22"/>
          <w:lang w:eastAsia="en-US"/>
        </w:rPr>
        <w:t xml:space="preserve">making and </w:t>
      </w:r>
      <w:r w:rsidRPr="00F63CC8">
        <w:rPr>
          <w:rFonts w:ascii="Calibri" w:eastAsia="MS Mincho" w:hAnsi="Calibri" w:cs="Calibri"/>
          <w:sz w:val="22"/>
          <w:szCs w:val="22"/>
          <w:lang w:eastAsia="en-US"/>
        </w:rPr>
        <w:t>sharing nudes and semi-nudes through the school's Relationships Education, Relationships and Sex Education (RSE) and Computing curricula.</w:t>
      </w:r>
    </w:p>
    <w:p w14:paraId="78E6ABDE" w14:textId="77777777" w:rsidR="00A509D0" w:rsidRPr="00F63CC8" w:rsidRDefault="00A509D0" w:rsidP="00D922E4">
      <w:pPr>
        <w:rPr>
          <w:rFonts w:ascii="Calibri" w:eastAsia="MS Mincho" w:hAnsi="Calibri" w:cs="Calibri"/>
          <w:sz w:val="22"/>
          <w:szCs w:val="22"/>
          <w:lang w:eastAsia="en-US"/>
        </w:rPr>
      </w:pPr>
    </w:p>
    <w:p w14:paraId="1E486264" w14:textId="77777777" w:rsidR="00D922E4" w:rsidRPr="00F63CC8" w:rsidRDefault="00D922E4" w:rsidP="00A509D0">
      <w:pPr>
        <w:spacing w:after="120"/>
        <w:rPr>
          <w:rFonts w:ascii="Calibri" w:eastAsia="MS Mincho" w:hAnsi="Calibri" w:cs="Calibri"/>
          <w:sz w:val="22"/>
          <w:szCs w:val="22"/>
          <w:lang w:eastAsia="en-US"/>
        </w:rPr>
      </w:pPr>
      <w:r w:rsidRPr="00F63CC8">
        <w:rPr>
          <w:rFonts w:ascii="Calibri" w:eastAsia="MS Mincho" w:hAnsi="Calibri" w:cs="Calibri"/>
          <w:sz w:val="22"/>
          <w:szCs w:val="22"/>
          <w:lang w:eastAsia="en-US"/>
        </w:rPr>
        <w:t>Teaching includes:</w:t>
      </w:r>
    </w:p>
    <w:p w14:paraId="59F362FA" w14:textId="01555CA3"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What</w:t>
      </w:r>
      <w:r w:rsidR="00D32C07">
        <w:rPr>
          <w:rFonts w:ascii="Calibri" w:eastAsia="MS Mincho" w:hAnsi="Calibri" w:cs="Calibri"/>
          <w:sz w:val="22"/>
          <w:szCs w:val="22"/>
          <w:lang w:eastAsia="en-US"/>
        </w:rPr>
        <w:t xml:space="preserve"> making and </w:t>
      </w:r>
      <w:r w:rsidR="00D32C07" w:rsidRPr="00F63CC8">
        <w:rPr>
          <w:rFonts w:ascii="Calibri" w:eastAsia="MS Mincho" w:hAnsi="Calibri" w:cs="Calibri"/>
          <w:sz w:val="22"/>
          <w:szCs w:val="22"/>
          <w:lang w:eastAsia="en-US"/>
        </w:rPr>
        <w:t>sharing</w:t>
      </w:r>
      <w:r w:rsidRPr="00F63CC8">
        <w:rPr>
          <w:rFonts w:ascii="Calibri" w:eastAsia="MS Mincho" w:hAnsi="Calibri" w:cs="Calibri"/>
          <w:sz w:val="22"/>
          <w:szCs w:val="22"/>
          <w:lang w:eastAsia="en-US"/>
        </w:rPr>
        <w:t xml:space="preserve"> nudes and semi-nudes is and how it may occur.</w:t>
      </w:r>
    </w:p>
    <w:p w14:paraId="69290A0D"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How such content is most likely to be encountered online.</w:t>
      </w:r>
    </w:p>
    <w:p w14:paraId="667390E0"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risks associated with creating, requesting, possessing, forwarding or sharing such content.</w:t>
      </w:r>
    </w:p>
    <w:p w14:paraId="7A89E0C0"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Issues relating to consent, coercion, exploitation and online sexual harassment.</w:t>
      </w:r>
    </w:p>
    <w:p w14:paraId="16801DDD"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potential legal consequences of creating, possessing or sharing indecent images of children.</w:t>
      </w:r>
    </w:p>
    <w:p w14:paraId="4C06615B"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risks associated with AI-generated, deepfake and digitally manipulated imagery.</w:t>
      </w:r>
    </w:p>
    <w:p w14:paraId="2BD1B122"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The impact that sharing such imagery can have on emotional wellbeing, relationships and reputation.</w:t>
      </w:r>
    </w:p>
    <w:p w14:paraId="26852D5C"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Strategies for managing requests or pressure to create, send or forward such images.</w:t>
      </w:r>
    </w:p>
    <w:p w14:paraId="5E29EB40"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What to do if they receive an unwanted image.</w:t>
      </w:r>
    </w:p>
    <w:p w14:paraId="0932E55F"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How to report concerns and seek support from trusted adults.</w:t>
      </w:r>
    </w:p>
    <w:p w14:paraId="00962F4E" w14:textId="77777777" w:rsidR="00D922E4" w:rsidRPr="00F63CC8" w:rsidRDefault="00D922E4" w:rsidP="009312D1">
      <w:pPr>
        <w:numPr>
          <w:ilvl w:val="0"/>
          <w:numId w:val="91"/>
        </w:numPr>
        <w:ind w:left="714" w:hanging="357"/>
        <w:rPr>
          <w:rFonts w:ascii="Calibri" w:eastAsia="MS Mincho" w:hAnsi="Calibri" w:cs="Calibri"/>
          <w:sz w:val="22"/>
          <w:szCs w:val="22"/>
          <w:lang w:eastAsia="en-US"/>
        </w:rPr>
      </w:pPr>
      <w:r w:rsidRPr="00F63CC8">
        <w:rPr>
          <w:rFonts w:ascii="Calibri" w:eastAsia="MS Mincho" w:hAnsi="Calibri" w:cs="Calibri"/>
          <w:sz w:val="22"/>
          <w:szCs w:val="22"/>
          <w:lang w:eastAsia="en-US"/>
        </w:rPr>
        <w:t>How to stay safe online and access help if they are worried about themselves or others.</w:t>
      </w:r>
    </w:p>
    <w:p w14:paraId="7C1267A3" w14:textId="77777777" w:rsidR="00D922E4" w:rsidRPr="00F63CC8" w:rsidRDefault="00D922E4" w:rsidP="00951B95">
      <w:pPr>
        <w:rPr>
          <w:rFonts w:ascii="Calibri" w:eastAsia="MS Mincho" w:hAnsi="Calibri" w:cs="Calibri"/>
          <w:sz w:val="22"/>
          <w:szCs w:val="22"/>
          <w:lang w:val="en-US" w:eastAsia="en-US"/>
        </w:rPr>
      </w:pPr>
    </w:p>
    <w:p w14:paraId="5CC390D3" w14:textId="77777777" w:rsidR="00D922E4" w:rsidRPr="00F63CC8" w:rsidRDefault="00D922E4" w:rsidP="00951B95">
      <w:pPr>
        <w:rPr>
          <w:rFonts w:ascii="Calibri" w:eastAsia="MS Mincho" w:hAnsi="Calibri" w:cs="Calibri"/>
          <w:sz w:val="22"/>
          <w:szCs w:val="22"/>
          <w:lang w:val="en-US" w:eastAsia="en-US"/>
        </w:rPr>
      </w:pPr>
    </w:p>
    <w:p w14:paraId="235FEE12" w14:textId="77777777" w:rsidR="00A509D0" w:rsidRDefault="00AA490C" w:rsidP="00951B95">
      <w:pPr>
        <w:rPr>
          <w:rFonts w:ascii="Calibri" w:eastAsia="Calibri" w:hAnsi="Calibri" w:cs="Calibri"/>
          <w:sz w:val="22"/>
          <w:szCs w:val="22"/>
        </w:rPr>
      </w:pPr>
      <w:r w:rsidRPr="007B5A7F">
        <w:rPr>
          <w:rFonts w:ascii="Calibri" w:eastAsia="Calibri" w:hAnsi="Calibri" w:cs="Calibri"/>
          <w:sz w:val="22"/>
          <w:szCs w:val="22"/>
        </w:rPr>
        <w:t>Advice and guidance can be located at:</w:t>
      </w:r>
    </w:p>
    <w:p w14:paraId="1D0B5D1B" w14:textId="6367E242" w:rsidR="00AA490C" w:rsidRDefault="00AA490C" w:rsidP="00951B95">
      <w:r w:rsidRPr="007B5A7F">
        <w:rPr>
          <w:rFonts w:ascii="Calibri" w:eastAsia="Calibri" w:hAnsi="Calibri" w:cs="Calibri"/>
          <w:sz w:val="22"/>
          <w:szCs w:val="22"/>
        </w:rPr>
        <w:t xml:space="preserve"> </w:t>
      </w:r>
      <w:hyperlink r:id="rId32" w:history="1">
        <w:r w:rsidRPr="001D111F">
          <w:rPr>
            <w:rStyle w:val="Hyperlink"/>
            <w:rFonts w:ascii="Calibri" w:eastAsia="Calibri" w:hAnsi="Calibri" w:cs="Calibri"/>
            <w:b/>
            <w:color w:val="00B0F0"/>
            <w:sz w:val="22"/>
            <w:szCs w:val="22"/>
          </w:rPr>
          <w:t>https://www.gov.uk/government/publications/sharing-nudes-and-semi-nudes-advice-for-education-settings-working-with-children-and-young-people/sharing-nudes-and-semi-nudes-advice-for-education-settings-working-with-children-and-young-people</w:t>
        </w:r>
      </w:hyperlink>
    </w:p>
    <w:p w14:paraId="680A267F" w14:textId="77777777" w:rsidR="00A509D0" w:rsidRPr="00A509D0" w:rsidRDefault="00A509D0" w:rsidP="00951B95">
      <w:pPr>
        <w:rPr>
          <w:rFonts w:ascii="Calibri" w:eastAsia="Calibri" w:hAnsi="Calibri" w:cs="Calibri"/>
          <w:sz w:val="22"/>
          <w:szCs w:val="22"/>
        </w:rPr>
      </w:pPr>
    </w:p>
    <w:p w14:paraId="57FF9C70" w14:textId="77777777" w:rsidR="00E36592" w:rsidRPr="007B5A7F" w:rsidRDefault="00E36592" w:rsidP="00951B95">
      <w:pPr>
        <w:rPr>
          <w:rFonts w:ascii="Calibri" w:eastAsia="Calibri" w:hAnsi="Calibri" w:cs="Calibri"/>
          <w:sz w:val="22"/>
          <w:szCs w:val="22"/>
        </w:rPr>
      </w:pPr>
      <w:r w:rsidRPr="007B5A7F">
        <w:rPr>
          <w:rFonts w:ascii="Calibri" w:eastAsia="Calibri" w:hAnsi="Calibri" w:cs="Calibri"/>
          <w:sz w:val="22"/>
          <w:szCs w:val="22"/>
        </w:rPr>
        <w:t xml:space="preserve">The NSPCC also provide support if children have been sharing nudes and semi nudes (sexting)  </w:t>
      </w:r>
    </w:p>
    <w:p w14:paraId="04216768" w14:textId="77777777" w:rsidR="00E36592" w:rsidRPr="007B5A7F" w:rsidRDefault="005F5A9B" w:rsidP="00951B95">
      <w:pPr>
        <w:rPr>
          <w:rFonts w:ascii="Calibri" w:eastAsia="Calibri" w:hAnsi="Calibri" w:cs="Calibri"/>
          <w:b/>
          <w:color w:val="0070C0"/>
          <w:sz w:val="22"/>
          <w:szCs w:val="22"/>
        </w:rPr>
      </w:pPr>
      <w:hyperlink r:id="rId33" w:history="1">
        <w:r w:rsidR="00E36592" w:rsidRPr="007B5A7F">
          <w:rPr>
            <w:rStyle w:val="Hyperlink"/>
            <w:rFonts w:ascii="Calibri" w:eastAsia="Calibri" w:hAnsi="Calibri" w:cs="Calibri"/>
            <w:b/>
            <w:color w:val="0070C0"/>
            <w:sz w:val="22"/>
            <w:szCs w:val="22"/>
          </w:rPr>
          <w:t>https://learning.nspcc.org.uk/research-resources/briefings/sexting-advice-professionals</w:t>
        </w:r>
      </w:hyperlink>
    </w:p>
    <w:p w14:paraId="1088B7C8" w14:textId="77777777" w:rsidR="002A3C34" w:rsidRDefault="002A3C34" w:rsidP="00951B95">
      <w:pPr>
        <w:pStyle w:val="Default"/>
        <w:contextualSpacing/>
        <w:rPr>
          <w:rFonts w:ascii="Calibri" w:eastAsia="Calibri" w:hAnsi="Calibri" w:cs="Calibri"/>
          <w:b/>
          <w:color w:val="00B050"/>
          <w:sz w:val="22"/>
          <w:szCs w:val="22"/>
          <w:lang w:eastAsia="en-US"/>
        </w:rPr>
      </w:pPr>
    </w:p>
    <w:p w14:paraId="446A3F8E" w14:textId="1C8BE69D" w:rsidR="00C83E54" w:rsidRPr="002A1066" w:rsidRDefault="00A62E65" w:rsidP="00A509D0">
      <w:pPr>
        <w:autoSpaceDE w:val="0"/>
        <w:autoSpaceDN w:val="0"/>
        <w:ind w:left="426" w:hanging="426"/>
        <w:rPr>
          <w:rFonts w:ascii="Calibri" w:hAnsi="Calibri" w:cs="Calibri"/>
          <w:color w:val="FF0000"/>
          <w:sz w:val="22"/>
          <w:szCs w:val="22"/>
        </w:rPr>
      </w:pPr>
      <w:bookmarkStart w:id="15" w:name="_Hlk80737858"/>
      <w:r w:rsidRPr="3426D619">
        <w:rPr>
          <w:rFonts w:ascii="Calibri" w:hAnsi="Calibri" w:cs="Calibri"/>
          <w:b/>
          <w:bCs/>
          <w:color w:val="000000" w:themeColor="text1"/>
          <w:sz w:val="22"/>
          <w:szCs w:val="22"/>
        </w:rPr>
        <w:t xml:space="preserve">12.2 </w:t>
      </w:r>
      <w:r w:rsidRPr="3426D619">
        <w:rPr>
          <w:rFonts w:ascii="Calibri" w:hAnsi="Calibri" w:cs="Calibri"/>
          <w:b/>
          <w:bCs/>
          <w:sz w:val="22"/>
          <w:szCs w:val="22"/>
        </w:rPr>
        <w:t>O</w:t>
      </w:r>
      <w:r w:rsidR="00F82EF4" w:rsidRPr="3426D619">
        <w:rPr>
          <w:rFonts w:ascii="Calibri" w:hAnsi="Calibri" w:cs="Calibri"/>
          <w:b/>
          <w:bCs/>
          <w:sz w:val="22"/>
          <w:szCs w:val="22"/>
        </w:rPr>
        <w:t>NLINE SAFETY AND THE USE OF MOBILE TECHNOLOGY AND CAMERAS</w:t>
      </w:r>
      <w:bookmarkEnd w:id="15"/>
    </w:p>
    <w:p w14:paraId="65BDCDA8" w14:textId="77777777" w:rsidR="00A509D0" w:rsidRPr="002A1066" w:rsidRDefault="00A509D0" w:rsidP="00A509D0">
      <w:pPr>
        <w:autoSpaceDE w:val="0"/>
        <w:autoSpaceDN w:val="0"/>
        <w:ind w:left="426" w:hanging="426"/>
        <w:rPr>
          <w:rFonts w:ascii="Calibri" w:hAnsi="Calibri" w:cs="Calibri"/>
          <w:sz w:val="22"/>
          <w:szCs w:val="22"/>
          <w:u w:val="single"/>
        </w:rPr>
      </w:pPr>
    </w:p>
    <w:p w14:paraId="313D90ED" w14:textId="77777777" w:rsidR="00C83E54" w:rsidRPr="007B5A7F" w:rsidRDefault="00C83E54" w:rsidP="00951B95">
      <w:pPr>
        <w:pStyle w:val="s10"/>
        <w:spacing w:before="0" w:beforeAutospacing="0" w:after="0" w:afterAutospacing="0"/>
        <w:rPr>
          <w:rFonts w:ascii="Calibri" w:hAnsi="Calibri" w:cs="Calibri"/>
          <w:color w:val="000000"/>
          <w:sz w:val="22"/>
          <w:szCs w:val="22"/>
          <w:lang w:eastAsia="en-US"/>
        </w:rPr>
      </w:pPr>
      <w:r w:rsidRPr="002A1066">
        <w:rPr>
          <w:rFonts w:ascii="Calibri" w:hAnsi="Calibri" w:cs="Calibri"/>
          <w:color w:val="000000"/>
          <w:sz w:val="22"/>
          <w:szCs w:val="22"/>
          <w:lang w:eastAsia="en-US"/>
        </w:rPr>
        <w:t xml:space="preserve">We recognise that our children are growing up in an increasingly complex world, living their lives on and offline. This presents many positive and exciting opportunities, but we recognise it also presents challenges </w:t>
      </w:r>
      <w:r w:rsidRPr="002A1066">
        <w:rPr>
          <w:rFonts w:ascii="Calibri" w:hAnsi="Calibri" w:cs="Calibri"/>
          <w:color w:val="000000"/>
          <w:sz w:val="22"/>
          <w:szCs w:val="22"/>
          <w:lang w:eastAsia="en-US"/>
        </w:rPr>
        <w:lastRenderedPageBreak/>
        <w:t>and risks.</w:t>
      </w:r>
      <w:r w:rsidR="000932B0" w:rsidRPr="002A1066">
        <w:rPr>
          <w:rFonts w:ascii="Calibri" w:hAnsi="Calibri" w:cs="Calibri"/>
          <w:color w:val="000000"/>
          <w:sz w:val="22"/>
          <w:szCs w:val="22"/>
          <w:lang w:eastAsia="en-US"/>
        </w:rPr>
        <w:t xml:space="preserve"> </w:t>
      </w:r>
      <w:r w:rsidRPr="002A1066">
        <w:rPr>
          <w:rFonts w:ascii="Calibri" w:hAnsi="Calibri" w:cs="Calibri"/>
          <w:color w:val="000000"/>
          <w:sz w:val="22"/>
          <w:szCs w:val="22"/>
          <w:lang w:eastAsia="en-US"/>
        </w:rPr>
        <w:t>We want to equip our pupils with the knowledge needed to make the best use of the internet and</w:t>
      </w:r>
      <w:r w:rsidRPr="007B5A7F">
        <w:rPr>
          <w:rFonts w:ascii="Calibri" w:hAnsi="Calibri" w:cs="Calibri"/>
          <w:color w:val="000000"/>
          <w:sz w:val="22"/>
          <w:szCs w:val="22"/>
          <w:lang w:eastAsia="en-US"/>
        </w:rPr>
        <w:t xml:space="preserve"> technology in a safe, </w:t>
      </w:r>
      <w:r w:rsidR="00951B95" w:rsidRPr="007B5A7F">
        <w:rPr>
          <w:rFonts w:ascii="Calibri" w:hAnsi="Calibri" w:cs="Calibri"/>
          <w:color w:val="000000"/>
          <w:sz w:val="22"/>
          <w:szCs w:val="22"/>
          <w:lang w:eastAsia="en-US"/>
        </w:rPr>
        <w:t>considered,</w:t>
      </w:r>
      <w:r w:rsidRPr="007B5A7F">
        <w:rPr>
          <w:rFonts w:ascii="Calibri" w:hAnsi="Calibri" w:cs="Calibri"/>
          <w:color w:val="000000"/>
          <w:sz w:val="22"/>
          <w:szCs w:val="22"/>
          <w:lang w:eastAsia="en-US"/>
        </w:rPr>
        <w:t xml:space="preserve"> and respectful way, so </w:t>
      </w:r>
      <w:r w:rsidRPr="00A86782">
        <w:rPr>
          <w:rFonts w:ascii="Calibri" w:hAnsi="Calibri" w:cs="Calibri"/>
          <w:sz w:val="22"/>
          <w:szCs w:val="22"/>
          <w:lang w:eastAsia="en-US"/>
        </w:rPr>
        <w:t xml:space="preserve">they </w:t>
      </w:r>
      <w:r w:rsidR="00D80C89" w:rsidRPr="00A86782">
        <w:rPr>
          <w:rFonts w:ascii="Calibri" w:hAnsi="Calibri" w:cs="Calibri"/>
          <w:sz w:val="22"/>
          <w:szCs w:val="22"/>
          <w:lang w:eastAsia="en-US"/>
        </w:rPr>
        <w:t xml:space="preserve">can </w:t>
      </w:r>
      <w:r w:rsidRPr="00A86782">
        <w:rPr>
          <w:rFonts w:ascii="Calibri" w:hAnsi="Calibri" w:cs="Calibri"/>
          <w:sz w:val="22"/>
          <w:szCs w:val="22"/>
          <w:lang w:eastAsia="en-US"/>
        </w:rPr>
        <w:t xml:space="preserve">reap </w:t>
      </w:r>
      <w:r w:rsidRPr="007B5A7F">
        <w:rPr>
          <w:rFonts w:ascii="Calibri" w:hAnsi="Calibri" w:cs="Calibri"/>
          <w:color w:val="000000"/>
          <w:sz w:val="22"/>
          <w:szCs w:val="22"/>
          <w:lang w:eastAsia="en-US"/>
        </w:rPr>
        <w:t>the benefits of the online world.</w:t>
      </w:r>
      <w:r w:rsidR="006164A8" w:rsidRPr="007B5A7F">
        <w:rPr>
          <w:rFonts w:ascii="Calibri" w:hAnsi="Calibri" w:cs="Calibri"/>
          <w:color w:val="000000"/>
          <w:sz w:val="22"/>
          <w:szCs w:val="22"/>
          <w:lang w:eastAsia="en-US"/>
        </w:rPr>
        <w:t xml:space="preserve"> Advice about teaching online safety can be found at:</w:t>
      </w:r>
    </w:p>
    <w:p w14:paraId="21ED96B6" w14:textId="77777777" w:rsidR="006164A8" w:rsidRDefault="005F5A9B" w:rsidP="00951B95">
      <w:pPr>
        <w:rPr>
          <w:rFonts w:ascii="Calibri" w:eastAsia="Calibri" w:hAnsi="Calibri" w:cs="Calibri"/>
          <w:b/>
          <w:color w:val="0070C0"/>
          <w:sz w:val="22"/>
          <w:szCs w:val="22"/>
          <w:lang w:eastAsia="en-US"/>
        </w:rPr>
      </w:pPr>
      <w:hyperlink r:id="rId34">
        <w:r w:rsidR="006164A8" w:rsidRPr="6F23F353">
          <w:rPr>
            <w:rStyle w:val="Hyperlink"/>
            <w:rFonts w:ascii="Calibri" w:eastAsia="Calibri" w:hAnsi="Calibri" w:cs="Calibri"/>
            <w:b/>
            <w:bCs/>
            <w:color w:val="0070C0"/>
            <w:sz w:val="22"/>
            <w:szCs w:val="22"/>
            <w:lang w:eastAsia="en-US"/>
          </w:rPr>
          <w:t>https://assets.publishing.service.gov.uk/government/uploads/system/uploads/attachment_data/file/811796/Teaching_online_safety_in_school.pdf</w:t>
        </w:r>
      </w:hyperlink>
      <w:r w:rsidR="006164A8" w:rsidRPr="6F23F353">
        <w:rPr>
          <w:rFonts w:ascii="Calibri" w:eastAsia="Calibri" w:hAnsi="Calibri" w:cs="Calibri"/>
          <w:b/>
          <w:bCs/>
          <w:color w:val="0070C0"/>
          <w:sz w:val="22"/>
          <w:szCs w:val="22"/>
          <w:lang w:eastAsia="en-US"/>
        </w:rPr>
        <w:t xml:space="preserve"> </w:t>
      </w:r>
    </w:p>
    <w:p w14:paraId="5B2B4063" w14:textId="77777777" w:rsidR="002A1066" w:rsidRDefault="002A1066" w:rsidP="00951B95">
      <w:pPr>
        <w:rPr>
          <w:rFonts w:ascii="Calibri" w:eastAsia="Calibri" w:hAnsi="Calibri" w:cs="Calibri"/>
          <w:b/>
          <w:bCs/>
          <w:sz w:val="22"/>
          <w:szCs w:val="22"/>
          <w:lang w:eastAsia="en-US"/>
        </w:rPr>
      </w:pPr>
    </w:p>
    <w:p w14:paraId="30982A15" w14:textId="77777777" w:rsidR="00F95D36" w:rsidRDefault="00F95D36" w:rsidP="00951B95">
      <w:pPr>
        <w:rPr>
          <w:rFonts w:ascii="Calibri" w:eastAsia="Calibri" w:hAnsi="Calibri" w:cs="Calibri"/>
          <w:b/>
          <w:bCs/>
          <w:sz w:val="22"/>
          <w:szCs w:val="22"/>
          <w:lang w:eastAsia="en-US"/>
        </w:rPr>
      </w:pPr>
    </w:p>
    <w:p w14:paraId="5FA81434" w14:textId="04B8621A" w:rsidR="00C83E54" w:rsidRPr="00F80EAB" w:rsidRDefault="00C83E54" w:rsidP="00951B95">
      <w:pPr>
        <w:rPr>
          <w:rFonts w:ascii="Calibri" w:eastAsia="Calibri" w:hAnsi="Calibri" w:cs="Calibri"/>
          <w:b/>
          <w:bCs/>
          <w:sz w:val="22"/>
          <w:szCs w:val="22"/>
          <w:lang w:eastAsia="en-US"/>
        </w:rPr>
      </w:pPr>
      <w:r w:rsidRPr="00F80EAB">
        <w:rPr>
          <w:rFonts w:ascii="Calibri" w:eastAsia="Calibri" w:hAnsi="Calibri" w:cs="Calibri"/>
          <w:b/>
          <w:bCs/>
          <w:sz w:val="22"/>
          <w:szCs w:val="22"/>
          <w:lang w:eastAsia="en-US"/>
        </w:rPr>
        <w:t xml:space="preserve">There are </w:t>
      </w:r>
      <w:r w:rsidR="00F80EAB" w:rsidRPr="00F80EAB">
        <w:rPr>
          <w:rFonts w:ascii="Calibri" w:eastAsia="Calibri" w:hAnsi="Calibri" w:cs="Calibri"/>
          <w:b/>
          <w:bCs/>
          <w:sz w:val="22"/>
          <w:szCs w:val="22"/>
          <w:lang w:eastAsia="en-US"/>
        </w:rPr>
        <w:t>four</w:t>
      </w:r>
      <w:r w:rsidR="00F80EAB">
        <w:rPr>
          <w:rFonts w:ascii="Calibri" w:eastAsia="Calibri" w:hAnsi="Calibri" w:cs="Calibri"/>
          <w:b/>
          <w:bCs/>
          <w:sz w:val="22"/>
          <w:szCs w:val="22"/>
          <w:lang w:eastAsia="en-US"/>
        </w:rPr>
        <w:t xml:space="preserve"> </w:t>
      </w:r>
      <w:r w:rsidR="00D82E65" w:rsidRPr="00F80EAB">
        <w:rPr>
          <w:rFonts w:ascii="Calibri" w:eastAsia="Calibri" w:hAnsi="Calibri" w:cs="Calibri"/>
          <w:b/>
          <w:bCs/>
          <w:sz w:val="22"/>
          <w:szCs w:val="22"/>
          <w:lang w:eastAsia="en-US"/>
        </w:rPr>
        <w:t>categories of</w:t>
      </w:r>
      <w:r w:rsidRPr="00F80EAB">
        <w:rPr>
          <w:rFonts w:ascii="Calibri" w:eastAsia="Calibri" w:hAnsi="Calibri" w:cs="Calibri"/>
          <w:b/>
          <w:bCs/>
          <w:sz w:val="22"/>
          <w:szCs w:val="22"/>
          <w:lang w:eastAsia="en-US"/>
        </w:rPr>
        <w:t xml:space="preserve"> risk: </w:t>
      </w:r>
    </w:p>
    <w:p w14:paraId="4E1C026E" w14:textId="77777777" w:rsidR="008E3D0B" w:rsidRPr="00F80EAB" w:rsidRDefault="008E3D0B" w:rsidP="00951B95">
      <w:pPr>
        <w:ind w:left="567"/>
        <w:rPr>
          <w:rFonts w:asciiTheme="minorHAnsi" w:eastAsia="Calibri" w:hAnsiTheme="minorHAnsi" w:cstheme="minorHAnsi"/>
          <w:b/>
          <w:bCs/>
          <w:sz w:val="22"/>
          <w:szCs w:val="22"/>
          <w:lang w:eastAsia="en-US"/>
        </w:rPr>
      </w:pPr>
    </w:p>
    <w:p w14:paraId="23961340" w14:textId="71ECBE12" w:rsidR="00C83E54" w:rsidRPr="00D63319" w:rsidRDefault="00C83E54" w:rsidP="009312D1">
      <w:pPr>
        <w:numPr>
          <w:ilvl w:val="0"/>
          <w:numId w:val="25"/>
        </w:numPr>
        <w:tabs>
          <w:tab w:val="clear" w:pos="720"/>
        </w:tabs>
        <w:ind w:left="426" w:hanging="426"/>
        <w:rPr>
          <w:rFonts w:asciiTheme="minorHAnsi" w:eastAsia="Calibri" w:hAnsiTheme="minorHAnsi" w:cstheme="minorHAnsi"/>
          <w:sz w:val="22"/>
          <w:szCs w:val="22"/>
          <w:lang w:eastAsia="en-US"/>
        </w:rPr>
      </w:pPr>
      <w:r w:rsidRPr="00D63319">
        <w:rPr>
          <w:rFonts w:asciiTheme="minorHAnsi" w:eastAsia="Calibri" w:hAnsiTheme="minorHAnsi" w:cstheme="minorHAnsi"/>
          <w:b/>
          <w:sz w:val="22"/>
          <w:szCs w:val="22"/>
          <w:lang w:eastAsia="en-US"/>
        </w:rPr>
        <w:t>Content</w:t>
      </w:r>
      <w:r w:rsidRPr="00D63319">
        <w:rPr>
          <w:rFonts w:asciiTheme="minorHAnsi" w:eastAsia="Calibri" w:hAnsiTheme="minorHAnsi" w:cstheme="minorHAnsi"/>
          <w:sz w:val="22"/>
          <w:szCs w:val="22"/>
          <w:lang w:eastAsia="en-US"/>
        </w:rPr>
        <w:t xml:space="preserve">: </w:t>
      </w:r>
      <w:r w:rsidR="00F80EAB" w:rsidRPr="00D63319">
        <w:rPr>
          <w:rFonts w:asciiTheme="minorHAnsi" w:hAnsiTheme="minorHAnsi" w:cstheme="minorHAnsi"/>
          <w:sz w:val="22"/>
          <w:szCs w:val="22"/>
        </w:rPr>
        <w:t xml:space="preserve">being exposed to illegal, inappropriate, or harmful content, for example: pornography, racism, </w:t>
      </w:r>
      <w:r w:rsidR="001B54C5" w:rsidRPr="00D63319">
        <w:rPr>
          <w:rFonts w:asciiTheme="minorHAnsi" w:hAnsiTheme="minorHAnsi" w:cstheme="minorHAnsi"/>
          <w:sz w:val="22"/>
          <w:szCs w:val="22"/>
        </w:rPr>
        <w:t xml:space="preserve">extreme </w:t>
      </w:r>
      <w:r w:rsidR="00206D6A" w:rsidRPr="00D63319">
        <w:rPr>
          <w:rFonts w:asciiTheme="minorHAnsi" w:hAnsiTheme="minorHAnsi" w:cstheme="minorHAnsi"/>
          <w:sz w:val="22"/>
          <w:szCs w:val="22"/>
        </w:rPr>
        <w:t xml:space="preserve">sexual or physical violence, </w:t>
      </w:r>
      <w:r w:rsidR="00F80EAB" w:rsidRPr="00D63319">
        <w:rPr>
          <w:rFonts w:asciiTheme="minorHAnsi" w:hAnsiTheme="minorHAnsi" w:cstheme="minorHAnsi"/>
          <w:sz w:val="22"/>
          <w:szCs w:val="22"/>
        </w:rPr>
        <w:t>misogyny, self-harm, suicide, anti-Semitism, radicalisation, extremism, misinformation, disinformation (including fake news) and conspiracy theories.</w:t>
      </w:r>
    </w:p>
    <w:p w14:paraId="4F6D3732" w14:textId="7259902E" w:rsidR="00C83E54" w:rsidRPr="00D63319" w:rsidRDefault="00C83E54" w:rsidP="009312D1">
      <w:pPr>
        <w:numPr>
          <w:ilvl w:val="0"/>
          <w:numId w:val="25"/>
        </w:numPr>
        <w:tabs>
          <w:tab w:val="clear" w:pos="720"/>
        </w:tabs>
        <w:ind w:left="426" w:hanging="426"/>
        <w:rPr>
          <w:rFonts w:asciiTheme="minorHAnsi" w:eastAsia="Calibri" w:hAnsiTheme="minorHAnsi" w:cstheme="minorHAnsi"/>
          <w:sz w:val="22"/>
          <w:szCs w:val="22"/>
          <w:lang w:eastAsia="en-US"/>
        </w:rPr>
      </w:pPr>
      <w:r w:rsidRPr="00D63319">
        <w:rPr>
          <w:rFonts w:asciiTheme="minorHAnsi" w:eastAsia="Calibri" w:hAnsiTheme="minorHAnsi" w:cstheme="minorHAnsi"/>
          <w:b/>
          <w:sz w:val="22"/>
          <w:szCs w:val="22"/>
          <w:lang w:eastAsia="en-US"/>
        </w:rPr>
        <w:t>Contact:</w:t>
      </w:r>
      <w:r w:rsidRPr="00D63319">
        <w:rPr>
          <w:rFonts w:asciiTheme="minorHAnsi" w:eastAsia="Calibri" w:hAnsiTheme="minorHAnsi" w:cstheme="minorHAnsi"/>
          <w:sz w:val="22"/>
          <w:szCs w:val="22"/>
          <w:lang w:eastAsia="en-US"/>
        </w:rPr>
        <w:t xml:space="preserve"> being exposed to harmful online interaction with other users</w:t>
      </w:r>
      <w:r w:rsidR="00292B0D" w:rsidRPr="00D63319">
        <w:rPr>
          <w:rFonts w:asciiTheme="minorHAnsi" w:eastAsia="Calibri" w:hAnsiTheme="minorHAnsi" w:cstheme="minorHAnsi"/>
          <w:sz w:val="22"/>
          <w:szCs w:val="22"/>
          <w:lang w:eastAsia="en-US"/>
        </w:rPr>
        <w:t xml:space="preserve"> </w:t>
      </w:r>
      <w:r w:rsidR="00292B0D" w:rsidRPr="00D63319">
        <w:rPr>
          <w:rFonts w:asciiTheme="minorHAnsi" w:hAnsiTheme="minorHAnsi" w:cstheme="minorHAnsi"/>
          <w:sz w:val="22"/>
          <w:szCs w:val="22"/>
        </w:rPr>
        <w:t xml:space="preserve">or generative AI applications that simulate </w:t>
      </w:r>
      <w:r w:rsidR="00D63319" w:rsidRPr="00D63319">
        <w:rPr>
          <w:rFonts w:asciiTheme="minorHAnsi" w:hAnsiTheme="minorHAnsi" w:cstheme="minorHAnsi"/>
          <w:sz w:val="22"/>
          <w:szCs w:val="22"/>
        </w:rPr>
        <w:t>this</w:t>
      </w:r>
      <w:r w:rsidR="00D63319" w:rsidRPr="00D63319">
        <w:rPr>
          <w:rFonts w:asciiTheme="minorHAnsi" w:eastAsia="Calibri" w:hAnsiTheme="minorHAnsi" w:cstheme="minorHAnsi"/>
          <w:sz w:val="22"/>
          <w:szCs w:val="22"/>
          <w:lang w:eastAsia="en-US"/>
        </w:rPr>
        <w:t>, commercial</w:t>
      </w:r>
      <w:r w:rsidRPr="00D63319">
        <w:rPr>
          <w:rFonts w:asciiTheme="minorHAnsi" w:eastAsia="Calibri" w:hAnsiTheme="minorHAnsi" w:cstheme="minorHAnsi"/>
          <w:sz w:val="22"/>
          <w:szCs w:val="22"/>
          <w:lang w:eastAsia="en-US"/>
        </w:rPr>
        <w:t xml:space="preserve"> advertising as </w:t>
      </w:r>
      <w:r w:rsidR="00801599" w:rsidRPr="00D63319">
        <w:rPr>
          <w:rFonts w:asciiTheme="minorHAnsi" w:eastAsia="Calibri" w:hAnsiTheme="minorHAnsi" w:cstheme="minorHAnsi"/>
          <w:sz w:val="22"/>
          <w:szCs w:val="22"/>
          <w:lang w:eastAsia="en-US"/>
        </w:rPr>
        <w:t>well as</w:t>
      </w:r>
      <w:r w:rsidRPr="00D63319">
        <w:rPr>
          <w:rFonts w:asciiTheme="minorHAnsi" w:eastAsia="Calibri" w:hAnsiTheme="minorHAnsi" w:cstheme="minorHAnsi"/>
          <w:sz w:val="22"/>
          <w:szCs w:val="22"/>
          <w:lang w:eastAsia="en-US"/>
        </w:rPr>
        <w:t xml:space="preserve"> adults posing as children or young adults</w:t>
      </w:r>
      <w:r w:rsidR="00731898" w:rsidRPr="00D63319">
        <w:rPr>
          <w:rFonts w:asciiTheme="minorHAnsi" w:eastAsia="Calibri" w:hAnsiTheme="minorHAnsi" w:cstheme="minorHAnsi"/>
          <w:sz w:val="22"/>
          <w:szCs w:val="22"/>
          <w:lang w:eastAsia="en-US"/>
        </w:rPr>
        <w:t>; and</w:t>
      </w:r>
    </w:p>
    <w:p w14:paraId="2BEB54CE" w14:textId="312B8677" w:rsidR="00C83E54" w:rsidRPr="00D63319" w:rsidRDefault="00C83E54" w:rsidP="009312D1">
      <w:pPr>
        <w:numPr>
          <w:ilvl w:val="0"/>
          <w:numId w:val="25"/>
        </w:numPr>
        <w:tabs>
          <w:tab w:val="clear" w:pos="720"/>
        </w:tabs>
        <w:ind w:left="426" w:hanging="426"/>
        <w:rPr>
          <w:rFonts w:asciiTheme="minorHAnsi" w:eastAsia="Calibri" w:hAnsiTheme="minorHAnsi" w:cstheme="minorHAnsi"/>
          <w:sz w:val="22"/>
          <w:szCs w:val="22"/>
          <w:lang w:eastAsia="en-US"/>
        </w:rPr>
      </w:pPr>
      <w:r w:rsidRPr="00D63319">
        <w:rPr>
          <w:rFonts w:asciiTheme="minorHAnsi" w:eastAsia="Calibri" w:hAnsiTheme="minorHAnsi" w:cstheme="minorHAnsi"/>
          <w:b/>
          <w:sz w:val="22"/>
          <w:szCs w:val="22"/>
          <w:lang w:eastAsia="en-US"/>
        </w:rPr>
        <w:t>Conduct</w:t>
      </w:r>
      <w:r w:rsidRPr="00D63319">
        <w:rPr>
          <w:rFonts w:asciiTheme="minorHAnsi" w:eastAsia="Calibri" w:hAnsiTheme="minorHAnsi" w:cstheme="minorHAnsi"/>
          <w:sz w:val="22"/>
          <w:szCs w:val="22"/>
          <w:lang w:eastAsia="en-US"/>
        </w:rPr>
        <w:t xml:space="preserve">: </w:t>
      </w:r>
      <w:r w:rsidR="00D3226F" w:rsidRPr="00D63319">
        <w:rPr>
          <w:rFonts w:asciiTheme="minorHAnsi" w:hAnsiTheme="minorHAnsi" w:cstheme="minorHAnsi"/>
          <w:sz w:val="22"/>
          <w:szCs w:val="22"/>
        </w:rPr>
        <w:t xml:space="preserve"> personal online behaviour that increases the likelihood of, or causes, harm; for example, making, sending and receiving explicit images (</w:t>
      </w:r>
      <w:proofErr w:type="gramStart"/>
      <w:r w:rsidR="00D3226F" w:rsidRPr="00D63319">
        <w:rPr>
          <w:rFonts w:asciiTheme="minorHAnsi" w:hAnsiTheme="minorHAnsi" w:cstheme="minorHAnsi"/>
          <w:sz w:val="22"/>
          <w:szCs w:val="22"/>
        </w:rPr>
        <w:t>e.g.</w:t>
      </w:r>
      <w:proofErr w:type="gramEnd"/>
      <w:r w:rsidR="00D3226F" w:rsidRPr="00D63319">
        <w:rPr>
          <w:rFonts w:asciiTheme="minorHAnsi" w:hAnsiTheme="minorHAnsi" w:cstheme="minorHAnsi"/>
          <w:sz w:val="22"/>
          <w:szCs w:val="22"/>
        </w:rPr>
        <w:t xml:space="preserve"> consensual and non-consensual sharing of nudes and semi-nudes and/or pornography) including those generated using AI, and online bullying; and</w:t>
      </w:r>
    </w:p>
    <w:p w14:paraId="7E211BEE" w14:textId="77777777" w:rsidR="00C83E54" w:rsidRDefault="00C83E54" w:rsidP="009312D1">
      <w:pPr>
        <w:numPr>
          <w:ilvl w:val="0"/>
          <w:numId w:val="25"/>
        </w:numPr>
        <w:tabs>
          <w:tab w:val="clear" w:pos="720"/>
        </w:tabs>
        <w:ind w:left="426" w:hanging="426"/>
        <w:rPr>
          <w:rFonts w:asciiTheme="minorHAnsi" w:eastAsia="Calibri" w:hAnsiTheme="minorHAnsi" w:cstheme="minorHAnsi"/>
          <w:sz w:val="22"/>
          <w:szCs w:val="22"/>
          <w:lang w:eastAsia="en-US"/>
        </w:rPr>
      </w:pPr>
      <w:r w:rsidRPr="00D63319">
        <w:rPr>
          <w:rFonts w:asciiTheme="minorHAnsi" w:eastAsia="Calibri" w:hAnsiTheme="minorHAnsi" w:cstheme="minorHAnsi"/>
          <w:b/>
          <w:sz w:val="22"/>
          <w:szCs w:val="22"/>
          <w:lang w:eastAsia="en-US"/>
        </w:rPr>
        <w:t>Commerce</w:t>
      </w:r>
      <w:r w:rsidRPr="00D63319">
        <w:rPr>
          <w:rFonts w:asciiTheme="minorHAnsi" w:eastAsia="Calibri" w:hAnsiTheme="minorHAnsi" w:cstheme="minorHAnsi"/>
          <w:sz w:val="22"/>
          <w:szCs w:val="22"/>
          <w:lang w:eastAsia="en-US"/>
        </w:rPr>
        <w:t>: risks such as online gambling, inappropriate advertising, phishing and or financial scams</w:t>
      </w:r>
    </w:p>
    <w:p w14:paraId="4FFB6A69" w14:textId="77777777" w:rsidR="008972F6" w:rsidRDefault="008972F6" w:rsidP="008972F6">
      <w:pPr>
        <w:rPr>
          <w:rFonts w:asciiTheme="minorHAnsi" w:eastAsia="Calibri" w:hAnsiTheme="minorHAnsi" w:cstheme="minorHAnsi"/>
          <w:sz w:val="22"/>
          <w:szCs w:val="22"/>
          <w:lang w:eastAsia="en-US"/>
        </w:rPr>
      </w:pPr>
    </w:p>
    <w:p w14:paraId="1FC916A9" w14:textId="77777777" w:rsidR="008972F6" w:rsidRDefault="008972F6" w:rsidP="008972F6">
      <w:pPr>
        <w:rPr>
          <w:rFonts w:asciiTheme="minorHAnsi" w:eastAsia="Calibri" w:hAnsiTheme="minorHAnsi" w:cstheme="minorHAnsi"/>
          <w:sz w:val="22"/>
          <w:szCs w:val="22"/>
          <w:lang w:eastAsia="en-US"/>
        </w:rPr>
      </w:pPr>
      <w:r w:rsidRPr="008972F6">
        <w:rPr>
          <w:rFonts w:asciiTheme="minorHAnsi" w:eastAsia="Calibri" w:hAnsiTheme="minorHAnsi" w:cstheme="minorHAnsi"/>
          <w:sz w:val="22"/>
          <w:szCs w:val="22"/>
          <w:lang w:eastAsia="en-US"/>
        </w:rPr>
        <w:t>Staff should be aware that children may be influenced by harmful online content, including misogynistic, extremist or harmful ideological material promoted through social media platforms, online communities, livestreams and influencers. Exposure to content that promotes violence, hatred, exploitation, discrimination, coercive control, unhealthy relationships or harmful attitudes towards women and girls may present a safeguarding concern and should be reported to the DSL.</w:t>
      </w:r>
    </w:p>
    <w:p w14:paraId="0900FD3E" w14:textId="77777777" w:rsidR="008972F6" w:rsidRDefault="008972F6" w:rsidP="008972F6">
      <w:pPr>
        <w:rPr>
          <w:rFonts w:asciiTheme="minorHAnsi" w:eastAsia="Calibri" w:hAnsiTheme="minorHAnsi" w:cstheme="minorHAnsi"/>
          <w:sz w:val="22"/>
          <w:szCs w:val="22"/>
          <w:lang w:eastAsia="en-US"/>
        </w:rPr>
      </w:pPr>
    </w:p>
    <w:p w14:paraId="46A523CB" w14:textId="5B8B05FA" w:rsidR="008972F6" w:rsidRPr="008972F6" w:rsidRDefault="008972F6" w:rsidP="6F23F353">
      <w:pPr>
        <w:rPr>
          <w:rFonts w:asciiTheme="minorHAnsi" w:eastAsia="Calibri" w:hAnsiTheme="minorHAnsi" w:cstheme="minorBidi"/>
          <w:sz w:val="22"/>
          <w:szCs w:val="22"/>
          <w:lang w:eastAsia="en-US"/>
        </w:rPr>
      </w:pPr>
      <w:r w:rsidRPr="6F23F353">
        <w:rPr>
          <w:rFonts w:asciiTheme="minorHAnsi" w:eastAsia="Calibri" w:hAnsiTheme="minorHAnsi" w:cstheme="minorBidi"/>
          <w:sz w:val="22"/>
          <w:szCs w:val="22"/>
          <w:lang w:eastAsia="en-US"/>
        </w:rPr>
        <w:t xml:space="preserve">Children may also be at risk of online sexual coercion and extortion (sextortion), where offenders use threats to share sexual images </w:t>
      </w:r>
      <w:r w:rsidR="2659B35E" w:rsidRPr="6F23F353">
        <w:rPr>
          <w:rFonts w:asciiTheme="minorHAnsi" w:eastAsia="Calibri" w:hAnsiTheme="minorHAnsi" w:cstheme="minorBidi"/>
          <w:sz w:val="22"/>
          <w:szCs w:val="22"/>
          <w:lang w:eastAsia="en-US"/>
        </w:rPr>
        <w:t>to</w:t>
      </w:r>
      <w:r w:rsidRPr="6F23F353">
        <w:rPr>
          <w:rFonts w:asciiTheme="minorHAnsi" w:eastAsia="Calibri" w:hAnsiTheme="minorHAnsi" w:cstheme="minorBidi"/>
          <w:sz w:val="22"/>
          <w:szCs w:val="22"/>
          <w:lang w:eastAsia="en-US"/>
        </w:rPr>
        <w:t xml:space="preserve"> obtain money, further images or compliance. Any concerns regarding sextortion must be treated as a safeguarding concern and reported immediately to the DSL. </w:t>
      </w:r>
    </w:p>
    <w:p w14:paraId="31FFB75D" w14:textId="77777777" w:rsidR="009B690A" w:rsidRDefault="009B690A" w:rsidP="009B690A">
      <w:pPr>
        <w:ind w:left="567"/>
        <w:rPr>
          <w:rFonts w:ascii="Calibri" w:eastAsia="Calibri" w:hAnsi="Calibri" w:cs="Calibri"/>
          <w:b/>
          <w:sz w:val="22"/>
          <w:szCs w:val="22"/>
          <w:lang w:eastAsia="en-US"/>
        </w:rPr>
      </w:pPr>
    </w:p>
    <w:p w14:paraId="72771003" w14:textId="01414D6D" w:rsidR="009B690A" w:rsidRDefault="009B690A" w:rsidP="009B690A">
      <w:pPr>
        <w:rPr>
          <w:rFonts w:ascii="Calibri" w:eastAsia="Calibri" w:hAnsi="Calibri" w:cs="Calibri"/>
          <w:b/>
          <w:bCs/>
          <w:sz w:val="22"/>
          <w:szCs w:val="22"/>
          <w:lang w:eastAsia="en-US"/>
        </w:rPr>
      </w:pPr>
      <w:r>
        <w:rPr>
          <w:rFonts w:ascii="Calibri" w:eastAsia="Calibri" w:hAnsi="Calibri" w:cs="Calibri"/>
          <w:b/>
          <w:bCs/>
          <w:sz w:val="22"/>
          <w:szCs w:val="22"/>
          <w:lang w:eastAsia="en-US"/>
        </w:rPr>
        <w:t xml:space="preserve">12.3 </w:t>
      </w:r>
      <w:r w:rsidRPr="009B690A">
        <w:rPr>
          <w:rFonts w:ascii="Calibri" w:eastAsia="Calibri" w:hAnsi="Calibri" w:cs="Calibri"/>
          <w:b/>
          <w:bCs/>
          <w:sz w:val="22"/>
          <w:szCs w:val="22"/>
          <w:lang w:eastAsia="en-US"/>
        </w:rPr>
        <w:t>Mobile Phones and Smart Technology</w:t>
      </w:r>
    </w:p>
    <w:p w14:paraId="69CB3C2B" w14:textId="77777777" w:rsidR="009B690A" w:rsidRPr="009B690A" w:rsidRDefault="009B690A" w:rsidP="009B690A">
      <w:pPr>
        <w:rPr>
          <w:rFonts w:ascii="Calibri" w:eastAsia="Calibri" w:hAnsi="Calibri" w:cs="Calibri"/>
          <w:b/>
          <w:bCs/>
          <w:sz w:val="22"/>
          <w:szCs w:val="22"/>
          <w:lang w:eastAsia="en-US"/>
        </w:rPr>
      </w:pPr>
    </w:p>
    <w:p w14:paraId="5CAE404B" w14:textId="7E4A4D50" w:rsidR="009B690A" w:rsidRDefault="009B690A" w:rsidP="00A509D0">
      <w:pPr>
        <w:rPr>
          <w:rFonts w:ascii="Calibri" w:eastAsia="Calibri" w:hAnsi="Calibri" w:cs="Calibri"/>
          <w:bCs/>
          <w:sz w:val="22"/>
          <w:szCs w:val="22"/>
          <w:lang w:eastAsia="en-US"/>
        </w:rPr>
      </w:pPr>
      <w:r w:rsidRPr="009B690A">
        <w:rPr>
          <w:rFonts w:ascii="Calibri" w:eastAsia="Calibri" w:hAnsi="Calibri" w:cs="Calibri"/>
          <w:bCs/>
          <w:sz w:val="22"/>
          <w:szCs w:val="22"/>
          <w:lang w:eastAsia="en-US"/>
        </w:rPr>
        <w:t xml:space="preserve">The school recognises that mobile phones, smartwatches and other internet-enabled devices can support communication and learning but may also present safeguarding risks, including cyberbullying, online abuse, exploitation, inappropriate contact, exposure to harmful content, and the sharing of images or personal information. The Department for Education's </w:t>
      </w:r>
      <w:r w:rsidRPr="009B690A">
        <w:rPr>
          <w:rFonts w:ascii="Calibri" w:eastAsia="Calibri" w:hAnsi="Calibri" w:cs="Calibri"/>
          <w:bCs/>
          <w:i/>
          <w:iCs/>
          <w:sz w:val="22"/>
          <w:szCs w:val="22"/>
          <w:lang w:eastAsia="en-US"/>
        </w:rPr>
        <w:t>Mobile Phones in Schools</w:t>
      </w:r>
      <w:r w:rsidRPr="009B690A">
        <w:rPr>
          <w:rFonts w:ascii="Calibri" w:eastAsia="Calibri" w:hAnsi="Calibri" w:cs="Calibri"/>
          <w:bCs/>
          <w:sz w:val="22"/>
          <w:szCs w:val="22"/>
          <w:lang w:eastAsia="en-US"/>
        </w:rPr>
        <w:t xml:space="preserve"> statutory guidance states that schools should be "mobile phone-free environments by default" and should have policies that prohibit the use of mobile phones and other smart technology with similar functionality throughout the school day, including lessons, between lessons, breaktimes and lunchtime. The school will promote the safe and responsible use of technology and respond to any safeguarding concerns in accordance with this Safeguarding and Child Protection Policy and associated online safety procedures. </w:t>
      </w:r>
    </w:p>
    <w:p w14:paraId="1AC28CB6" w14:textId="77777777" w:rsidR="00A509D0" w:rsidRPr="009B690A" w:rsidRDefault="00A509D0" w:rsidP="00A509D0">
      <w:pPr>
        <w:rPr>
          <w:rFonts w:ascii="Calibri" w:eastAsia="Calibri" w:hAnsi="Calibri" w:cs="Calibri"/>
          <w:bCs/>
          <w:sz w:val="22"/>
          <w:szCs w:val="22"/>
          <w:lang w:eastAsia="en-US"/>
        </w:rPr>
      </w:pPr>
    </w:p>
    <w:p w14:paraId="15E0255E" w14:textId="349CD0B9" w:rsidR="00182293" w:rsidRDefault="009B690A" w:rsidP="00182293">
      <w:pPr>
        <w:rPr>
          <w:rFonts w:ascii="Calibri" w:eastAsia="Calibri" w:hAnsi="Calibri" w:cs="Calibri"/>
          <w:bCs/>
          <w:sz w:val="22"/>
          <w:szCs w:val="22"/>
          <w:lang w:eastAsia="en-US"/>
        </w:rPr>
      </w:pPr>
      <w:r w:rsidRPr="009B690A">
        <w:rPr>
          <w:rFonts w:ascii="Calibri" w:eastAsia="Calibri" w:hAnsi="Calibri" w:cs="Calibri"/>
          <w:bCs/>
          <w:sz w:val="22"/>
          <w:szCs w:val="22"/>
          <w:lang w:eastAsia="en-US"/>
        </w:rPr>
        <w:t xml:space="preserve">Source: Department for Education (2026) </w:t>
      </w:r>
      <w:r w:rsidRPr="009B690A">
        <w:rPr>
          <w:rFonts w:ascii="Calibri" w:eastAsia="Calibri" w:hAnsi="Calibri" w:cs="Calibri"/>
          <w:bCs/>
          <w:i/>
          <w:iCs/>
          <w:sz w:val="22"/>
          <w:szCs w:val="22"/>
          <w:lang w:eastAsia="en-US"/>
        </w:rPr>
        <w:t>Mobile Phones in Schools: Statutory Guidance</w:t>
      </w:r>
      <w:r w:rsidRPr="009B690A">
        <w:rPr>
          <w:rFonts w:ascii="Calibri" w:eastAsia="Calibri" w:hAnsi="Calibri" w:cs="Calibri"/>
          <w:bCs/>
          <w:sz w:val="22"/>
          <w:szCs w:val="22"/>
          <w:lang w:eastAsia="en-US"/>
        </w:rPr>
        <w:t xml:space="preserve">; NSPCC Learning (2026) </w:t>
      </w:r>
      <w:r w:rsidRPr="009B690A">
        <w:rPr>
          <w:rFonts w:ascii="Calibri" w:eastAsia="Calibri" w:hAnsi="Calibri" w:cs="Calibri"/>
          <w:bCs/>
          <w:i/>
          <w:iCs/>
          <w:sz w:val="22"/>
          <w:szCs w:val="22"/>
          <w:lang w:eastAsia="en-US"/>
        </w:rPr>
        <w:t>Online Safety and Schools</w:t>
      </w:r>
      <w:r w:rsidRPr="009B690A">
        <w:rPr>
          <w:rFonts w:ascii="Calibri" w:eastAsia="Calibri" w:hAnsi="Calibri" w:cs="Calibri"/>
          <w:bCs/>
          <w:sz w:val="22"/>
          <w:szCs w:val="22"/>
          <w:lang w:eastAsia="en-US"/>
        </w:rPr>
        <w:t xml:space="preserve">. </w:t>
      </w:r>
    </w:p>
    <w:p w14:paraId="323B9911" w14:textId="77777777" w:rsidR="00125A16" w:rsidRPr="00A509D0" w:rsidRDefault="00125A16" w:rsidP="00182293">
      <w:pPr>
        <w:rPr>
          <w:rFonts w:ascii="Calibri" w:eastAsia="Calibri" w:hAnsi="Calibri" w:cs="Calibri"/>
          <w:bCs/>
          <w:sz w:val="22"/>
          <w:szCs w:val="22"/>
          <w:lang w:eastAsia="en-US"/>
        </w:rPr>
      </w:pPr>
    </w:p>
    <w:p w14:paraId="1EAA8F42" w14:textId="672F080C" w:rsidR="00203BEC" w:rsidRPr="001968F7" w:rsidRDefault="00971B21" w:rsidP="00125A16">
      <w:pPr>
        <w:pStyle w:val="Heading3"/>
        <w:spacing w:before="0" w:after="120"/>
        <w:rPr>
          <w:rStyle w:val="Strong"/>
          <w:rFonts w:asciiTheme="minorHAnsi" w:hAnsiTheme="minorHAnsi" w:cstheme="minorHAnsi"/>
          <w:b/>
          <w:bCs/>
          <w:sz w:val="22"/>
          <w:szCs w:val="22"/>
        </w:rPr>
      </w:pPr>
      <w:r w:rsidRPr="001968F7">
        <w:rPr>
          <w:rStyle w:val="Strong"/>
          <w:rFonts w:asciiTheme="minorHAnsi" w:hAnsiTheme="minorHAnsi" w:cstheme="minorHAnsi"/>
          <w:b/>
          <w:bCs/>
          <w:sz w:val="22"/>
          <w:szCs w:val="22"/>
        </w:rPr>
        <w:t>12.</w:t>
      </w:r>
      <w:r w:rsidR="00E945C6">
        <w:rPr>
          <w:rStyle w:val="Strong"/>
          <w:rFonts w:asciiTheme="minorHAnsi" w:hAnsiTheme="minorHAnsi" w:cstheme="minorHAnsi"/>
          <w:b/>
          <w:bCs/>
          <w:sz w:val="22"/>
          <w:szCs w:val="22"/>
        </w:rPr>
        <w:t>4</w:t>
      </w:r>
      <w:r w:rsidRPr="001968F7">
        <w:rPr>
          <w:rStyle w:val="Strong"/>
          <w:rFonts w:asciiTheme="minorHAnsi" w:hAnsiTheme="minorHAnsi" w:cstheme="minorHAnsi"/>
          <w:b/>
          <w:bCs/>
          <w:sz w:val="22"/>
          <w:szCs w:val="22"/>
        </w:rPr>
        <w:t xml:space="preserve"> </w:t>
      </w:r>
      <w:bookmarkStart w:id="16" w:name="_Hlk207133272"/>
      <w:r w:rsidR="00203BEC" w:rsidRPr="001968F7">
        <w:rPr>
          <w:rStyle w:val="Strong"/>
          <w:rFonts w:asciiTheme="minorHAnsi" w:hAnsiTheme="minorHAnsi" w:cstheme="minorHAnsi"/>
          <w:b/>
          <w:bCs/>
          <w:sz w:val="22"/>
          <w:szCs w:val="22"/>
        </w:rPr>
        <w:t>Use of Generative Artificial Intelligence (AI) in School</w:t>
      </w:r>
      <w:bookmarkEnd w:id="16"/>
    </w:p>
    <w:p w14:paraId="5123062E" w14:textId="77777777" w:rsidR="00E16FB9" w:rsidRPr="004844C0" w:rsidRDefault="00E16FB9" w:rsidP="00E16FB9">
      <w:pPr>
        <w:rPr>
          <w:rFonts w:asciiTheme="minorHAnsi" w:hAnsiTheme="minorHAnsi" w:cstheme="minorHAnsi"/>
          <w:sz w:val="22"/>
          <w:szCs w:val="22"/>
        </w:rPr>
      </w:pPr>
      <w:r w:rsidRPr="004844C0">
        <w:rPr>
          <w:rFonts w:asciiTheme="minorHAnsi" w:hAnsiTheme="minorHAnsi" w:cstheme="minorHAnsi"/>
          <w:sz w:val="22"/>
          <w:szCs w:val="22"/>
        </w:rPr>
        <w:t>Generative artificial intelligence (AI) tools are increasingly accessible and may be used by staff, pupils, and parents/carers. Examples include ChatGPT, Google Gemini, and other AI-powered applications.</w:t>
      </w:r>
    </w:p>
    <w:p w14:paraId="223167D6" w14:textId="77777777" w:rsidR="0018651D" w:rsidRPr="004844C0" w:rsidRDefault="0018651D" w:rsidP="00E16FB9">
      <w:pPr>
        <w:rPr>
          <w:rFonts w:asciiTheme="minorHAnsi" w:hAnsiTheme="minorHAnsi" w:cstheme="minorHAnsi"/>
          <w:sz w:val="22"/>
          <w:szCs w:val="22"/>
        </w:rPr>
      </w:pPr>
    </w:p>
    <w:p w14:paraId="47B0EB93" w14:textId="052D6CDA" w:rsidR="00E16FB9" w:rsidRPr="004844C0" w:rsidRDefault="00E65788" w:rsidP="6F23F353">
      <w:pPr>
        <w:rPr>
          <w:rFonts w:asciiTheme="minorHAnsi" w:hAnsiTheme="minorHAnsi" w:cstheme="minorBidi"/>
          <w:sz w:val="22"/>
          <w:szCs w:val="22"/>
        </w:rPr>
      </w:pPr>
      <w:r w:rsidRPr="6F23F353">
        <w:rPr>
          <w:rFonts w:asciiTheme="minorHAnsi" w:hAnsiTheme="minorHAnsi" w:cstheme="minorBidi"/>
          <w:sz w:val="22"/>
          <w:szCs w:val="22"/>
        </w:rPr>
        <w:t xml:space="preserve">Our school </w:t>
      </w:r>
      <w:r w:rsidR="00E16FB9" w:rsidRPr="6F23F353">
        <w:rPr>
          <w:rFonts w:asciiTheme="minorHAnsi" w:hAnsiTheme="minorHAnsi" w:cstheme="minorBidi"/>
          <w:sz w:val="22"/>
          <w:szCs w:val="22"/>
        </w:rPr>
        <w:t xml:space="preserve">recognises the potential benefits of AI in supporting teaching, learning, administration, and safeguarding. However, AI also presents risks, including exposure to inappropriate or harmful content, </w:t>
      </w:r>
      <w:r w:rsidR="00E16FB9" w:rsidRPr="6F23F353">
        <w:rPr>
          <w:rFonts w:asciiTheme="minorHAnsi" w:hAnsiTheme="minorHAnsi" w:cstheme="minorBidi"/>
          <w:sz w:val="22"/>
          <w:szCs w:val="22"/>
        </w:rPr>
        <w:lastRenderedPageBreak/>
        <w:t>misuse for bullying, grooming, or harassment, and the creation or sharing of misleading content such as AI-generated images, audio, video, or 'deepfakes'.</w:t>
      </w:r>
    </w:p>
    <w:p w14:paraId="4DA1C107" w14:textId="77777777" w:rsidR="0018651D" w:rsidRPr="004844C0" w:rsidRDefault="0018651D" w:rsidP="00E16FB9">
      <w:pPr>
        <w:rPr>
          <w:rFonts w:asciiTheme="minorHAnsi" w:hAnsiTheme="minorHAnsi" w:cstheme="minorHAnsi"/>
          <w:sz w:val="22"/>
          <w:szCs w:val="22"/>
        </w:rPr>
      </w:pPr>
    </w:p>
    <w:p w14:paraId="694A5093" w14:textId="5C6945A5" w:rsidR="00E16FB9" w:rsidRPr="004844C0" w:rsidRDefault="00E16FB9" w:rsidP="00E16FB9">
      <w:pPr>
        <w:rPr>
          <w:rFonts w:asciiTheme="minorHAnsi" w:hAnsiTheme="minorHAnsi" w:cstheme="minorHAnsi"/>
          <w:sz w:val="22"/>
          <w:szCs w:val="22"/>
        </w:rPr>
      </w:pPr>
      <w:r w:rsidRPr="004844C0">
        <w:rPr>
          <w:rFonts w:asciiTheme="minorHAnsi" w:hAnsiTheme="minorHAnsi" w:cstheme="minorHAnsi"/>
          <w:sz w:val="22"/>
          <w:szCs w:val="22"/>
        </w:rPr>
        <w:t>Any misuse of AI that places pupils at risk, facilitates bullying, or involves access to harmful content will be managed in accordance with this policy and the school's Behaviour, Anti-Bullying, Safeguarding, and Artificial Intelligence policies, as appropriate.</w:t>
      </w:r>
    </w:p>
    <w:p w14:paraId="5F5086AF" w14:textId="77777777" w:rsidR="0018651D" w:rsidRPr="004844C0" w:rsidRDefault="0018651D" w:rsidP="00E16FB9">
      <w:pPr>
        <w:rPr>
          <w:rFonts w:asciiTheme="minorHAnsi" w:hAnsiTheme="minorHAnsi" w:cstheme="minorHAnsi"/>
          <w:sz w:val="22"/>
          <w:szCs w:val="22"/>
        </w:rPr>
      </w:pPr>
    </w:p>
    <w:p w14:paraId="63020000" w14:textId="51770D92" w:rsidR="00E16FB9" w:rsidRDefault="00E16FB9" w:rsidP="00E16FB9">
      <w:pPr>
        <w:rPr>
          <w:rFonts w:asciiTheme="minorHAnsi" w:hAnsiTheme="minorHAnsi" w:cstheme="minorHAnsi"/>
          <w:sz w:val="22"/>
          <w:szCs w:val="22"/>
        </w:rPr>
      </w:pPr>
      <w:r w:rsidRPr="004844C0">
        <w:rPr>
          <w:rFonts w:asciiTheme="minorHAnsi" w:hAnsiTheme="minorHAnsi" w:cstheme="minorHAnsi"/>
          <w:sz w:val="22"/>
          <w:szCs w:val="22"/>
        </w:rPr>
        <w:t xml:space="preserve">Staff must remain aware of the risks associated with emerging AI technologies and conduct suitable risk assessments before introducing new AI tools. All AI use must comply with the school's filtering and monitoring arrangements and the requirements of </w:t>
      </w:r>
      <w:r w:rsidRPr="004844C0">
        <w:rPr>
          <w:rFonts w:asciiTheme="minorHAnsi" w:hAnsiTheme="minorHAnsi" w:cstheme="minorHAnsi"/>
          <w:i/>
          <w:iCs/>
          <w:sz w:val="22"/>
          <w:szCs w:val="22"/>
        </w:rPr>
        <w:t>Keeping Children Safe in Education (KCSIE)</w:t>
      </w:r>
      <w:r w:rsidRPr="004844C0">
        <w:rPr>
          <w:rFonts w:asciiTheme="minorHAnsi" w:hAnsiTheme="minorHAnsi" w:cstheme="minorHAnsi"/>
          <w:sz w:val="22"/>
          <w:szCs w:val="22"/>
        </w:rPr>
        <w:t>.</w:t>
      </w:r>
    </w:p>
    <w:p w14:paraId="394C3AC1" w14:textId="77777777" w:rsidR="00C674A8" w:rsidRDefault="00C674A8" w:rsidP="00E16FB9">
      <w:pPr>
        <w:rPr>
          <w:rFonts w:asciiTheme="minorHAnsi" w:hAnsiTheme="minorHAnsi" w:cstheme="minorHAnsi"/>
          <w:sz w:val="22"/>
          <w:szCs w:val="22"/>
        </w:rPr>
      </w:pPr>
    </w:p>
    <w:p w14:paraId="3991CE73" w14:textId="77777777" w:rsidR="00C674A8" w:rsidRPr="00C674A8" w:rsidRDefault="00C674A8" w:rsidP="00C674A8">
      <w:pPr>
        <w:rPr>
          <w:rFonts w:asciiTheme="minorHAnsi" w:hAnsiTheme="minorHAnsi" w:cstheme="minorHAnsi"/>
          <w:sz w:val="22"/>
          <w:szCs w:val="22"/>
        </w:rPr>
      </w:pPr>
      <w:r w:rsidRPr="00C674A8">
        <w:rPr>
          <w:rFonts w:asciiTheme="minorHAnsi" w:hAnsiTheme="minorHAnsi" w:cstheme="minorHAnsi"/>
          <w:sz w:val="22"/>
          <w:szCs w:val="22"/>
        </w:rPr>
        <w:t>Any new AI platform, application or system introduced within school will be subject to appropriate safeguarding, data protection, privacy and risk assessment processes before implementation. Consideration will be given to age appropriateness, data security, filtering and monitoring arrangements and potential safeguarding risks.</w:t>
      </w:r>
    </w:p>
    <w:p w14:paraId="0A757818" w14:textId="77777777" w:rsidR="0018651D" w:rsidRPr="004844C0" w:rsidRDefault="0018651D" w:rsidP="00E16FB9">
      <w:pPr>
        <w:rPr>
          <w:rFonts w:asciiTheme="minorHAnsi" w:hAnsiTheme="minorHAnsi" w:cstheme="minorHAnsi"/>
          <w:sz w:val="22"/>
          <w:szCs w:val="22"/>
        </w:rPr>
      </w:pPr>
    </w:p>
    <w:p w14:paraId="5EC6EFB7" w14:textId="2F4BCFF3" w:rsidR="00E16FB9" w:rsidRPr="004844C0" w:rsidRDefault="00E16FB9" w:rsidP="00E16FB9">
      <w:pPr>
        <w:rPr>
          <w:rFonts w:asciiTheme="minorHAnsi" w:hAnsiTheme="minorHAnsi" w:cstheme="minorHAnsi"/>
          <w:sz w:val="22"/>
          <w:szCs w:val="22"/>
        </w:rPr>
      </w:pPr>
      <w:r w:rsidRPr="004844C0">
        <w:rPr>
          <w:rFonts w:asciiTheme="minorHAnsi" w:hAnsiTheme="minorHAnsi" w:cstheme="minorHAnsi"/>
          <w:sz w:val="22"/>
          <w:szCs w:val="22"/>
        </w:rPr>
        <w:t>Safeguarding procedures will apply to all AI-related concerns, including incidents involving AI-generated nude or semi-nude images, deepfakes, or other harmful content. Such concerns will be addressed promptly in line with statutory guidance and school safeguarding procedures.</w:t>
      </w:r>
    </w:p>
    <w:p w14:paraId="53F59A02" w14:textId="77777777" w:rsidR="0018651D" w:rsidRPr="004844C0" w:rsidRDefault="0018651D" w:rsidP="00E16FB9">
      <w:pPr>
        <w:rPr>
          <w:rFonts w:asciiTheme="minorHAnsi" w:hAnsiTheme="minorHAnsi" w:cstheme="minorHAnsi"/>
          <w:sz w:val="22"/>
          <w:szCs w:val="22"/>
        </w:rPr>
      </w:pPr>
    </w:p>
    <w:p w14:paraId="10E73904" w14:textId="578CE9E3" w:rsidR="00E16FB9" w:rsidRPr="004844C0" w:rsidRDefault="00E16FB9" w:rsidP="00E16FB9">
      <w:pPr>
        <w:rPr>
          <w:rFonts w:asciiTheme="minorHAnsi" w:hAnsiTheme="minorHAnsi" w:cstheme="minorHAnsi"/>
          <w:sz w:val="22"/>
          <w:szCs w:val="22"/>
        </w:rPr>
      </w:pPr>
      <w:r w:rsidRPr="004844C0">
        <w:rPr>
          <w:rFonts w:asciiTheme="minorHAnsi" w:hAnsiTheme="minorHAnsi" w:cstheme="minorHAnsi"/>
          <w:sz w:val="22"/>
          <w:szCs w:val="22"/>
        </w:rPr>
        <w:t>The school is committed to promoting the safe, responsible, and effective use of AI while ensuring the wellbeing, safety, and protection of all pupils.</w:t>
      </w:r>
    </w:p>
    <w:p w14:paraId="06128FFE" w14:textId="77777777" w:rsidR="0018651D" w:rsidRPr="004844C0" w:rsidRDefault="0018651D" w:rsidP="00E16FB9">
      <w:pPr>
        <w:rPr>
          <w:rFonts w:asciiTheme="minorHAnsi" w:hAnsiTheme="minorHAnsi" w:cstheme="minorHAnsi"/>
          <w:sz w:val="22"/>
          <w:szCs w:val="22"/>
        </w:rPr>
      </w:pPr>
    </w:p>
    <w:p w14:paraId="4D0302BC" w14:textId="77777777" w:rsidR="00125A16" w:rsidRDefault="00E16FB9" w:rsidP="00E65788">
      <w:pPr>
        <w:rPr>
          <w:rFonts w:asciiTheme="minorHAnsi" w:hAnsiTheme="minorHAnsi" w:cstheme="minorHAnsi"/>
          <w:sz w:val="22"/>
          <w:szCs w:val="22"/>
        </w:rPr>
      </w:pPr>
      <w:r w:rsidRPr="004844C0">
        <w:rPr>
          <w:rFonts w:asciiTheme="minorHAnsi" w:hAnsiTheme="minorHAnsi" w:cstheme="minorHAnsi"/>
          <w:sz w:val="22"/>
          <w:szCs w:val="22"/>
        </w:rPr>
        <w:t>Further guidance is available from the Department for Education</w:t>
      </w:r>
      <w:r w:rsidRPr="0018651D">
        <w:rPr>
          <w:rFonts w:asciiTheme="minorHAnsi" w:hAnsiTheme="minorHAnsi" w:cstheme="minorHAnsi"/>
          <w:sz w:val="22"/>
          <w:szCs w:val="22"/>
        </w:rPr>
        <w:t>.</w:t>
      </w:r>
      <w:r w:rsidR="00E65788">
        <w:rPr>
          <w:rFonts w:asciiTheme="minorHAnsi" w:hAnsiTheme="minorHAnsi" w:cstheme="minorHAnsi"/>
          <w:sz w:val="22"/>
          <w:szCs w:val="22"/>
        </w:rPr>
        <w:t xml:space="preserve"> </w:t>
      </w:r>
    </w:p>
    <w:p w14:paraId="40C444FF" w14:textId="078CB55A" w:rsidR="008C2414" w:rsidRPr="003E1D5F" w:rsidRDefault="005F5A9B" w:rsidP="00E65788">
      <w:pPr>
        <w:rPr>
          <w:rFonts w:ascii="Calibri" w:hAnsi="Calibri" w:cs="Calibri"/>
          <w:color w:val="7030A0"/>
          <w:sz w:val="22"/>
          <w:szCs w:val="22"/>
        </w:rPr>
      </w:pPr>
      <w:hyperlink r:id="rId35" w:history="1">
        <w:r w:rsidR="00520CAF" w:rsidRPr="003E1D5F">
          <w:rPr>
            <w:rFonts w:ascii="Calibri" w:hAnsi="Calibri" w:cs="Calibri"/>
            <w:color w:val="0000FF"/>
            <w:sz w:val="22"/>
            <w:szCs w:val="22"/>
            <w:u w:val="single"/>
          </w:rPr>
          <w:t>Generative artificial intelligence (AI) in education - GOV.UK</w:t>
        </w:r>
      </w:hyperlink>
      <w:r w:rsidR="00520CAF" w:rsidRPr="003E1D5F">
        <w:rPr>
          <w:rFonts w:ascii="Calibri" w:hAnsi="Calibri" w:cs="Calibri"/>
          <w:sz w:val="22"/>
          <w:szCs w:val="22"/>
        </w:rPr>
        <w:t xml:space="preserve"> </w:t>
      </w:r>
      <w:hyperlink r:id="rId36" w:history="1">
        <w:r w:rsidR="008C2414" w:rsidRPr="003E1D5F">
          <w:rPr>
            <w:rFonts w:ascii="Calibri" w:hAnsi="Calibri" w:cs="Calibri"/>
            <w:color w:val="0000FF"/>
            <w:sz w:val="22"/>
            <w:szCs w:val="22"/>
            <w:u w:val="single"/>
          </w:rPr>
          <w:t>Using AI in education settings: support materials - GOV.UK</w:t>
        </w:r>
      </w:hyperlink>
      <w:r w:rsidR="008C2414" w:rsidRPr="003E1D5F">
        <w:rPr>
          <w:rFonts w:ascii="Calibri" w:hAnsi="Calibri" w:cs="Calibri"/>
          <w:sz w:val="22"/>
          <w:szCs w:val="22"/>
        </w:rPr>
        <w:t xml:space="preserve"> </w:t>
      </w:r>
    </w:p>
    <w:p w14:paraId="1B9586C5" w14:textId="77777777" w:rsidR="007A72CC" w:rsidRPr="007A72CC" w:rsidRDefault="007A72CC" w:rsidP="007A72CC">
      <w:pPr>
        <w:ind w:left="567"/>
        <w:rPr>
          <w:rFonts w:asciiTheme="minorHAnsi" w:eastAsia="Calibri" w:hAnsiTheme="minorHAnsi" w:cstheme="minorHAnsi"/>
          <w:color w:val="7030A0"/>
          <w:sz w:val="22"/>
          <w:szCs w:val="22"/>
          <w:lang w:eastAsia="en-US"/>
        </w:rPr>
      </w:pPr>
    </w:p>
    <w:p w14:paraId="4F99278F" w14:textId="39655067" w:rsidR="00C83E54" w:rsidRPr="007B5A7F" w:rsidRDefault="00C83E54"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Our school will:</w:t>
      </w:r>
    </w:p>
    <w:p w14:paraId="418F8A3E" w14:textId="77777777" w:rsidR="00C83E54" w:rsidRPr="007B5A7F" w:rsidRDefault="00C83E54" w:rsidP="00951B95">
      <w:pPr>
        <w:ind w:left="720"/>
        <w:rPr>
          <w:rFonts w:ascii="Calibri" w:eastAsia="Calibri" w:hAnsi="Calibri" w:cs="Calibri"/>
          <w:sz w:val="22"/>
          <w:szCs w:val="22"/>
          <w:lang w:eastAsia="en-US"/>
        </w:rPr>
      </w:pPr>
    </w:p>
    <w:p w14:paraId="3AB73894" w14:textId="77777777" w:rsidR="00630094" w:rsidRPr="00125A16" w:rsidRDefault="00C83E5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Undertake an annual review of online safety to identify any risks that the school community may be exposed to</w:t>
      </w:r>
      <w:r w:rsidR="00C30993" w:rsidRPr="00125A16">
        <w:rPr>
          <w:rFonts w:ascii="Calibri" w:eastAsia="Calibri" w:hAnsi="Calibri" w:cs="Calibri"/>
          <w:sz w:val="22"/>
          <w:szCs w:val="22"/>
          <w:lang w:eastAsia="en-US"/>
        </w:rPr>
        <w:t>.</w:t>
      </w:r>
    </w:p>
    <w:p w14:paraId="22024741" w14:textId="77777777" w:rsidR="00226B3E" w:rsidRPr="00125A16" w:rsidRDefault="00D27A96"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 xml:space="preserve">Ensure our governors have </w:t>
      </w:r>
      <w:r w:rsidR="00415213" w:rsidRPr="00125A16">
        <w:rPr>
          <w:rFonts w:ascii="Calibri" w:eastAsia="Calibri" w:hAnsi="Calibri" w:cs="Calibri"/>
          <w:sz w:val="22"/>
          <w:szCs w:val="22"/>
          <w:lang w:eastAsia="en-US"/>
        </w:rPr>
        <w:t>knowledge in relation to online safety</w:t>
      </w:r>
      <w:r w:rsidR="008E3D0B" w:rsidRPr="00125A16">
        <w:rPr>
          <w:rFonts w:ascii="Calibri" w:eastAsia="Calibri" w:hAnsi="Calibri" w:cs="Calibri"/>
          <w:sz w:val="22"/>
          <w:szCs w:val="22"/>
          <w:lang w:eastAsia="en-US"/>
        </w:rPr>
        <w:t>.</w:t>
      </w:r>
    </w:p>
    <w:p w14:paraId="4C745903" w14:textId="487DA4EE" w:rsidR="00630094" w:rsidRPr="00125A16" w:rsidRDefault="0063009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hAnsi="Calibri" w:cs="Calibri"/>
          <w:sz w:val="22"/>
          <w:szCs w:val="22"/>
        </w:rPr>
        <w:t xml:space="preserve">Reinforce the importance of online safety when communicating with parents. This includes making parents aware of what we ask children to do online including sites they will have access to or who </w:t>
      </w:r>
      <w:r w:rsidR="00951B95" w:rsidRPr="00125A16">
        <w:rPr>
          <w:rFonts w:ascii="Calibri" w:hAnsi="Calibri" w:cs="Calibri"/>
          <w:sz w:val="22"/>
          <w:szCs w:val="22"/>
        </w:rPr>
        <w:t>they will</w:t>
      </w:r>
      <w:r w:rsidRPr="00125A16">
        <w:rPr>
          <w:rFonts w:ascii="Calibri" w:hAnsi="Calibri" w:cs="Calibri"/>
          <w:sz w:val="22"/>
          <w:szCs w:val="22"/>
        </w:rPr>
        <w:t xml:space="preserve"> be interacting with online)</w:t>
      </w:r>
      <w:r w:rsidR="008E3D0B" w:rsidRPr="00125A16">
        <w:rPr>
          <w:rFonts w:ascii="Calibri" w:hAnsi="Calibri" w:cs="Calibri"/>
          <w:sz w:val="22"/>
          <w:szCs w:val="22"/>
        </w:rPr>
        <w:t>.</w:t>
      </w:r>
    </w:p>
    <w:p w14:paraId="37ED54F0" w14:textId="11A010F1" w:rsidR="00EF37E7" w:rsidRPr="003E1D5F" w:rsidRDefault="00E51A7E" w:rsidP="009312D1">
      <w:pPr>
        <w:numPr>
          <w:ilvl w:val="0"/>
          <w:numId w:val="24"/>
        </w:numPr>
        <w:tabs>
          <w:tab w:val="clear" w:pos="720"/>
        </w:tabs>
        <w:spacing w:after="60"/>
        <w:ind w:left="426" w:hanging="426"/>
        <w:rPr>
          <w:rFonts w:ascii="Calibri" w:eastAsia="Calibri" w:hAnsi="Calibri" w:cs="Calibri"/>
          <w:sz w:val="22"/>
          <w:szCs w:val="22"/>
          <w:lang w:eastAsia="en-US"/>
        </w:rPr>
      </w:pPr>
      <w:r w:rsidRPr="003E1D5F">
        <w:rPr>
          <w:rFonts w:ascii="Calibri" w:hAnsi="Calibri" w:cs="Calibri"/>
          <w:sz w:val="22"/>
          <w:szCs w:val="22"/>
        </w:rPr>
        <w:t xml:space="preserve">Provide </w:t>
      </w:r>
      <w:r w:rsidR="001C1193" w:rsidRPr="003E1D5F">
        <w:rPr>
          <w:rFonts w:ascii="Calibri" w:hAnsi="Calibri" w:cs="Calibri"/>
          <w:sz w:val="22"/>
          <w:szCs w:val="22"/>
        </w:rPr>
        <w:t xml:space="preserve">online guidance and support </w:t>
      </w:r>
      <w:r w:rsidRPr="003E1D5F">
        <w:rPr>
          <w:rFonts w:ascii="Calibri" w:hAnsi="Calibri" w:cs="Calibri"/>
          <w:sz w:val="22"/>
          <w:szCs w:val="22"/>
        </w:rPr>
        <w:t>to children and their parents to remain free from risk, exploitation, grooming and radicalisation.</w:t>
      </w:r>
    </w:p>
    <w:p w14:paraId="26879E1C" w14:textId="77777777" w:rsidR="00C83E54" w:rsidRPr="00247E71" w:rsidRDefault="00C83E54" w:rsidP="009312D1">
      <w:pPr>
        <w:numPr>
          <w:ilvl w:val="0"/>
          <w:numId w:val="24"/>
        </w:numPr>
        <w:tabs>
          <w:tab w:val="clear" w:pos="720"/>
        </w:tabs>
        <w:spacing w:after="60"/>
        <w:ind w:left="426" w:hanging="426"/>
        <w:rPr>
          <w:rFonts w:ascii="Calibri" w:eastAsia="Calibri" w:hAnsi="Calibri" w:cs="Calibri"/>
          <w:bCs/>
          <w:sz w:val="22"/>
          <w:szCs w:val="22"/>
          <w:lang w:eastAsia="en-US"/>
        </w:rPr>
      </w:pPr>
      <w:r w:rsidRPr="00125A16">
        <w:rPr>
          <w:rFonts w:ascii="Calibri" w:eastAsia="Calibri" w:hAnsi="Calibri" w:cs="Calibri"/>
          <w:sz w:val="22"/>
          <w:szCs w:val="22"/>
          <w:lang w:eastAsia="en-US"/>
        </w:rPr>
        <w:t>Ensure staff receive training as part of their induction on using the internet safely and online safeguarding issues</w:t>
      </w:r>
      <w:r w:rsidR="00C30993" w:rsidRPr="00125A16">
        <w:rPr>
          <w:rFonts w:ascii="Calibri" w:eastAsia="Calibri" w:hAnsi="Calibri" w:cs="Calibri"/>
          <w:sz w:val="22"/>
          <w:szCs w:val="22"/>
          <w:lang w:eastAsia="en-US"/>
        </w:rPr>
        <w:t>,</w:t>
      </w:r>
      <w:r w:rsidRPr="00125A16">
        <w:rPr>
          <w:rFonts w:ascii="Calibri" w:eastAsia="Calibri" w:hAnsi="Calibri" w:cs="Calibri"/>
          <w:sz w:val="22"/>
          <w:szCs w:val="22"/>
          <w:lang w:eastAsia="en-US"/>
        </w:rPr>
        <w:t xml:space="preserve"> including cyberbullying and the risks of online radicalisation. </w:t>
      </w:r>
      <w:r w:rsidR="008008E2" w:rsidRPr="00247E71">
        <w:rPr>
          <w:rFonts w:ascii="Calibri" w:eastAsia="Calibri" w:hAnsi="Calibri" w:cs="Calibri"/>
          <w:bCs/>
          <w:sz w:val="22"/>
          <w:szCs w:val="22"/>
          <w:lang w:eastAsia="en-US"/>
        </w:rPr>
        <w:t xml:space="preserve">There will be an annual </w:t>
      </w:r>
      <w:r w:rsidRPr="00247E71">
        <w:rPr>
          <w:rFonts w:ascii="Calibri" w:eastAsia="Calibri" w:hAnsi="Calibri" w:cs="Calibri"/>
          <w:bCs/>
          <w:sz w:val="22"/>
          <w:szCs w:val="22"/>
          <w:lang w:eastAsia="en-US"/>
        </w:rPr>
        <w:t xml:space="preserve">refresher training session. </w:t>
      </w:r>
    </w:p>
    <w:p w14:paraId="3BC95FBB" w14:textId="77777777" w:rsidR="00C83E54" w:rsidRPr="00125A16" w:rsidRDefault="00C83E5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Educate the whole school community in its safe and responsible use of technology including mobile/smart phones</w:t>
      </w:r>
      <w:r w:rsidR="00C30993" w:rsidRPr="00125A16">
        <w:rPr>
          <w:rFonts w:ascii="Calibri" w:eastAsia="Calibri" w:hAnsi="Calibri" w:cs="Calibri"/>
          <w:sz w:val="22"/>
          <w:szCs w:val="22"/>
          <w:lang w:eastAsia="en-US"/>
        </w:rPr>
        <w:t>.</w:t>
      </w:r>
    </w:p>
    <w:p w14:paraId="376A4E51" w14:textId="77777777" w:rsidR="00290B56" w:rsidRPr="00125A16" w:rsidRDefault="00A216D8" w:rsidP="009312D1">
      <w:pPr>
        <w:pStyle w:val="Default"/>
        <w:numPr>
          <w:ilvl w:val="0"/>
          <w:numId w:val="24"/>
        </w:numPr>
        <w:tabs>
          <w:tab w:val="clear" w:pos="720"/>
          <w:tab w:val="num" w:pos="567"/>
        </w:tabs>
        <w:spacing w:after="60"/>
        <w:ind w:left="426" w:hanging="426"/>
        <w:rPr>
          <w:rFonts w:ascii="Calibri" w:hAnsi="Calibri" w:cs="Calibri"/>
          <w:sz w:val="22"/>
          <w:szCs w:val="22"/>
        </w:rPr>
      </w:pPr>
      <w:r w:rsidRPr="00125A16">
        <w:rPr>
          <w:rFonts w:ascii="Calibri" w:eastAsia="Calibri" w:hAnsi="Calibri" w:cs="Calibri"/>
          <w:sz w:val="22"/>
          <w:szCs w:val="22"/>
          <w:lang w:eastAsia="en-US"/>
        </w:rPr>
        <w:t xml:space="preserve">Ensure </w:t>
      </w:r>
      <w:r w:rsidRPr="00125A16">
        <w:rPr>
          <w:rFonts w:ascii="Calibri" w:hAnsi="Calibri" w:cs="Calibri"/>
          <w:sz w:val="22"/>
          <w:szCs w:val="22"/>
        </w:rPr>
        <w:t>they</w:t>
      </w:r>
      <w:r w:rsidR="00290B56" w:rsidRPr="00125A16">
        <w:rPr>
          <w:rFonts w:ascii="Calibri" w:hAnsi="Calibri" w:cs="Calibri"/>
          <w:sz w:val="22"/>
          <w:szCs w:val="22"/>
        </w:rPr>
        <w:t xml:space="preserve"> have the appropriate level of security protection procedures in place, in order to safeguard their systems, staff and learners and review the effectiveness of these procedures periodically to keep up with evolving </w:t>
      </w:r>
      <w:r w:rsidR="00290B56" w:rsidRPr="00125A16">
        <w:rPr>
          <w:rFonts w:ascii="Calibri" w:hAnsi="Calibri" w:cs="Calibri"/>
          <w:b/>
          <w:sz w:val="22"/>
          <w:szCs w:val="22"/>
        </w:rPr>
        <w:t>cyber-crime</w:t>
      </w:r>
      <w:r w:rsidR="00290B56" w:rsidRPr="00125A16">
        <w:rPr>
          <w:rFonts w:ascii="Calibri" w:hAnsi="Calibri" w:cs="Calibri"/>
          <w:sz w:val="22"/>
          <w:szCs w:val="22"/>
        </w:rPr>
        <w:t xml:space="preserve"> technologies. </w:t>
      </w:r>
    </w:p>
    <w:p w14:paraId="59EB5C2F" w14:textId="77777777" w:rsidR="00C83E54" w:rsidRPr="003E1D5F" w:rsidRDefault="00C83E54" w:rsidP="009312D1">
      <w:pPr>
        <w:numPr>
          <w:ilvl w:val="0"/>
          <w:numId w:val="24"/>
        </w:numPr>
        <w:tabs>
          <w:tab w:val="clear" w:pos="720"/>
          <w:tab w:val="num" w:pos="567"/>
        </w:tabs>
        <w:spacing w:after="60"/>
        <w:ind w:left="426" w:hanging="426"/>
        <w:rPr>
          <w:rFonts w:ascii="Calibri" w:eastAsia="Calibri" w:hAnsi="Calibri" w:cs="Calibri"/>
          <w:sz w:val="22"/>
          <w:szCs w:val="22"/>
          <w:lang w:eastAsia="en-US"/>
        </w:rPr>
      </w:pPr>
      <w:r w:rsidRPr="003E1D5F">
        <w:rPr>
          <w:rFonts w:ascii="Calibri" w:eastAsia="Calibri" w:hAnsi="Calibri" w:cs="Calibri"/>
          <w:sz w:val="22"/>
          <w:szCs w:val="22"/>
          <w:lang w:eastAsia="en-US"/>
        </w:rPr>
        <w:t>Ensure that appropriate filtering and monitoring systems are in place to safeguard children and young people from potentially harmful and inappropriate online material.  The use of filters is routinely monitored and updated by the Network Manager</w:t>
      </w:r>
      <w:r w:rsidR="000932B0" w:rsidRPr="003E1D5F">
        <w:rPr>
          <w:rFonts w:ascii="Calibri" w:eastAsia="Calibri" w:hAnsi="Calibri" w:cs="Calibri"/>
          <w:sz w:val="22"/>
          <w:szCs w:val="22"/>
          <w:lang w:eastAsia="en-US"/>
        </w:rPr>
        <w:t xml:space="preserve"> (put in role)</w:t>
      </w:r>
      <w:r w:rsidRPr="003E1D5F">
        <w:rPr>
          <w:rFonts w:ascii="Calibri" w:eastAsia="Calibri" w:hAnsi="Calibri" w:cs="Calibri"/>
          <w:sz w:val="22"/>
          <w:szCs w:val="22"/>
          <w:lang w:eastAsia="en-US"/>
        </w:rPr>
        <w:t xml:space="preserve"> and any breaches dealt with in accordance with school procedures</w:t>
      </w:r>
      <w:r w:rsidR="00415213" w:rsidRPr="003E1D5F">
        <w:rPr>
          <w:rFonts w:ascii="Calibri" w:eastAsia="Calibri" w:hAnsi="Calibri" w:cs="Calibri"/>
          <w:sz w:val="22"/>
          <w:szCs w:val="22"/>
          <w:lang w:eastAsia="en-US"/>
        </w:rPr>
        <w:t xml:space="preserve"> and reported to governors.</w:t>
      </w:r>
    </w:p>
    <w:p w14:paraId="4FD1AF32" w14:textId="77777777" w:rsidR="00D86039" w:rsidRPr="00125A16" w:rsidRDefault="00D86039" w:rsidP="009312D1">
      <w:pPr>
        <w:pStyle w:val="ListParagraph"/>
        <w:numPr>
          <w:ilvl w:val="0"/>
          <w:numId w:val="24"/>
        </w:numPr>
        <w:spacing w:before="100" w:beforeAutospacing="1" w:after="60" w:line="300" w:lineRule="atLeast"/>
        <w:ind w:left="426" w:hanging="426"/>
        <w:rPr>
          <w:rFonts w:ascii="Segoe UI" w:hAnsi="Segoe UI" w:cs="Segoe UI"/>
          <w:color w:val="000000" w:themeColor="text1"/>
          <w:sz w:val="22"/>
          <w:szCs w:val="22"/>
        </w:rPr>
      </w:pPr>
      <w:r w:rsidRPr="00125A16">
        <w:rPr>
          <w:rFonts w:ascii="Segoe UI" w:hAnsi="Segoe UI" w:cs="Segoe UI"/>
          <w:color w:val="000000" w:themeColor="text1"/>
          <w:sz w:val="22"/>
          <w:szCs w:val="22"/>
        </w:rPr>
        <w:t>The school utilises filtering and monitoring systems provided by [provider name].</w:t>
      </w:r>
    </w:p>
    <w:p w14:paraId="3A3AE90E" w14:textId="77777777" w:rsidR="00D86039" w:rsidRPr="00125A16" w:rsidRDefault="00D86039" w:rsidP="009312D1">
      <w:pPr>
        <w:pStyle w:val="ListParagraph"/>
        <w:numPr>
          <w:ilvl w:val="0"/>
          <w:numId w:val="24"/>
        </w:numPr>
        <w:spacing w:before="100" w:beforeAutospacing="1" w:after="60" w:line="300" w:lineRule="atLeast"/>
        <w:ind w:left="426" w:hanging="426"/>
        <w:rPr>
          <w:rFonts w:ascii="Segoe UI" w:hAnsi="Segoe UI" w:cs="Segoe UI"/>
          <w:color w:val="000000" w:themeColor="text1"/>
          <w:sz w:val="22"/>
          <w:szCs w:val="22"/>
        </w:rPr>
      </w:pPr>
      <w:r w:rsidRPr="00125A16">
        <w:rPr>
          <w:rFonts w:ascii="Segoe UI" w:hAnsi="Segoe UI" w:cs="Segoe UI"/>
          <w:color w:val="000000" w:themeColor="text1"/>
          <w:sz w:val="22"/>
          <w:szCs w:val="22"/>
        </w:rPr>
        <w:lastRenderedPageBreak/>
        <w:t>The Network Manager is responsible for the day-to-day management of filtering and monitoring systems. Safeguarding alerts are reviewed by the DSL and escalated where appropriate.</w:t>
      </w:r>
    </w:p>
    <w:p w14:paraId="2CF099C7" w14:textId="02CCD8DF" w:rsidR="00D86039" w:rsidRPr="00125A16" w:rsidRDefault="00D86039" w:rsidP="009312D1">
      <w:pPr>
        <w:pStyle w:val="ListParagraph"/>
        <w:numPr>
          <w:ilvl w:val="0"/>
          <w:numId w:val="24"/>
        </w:numPr>
        <w:spacing w:before="100" w:beforeAutospacing="1" w:after="60" w:line="300" w:lineRule="atLeast"/>
        <w:ind w:left="426" w:hanging="426"/>
        <w:rPr>
          <w:rFonts w:ascii="Segoe UI" w:hAnsi="Segoe UI" w:cs="Segoe UI"/>
          <w:color w:val="000000" w:themeColor="text1"/>
          <w:sz w:val="22"/>
          <w:szCs w:val="22"/>
        </w:rPr>
      </w:pPr>
      <w:r w:rsidRPr="00125A16">
        <w:rPr>
          <w:rFonts w:ascii="Segoe UI" w:hAnsi="Segoe UI" w:cs="Segoe UI"/>
          <w:color w:val="000000" w:themeColor="text1"/>
          <w:sz w:val="22"/>
          <w:szCs w:val="22"/>
        </w:rPr>
        <w:t>The Governing Body receives annual assurance reports regarding filtering and monitoring arrangements in line with Department for Education standards.</w:t>
      </w:r>
    </w:p>
    <w:p w14:paraId="353C521D" w14:textId="77777777" w:rsidR="00C83E54" w:rsidRPr="00125A16" w:rsidRDefault="00C83E5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Be careful to ensure that these systems do not place unreasonable restrictions on internet access or limit what children can be taught with regards to online teaching and safeguarding</w:t>
      </w:r>
      <w:r w:rsidR="00C721A1" w:rsidRPr="00125A16">
        <w:rPr>
          <w:rFonts w:ascii="Calibri" w:eastAsia="Calibri" w:hAnsi="Calibri" w:cs="Calibri"/>
          <w:sz w:val="22"/>
          <w:szCs w:val="22"/>
          <w:lang w:eastAsia="en-US"/>
        </w:rPr>
        <w:t>.</w:t>
      </w:r>
    </w:p>
    <w:p w14:paraId="6626F09C" w14:textId="77777777" w:rsidR="00C83E54" w:rsidRPr="00125A16" w:rsidRDefault="00C83E54" w:rsidP="009312D1">
      <w:pPr>
        <w:numPr>
          <w:ilvl w:val="0"/>
          <w:numId w:val="24"/>
        </w:numPr>
        <w:tabs>
          <w:tab w:val="clear" w:pos="720"/>
        </w:tabs>
        <w:spacing w:after="60"/>
        <w:ind w:left="426" w:hanging="426"/>
        <w:rPr>
          <w:rFonts w:ascii="Calibri" w:eastAsia="Calibri" w:hAnsi="Calibri" w:cs="Calibri"/>
          <w:color w:val="FF0000"/>
          <w:sz w:val="22"/>
          <w:szCs w:val="22"/>
          <w:lang w:eastAsia="en-US"/>
        </w:rPr>
      </w:pPr>
      <w:r w:rsidRPr="00125A16">
        <w:rPr>
          <w:rFonts w:ascii="Calibri" w:eastAsia="Calibri" w:hAnsi="Calibri" w:cs="Calibri"/>
          <w:sz w:val="22"/>
          <w:szCs w:val="22"/>
          <w:lang w:eastAsia="en-US"/>
        </w:rPr>
        <w:t xml:space="preserve">Ensure a comprehensive whole school curriculum response is in place to enable all </w:t>
      </w:r>
      <w:r w:rsidR="005B370F" w:rsidRPr="00125A16">
        <w:rPr>
          <w:rFonts w:ascii="Calibri" w:eastAsia="Calibri" w:hAnsi="Calibri" w:cs="Calibri"/>
          <w:sz w:val="22"/>
          <w:szCs w:val="22"/>
          <w:lang w:eastAsia="en-US"/>
        </w:rPr>
        <w:t xml:space="preserve">children </w:t>
      </w:r>
      <w:r w:rsidRPr="00125A16">
        <w:rPr>
          <w:rFonts w:ascii="Calibri" w:eastAsia="Calibri" w:hAnsi="Calibri" w:cs="Calibri"/>
          <w:sz w:val="22"/>
          <w:szCs w:val="22"/>
          <w:lang w:eastAsia="en-US"/>
        </w:rPr>
        <w:t xml:space="preserve">to learn about and manage online risks </w:t>
      </w:r>
      <w:r w:rsidR="0090017F" w:rsidRPr="00125A16">
        <w:rPr>
          <w:rFonts w:ascii="Calibri" w:eastAsia="Calibri" w:hAnsi="Calibri" w:cs="Calibri"/>
          <w:sz w:val="22"/>
          <w:szCs w:val="22"/>
          <w:lang w:eastAsia="en-US"/>
        </w:rPr>
        <w:t>effectively and</w:t>
      </w:r>
      <w:r w:rsidRPr="00125A16">
        <w:rPr>
          <w:rFonts w:ascii="Calibri" w:eastAsia="Calibri" w:hAnsi="Calibri" w:cs="Calibri"/>
          <w:sz w:val="22"/>
          <w:szCs w:val="22"/>
          <w:lang w:eastAsia="en-US"/>
        </w:rPr>
        <w:t xml:space="preserve"> will support parents and the wider school community (including all members of staff) to become aware and alert to the need to keep children safe online</w:t>
      </w:r>
      <w:r w:rsidR="00C721A1" w:rsidRPr="00125A16">
        <w:rPr>
          <w:rFonts w:ascii="Calibri" w:eastAsia="Calibri" w:hAnsi="Calibri" w:cs="Calibri"/>
          <w:sz w:val="22"/>
          <w:szCs w:val="22"/>
          <w:lang w:eastAsia="en-US"/>
        </w:rPr>
        <w:t>.</w:t>
      </w:r>
      <w:r w:rsidRPr="00125A16">
        <w:rPr>
          <w:rFonts w:ascii="Calibri" w:eastAsia="Calibri" w:hAnsi="Calibri" w:cs="Calibri"/>
          <w:sz w:val="22"/>
          <w:szCs w:val="22"/>
          <w:lang w:eastAsia="en-US"/>
        </w:rPr>
        <w:t xml:space="preserve"> </w:t>
      </w:r>
    </w:p>
    <w:p w14:paraId="7EE974D9" w14:textId="77777777" w:rsidR="00C83E54" w:rsidRPr="00125A16" w:rsidRDefault="00C83E5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 xml:space="preserve">Ensure all members of the school community are aware that they are expected to sign an agreement regarding the acceptable use of the internet in school, use of the </w:t>
      </w:r>
      <w:r w:rsidR="00290B56" w:rsidRPr="00125A16">
        <w:rPr>
          <w:rFonts w:ascii="Calibri" w:eastAsia="Calibri" w:hAnsi="Calibri" w:cs="Calibri"/>
          <w:sz w:val="22"/>
          <w:szCs w:val="22"/>
          <w:lang w:eastAsia="en-US"/>
        </w:rPr>
        <w:t>school’s</w:t>
      </w:r>
      <w:r w:rsidRPr="00125A16">
        <w:rPr>
          <w:rFonts w:ascii="Calibri" w:eastAsia="Calibri" w:hAnsi="Calibri" w:cs="Calibri"/>
          <w:sz w:val="22"/>
          <w:szCs w:val="22"/>
          <w:lang w:eastAsia="en-US"/>
        </w:rPr>
        <w:t xml:space="preserve"> ICT systems and use of their mobile and smart technology</w:t>
      </w:r>
      <w:r w:rsidR="00C721A1" w:rsidRPr="00125A16">
        <w:rPr>
          <w:rFonts w:ascii="Calibri" w:eastAsia="Calibri" w:hAnsi="Calibri" w:cs="Calibri"/>
          <w:sz w:val="22"/>
          <w:szCs w:val="22"/>
          <w:lang w:eastAsia="en-US"/>
        </w:rPr>
        <w:t>.</w:t>
      </w:r>
    </w:p>
    <w:p w14:paraId="5D34A36A" w14:textId="49EC16F7" w:rsidR="00C83E54" w:rsidRPr="00125A16" w:rsidRDefault="00C83E54"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 xml:space="preserve">Ensure the governing body has had due regard to the additional information and support set out in </w:t>
      </w:r>
      <w:r w:rsidR="00AA7983" w:rsidRPr="00125A16">
        <w:rPr>
          <w:rFonts w:ascii="Calibri" w:eastAsia="Calibri" w:hAnsi="Calibri" w:cs="Calibri"/>
          <w:b/>
          <w:sz w:val="22"/>
          <w:szCs w:val="22"/>
          <w:lang w:eastAsia="en-US"/>
        </w:rPr>
        <w:t xml:space="preserve">KCSIE </w:t>
      </w:r>
      <w:r w:rsidR="00AA7983" w:rsidRPr="003E1D5F">
        <w:rPr>
          <w:rFonts w:ascii="Calibri" w:eastAsia="Calibri" w:hAnsi="Calibri" w:cs="Calibri"/>
          <w:b/>
          <w:sz w:val="22"/>
          <w:szCs w:val="22"/>
          <w:lang w:eastAsia="en-US"/>
        </w:rPr>
        <w:t>(</w:t>
      </w:r>
      <w:r w:rsidR="006164A8" w:rsidRPr="00125A16">
        <w:rPr>
          <w:rFonts w:ascii="Calibri" w:eastAsia="Calibri" w:hAnsi="Calibri" w:cs="Calibri"/>
          <w:b/>
          <w:sz w:val="22"/>
          <w:szCs w:val="22"/>
          <w:lang w:eastAsia="en-US"/>
        </w:rPr>
        <w:t>202</w:t>
      </w:r>
      <w:r w:rsidR="00E65788" w:rsidRPr="00125A16">
        <w:rPr>
          <w:rFonts w:ascii="Calibri" w:eastAsia="Calibri" w:hAnsi="Calibri" w:cs="Calibri"/>
          <w:b/>
          <w:sz w:val="22"/>
          <w:szCs w:val="22"/>
          <w:lang w:eastAsia="en-US"/>
        </w:rPr>
        <w:t>6)</w:t>
      </w:r>
      <w:r w:rsidR="006164A8" w:rsidRPr="00125A16">
        <w:rPr>
          <w:rFonts w:ascii="Calibri" w:eastAsia="Calibri" w:hAnsi="Calibri" w:cs="Calibri"/>
          <w:b/>
          <w:sz w:val="22"/>
          <w:szCs w:val="22"/>
          <w:lang w:eastAsia="en-US"/>
        </w:rPr>
        <w:t xml:space="preserve"> Annex D</w:t>
      </w:r>
      <w:r w:rsidR="006164A8" w:rsidRPr="00125A16">
        <w:rPr>
          <w:rFonts w:ascii="Calibri" w:eastAsia="Calibri" w:hAnsi="Calibri" w:cs="Calibri"/>
          <w:sz w:val="22"/>
          <w:szCs w:val="22"/>
          <w:lang w:eastAsia="en-US"/>
        </w:rPr>
        <w:t xml:space="preserve"> </w:t>
      </w:r>
      <w:r w:rsidRPr="00125A16">
        <w:rPr>
          <w:rFonts w:ascii="Calibri" w:eastAsia="Calibri" w:hAnsi="Calibri" w:cs="Calibri"/>
          <w:sz w:val="22"/>
          <w:szCs w:val="22"/>
          <w:lang w:eastAsia="en-US"/>
        </w:rPr>
        <w:t>and will ensure that the school has a whole school approach to online safety and has a clear policy on use of communications technology in school</w:t>
      </w:r>
      <w:r w:rsidR="00C721A1" w:rsidRPr="00125A16">
        <w:rPr>
          <w:rFonts w:ascii="Calibri" w:eastAsia="Calibri" w:hAnsi="Calibri" w:cs="Calibri"/>
          <w:sz w:val="22"/>
          <w:szCs w:val="22"/>
          <w:lang w:eastAsia="en-US"/>
        </w:rPr>
        <w:t>.</w:t>
      </w:r>
    </w:p>
    <w:p w14:paraId="476DF9A4" w14:textId="77777777" w:rsidR="005B370F" w:rsidRPr="00125A16" w:rsidRDefault="00C83E54" w:rsidP="009312D1">
      <w:pPr>
        <w:numPr>
          <w:ilvl w:val="0"/>
          <w:numId w:val="24"/>
        </w:numPr>
        <w:tabs>
          <w:tab w:val="clear" w:pos="720"/>
          <w:tab w:val="num" w:pos="567"/>
        </w:tabs>
        <w:spacing w:after="60"/>
        <w:ind w:left="426" w:hanging="426"/>
        <w:rPr>
          <w:rFonts w:ascii="Calibri" w:eastAsia="Calibri" w:hAnsi="Calibri" w:cs="Calibri"/>
          <w:b/>
          <w:color w:val="0070C0"/>
          <w:sz w:val="22"/>
          <w:szCs w:val="22"/>
          <w:lang w:eastAsia="en-US"/>
        </w:rPr>
      </w:pPr>
      <w:r w:rsidRPr="00125A16">
        <w:rPr>
          <w:rFonts w:ascii="Calibri" w:hAnsi="Calibri" w:cs="Calibri"/>
          <w:bCs/>
          <w:sz w:val="22"/>
          <w:szCs w:val="22"/>
        </w:rPr>
        <w:t xml:space="preserve">Guidance supporting schools to teach their </w:t>
      </w:r>
      <w:r w:rsidR="005B370F" w:rsidRPr="00125A16">
        <w:rPr>
          <w:rFonts w:ascii="Calibri" w:hAnsi="Calibri" w:cs="Calibri"/>
          <w:bCs/>
          <w:sz w:val="22"/>
          <w:szCs w:val="22"/>
        </w:rPr>
        <w:t>children</w:t>
      </w:r>
      <w:r w:rsidRPr="00125A16">
        <w:rPr>
          <w:rFonts w:ascii="Calibri" w:hAnsi="Calibri" w:cs="Calibri"/>
          <w:bCs/>
          <w:sz w:val="22"/>
          <w:szCs w:val="22"/>
        </w:rPr>
        <w:t xml:space="preserve"> how to stay safe online, within new and existing school subjects can be found at</w:t>
      </w:r>
      <w:r w:rsidR="00290B56" w:rsidRPr="00125A16">
        <w:rPr>
          <w:rFonts w:ascii="Calibri" w:hAnsi="Calibri" w:cs="Calibri"/>
          <w:bCs/>
          <w:sz w:val="22"/>
          <w:szCs w:val="22"/>
        </w:rPr>
        <w:t xml:space="preserve">: </w:t>
      </w:r>
      <w:hyperlink r:id="rId37" w:history="1">
        <w:r w:rsidR="005B370F" w:rsidRPr="00125A16">
          <w:rPr>
            <w:rStyle w:val="Hyperlink"/>
            <w:rFonts w:ascii="Calibri" w:hAnsi="Calibri" w:cs="Calibri"/>
            <w:b/>
            <w:bCs/>
            <w:color w:val="0070C0"/>
            <w:sz w:val="22"/>
            <w:szCs w:val="22"/>
          </w:rPr>
          <w:t>https://www.gov.uk/government/publications/teaching-online-safety-in-schools</w:t>
        </w:r>
      </w:hyperlink>
    </w:p>
    <w:p w14:paraId="610EE424" w14:textId="77777777" w:rsidR="00F04D00" w:rsidRPr="00125A16" w:rsidRDefault="005B370F" w:rsidP="009312D1">
      <w:pPr>
        <w:numPr>
          <w:ilvl w:val="0"/>
          <w:numId w:val="24"/>
        </w:numPr>
        <w:tabs>
          <w:tab w:val="clear" w:pos="720"/>
        </w:tabs>
        <w:spacing w:after="60"/>
        <w:ind w:left="426" w:hanging="426"/>
        <w:rPr>
          <w:rFonts w:ascii="Calibri" w:eastAsia="Calibri" w:hAnsi="Calibri" w:cs="Calibri"/>
          <w:sz w:val="22"/>
          <w:szCs w:val="22"/>
          <w:lang w:eastAsia="en-US"/>
        </w:rPr>
      </w:pPr>
      <w:r w:rsidRPr="00125A16">
        <w:rPr>
          <w:rFonts w:ascii="Calibri" w:eastAsia="Calibri" w:hAnsi="Calibri" w:cs="Calibri"/>
          <w:sz w:val="22"/>
          <w:szCs w:val="22"/>
          <w:lang w:eastAsia="en-US"/>
        </w:rPr>
        <w:t xml:space="preserve">Ensure staff, children and parents are aware that staff have the power to search </w:t>
      </w:r>
      <w:r w:rsidR="00A216D8" w:rsidRPr="00125A16">
        <w:rPr>
          <w:rFonts w:ascii="Calibri" w:eastAsia="Calibri" w:hAnsi="Calibri" w:cs="Calibri"/>
          <w:sz w:val="22"/>
          <w:szCs w:val="22"/>
          <w:lang w:eastAsia="en-US"/>
        </w:rPr>
        <w:t>children’s</w:t>
      </w:r>
      <w:r w:rsidRPr="00125A16">
        <w:rPr>
          <w:rFonts w:ascii="Calibri" w:eastAsia="Calibri" w:hAnsi="Calibri" w:cs="Calibri"/>
          <w:sz w:val="22"/>
          <w:szCs w:val="22"/>
          <w:lang w:eastAsia="en-US"/>
        </w:rPr>
        <w:t xml:space="preserve">’ phones. </w:t>
      </w:r>
      <w:hyperlink r:id="rId38" w:history="1">
        <w:r w:rsidRPr="00125A16">
          <w:rPr>
            <w:rStyle w:val="Hyperlink"/>
            <w:rFonts w:ascii="Calibri" w:hAnsi="Calibri" w:cs="Calibri"/>
            <w:b/>
            <w:bCs/>
            <w:color w:val="0070C0"/>
            <w:sz w:val="22"/>
            <w:szCs w:val="22"/>
          </w:rPr>
          <w:t>https://assets.publishing.service.gov.uk/government/uploads/system/uploads/attachment_data/file/674416/Searching_screening_and_confiscation.pdf</w:t>
        </w:r>
      </w:hyperlink>
      <w:r w:rsidR="00290B56" w:rsidRPr="00125A16">
        <w:rPr>
          <w:rFonts w:ascii="Calibri" w:hAnsi="Calibri" w:cs="Calibri"/>
          <w:bCs/>
          <w:sz w:val="22"/>
          <w:szCs w:val="22"/>
        </w:rPr>
        <w:t xml:space="preserve"> </w:t>
      </w:r>
    </w:p>
    <w:p w14:paraId="13531192" w14:textId="77777777" w:rsidR="00C83E54" w:rsidRPr="007B5A7F" w:rsidRDefault="00C83E54" w:rsidP="00951B95">
      <w:pPr>
        <w:rPr>
          <w:rFonts w:ascii="Calibri" w:eastAsia="MS Mincho" w:hAnsi="Calibri" w:cs="Calibri"/>
          <w:sz w:val="22"/>
          <w:szCs w:val="22"/>
          <w:lang w:eastAsia="en-US"/>
        </w:rPr>
      </w:pPr>
    </w:p>
    <w:p w14:paraId="60E0CF56" w14:textId="77777777" w:rsidR="00D10BF8" w:rsidRDefault="00D10BF8" w:rsidP="00D10BF8">
      <w:pPr>
        <w:rPr>
          <w:rFonts w:ascii="Calibri" w:eastAsia="MS Mincho" w:hAnsi="Calibri" w:cs="Calibri"/>
          <w:sz w:val="22"/>
          <w:szCs w:val="22"/>
          <w:lang w:eastAsia="en-US"/>
        </w:rPr>
      </w:pPr>
      <w:r w:rsidRPr="007B5A7F">
        <w:rPr>
          <w:rFonts w:ascii="Calibri" w:eastAsia="MS Mincho" w:hAnsi="Calibri" w:cs="Calibri"/>
          <w:b/>
          <w:sz w:val="22"/>
          <w:szCs w:val="22"/>
          <w:lang w:eastAsia="en-US"/>
        </w:rPr>
        <w:t xml:space="preserve">Staff </w:t>
      </w:r>
      <w:r w:rsidRPr="007B5A7F">
        <w:rPr>
          <w:rFonts w:ascii="Calibri" w:eastAsia="MS Mincho" w:hAnsi="Calibri" w:cs="Calibri"/>
          <w:sz w:val="22"/>
          <w:szCs w:val="22"/>
          <w:lang w:eastAsia="en-US"/>
        </w:rPr>
        <w:t xml:space="preserve">can bring their personal phones to school for their own use but will limit such use to non-contact time when children are not present.  Staff members’ personal phones will remain in their bags or cupboards during contact time with pupils. Staff will not take pictures or recordings of children on their personal phones or cameras.  We will follow the General Data Protection Regulation and Data Protection Act 2018 when taking and storing photos and recordings for use in the school. </w:t>
      </w:r>
    </w:p>
    <w:p w14:paraId="2B7F04FD" w14:textId="77777777" w:rsidR="00D10BF8" w:rsidRDefault="00D10BF8" w:rsidP="00D10BF8">
      <w:pPr>
        <w:rPr>
          <w:rFonts w:ascii="Calibri" w:eastAsia="MS Mincho" w:hAnsi="Calibri" w:cs="Calibri"/>
          <w:sz w:val="22"/>
          <w:szCs w:val="22"/>
          <w:lang w:eastAsia="en-US"/>
        </w:rPr>
      </w:pPr>
    </w:p>
    <w:p w14:paraId="42EF2338" w14:textId="77777777" w:rsidR="00D10BF8" w:rsidRDefault="00D10BF8" w:rsidP="00D10BF8">
      <w:pPr>
        <w:rPr>
          <w:rFonts w:ascii="Calibri" w:eastAsia="MS Mincho" w:hAnsi="Calibri" w:cs="Calibri"/>
          <w:sz w:val="22"/>
          <w:szCs w:val="22"/>
          <w:lang w:eastAsia="en-US"/>
        </w:rPr>
      </w:pPr>
      <w:r w:rsidRPr="00B65461">
        <w:rPr>
          <w:rFonts w:ascii="Calibri" w:eastAsia="MS Mincho" w:hAnsi="Calibri" w:cs="Calibri"/>
          <w:b/>
          <w:bCs/>
          <w:sz w:val="22"/>
          <w:szCs w:val="22"/>
          <w:lang w:eastAsia="en-US"/>
        </w:rPr>
        <w:t>Children</w:t>
      </w:r>
      <w:r w:rsidRPr="00A10BC7">
        <w:rPr>
          <w:rFonts w:ascii="Calibri" w:eastAsia="MS Mincho" w:hAnsi="Calibri" w:cs="Calibri"/>
          <w:sz w:val="22"/>
          <w:szCs w:val="22"/>
          <w:lang w:eastAsia="en-US"/>
        </w:rPr>
        <w:t xml:space="preserve"> in Year 5 and 6 may bring mobile phones to school if they are walking home.  These are handed into the school office at 8.50 and returned to the child as they</w:t>
      </w:r>
      <w:r>
        <w:rPr>
          <w:rFonts w:ascii="Calibri" w:eastAsia="MS Mincho" w:hAnsi="Calibri" w:cs="Calibri"/>
          <w:sz w:val="22"/>
          <w:szCs w:val="22"/>
          <w:lang w:eastAsia="en-US"/>
        </w:rPr>
        <w:t xml:space="preserve"> leave the school building.  No other children are permitted to bring a phone to school unless under exceptional circumstances arranged with the Head, parents and/or a wider agency response.</w:t>
      </w:r>
    </w:p>
    <w:p w14:paraId="4F36457C" w14:textId="77777777" w:rsidR="00633CA9" w:rsidRDefault="00633CA9" w:rsidP="00951B95">
      <w:pPr>
        <w:rPr>
          <w:rFonts w:ascii="Calibri" w:eastAsia="MS Mincho" w:hAnsi="Calibri" w:cs="Calibri"/>
          <w:color w:val="FF0000"/>
          <w:sz w:val="22"/>
          <w:szCs w:val="22"/>
          <w:lang w:eastAsia="en-US"/>
        </w:rPr>
      </w:pPr>
    </w:p>
    <w:p w14:paraId="7DE78E9D" w14:textId="4ADD756F" w:rsidR="00E6157B" w:rsidRPr="007B5A7F" w:rsidRDefault="001F38D8" w:rsidP="00951B95">
      <w:pPr>
        <w:autoSpaceDE w:val="0"/>
        <w:autoSpaceDN w:val="0"/>
        <w:ind w:left="567" w:hanging="567"/>
        <w:rPr>
          <w:rFonts w:ascii="Calibri" w:hAnsi="Calibri" w:cs="Calibri"/>
          <w:b/>
          <w:iCs/>
          <w:sz w:val="22"/>
          <w:szCs w:val="22"/>
        </w:rPr>
      </w:pPr>
      <w:r w:rsidRPr="007B5A7F">
        <w:rPr>
          <w:rFonts w:ascii="Calibri" w:hAnsi="Calibri" w:cs="Calibri"/>
          <w:b/>
          <w:iCs/>
          <w:sz w:val="22"/>
          <w:szCs w:val="22"/>
        </w:rPr>
        <w:t>12.</w:t>
      </w:r>
      <w:r w:rsidR="00BF40DA">
        <w:rPr>
          <w:rFonts w:ascii="Calibri" w:hAnsi="Calibri" w:cs="Calibri"/>
          <w:b/>
          <w:iCs/>
          <w:sz w:val="22"/>
          <w:szCs w:val="22"/>
        </w:rPr>
        <w:t>5</w:t>
      </w:r>
      <w:r w:rsidR="00951B95">
        <w:rPr>
          <w:rFonts w:ascii="Calibri" w:hAnsi="Calibri" w:cs="Calibri"/>
          <w:b/>
          <w:iCs/>
          <w:sz w:val="22"/>
          <w:szCs w:val="22"/>
        </w:rPr>
        <w:tab/>
      </w:r>
      <w:r w:rsidRPr="007B5A7F">
        <w:rPr>
          <w:rFonts w:ascii="Calibri" w:hAnsi="Calibri" w:cs="Calibri"/>
          <w:b/>
          <w:iCs/>
          <w:sz w:val="22"/>
          <w:szCs w:val="22"/>
        </w:rPr>
        <w:t>R</w:t>
      </w:r>
      <w:r w:rsidR="00F82EF4">
        <w:rPr>
          <w:rFonts w:ascii="Calibri" w:hAnsi="Calibri" w:cs="Calibri"/>
          <w:b/>
          <w:iCs/>
          <w:sz w:val="22"/>
          <w:szCs w:val="22"/>
        </w:rPr>
        <w:t>EMOTE LEARNING AND SAFEGUARDING</w:t>
      </w:r>
      <w:r w:rsidR="00976B78" w:rsidRPr="007B5A7F">
        <w:rPr>
          <w:rFonts w:ascii="Calibri" w:hAnsi="Calibri" w:cs="Calibri"/>
          <w:b/>
          <w:iCs/>
          <w:sz w:val="22"/>
          <w:szCs w:val="22"/>
        </w:rPr>
        <w:t xml:space="preserve"> </w:t>
      </w:r>
      <w:r w:rsidR="00E6157B" w:rsidRPr="007B5A7F">
        <w:rPr>
          <w:rFonts w:ascii="Calibri" w:hAnsi="Calibri" w:cs="Calibri"/>
          <w:b/>
          <w:iCs/>
          <w:sz w:val="22"/>
          <w:szCs w:val="22"/>
        </w:rPr>
        <w:t xml:space="preserve"> </w:t>
      </w:r>
    </w:p>
    <w:p w14:paraId="02425E5D" w14:textId="77777777" w:rsidR="00665E68" w:rsidRPr="007B5A7F" w:rsidRDefault="00665E68" w:rsidP="00951B95">
      <w:pPr>
        <w:pStyle w:val="ListParagraph"/>
        <w:rPr>
          <w:rFonts w:ascii="Calibri" w:hAnsi="Calibri" w:cs="Calibri"/>
          <w:color w:val="FF0000"/>
          <w:sz w:val="22"/>
          <w:szCs w:val="22"/>
        </w:rPr>
      </w:pPr>
    </w:p>
    <w:p w14:paraId="75EFAB26" w14:textId="13F5C8A8" w:rsidR="00D25CA4" w:rsidRPr="00D25CA4" w:rsidRDefault="00D25CA4" w:rsidP="00D25CA4">
      <w:pPr>
        <w:rPr>
          <w:rFonts w:ascii="Calibri" w:hAnsi="Calibri" w:cs="Calibri"/>
          <w:sz w:val="22"/>
          <w:szCs w:val="22"/>
        </w:rPr>
      </w:pPr>
      <w:r w:rsidRPr="00D25CA4">
        <w:rPr>
          <w:rFonts w:ascii="Calibri" w:hAnsi="Calibri" w:cs="Calibri"/>
          <w:sz w:val="22"/>
          <w:szCs w:val="22"/>
        </w:rPr>
        <w:t>Where pupils access education remotely,</w:t>
      </w:r>
      <w:r w:rsidRPr="00D25CA4">
        <w:rPr>
          <w:rFonts w:ascii="Calibri" w:hAnsi="Calibri" w:cs="Calibri"/>
          <w:b/>
          <w:bCs/>
          <w:sz w:val="22"/>
          <w:szCs w:val="22"/>
        </w:rPr>
        <w:t xml:space="preserve"> </w:t>
      </w:r>
      <w:r w:rsidR="00F95D36" w:rsidRPr="00F95D36">
        <w:rPr>
          <w:rFonts w:ascii="Calibri" w:hAnsi="Calibri" w:cs="Calibri"/>
          <w:sz w:val="22"/>
          <w:szCs w:val="22"/>
        </w:rPr>
        <w:t>our school</w:t>
      </w:r>
      <w:r w:rsidR="00F95D36" w:rsidRPr="00F95D36">
        <w:rPr>
          <w:rFonts w:ascii="Calibri" w:hAnsi="Calibri" w:cs="Calibri"/>
          <w:b/>
          <w:bCs/>
          <w:sz w:val="22"/>
          <w:szCs w:val="22"/>
        </w:rPr>
        <w:t xml:space="preserve"> </w:t>
      </w:r>
      <w:r w:rsidRPr="00D25CA4">
        <w:rPr>
          <w:rFonts w:ascii="Calibri" w:hAnsi="Calibri" w:cs="Calibri"/>
          <w:sz w:val="22"/>
          <w:szCs w:val="22"/>
        </w:rPr>
        <w:t xml:space="preserve">will continue to meet its safeguarding responsibilities and follow current Department for Education guidance on safeguarding and remote education. Safeguarding remains a priority, and all staff will remain vigilant to signs of abuse, neglect, exploitation, and any changes in a pupil's presentation, wellbeing, or engagement. </w:t>
      </w:r>
    </w:p>
    <w:p w14:paraId="0A9976F7" w14:textId="77777777" w:rsidR="00D25CA4" w:rsidRDefault="00D25CA4" w:rsidP="00D25CA4">
      <w:pPr>
        <w:rPr>
          <w:rFonts w:ascii="Calibri" w:hAnsi="Calibri" w:cs="Calibri"/>
          <w:sz w:val="22"/>
          <w:szCs w:val="22"/>
        </w:rPr>
      </w:pPr>
    </w:p>
    <w:p w14:paraId="0685C0C0" w14:textId="224C2AEB" w:rsidR="00D25CA4" w:rsidRDefault="00D25CA4" w:rsidP="00D25CA4">
      <w:pPr>
        <w:rPr>
          <w:rFonts w:ascii="Calibri" w:hAnsi="Calibri" w:cs="Calibri"/>
          <w:sz w:val="22"/>
          <w:szCs w:val="22"/>
        </w:rPr>
      </w:pPr>
      <w:r w:rsidRPr="00D25CA4">
        <w:rPr>
          <w:rFonts w:ascii="Calibri" w:hAnsi="Calibri" w:cs="Calibri"/>
          <w:sz w:val="22"/>
          <w:szCs w:val="22"/>
        </w:rPr>
        <w:t xml:space="preserve">Where the Designated Safeguarding Lead (DSL) identifies a pupil as vulnerable, requiring early help, at risk of statutory intervention, subject to a Child in Need or Child Protection Plan, a Child Looked After, or ordinarily receiving pastoral support in school, an individual communication plan will be implemented. This may include welfare calls, virtual meetings, contact through approved online learning platforms, communication with parents/carers, home or doorstep visits where appropriate, and multi-agency information sharing where concerns are identified. </w:t>
      </w:r>
    </w:p>
    <w:p w14:paraId="5E5C4674" w14:textId="77777777" w:rsidR="00D25CA4" w:rsidRDefault="00D25CA4" w:rsidP="00D25CA4">
      <w:pPr>
        <w:rPr>
          <w:rFonts w:ascii="Calibri" w:hAnsi="Calibri" w:cs="Calibri"/>
          <w:sz w:val="22"/>
          <w:szCs w:val="22"/>
        </w:rPr>
      </w:pPr>
    </w:p>
    <w:p w14:paraId="5440479C" w14:textId="4D5F5C14" w:rsidR="00D25CA4" w:rsidRDefault="00D25CA4" w:rsidP="00D25CA4">
      <w:pPr>
        <w:rPr>
          <w:rFonts w:ascii="Calibri" w:hAnsi="Calibri" w:cs="Calibri"/>
          <w:sz w:val="22"/>
          <w:szCs w:val="22"/>
        </w:rPr>
      </w:pPr>
      <w:r w:rsidRPr="00D25CA4">
        <w:rPr>
          <w:rFonts w:ascii="Calibri" w:hAnsi="Calibri" w:cs="Calibri"/>
          <w:sz w:val="22"/>
          <w:szCs w:val="22"/>
        </w:rPr>
        <w:lastRenderedPageBreak/>
        <w:t>All contacts, welfare checks, concerns, actions taken and outcomes will be recorded in line with the school's safeguarding procedures. Safeguarding concerns identified through remote contact will be responded to and recorded in the same way as concerns arising within school. The DSL will regularly review communication plans and adjust support and contact arrangements as necessary to ensure pupils remain safe, supported and engaged in education.</w:t>
      </w:r>
    </w:p>
    <w:p w14:paraId="29ACC9D0" w14:textId="590CAB1F" w:rsidR="00656289" w:rsidRDefault="005F5A9B" w:rsidP="00D25CA4">
      <w:pPr>
        <w:rPr>
          <w:rFonts w:ascii="Calibri" w:hAnsi="Calibri" w:cs="Calibri"/>
          <w:sz w:val="22"/>
          <w:szCs w:val="22"/>
        </w:rPr>
      </w:pPr>
      <w:hyperlink r:id="rId39" w:history="1">
        <w:r w:rsidR="00656289" w:rsidRPr="00656289">
          <w:rPr>
            <w:rStyle w:val="Hyperlink"/>
            <w:rFonts w:ascii="Calibri" w:hAnsi="Calibri" w:cs="Calibri"/>
            <w:sz w:val="22"/>
            <w:szCs w:val="22"/>
          </w:rPr>
          <w:t>Safeguarding and remote education - GOV.UK</w:t>
        </w:r>
      </w:hyperlink>
      <w:r w:rsidR="00656289">
        <w:rPr>
          <w:rFonts w:ascii="Calibri" w:hAnsi="Calibri" w:cs="Calibri"/>
          <w:sz w:val="22"/>
          <w:szCs w:val="22"/>
        </w:rPr>
        <w:t xml:space="preserve"> </w:t>
      </w:r>
    </w:p>
    <w:p w14:paraId="1080F138" w14:textId="77777777" w:rsidR="003E1D5F" w:rsidRPr="00D25CA4" w:rsidRDefault="003E1D5F" w:rsidP="00D25CA4">
      <w:pPr>
        <w:rPr>
          <w:rFonts w:ascii="Calibri" w:hAnsi="Calibri" w:cs="Calibri"/>
          <w:sz w:val="22"/>
          <w:szCs w:val="22"/>
        </w:rPr>
      </w:pPr>
    </w:p>
    <w:p w14:paraId="5B338CF2" w14:textId="77777777" w:rsidR="00D25CA4" w:rsidRPr="007B5A7F" w:rsidRDefault="00D25CA4" w:rsidP="00951B95">
      <w:pPr>
        <w:pStyle w:val="ListParagraph"/>
        <w:ind w:left="0"/>
        <w:rPr>
          <w:rFonts w:ascii="Calibri" w:hAnsi="Calibri" w:cs="Calibri"/>
          <w:sz w:val="22"/>
          <w:szCs w:val="22"/>
        </w:rPr>
      </w:pPr>
    </w:p>
    <w:p w14:paraId="527E7B25" w14:textId="1105C780" w:rsidR="00E6157B" w:rsidRDefault="001F38D8" w:rsidP="00951B95">
      <w:pPr>
        <w:autoSpaceDE w:val="0"/>
        <w:autoSpaceDN w:val="0"/>
        <w:ind w:left="567" w:hanging="567"/>
        <w:rPr>
          <w:rFonts w:ascii="Calibri" w:hAnsi="Calibri" w:cs="Calibri"/>
          <w:b/>
          <w:iCs/>
          <w:sz w:val="22"/>
          <w:szCs w:val="22"/>
        </w:rPr>
      </w:pPr>
      <w:r w:rsidRPr="003F47C4">
        <w:rPr>
          <w:rFonts w:ascii="Calibri" w:hAnsi="Calibri" w:cs="Calibri"/>
          <w:b/>
          <w:iCs/>
          <w:sz w:val="22"/>
          <w:szCs w:val="22"/>
        </w:rPr>
        <w:t>12.</w:t>
      </w:r>
      <w:r w:rsidR="005A420F">
        <w:rPr>
          <w:rFonts w:ascii="Calibri" w:hAnsi="Calibri" w:cs="Calibri"/>
          <w:b/>
          <w:iCs/>
          <w:sz w:val="22"/>
          <w:szCs w:val="22"/>
        </w:rPr>
        <w:t>6</w:t>
      </w:r>
      <w:r w:rsidR="00951B95" w:rsidRPr="003F47C4">
        <w:rPr>
          <w:rFonts w:ascii="Calibri" w:hAnsi="Calibri" w:cs="Calibri"/>
          <w:b/>
          <w:iCs/>
          <w:sz w:val="22"/>
          <w:szCs w:val="22"/>
        </w:rPr>
        <w:tab/>
      </w:r>
      <w:r w:rsidR="006775D7" w:rsidRPr="003F47C4">
        <w:rPr>
          <w:rFonts w:ascii="Calibri" w:hAnsi="Calibri" w:cs="Calibri"/>
          <w:b/>
          <w:iCs/>
          <w:sz w:val="22"/>
          <w:szCs w:val="22"/>
        </w:rPr>
        <w:t>CHILDREN WHO</w:t>
      </w:r>
      <w:r w:rsidR="00B05E48" w:rsidRPr="003F47C4">
        <w:rPr>
          <w:rFonts w:ascii="Calibri" w:hAnsi="Calibri" w:cs="Calibri"/>
          <w:b/>
          <w:iCs/>
          <w:sz w:val="22"/>
          <w:szCs w:val="22"/>
        </w:rPr>
        <w:t xml:space="preserve"> ARE ABSENT FROM EDUCATION/ </w:t>
      </w:r>
      <w:r w:rsidR="00F82EF4" w:rsidRPr="003F47C4">
        <w:rPr>
          <w:rFonts w:ascii="Calibri" w:hAnsi="Calibri" w:cs="Calibri"/>
          <w:b/>
          <w:iCs/>
          <w:sz w:val="22"/>
          <w:szCs w:val="22"/>
        </w:rPr>
        <w:t>MISSING EDUCATION</w:t>
      </w:r>
      <w:r w:rsidR="00A216D8" w:rsidRPr="003F47C4">
        <w:rPr>
          <w:rFonts w:ascii="Calibri" w:hAnsi="Calibri" w:cs="Calibri"/>
          <w:b/>
          <w:iCs/>
          <w:sz w:val="22"/>
          <w:szCs w:val="22"/>
        </w:rPr>
        <w:t xml:space="preserve"> </w:t>
      </w:r>
      <w:r w:rsidR="00E6157B" w:rsidRPr="003F47C4">
        <w:rPr>
          <w:rFonts w:ascii="Calibri" w:hAnsi="Calibri" w:cs="Calibri"/>
          <w:b/>
          <w:iCs/>
          <w:sz w:val="22"/>
          <w:szCs w:val="22"/>
        </w:rPr>
        <w:t xml:space="preserve"> </w:t>
      </w:r>
    </w:p>
    <w:p w14:paraId="40DA172D" w14:textId="77777777" w:rsidR="00620BFD" w:rsidRDefault="00620BFD" w:rsidP="00951B95">
      <w:pPr>
        <w:autoSpaceDE w:val="0"/>
        <w:autoSpaceDN w:val="0"/>
        <w:ind w:left="567" w:hanging="567"/>
        <w:rPr>
          <w:rFonts w:ascii="Calibri" w:hAnsi="Calibri" w:cs="Calibri"/>
          <w:b/>
          <w:iCs/>
          <w:sz w:val="22"/>
          <w:szCs w:val="22"/>
        </w:rPr>
      </w:pPr>
    </w:p>
    <w:p w14:paraId="159FD0FA" w14:textId="413D13C0" w:rsidR="00620BFD" w:rsidRPr="001B7AE1" w:rsidRDefault="00620BFD" w:rsidP="00620BFD">
      <w:pPr>
        <w:rPr>
          <w:rFonts w:ascii="Calibri" w:hAnsi="Calibri" w:cs="Calibri"/>
          <w:sz w:val="22"/>
          <w:szCs w:val="22"/>
        </w:rPr>
      </w:pPr>
      <w:r w:rsidRPr="001B7AE1">
        <w:rPr>
          <w:rFonts w:ascii="Calibri" w:hAnsi="Calibri" w:cs="Calibri"/>
          <w:sz w:val="22"/>
          <w:szCs w:val="22"/>
        </w:rPr>
        <w:t>Our school works closely with the local authority, in line with the statutory guidance on school attendance set out by the Department for Education (DfE).</w:t>
      </w:r>
    </w:p>
    <w:p w14:paraId="6F94DA25" w14:textId="77777777" w:rsidR="00620BFD" w:rsidRPr="001B7AE1" w:rsidRDefault="00620BFD" w:rsidP="00951B95">
      <w:pPr>
        <w:autoSpaceDE w:val="0"/>
        <w:autoSpaceDN w:val="0"/>
        <w:ind w:left="567" w:hanging="567"/>
        <w:rPr>
          <w:rFonts w:ascii="Calibri" w:hAnsi="Calibri" w:cs="Calibri"/>
          <w:b/>
          <w:iCs/>
          <w:sz w:val="22"/>
          <w:szCs w:val="22"/>
        </w:rPr>
      </w:pPr>
    </w:p>
    <w:p w14:paraId="1799D78E" w14:textId="77777777" w:rsidR="00E6157B" w:rsidRDefault="00E6157B" w:rsidP="00951B95">
      <w:pPr>
        <w:rPr>
          <w:rFonts w:ascii="Calibri" w:hAnsi="Calibri" w:cs="Calibri"/>
          <w:b/>
          <w:bCs/>
          <w:sz w:val="22"/>
          <w:szCs w:val="22"/>
        </w:rPr>
      </w:pPr>
      <w:r w:rsidRPr="003F47C4">
        <w:rPr>
          <w:rFonts w:ascii="Calibri" w:hAnsi="Calibri" w:cs="Calibri"/>
          <w:b/>
          <w:bCs/>
          <w:sz w:val="22"/>
          <w:szCs w:val="22"/>
        </w:rPr>
        <w:t>A</w:t>
      </w:r>
      <w:r w:rsidR="00422511" w:rsidRPr="003F47C4">
        <w:rPr>
          <w:rFonts w:ascii="Calibri" w:hAnsi="Calibri" w:cs="Calibri"/>
          <w:b/>
          <w:bCs/>
          <w:sz w:val="22"/>
          <w:szCs w:val="22"/>
        </w:rPr>
        <w:t xml:space="preserve"> child</w:t>
      </w:r>
      <w:r w:rsidRPr="003F47C4">
        <w:rPr>
          <w:rFonts w:ascii="Calibri" w:hAnsi="Calibri" w:cs="Calibri"/>
          <w:b/>
          <w:bCs/>
          <w:sz w:val="22"/>
          <w:szCs w:val="22"/>
        </w:rPr>
        <w:t xml:space="preserve"> </w:t>
      </w:r>
      <w:r w:rsidR="00E56E46" w:rsidRPr="003F47C4">
        <w:rPr>
          <w:rFonts w:ascii="Calibri" w:hAnsi="Calibri" w:cs="Calibri"/>
          <w:b/>
          <w:bCs/>
          <w:sz w:val="22"/>
          <w:szCs w:val="22"/>
        </w:rPr>
        <w:t>being absent from school</w:t>
      </w:r>
      <w:r w:rsidRPr="003F47C4">
        <w:rPr>
          <w:rFonts w:ascii="Calibri" w:hAnsi="Calibri" w:cs="Calibri"/>
          <w:b/>
          <w:bCs/>
          <w:sz w:val="22"/>
          <w:szCs w:val="22"/>
        </w:rPr>
        <w:t xml:space="preserve"> is a potential indicator of abuse or neglect.  All staff should be aware that children</w:t>
      </w:r>
      <w:r w:rsidR="001319F0" w:rsidRPr="003F47C4">
        <w:rPr>
          <w:rFonts w:ascii="Calibri" w:hAnsi="Calibri" w:cs="Calibri"/>
          <w:b/>
          <w:bCs/>
          <w:sz w:val="22"/>
          <w:szCs w:val="22"/>
        </w:rPr>
        <w:t xml:space="preserve"> who are absent from </w:t>
      </w:r>
      <w:r w:rsidR="00E56E46" w:rsidRPr="003F47C4">
        <w:rPr>
          <w:rFonts w:ascii="Calibri" w:hAnsi="Calibri" w:cs="Calibri"/>
          <w:b/>
          <w:bCs/>
          <w:sz w:val="22"/>
          <w:szCs w:val="22"/>
        </w:rPr>
        <w:t>education,</w:t>
      </w:r>
      <w:r w:rsidRPr="003F47C4">
        <w:rPr>
          <w:rFonts w:ascii="Calibri" w:hAnsi="Calibri" w:cs="Calibri"/>
          <w:b/>
          <w:bCs/>
          <w:sz w:val="22"/>
          <w:szCs w:val="22"/>
        </w:rPr>
        <w:t xml:space="preserve"> particularly repeatedly, can act as a vital warning sign of a range of safeguarding possibilities. </w:t>
      </w:r>
    </w:p>
    <w:p w14:paraId="6E6E37E1" w14:textId="77777777" w:rsidR="008972F6" w:rsidRDefault="008972F6" w:rsidP="00951B95">
      <w:pPr>
        <w:rPr>
          <w:rFonts w:ascii="Calibri" w:hAnsi="Calibri" w:cs="Calibri"/>
          <w:b/>
          <w:bCs/>
          <w:sz w:val="22"/>
          <w:szCs w:val="22"/>
        </w:rPr>
      </w:pPr>
    </w:p>
    <w:p w14:paraId="1C0ACFB6" w14:textId="77777777" w:rsidR="008972F6" w:rsidRPr="008972F6" w:rsidRDefault="008972F6" w:rsidP="008972F6">
      <w:pPr>
        <w:spacing w:after="160" w:line="278" w:lineRule="auto"/>
        <w:rPr>
          <w:rFonts w:asciiTheme="minorHAnsi" w:hAnsiTheme="minorHAnsi" w:cstheme="minorHAnsi"/>
          <w:sz w:val="22"/>
          <w:szCs w:val="22"/>
        </w:rPr>
      </w:pPr>
      <w:r w:rsidRPr="008972F6">
        <w:rPr>
          <w:rFonts w:asciiTheme="minorHAnsi" w:hAnsiTheme="minorHAnsi" w:cstheme="minorHAnsi"/>
          <w:sz w:val="22"/>
          <w:szCs w:val="22"/>
        </w:rPr>
        <w:t>The Designated Safeguarding Lead and Attendance Champion will work closely together to identify patterns of absence that may indicate safeguarding concerns. Attendance information will be regularly reviewed alongside safeguarding, behaviour, welfare and pastoral information to ensure vulnerable children receive timely support and intervention.</w:t>
      </w:r>
    </w:p>
    <w:p w14:paraId="297D14F3" w14:textId="77777777" w:rsidR="008972F6" w:rsidRPr="008972F6" w:rsidRDefault="008972F6" w:rsidP="008972F6">
      <w:pPr>
        <w:spacing w:after="160" w:line="278" w:lineRule="auto"/>
        <w:rPr>
          <w:rFonts w:asciiTheme="minorHAnsi" w:hAnsiTheme="minorHAnsi" w:cstheme="minorHAnsi"/>
          <w:sz w:val="22"/>
          <w:szCs w:val="22"/>
        </w:rPr>
      </w:pPr>
      <w:r w:rsidRPr="008972F6">
        <w:rPr>
          <w:rFonts w:asciiTheme="minorHAnsi" w:hAnsiTheme="minorHAnsi" w:cstheme="minorHAnsi"/>
          <w:sz w:val="22"/>
          <w:szCs w:val="22"/>
        </w:rPr>
        <w:t>Where attendance concerns are identified in relation to children with a social worker, children subject to Child Protection or Child in Need plans, children receiving Family Help support, children who are looked after or previously looked after, or children known to be vulnerable, safeguarding considerations will always form part of attendance planning and decision making.</w:t>
      </w:r>
    </w:p>
    <w:p w14:paraId="06D4EDFD" w14:textId="17E7F95E" w:rsidR="00C47551" w:rsidRPr="003F47C4" w:rsidRDefault="00C47551" w:rsidP="00951B95">
      <w:pPr>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 xml:space="preserve">There are many circumstances where a </w:t>
      </w:r>
      <w:r w:rsidR="00422511" w:rsidRPr="003F47C4">
        <w:rPr>
          <w:rFonts w:ascii="Calibri" w:eastAsia="MS Mincho" w:hAnsi="Calibri" w:cs="Calibri"/>
          <w:b/>
          <w:bCs/>
          <w:sz w:val="22"/>
          <w:szCs w:val="22"/>
          <w:lang w:eastAsia="en-US"/>
        </w:rPr>
        <w:t xml:space="preserve">child </w:t>
      </w:r>
      <w:r w:rsidRPr="003F47C4">
        <w:rPr>
          <w:rFonts w:ascii="Calibri" w:eastAsia="MS Mincho" w:hAnsi="Calibri" w:cs="Calibri"/>
          <w:b/>
          <w:bCs/>
          <w:sz w:val="22"/>
          <w:szCs w:val="22"/>
          <w:lang w:eastAsia="en-US"/>
        </w:rPr>
        <w:t>may</w:t>
      </w:r>
      <w:r w:rsidR="00E56E46" w:rsidRPr="003F47C4">
        <w:rPr>
          <w:rFonts w:ascii="Calibri" w:eastAsia="MS Mincho" w:hAnsi="Calibri" w:cs="Calibri"/>
          <w:b/>
          <w:bCs/>
          <w:sz w:val="22"/>
          <w:szCs w:val="22"/>
          <w:lang w:eastAsia="en-US"/>
        </w:rPr>
        <w:t xml:space="preserve"> be absent</w:t>
      </w:r>
      <w:r w:rsidR="003F47C4" w:rsidRPr="003F47C4">
        <w:rPr>
          <w:rFonts w:asciiTheme="minorHAnsi" w:eastAsia="MS Mincho" w:hAnsiTheme="minorHAnsi" w:cstheme="minorHAnsi"/>
          <w:b/>
          <w:bCs/>
          <w:color w:val="FF0000"/>
          <w:sz w:val="22"/>
          <w:szCs w:val="22"/>
          <w:lang w:eastAsia="en-US"/>
        </w:rPr>
        <w:t xml:space="preserve"> </w:t>
      </w:r>
      <w:r w:rsidR="00E5761C" w:rsidRPr="00E5761C">
        <w:rPr>
          <w:rFonts w:asciiTheme="minorHAnsi" w:eastAsia="MS Mincho" w:hAnsiTheme="minorHAnsi" w:cstheme="minorHAnsi"/>
          <w:b/>
          <w:bCs/>
          <w:sz w:val="22"/>
          <w:szCs w:val="22"/>
          <w:lang w:eastAsia="en-US"/>
        </w:rPr>
        <w:t>and have</w:t>
      </w:r>
      <w:r w:rsidR="00225EBF" w:rsidRPr="00E5761C">
        <w:rPr>
          <w:rFonts w:asciiTheme="minorHAnsi" w:eastAsia="MS Mincho" w:hAnsiTheme="minorHAnsi" w:cstheme="minorHAnsi"/>
          <w:b/>
          <w:bCs/>
          <w:sz w:val="22"/>
          <w:szCs w:val="22"/>
          <w:lang w:eastAsia="en-US"/>
        </w:rPr>
        <w:t xml:space="preserve"> unexplainable</w:t>
      </w:r>
      <w:r w:rsidR="003F47C4" w:rsidRPr="00E5761C">
        <w:rPr>
          <w:rFonts w:asciiTheme="minorHAnsi" w:hAnsiTheme="minorHAnsi" w:cstheme="minorHAnsi"/>
          <w:sz w:val="22"/>
          <w:szCs w:val="22"/>
        </w:rPr>
        <w:t xml:space="preserve"> and/or persistent absences from education.’</w:t>
      </w:r>
      <w:r w:rsidR="00E56E46" w:rsidRPr="00E5761C">
        <w:rPr>
          <w:rFonts w:ascii="Calibri" w:eastAsia="MS Mincho" w:hAnsi="Calibri" w:cs="Calibri"/>
          <w:b/>
          <w:bCs/>
          <w:sz w:val="22"/>
          <w:szCs w:val="22"/>
          <w:lang w:eastAsia="en-US"/>
        </w:rPr>
        <w:t xml:space="preserve"> </w:t>
      </w:r>
      <w:r w:rsidR="003F47C4" w:rsidRPr="00E5761C">
        <w:rPr>
          <w:rFonts w:ascii="Calibri" w:eastAsia="MS Mincho" w:hAnsi="Calibri" w:cs="Calibri"/>
          <w:b/>
          <w:bCs/>
          <w:sz w:val="22"/>
          <w:szCs w:val="22"/>
          <w:lang w:eastAsia="en-US"/>
        </w:rPr>
        <w:t xml:space="preserve">/ </w:t>
      </w:r>
      <w:proofErr w:type="gramStart"/>
      <w:r w:rsidR="00E56E46" w:rsidRPr="00E5761C">
        <w:rPr>
          <w:rFonts w:ascii="Calibri" w:eastAsia="MS Mincho" w:hAnsi="Calibri" w:cs="Calibri"/>
          <w:b/>
          <w:bCs/>
          <w:sz w:val="22"/>
          <w:szCs w:val="22"/>
          <w:lang w:eastAsia="en-US"/>
        </w:rPr>
        <w:t>or</w:t>
      </w:r>
      <w:proofErr w:type="gramEnd"/>
      <w:r w:rsidRPr="00E5761C">
        <w:rPr>
          <w:rFonts w:ascii="Calibri" w:eastAsia="MS Mincho" w:hAnsi="Calibri" w:cs="Calibri"/>
          <w:b/>
          <w:bCs/>
          <w:sz w:val="22"/>
          <w:szCs w:val="22"/>
          <w:lang w:eastAsia="en-US"/>
        </w:rPr>
        <w:t xml:space="preserve"> become missing from </w:t>
      </w:r>
      <w:r w:rsidRPr="003F47C4">
        <w:rPr>
          <w:rFonts w:ascii="Calibri" w:eastAsia="MS Mincho" w:hAnsi="Calibri" w:cs="Calibri"/>
          <w:b/>
          <w:bCs/>
          <w:sz w:val="22"/>
          <w:szCs w:val="22"/>
          <w:lang w:eastAsia="en-US"/>
        </w:rPr>
        <w:t>education, but some children are particularly at risk. These include children who:</w:t>
      </w:r>
    </w:p>
    <w:p w14:paraId="31BAAD19" w14:textId="77777777" w:rsidR="009C036D" w:rsidRPr="003F47C4" w:rsidRDefault="009C036D" w:rsidP="00951B95">
      <w:pPr>
        <w:rPr>
          <w:rFonts w:ascii="Calibri" w:eastAsia="MS Mincho" w:hAnsi="Calibri" w:cs="Calibri"/>
          <w:b/>
          <w:bCs/>
          <w:sz w:val="22"/>
          <w:szCs w:val="22"/>
          <w:lang w:eastAsia="en-US"/>
        </w:rPr>
      </w:pPr>
    </w:p>
    <w:p w14:paraId="618F55AC"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at risk of harm or neglect</w:t>
      </w:r>
      <w:r w:rsidR="00950C64" w:rsidRPr="003F47C4">
        <w:rPr>
          <w:rFonts w:ascii="Calibri" w:eastAsia="MS Mincho" w:hAnsi="Calibri" w:cs="Calibri"/>
          <w:b/>
          <w:bCs/>
          <w:sz w:val="22"/>
          <w:szCs w:val="22"/>
          <w:lang w:eastAsia="en-US"/>
        </w:rPr>
        <w:t>.</w:t>
      </w:r>
    </w:p>
    <w:p w14:paraId="52D68D29" w14:textId="77777777" w:rsidR="00422511" w:rsidRPr="003F47C4" w:rsidRDefault="00422511"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Are at risk from criminal/sexual exploitation</w:t>
      </w:r>
      <w:r w:rsidR="00950C64" w:rsidRPr="003F47C4">
        <w:rPr>
          <w:rFonts w:ascii="Calibri" w:eastAsia="MS Mincho" w:hAnsi="Calibri" w:cs="Calibri"/>
          <w:b/>
          <w:bCs/>
          <w:sz w:val="22"/>
          <w:szCs w:val="22"/>
          <w:lang w:eastAsia="en-US"/>
        </w:rPr>
        <w:t>.</w:t>
      </w:r>
    </w:p>
    <w:p w14:paraId="0BF24A65"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721A1" w:rsidRPr="003F47C4">
        <w:rPr>
          <w:rFonts w:ascii="Calibri" w:eastAsia="MS Mincho" w:hAnsi="Calibri" w:cs="Calibri"/>
          <w:b/>
          <w:bCs/>
          <w:sz w:val="22"/>
          <w:szCs w:val="22"/>
          <w:lang w:eastAsia="en-US"/>
        </w:rPr>
        <w:t>r</w:t>
      </w:r>
      <w:r w:rsidR="00C47551" w:rsidRPr="003F47C4">
        <w:rPr>
          <w:rFonts w:ascii="Calibri" w:eastAsia="MS Mincho" w:hAnsi="Calibri" w:cs="Calibri"/>
          <w:b/>
          <w:bCs/>
          <w:sz w:val="22"/>
          <w:szCs w:val="22"/>
          <w:lang w:eastAsia="en-US"/>
        </w:rPr>
        <w:t>e at risk of forced marriage or FGM</w:t>
      </w:r>
      <w:r w:rsidR="00950C64" w:rsidRPr="003F47C4">
        <w:rPr>
          <w:rFonts w:ascii="Calibri" w:eastAsia="MS Mincho" w:hAnsi="Calibri" w:cs="Calibri"/>
          <w:b/>
          <w:bCs/>
          <w:sz w:val="22"/>
          <w:szCs w:val="22"/>
          <w:lang w:eastAsia="en-US"/>
        </w:rPr>
        <w:t>.</w:t>
      </w:r>
    </w:p>
    <w:p w14:paraId="691CB8C4"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Gypsy, Roma, or Traveller families</w:t>
      </w:r>
      <w:r w:rsidR="00950C64" w:rsidRPr="003F47C4">
        <w:rPr>
          <w:rFonts w:ascii="Calibri" w:eastAsia="MS Mincho" w:hAnsi="Calibri" w:cs="Calibri"/>
          <w:b/>
          <w:bCs/>
          <w:sz w:val="22"/>
          <w:szCs w:val="22"/>
          <w:lang w:eastAsia="en-US"/>
        </w:rPr>
        <w:t>.</w:t>
      </w:r>
    </w:p>
    <w:p w14:paraId="0DE91A43"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the families of service personnel</w:t>
      </w:r>
      <w:r w:rsidR="00950C64" w:rsidRPr="003F47C4">
        <w:rPr>
          <w:rFonts w:ascii="Calibri" w:eastAsia="MS Mincho" w:hAnsi="Calibri" w:cs="Calibri"/>
          <w:b/>
          <w:bCs/>
          <w:sz w:val="22"/>
          <w:szCs w:val="22"/>
          <w:lang w:eastAsia="en-US"/>
        </w:rPr>
        <w:t>.</w:t>
      </w:r>
    </w:p>
    <w:p w14:paraId="42A134C3" w14:textId="77777777" w:rsidR="00422511" w:rsidRPr="003F47C4" w:rsidRDefault="00422511"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Risk of travelling to conflict zones</w:t>
      </w:r>
      <w:r w:rsidR="00950C64" w:rsidRPr="003F47C4">
        <w:rPr>
          <w:rFonts w:ascii="Calibri" w:eastAsia="MS Mincho" w:hAnsi="Calibri" w:cs="Calibri"/>
          <w:b/>
          <w:bCs/>
          <w:sz w:val="22"/>
          <w:szCs w:val="22"/>
          <w:lang w:eastAsia="en-US"/>
        </w:rPr>
        <w:t>.</w:t>
      </w:r>
    </w:p>
    <w:p w14:paraId="3D71EE10"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G</w:t>
      </w:r>
      <w:r w:rsidR="00C47551" w:rsidRPr="003F47C4">
        <w:rPr>
          <w:rFonts w:ascii="Calibri" w:eastAsia="MS Mincho" w:hAnsi="Calibri" w:cs="Calibri"/>
          <w:b/>
          <w:bCs/>
          <w:sz w:val="22"/>
          <w:szCs w:val="22"/>
          <w:lang w:eastAsia="en-US"/>
        </w:rPr>
        <w:t>o missing or run away from home or care</w:t>
      </w:r>
      <w:r w:rsidR="00950C64" w:rsidRPr="003F47C4">
        <w:rPr>
          <w:rFonts w:ascii="Calibri" w:eastAsia="MS Mincho" w:hAnsi="Calibri" w:cs="Calibri"/>
          <w:b/>
          <w:bCs/>
          <w:sz w:val="22"/>
          <w:szCs w:val="22"/>
          <w:lang w:eastAsia="en-US"/>
        </w:rPr>
        <w:t>.</w:t>
      </w:r>
    </w:p>
    <w:p w14:paraId="56C6B1C1" w14:textId="77777777" w:rsidR="00C47551"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supervised by the youth justice system</w:t>
      </w:r>
      <w:r w:rsidR="00950C64" w:rsidRPr="003F47C4">
        <w:rPr>
          <w:rFonts w:ascii="Calibri" w:eastAsia="MS Mincho" w:hAnsi="Calibri" w:cs="Calibri"/>
          <w:b/>
          <w:bCs/>
          <w:sz w:val="22"/>
          <w:szCs w:val="22"/>
          <w:lang w:eastAsia="en-US"/>
        </w:rPr>
        <w:t>.</w:t>
      </w:r>
    </w:p>
    <w:p w14:paraId="1F9E2011" w14:textId="77777777" w:rsidR="00C47551" w:rsidRPr="003F47C4"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ease to attend a school</w:t>
      </w:r>
      <w:r w:rsidR="00950C64" w:rsidRPr="003F47C4">
        <w:rPr>
          <w:rFonts w:ascii="Calibri" w:eastAsia="MS Mincho" w:hAnsi="Calibri" w:cs="Calibri"/>
          <w:b/>
          <w:bCs/>
          <w:sz w:val="22"/>
          <w:szCs w:val="22"/>
          <w:lang w:eastAsia="en-US"/>
        </w:rPr>
        <w:t>.</w:t>
      </w:r>
    </w:p>
    <w:p w14:paraId="1040F5AF" w14:textId="77777777" w:rsidR="00333E35" w:rsidRPr="00225EBF" w:rsidRDefault="00333E35"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225EBF">
        <w:rPr>
          <w:rFonts w:ascii="Calibri" w:hAnsi="Calibri" w:cs="Calibri"/>
          <w:b/>
          <w:bCs/>
          <w:sz w:val="22"/>
          <w:szCs w:val="22"/>
        </w:rPr>
        <w:t>have a mental health need and has an effect on school attendance and progress.</w:t>
      </w:r>
    </w:p>
    <w:p w14:paraId="271DF552" w14:textId="77777777" w:rsidR="00C47551" w:rsidRPr="00225EBF" w:rsidRDefault="008D0BD4" w:rsidP="009312D1">
      <w:pPr>
        <w:numPr>
          <w:ilvl w:val="0"/>
          <w:numId w:val="39"/>
        </w:numPr>
        <w:tabs>
          <w:tab w:val="clear" w:pos="720"/>
          <w:tab w:val="num" w:pos="426"/>
        </w:tabs>
        <w:spacing w:after="60"/>
        <w:ind w:left="426" w:hanging="426"/>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C</w:t>
      </w:r>
      <w:r w:rsidR="00C47551" w:rsidRPr="00225EBF">
        <w:rPr>
          <w:rFonts w:ascii="Calibri" w:eastAsia="MS Mincho" w:hAnsi="Calibri" w:cs="Calibri"/>
          <w:b/>
          <w:bCs/>
          <w:sz w:val="22"/>
          <w:szCs w:val="22"/>
          <w:lang w:eastAsia="en-US"/>
        </w:rPr>
        <w:t>ome from new migrant families</w:t>
      </w:r>
      <w:r w:rsidR="00950C64" w:rsidRPr="00225EBF">
        <w:rPr>
          <w:rFonts w:ascii="Calibri" w:eastAsia="MS Mincho" w:hAnsi="Calibri" w:cs="Calibri"/>
          <w:b/>
          <w:bCs/>
          <w:sz w:val="22"/>
          <w:szCs w:val="22"/>
          <w:lang w:eastAsia="en-US"/>
        </w:rPr>
        <w:t>.</w:t>
      </w:r>
    </w:p>
    <w:p w14:paraId="43590DDA" w14:textId="77777777" w:rsidR="00E6157B" w:rsidRPr="00225EBF" w:rsidRDefault="00E6157B" w:rsidP="00951B95">
      <w:pPr>
        <w:rPr>
          <w:rFonts w:ascii="Calibri" w:hAnsi="Calibri" w:cs="Calibri"/>
          <w:b/>
          <w:bCs/>
          <w:sz w:val="22"/>
          <w:szCs w:val="22"/>
        </w:rPr>
      </w:pPr>
    </w:p>
    <w:p w14:paraId="4A752D7A" w14:textId="7844F096" w:rsidR="00E6157B" w:rsidRPr="00225EBF" w:rsidRDefault="00E6157B" w:rsidP="00951B95">
      <w:pPr>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 xml:space="preserve">Our attendance procedures are designed to ensure that </w:t>
      </w:r>
      <w:r w:rsidR="00E56E46" w:rsidRPr="00225EBF">
        <w:rPr>
          <w:rFonts w:ascii="Calibri" w:eastAsia="MS Mincho" w:hAnsi="Calibri" w:cs="Calibri"/>
          <w:b/>
          <w:bCs/>
          <w:sz w:val="22"/>
          <w:szCs w:val="22"/>
          <w:lang w:eastAsia="en-US"/>
        </w:rPr>
        <w:t xml:space="preserve">a </w:t>
      </w:r>
      <w:r w:rsidR="00553C09" w:rsidRPr="00225EBF">
        <w:rPr>
          <w:rFonts w:ascii="Calibri" w:eastAsia="MS Mincho" w:hAnsi="Calibri" w:cs="Calibri"/>
          <w:b/>
          <w:bCs/>
          <w:sz w:val="22"/>
          <w:szCs w:val="22"/>
          <w:lang w:eastAsia="en-US"/>
        </w:rPr>
        <w:t>child being</w:t>
      </w:r>
      <w:r w:rsidR="00E56E46" w:rsidRPr="00225EBF">
        <w:rPr>
          <w:rFonts w:ascii="Calibri" w:eastAsia="MS Mincho" w:hAnsi="Calibri" w:cs="Calibri"/>
          <w:b/>
          <w:bCs/>
          <w:sz w:val="22"/>
          <w:szCs w:val="22"/>
          <w:lang w:eastAsia="en-US"/>
        </w:rPr>
        <w:t xml:space="preserve"> absent from school </w:t>
      </w:r>
      <w:r w:rsidRPr="00225EBF">
        <w:rPr>
          <w:rFonts w:ascii="Calibri" w:eastAsia="MS Mincho" w:hAnsi="Calibri" w:cs="Calibri"/>
          <w:b/>
          <w:bCs/>
          <w:sz w:val="22"/>
          <w:szCs w:val="22"/>
          <w:lang w:eastAsia="en-US"/>
        </w:rPr>
        <w:t>is found and returned to effective supervision as soon as possible</w:t>
      </w:r>
      <w:r w:rsidR="000C4D62" w:rsidRPr="00225EBF">
        <w:rPr>
          <w:rFonts w:ascii="Calibri" w:eastAsia="MS Mincho" w:hAnsi="Calibri" w:cs="Calibri"/>
          <w:b/>
          <w:bCs/>
          <w:sz w:val="22"/>
          <w:szCs w:val="22"/>
          <w:lang w:eastAsia="en-US"/>
        </w:rPr>
        <w:t>.</w:t>
      </w:r>
      <w:r w:rsidRPr="00225EBF">
        <w:rPr>
          <w:rFonts w:ascii="Calibri" w:eastAsia="MS Mincho" w:hAnsi="Calibri" w:cs="Calibri"/>
          <w:b/>
          <w:bCs/>
          <w:sz w:val="22"/>
          <w:szCs w:val="22"/>
          <w:lang w:eastAsia="en-US"/>
        </w:rPr>
        <w:t xml:space="preserve"> If a</w:t>
      </w:r>
      <w:r w:rsidR="0000530A" w:rsidRPr="00225EBF">
        <w:rPr>
          <w:rFonts w:ascii="Calibri" w:eastAsia="MS Mincho" w:hAnsi="Calibri" w:cs="Calibri"/>
          <w:b/>
          <w:bCs/>
          <w:sz w:val="22"/>
          <w:szCs w:val="22"/>
          <w:lang w:eastAsia="en-US"/>
        </w:rPr>
        <w:t xml:space="preserve"> child </w:t>
      </w:r>
      <w:r w:rsidRPr="00225EBF">
        <w:rPr>
          <w:rFonts w:ascii="Calibri" w:eastAsia="MS Mincho" w:hAnsi="Calibri" w:cs="Calibri"/>
          <w:b/>
          <w:bCs/>
          <w:sz w:val="22"/>
          <w:szCs w:val="22"/>
          <w:lang w:eastAsia="en-US"/>
        </w:rPr>
        <w:t xml:space="preserve">goes missing, we will: </w:t>
      </w:r>
    </w:p>
    <w:p w14:paraId="0EA8FE50" w14:textId="77777777" w:rsidR="00F05AD0" w:rsidRDefault="00F05AD0" w:rsidP="00F05AD0">
      <w:pPr>
        <w:pStyle w:val="ListParagraph"/>
        <w:numPr>
          <w:ilvl w:val="0"/>
          <w:numId w:val="142"/>
        </w:numPr>
        <w:rPr>
          <w:rFonts w:ascii="Calibri" w:hAnsi="Calibri" w:cs="Calibri"/>
          <w:sz w:val="22"/>
          <w:szCs w:val="22"/>
        </w:rPr>
      </w:pPr>
      <w:r>
        <w:rPr>
          <w:rFonts w:ascii="Calibri" w:hAnsi="Calibri" w:cs="Calibri"/>
          <w:sz w:val="22"/>
          <w:szCs w:val="22"/>
        </w:rPr>
        <w:t>Follow Sefton’s Missing in Education protocol</w:t>
      </w:r>
    </w:p>
    <w:p w14:paraId="04310BAC" w14:textId="77777777" w:rsidR="00F05AD0" w:rsidRDefault="00F05AD0" w:rsidP="00F05AD0">
      <w:pPr>
        <w:pStyle w:val="ListParagraph"/>
        <w:numPr>
          <w:ilvl w:val="0"/>
          <w:numId w:val="142"/>
        </w:numPr>
        <w:rPr>
          <w:rFonts w:ascii="Calibri" w:hAnsi="Calibri" w:cs="Calibri"/>
          <w:sz w:val="22"/>
          <w:szCs w:val="22"/>
        </w:rPr>
      </w:pPr>
      <w:r w:rsidRPr="003F35BB">
        <w:rPr>
          <w:rFonts w:ascii="Calibri" w:hAnsi="Calibri" w:cs="Calibri"/>
          <w:sz w:val="22"/>
          <w:szCs w:val="22"/>
        </w:rPr>
        <w:t>Inform our Safeguarding Governor</w:t>
      </w:r>
    </w:p>
    <w:p w14:paraId="68997955" w14:textId="77777777" w:rsidR="00F05AD0" w:rsidRDefault="00F05AD0" w:rsidP="00F05AD0">
      <w:pPr>
        <w:pStyle w:val="ListParagraph"/>
        <w:numPr>
          <w:ilvl w:val="0"/>
          <w:numId w:val="142"/>
        </w:numPr>
        <w:rPr>
          <w:rFonts w:ascii="Calibri" w:hAnsi="Calibri" w:cs="Calibri"/>
          <w:sz w:val="22"/>
          <w:szCs w:val="22"/>
        </w:rPr>
      </w:pPr>
      <w:r>
        <w:rPr>
          <w:rFonts w:ascii="Calibri" w:hAnsi="Calibri" w:cs="Calibri"/>
          <w:sz w:val="22"/>
          <w:szCs w:val="22"/>
        </w:rPr>
        <w:t xml:space="preserve">Contact the police should we deem it to be necessary </w:t>
      </w:r>
    </w:p>
    <w:p w14:paraId="62D0A664" w14:textId="77777777" w:rsidR="00F05AD0" w:rsidRPr="001B7EB3" w:rsidRDefault="00F05AD0" w:rsidP="00F05AD0">
      <w:pPr>
        <w:pStyle w:val="ListParagraph"/>
        <w:numPr>
          <w:ilvl w:val="0"/>
          <w:numId w:val="142"/>
        </w:numPr>
        <w:rPr>
          <w:rFonts w:ascii="Calibri" w:hAnsi="Calibri" w:cs="Calibri"/>
          <w:sz w:val="22"/>
          <w:szCs w:val="22"/>
        </w:rPr>
      </w:pPr>
      <w:proofErr w:type="gramStart"/>
      <w:r>
        <w:rPr>
          <w:rFonts w:ascii="Calibri" w:hAnsi="Calibri" w:cs="Calibri"/>
          <w:sz w:val="22"/>
          <w:szCs w:val="22"/>
        </w:rPr>
        <w:lastRenderedPageBreak/>
        <w:t>Work  closely</w:t>
      </w:r>
      <w:proofErr w:type="gramEnd"/>
      <w:r>
        <w:rPr>
          <w:rFonts w:ascii="Calibri" w:hAnsi="Calibri" w:cs="Calibri"/>
          <w:sz w:val="22"/>
          <w:szCs w:val="22"/>
        </w:rPr>
        <w:t xml:space="preserve"> with families and wider agencies including Police, Children’s Social Care, and health</w:t>
      </w:r>
    </w:p>
    <w:p w14:paraId="798C3579" w14:textId="6262DCBA" w:rsidR="00F05AD0" w:rsidRPr="001B7EB3" w:rsidRDefault="00F05AD0" w:rsidP="00F05AD0">
      <w:pPr>
        <w:pStyle w:val="ListParagraph"/>
        <w:numPr>
          <w:ilvl w:val="0"/>
          <w:numId w:val="142"/>
        </w:numPr>
      </w:pPr>
      <w:r w:rsidRPr="3426D619">
        <w:rPr>
          <w:rFonts w:ascii="Calibri" w:eastAsia="MS Mincho" w:hAnsi="Calibri" w:cs="Calibri"/>
          <w:sz w:val="22"/>
          <w:szCs w:val="22"/>
          <w:lang w:val="en-US" w:eastAsia="en-US"/>
        </w:rPr>
        <w:t>put into place a safety plan for children who have been identified as going missing or truant</w:t>
      </w:r>
    </w:p>
    <w:p w14:paraId="1D9C7D1B" w14:textId="77777777" w:rsidR="00E6157B" w:rsidRPr="007B5A7F" w:rsidRDefault="00E6157B" w:rsidP="00951B95">
      <w:pPr>
        <w:rPr>
          <w:rFonts w:ascii="Calibri" w:hAnsi="Calibri" w:cs="Calibri"/>
          <w:sz w:val="22"/>
          <w:szCs w:val="22"/>
        </w:rPr>
      </w:pPr>
    </w:p>
    <w:p w14:paraId="17783CF8" w14:textId="5464DDE3"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hold at least </w:t>
      </w:r>
      <w:r w:rsidRPr="007B5A7F">
        <w:rPr>
          <w:rFonts w:ascii="Calibri" w:hAnsi="Calibri" w:cs="Calibri"/>
          <w:b/>
          <w:sz w:val="22"/>
          <w:szCs w:val="22"/>
        </w:rPr>
        <w:t>two</w:t>
      </w:r>
      <w:r w:rsidRPr="007B5A7F">
        <w:rPr>
          <w:rFonts w:ascii="Calibri" w:hAnsi="Calibri" w:cs="Calibri"/>
          <w:sz w:val="22"/>
          <w:szCs w:val="22"/>
        </w:rPr>
        <w:t xml:space="preserve"> contact numbers for every child.  These will be used as part of the First Day Calling process. </w:t>
      </w:r>
      <w:r w:rsidRPr="007B5A7F">
        <w:rPr>
          <w:rFonts w:ascii="Calibri" w:eastAsia="Arial" w:hAnsi="Calibri" w:cs="Calibri"/>
          <w:sz w:val="22"/>
          <w:szCs w:val="22"/>
        </w:rPr>
        <w:t xml:space="preserve"> It </w:t>
      </w:r>
      <w:r w:rsidRPr="007B5A7F">
        <w:rPr>
          <w:rFonts w:ascii="Calibri" w:eastAsia="Arial" w:hAnsi="Calibri" w:cs="Calibri"/>
          <w:spacing w:val="-1"/>
          <w:sz w:val="22"/>
          <w:szCs w:val="22"/>
        </w:rPr>
        <w:t>i</w:t>
      </w:r>
      <w:r w:rsidRPr="007B5A7F">
        <w:rPr>
          <w:rFonts w:ascii="Calibri" w:eastAsia="Arial" w:hAnsi="Calibri" w:cs="Calibri"/>
          <w:sz w:val="22"/>
          <w:szCs w:val="22"/>
        </w:rPr>
        <w:t>s good prac</w:t>
      </w:r>
      <w:r w:rsidRPr="007B5A7F">
        <w:rPr>
          <w:rFonts w:ascii="Calibri" w:eastAsia="Arial" w:hAnsi="Calibri" w:cs="Calibri"/>
          <w:spacing w:val="1"/>
          <w:sz w:val="22"/>
          <w:szCs w:val="22"/>
        </w:rPr>
        <w:t>t</w:t>
      </w:r>
      <w:r w:rsidRPr="007B5A7F">
        <w:rPr>
          <w:rFonts w:ascii="Calibri" w:eastAsia="Arial" w:hAnsi="Calibri" w:cs="Calibri"/>
          <w:spacing w:val="-1"/>
          <w:sz w:val="22"/>
          <w:szCs w:val="22"/>
        </w:rPr>
        <w:t>i</w:t>
      </w:r>
      <w:r w:rsidRPr="007B5A7F">
        <w:rPr>
          <w:rFonts w:ascii="Calibri" w:eastAsia="Arial" w:hAnsi="Calibri" w:cs="Calibri"/>
          <w:sz w:val="22"/>
          <w:szCs w:val="22"/>
        </w:rPr>
        <w:t>ce</w:t>
      </w:r>
      <w:r w:rsidRPr="007B5A7F">
        <w:rPr>
          <w:rFonts w:ascii="Calibri" w:eastAsia="Arial" w:hAnsi="Calibri" w:cs="Calibri"/>
          <w:spacing w:val="-1"/>
          <w:sz w:val="22"/>
          <w:szCs w:val="22"/>
        </w:rPr>
        <w:t xml:space="preserve">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g</w:t>
      </w:r>
      <w:r w:rsidRPr="007B5A7F">
        <w:rPr>
          <w:rFonts w:ascii="Calibri" w:eastAsia="Arial" w:hAnsi="Calibri" w:cs="Calibri"/>
          <w:spacing w:val="-1"/>
          <w:sz w:val="22"/>
          <w:szCs w:val="22"/>
        </w:rPr>
        <w:t>i</w:t>
      </w:r>
      <w:r w:rsidRPr="007B5A7F">
        <w:rPr>
          <w:rFonts w:ascii="Calibri" w:eastAsia="Arial" w:hAnsi="Calibri" w:cs="Calibri"/>
          <w:sz w:val="22"/>
          <w:szCs w:val="22"/>
        </w:rPr>
        <w:t>ve our</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school add</w:t>
      </w:r>
      <w:r w:rsidRPr="007B5A7F">
        <w:rPr>
          <w:rFonts w:ascii="Calibri" w:eastAsia="Arial" w:hAnsi="Calibri" w:cs="Calibri"/>
          <w:spacing w:val="-1"/>
          <w:sz w:val="22"/>
          <w:szCs w:val="22"/>
        </w:rPr>
        <w:t>i</w:t>
      </w:r>
      <w:r w:rsidRPr="007B5A7F">
        <w:rPr>
          <w:rFonts w:ascii="Calibri" w:eastAsia="Arial" w:hAnsi="Calibri" w:cs="Calibri"/>
          <w:spacing w:val="1"/>
          <w:sz w:val="22"/>
          <w:szCs w:val="22"/>
        </w:rPr>
        <w:t>tio</w:t>
      </w:r>
      <w:r w:rsidRPr="007B5A7F">
        <w:rPr>
          <w:rFonts w:ascii="Calibri" w:eastAsia="Arial" w:hAnsi="Calibri" w:cs="Calibri"/>
          <w:sz w:val="22"/>
          <w:szCs w:val="22"/>
        </w:rPr>
        <w:t>nal opt</w:t>
      </w:r>
      <w:r w:rsidRPr="007B5A7F">
        <w:rPr>
          <w:rFonts w:ascii="Calibri" w:eastAsia="Arial" w:hAnsi="Calibri" w:cs="Calibri"/>
          <w:spacing w:val="-1"/>
          <w:sz w:val="22"/>
          <w:szCs w:val="22"/>
        </w:rPr>
        <w:t>i</w:t>
      </w:r>
      <w:r w:rsidRPr="007B5A7F">
        <w:rPr>
          <w:rFonts w:ascii="Calibri" w:eastAsia="Arial" w:hAnsi="Calibri" w:cs="Calibri"/>
          <w:sz w:val="22"/>
          <w:szCs w:val="22"/>
        </w:rPr>
        <w:t xml:space="preserve">ons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contact</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 </w:t>
      </w:r>
      <w:r w:rsidRPr="007B5A7F">
        <w:rPr>
          <w:rFonts w:ascii="Calibri" w:eastAsia="Arial" w:hAnsi="Calibri" w:cs="Calibri"/>
          <w:spacing w:val="-1"/>
          <w:sz w:val="22"/>
          <w:szCs w:val="22"/>
        </w:rPr>
        <w:t>r</w:t>
      </w:r>
      <w:r w:rsidRPr="007B5A7F">
        <w:rPr>
          <w:rFonts w:ascii="Calibri" w:eastAsia="Arial" w:hAnsi="Calibri" w:cs="Calibri"/>
          <w:sz w:val="22"/>
          <w:szCs w:val="22"/>
        </w:rPr>
        <w:t>espons</w:t>
      </w:r>
      <w:r w:rsidRPr="007B5A7F">
        <w:rPr>
          <w:rFonts w:ascii="Calibri" w:eastAsia="Arial" w:hAnsi="Calibri" w:cs="Calibri"/>
          <w:spacing w:val="1"/>
          <w:sz w:val="22"/>
          <w:szCs w:val="22"/>
        </w:rPr>
        <w:t>i</w:t>
      </w:r>
      <w:r w:rsidRPr="007B5A7F">
        <w:rPr>
          <w:rFonts w:ascii="Calibri" w:eastAsia="Arial" w:hAnsi="Calibri" w:cs="Calibri"/>
          <w:sz w:val="22"/>
          <w:szCs w:val="22"/>
        </w:rPr>
        <w:t>b</w:t>
      </w:r>
      <w:r w:rsidRPr="007B5A7F">
        <w:rPr>
          <w:rFonts w:ascii="Calibri" w:eastAsia="Arial" w:hAnsi="Calibri" w:cs="Calibri"/>
          <w:spacing w:val="-1"/>
          <w:sz w:val="22"/>
          <w:szCs w:val="22"/>
        </w:rPr>
        <w:t>l</w:t>
      </w:r>
      <w:r w:rsidRPr="007B5A7F">
        <w:rPr>
          <w:rFonts w:ascii="Calibri" w:eastAsia="Arial" w:hAnsi="Calibri" w:cs="Calibri"/>
          <w:sz w:val="22"/>
          <w:szCs w:val="22"/>
        </w:rPr>
        <w:t>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adu</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t </w:t>
      </w:r>
      <w:r w:rsidRPr="007B5A7F">
        <w:rPr>
          <w:rFonts w:ascii="Calibri" w:eastAsia="Arial" w:hAnsi="Calibri" w:cs="Calibri"/>
          <w:spacing w:val="-1"/>
          <w:sz w:val="22"/>
          <w:szCs w:val="22"/>
        </w:rPr>
        <w:t>w</w:t>
      </w:r>
      <w:r w:rsidRPr="007B5A7F">
        <w:rPr>
          <w:rFonts w:ascii="Calibri" w:eastAsia="Arial" w:hAnsi="Calibri" w:cs="Calibri"/>
          <w:sz w:val="22"/>
          <w:szCs w:val="22"/>
        </w:rPr>
        <w:t>hen</w:t>
      </w:r>
      <w:r w:rsidRPr="007B5A7F">
        <w:rPr>
          <w:rFonts w:ascii="Calibri" w:eastAsia="Arial" w:hAnsi="Calibri" w:cs="Calibri"/>
          <w:spacing w:val="1"/>
          <w:sz w:val="22"/>
          <w:szCs w:val="22"/>
        </w:rPr>
        <w:t xml:space="preserve"> </w:t>
      </w:r>
      <w:r w:rsidR="0000530A" w:rsidRPr="007B5A7F">
        <w:rPr>
          <w:rFonts w:ascii="Calibri" w:eastAsia="Arial" w:hAnsi="Calibri" w:cs="Calibri"/>
          <w:sz w:val="22"/>
          <w:szCs w:val="22"/>
        </w:rPr>
        <w:t xml:space="preserve">a child </w:t>
      </w:r>
      <w:r w:rsidRPr="007B5A7F">
        <w:rPr>
          <w:rFonts w:ascii="Calibri" w:eastAsia="Arial" w:hAnsi="Calibri" w:cs="Calibri"/>
          <w:sz w:val="22"/>
          <w:szCs w:val="22"/>
        </w:rPr>
        <w:t>m</w:t>
      </w:r>
      <w:r w:rsidRPr="007B5A7F">
        <w:rPr>
          <w:rFonts w:ascii="Calibri" w:eastAsia="Arial" w:hAnsi="Calibri" w:cs="Calibri"/>
          <w:spacing w:val="-1"/>
          <w:sz w:val="22"/>
          <w:szCs w:val="22"/>
        </w:rPr>
        <w:t>i</w:t>
      </w:r>
      <w:r w:rsidRPr="007B5A7F">
        <w:rPr>
          <w:rFonts w:ascii="Calibri" w:eastAsia="Arial" w:hAnsi="Calibri" w:cs="Calibri"/>
          <w:spacing w:val="1"/>
          <w:sz w:val="22"/>
          <w:szCs w:val="22"/>
        </w:rPr>
        <w:t>s</w:t>
      </w:r>
      <w:r w:rsidRPr="007B5A7F">
        <w:rPr>
          <w:rFonts w:ascii="Calibri" w:eastAsia="Arial" w:hAnsi="Calibri" w:cs="Calibri"/>
          <w:sz w:val="22"/>
          <w:szCs w:val="22"/>
        </w:rPr>
        <w:t>s</w:t>
      </w:r>
      <w:r w:rsidRPr="007B5A7F">
        <w:rPr>
          <w:rFonts w:ascii="Calibri" w:eastAsia="Arial" w:hAnsi="Calibri" w:cs="Calibri"/>
          <w:spacing w:val="-1"/>
          <w:sz w:val="22"/>
          <w:szCs w:val="22"/>
        </w:rPr>
        <w:t>i</w:t>
      </w:r>
      <w:r w:rsidRPr="007B5A7F">
        <w:rPr>
          <w:rFonts w:ascii="Calibri" w:eastAsia="Arial" w:hAnsi="Calibri" w:cs="Calibri"/>
          <w:sz w:val="22"/>
          <w:szCs w:val="22"/>
        </w:rPr>
        <w:t>ng educat</w:t>
      </w:r>
      <w:r w:rsidRPr="007B5A7F">
        <w:rPr>
          <w:rFonts w:ascii="Calibri" w:eastAsia="Arial" w:hAnsi="Calibri" w:cs="Calibri"/>
          <w:spacing w:val="-1"/>
          <w:sz w:val="22"/>
          <w:szCs w:val="22"/>
        </w:rPr>
        <w:t>i</w:t>
      </w:r>
      <w:r w:rsidRPr="007B5A7F">
        <w:rPr>
          <w:rFonts w:ascii="Calibri" w:eastAsia="Arial" w:hAnsi="Calibri" w:cs="Calibri"/>
          <w:sz w:val="22"/>
          <w:szCs w:val="22"/>
        </w:rPr>
        <w:t>on,</w:t>
      </w:r>
      <w:r w:rsidRPr="007B5A7F">
        <w:rPr>
          <w:rFonts w:ascii="Calibri" w:eastAsia="Arial" w:hAnsi="Calibri" w:cs="Calibri"/>
          <w:spacing w:val="-2"/>
          <w:sz w:val="22"/>
          <w:szCs w:val="22"/>
        </w:rPr>
        <w:t xml:space="preserve"> </w:t>
      </w:r>
      <w:r w:rsidRPr="007B5A7F">
        <w:rPr>
          <w:rFonts w:ascii="Calibri" w:eastAsia="Arial" w:hAnsi="Calibri" w:cs="Calibri"/>
          <w:spacing w:val="1"/>
          <w:sz w:val="22"/>
          <w:szCs w:val="22"/>
        </w:rPr>
        <w:t>i</w:t>
      </w:r>
      <w:r w:rsidRPr="007B5A7F">
        <w:rPr>
          <w:rFonts w:ascii="Calibri" w:eastAsia="Arial" w:hAnsi="Calibri" w:cs="Calibri"/>
          <w:sz w:val="22"/>
          <w:szCs w:val="22"/>
        </w:rPr>
        <w:t>s a</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so </w:t>
      </w:r>
      <w:r w:rsidRPr="007B5A7F">
        <w:rPr>
          <w:rFonts w:ascii="Calibri" w:eastAsia="Arial" w:hAnsi="Calibri" w:cs="Calibri"/>
          <w:spacing w:val="-1"/>
          <w:sz w:val="22"/>
          <w:szCs w:val="22"/>
        </w:rPr>
        <w:t>i</w:t>
      </w:r>
      <w:r w:rsidRPr="007B5A7F">
        <w:rPr>
          <w:rFonts w:ascii="Calibri" w:eastAsia="Arial" w:hAnsi="Calibri" w:cs="Calibri"/>
          <w:sz w:val="22"/>
          <w:szCs w:val="22"/>
        </w:rPr>
        <w:t>den</w:t>
      </w:r>
      <w:r w:rsidRPr="007B5A7F">
        <w:rPr>
          <w:rFonts w:ascii="Calibri" w:eastAsia="Arial" w:hAnsi="Calibri" w:cs="Calibri"/>
          <w:spacing w:val="2"/>
          <w:sz w:val="22"/>
          <w:szCs w:val="22"/>
        </w:rPr>
        <w:t>t</w:t>
      </w:r>
      <w:r w:rsidRPr="007B5A7F">
        <w:rPr>
          <w:rFonts w:ascii="Calibri" w:eastAsia="Arial" w:hAnsi="Calibri" w:cs="Calibri"/>
          <w:sz w:val="22"/>
          <w:szCs w:val="22"/>
        </w:rPr>
        <w:t>i</w:t>
      </w:r>
      <w:r w:rsidRPr="007B5A7F">
        <w:rPr>
          <w:rFonts w:ascii="Calibri" w:eastAsia="Arial" w:hAnsi="Calibri" w:cs="Calibri"/>
          <w:spacing w:val="1"/>
          <w:sz w:val="22"/>
          <w:szCs w:val="22"/>
        </w:rPr>
        <w:t>f</w:t>
      </w:r>
      <w:r w:rsidRPr="007B5A7F">
        <w:rPr>
          <w:rFonts w:ascii="Calibri" w:eastAsia="Arial" w:hAnsi="Calibri" w:cs="Calibri"/>
          <w:spacing w:val="-1"/>
          <w:sz w:val="22"/>
          <w:szCs w:val="22"/>
        </w:rPr>
        <w:t>i</w:t>
      </w:r>
      <w:r w:rsidRPr="007B5A7F">
        <w:rPr>
          <w:rFonts w:ascii="Calibri" w:eastAsia="Arial" w:hAnsi="Calibri" w:cs="Calibri"/>
          <w:sz w:val="22"/>
          <w:szCs w:val="22"/>
        </w:rPr>
        <w:t>ed</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as a </w:t>
      </w:r>
      <w:r w:rsidRPr="007B5A7F">
        <w:rPr>
          <w:rFonts w:ascii="Calibri" w:eastAsia="Arial" w:hAnsi="Calibri" w:cs="Calibri"/>
          <w:spacing w:val="-1"/>
          <w:sz w:val="22"/>
          <w:szCs w:val="22"/>
        </w:rPr>
        <w:t>w</w:t>
      </w:r>
      <w:r w:rsidRPr="007B5A7F">
        <w:rPr>
          <w:rFonts w:ascii="Calibri" w:eastAsia="Arial" w:hAnsi="Calibri" w:cs="Calibri"/>
          <w:sz w:val="22"/>
          <w:szCs w:val="22"/>
        </w:rPr>
        <w:t>e</w:t>
      </w:r>
      <w:r w:rsidRPr="007B5A7F">
        <w:rPr>
          <w:rFonts w:ascii="Calibri" w:eastAsia="Arial" w:hAnsi="Calibri" w:cs="Calibri"/>
          <w:spacing w:val="-1"/>
          <w:sz w:val="22"/>
          <w:szCs w:val="22"/>
        </w:rPr>
        <w:t>l</w:t>
      </w:r>
      <w:r w:rsidRPr="007B5A7F">
        <w:rPr>
          <w:rFonts w:ascii="Calibri" w:eastAsia="Arial" w:hAnsi="Calibri" w:cs="Calibri"/>
          <w:spacing w:val="1"/>
          <w:sz w:val="22"/>
          <w:szCs w:val="22"/>
        </w:rPr>
        <w:t>f</w:t>
      </w:r>
      <w:r w:rsidRPr="007B5A7F">
        <w:rPr>
          <w:rFonts w:ascii="Calibri" w:eastAsia="Arial" w:hAnsi="Calibri" w:cs="Calibri"/>
          <w:sz w:val="22"/>
          <w:szCs w:val="22"/>
        </w:rPr>
        <w:t>are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and/or safeguard</w:t>
      </w:r>
      <w:r w:rsidRPr="007B5A7F">
        <w:rPr>
          <w:rFonts w:ascii="Calibri" w:eastAsia="Arial" w:hAnsi="Calibri" w:cs="Calibri"/>
          <w:spacing w:val="-1"/>
          <w:sz w:val="22"/>
          <w:szCs w:val="22"/>
        </w:rPr>
        <w:t>i</w:t>
      </w:r>
      <w:r w:rsidRPr="007B5A7F">
        <w:rPr>
          <w:rFonts w:ascii="Calibri" w:eastAsia="Arial" w:hAnsi="Calibri" w:cs="Calibri"/>
          <w:sz w:val="22"/>
          <w:szCs w:val="22"/>
        </w:rPr>
        <w:t>ng</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conc</w:t>
      </w:r>
      <w:r w:rsidRPr="007B5A7F">
        <w:rPr>
          <w:rFonts w:ascii="Calibri" w:eastAsia="Arial" w:hAnsi="Calibri" w:cs="Calibri"/>
          <w:spacing w:val="1"/>
          <w:sz w:val="22"/>
          <w:szCs w:val="22"/>
        </w:rPr>
        <w:t>e</w:t>
      </w:r>
      <w:r w:rsidRPr="007B5A7F">
        <w:rPr>
          <w:rFonts w:ascii="Calibri" w:eastAsia="Arial" w:hAnsi="Calibri" w:cs="Calibri"/>
          <w:sz w:val="22"/>
          <w:szCs w:val="22"/>
        </w:rPr>
        <w:t>rn.</w:t>
      </w:r>
    </w:p>
    <w:p w14:paraId="690560D9" w14:textId="77777777" w:rsidR="00983FB2" w:rsidRDefault="00983FB2" w:rsidP="00951B95">
      <w:pPr>
        <w:pStyle w:val="Heading2"/>
        <w:rPr>
          <w:rFonts w:ascii="Calibri" w:eastAsia="MS Mincho" w:hAnsi="Calibri" w:cs="Calibri"/>
          <w:sz w:val="22"/>
          <w:szCs w:val="22"/>
        </w:rPr>
      </w:pPr>
    </w:p>
    <w:p w14:paraId="584B3D03" w14:textId="6A26AE9B" w:rsidR="00E6157B" w:rsidRPr="007B5A7F" w:rsidRDefault="00E6157B" w:rsidP="00125A16">
      <w:pPr>
        <w:pStyle w:val="Heading2"/>
        <w:spacing w:after="120"/>
        <w:rPr>
          <w:rFonts w:ascii="Calibri" w:eastAsia="MS Mincho" w:hAnsi="Calibri" w:cs="Calibri"/>
          <w:sz w:val="22"/>
          <w:szCs w:val="22"/>
        </w:rPr>
      </w:pPr>
      <w:r w:rsidRPr="007B5A7F">
        <w:rPr>
          <w:rFonts w:ascii="Calibri" w:eastAsia="MS Mincho" w:hAnsi="Calibri" w:cs="Calibri"/>
          <w:sz w:val="22"/>
          <w:szCs w:val="22"/>
        </w:rPr>
        <w:t xml:space="preserve">Notifying the Local Authority </w:t>
      </w:r>
    </w:p>
    <w:p w14:paraId="515B81AB" w14:textId="6F8432EE" w:rsidR="001D6177" w:rsidRPr="00CA590B" w:rsidRDefault="00E6157B" w:rsidP="00074DAA">
      <w:pPr>
        <w:rPr>
          <w:rFonts w:ascii="Calibri" w:hAnsi="Calibri" w:cs="Calibri"/>
          <w:sz w:val="22"/>
          <w:szCs w:val="22"/>
        </w:rPr>
      </w:pPr>
      <w:r w:rsidRPr="007B5A7F">
        <w:rPr>
          <w:rFonts w:ascii="Calibri" w:hAnsi="Calibri" w:cs="Calibri"/>
          <w:sz w:val="22"/>
          <w:szCs w:val="22"/>
        </w:rPr>
        <w:t>Our school notify the Local Authority of any</w:t>
      </w:r>
      <w:r w:rsidR="0000530A" w:rsidRPr="007B5A7F">
        <w:rPr>
          <w:rFonts w:ascii="Calibri" w:hAnsi="Calibri" w:cs="Calibri"/>
          <w:sz w:val="22"/>
          <w:szCs w:val="22"/>
        </w:rPr>
        <w:t xml:space="preserve"> child who</w:t>
      </w:r>
      <w:r w:rsidRPr="007B5A7F">
        <w:rPr>
          <w:rFonts w:ascii="Calibri" w:hAnsi="Calibri" w:cs="Calibri"/>
          <w:sz w:val="22"/>
          <w:szCs w:val="22"/>
        </w:rPr>
        <w:t xml:space="preserve"> fails to attend school regularly after making reasonable enquiries or has been absent without the school’s permission for a continuous period of 10 days or more.  The school (regardless of designation) must also notify the Local Authority of any </w:t>
      </w:r>
      <w:r w:rsidR="0000530A" w:rsidRPr="007B5A7F">
        <w:rPr>
          <w:rFonts w:ascii="Calibri" w:hAnsi="Calibri" w:cs="Calibri"/>
          <w:sz w:val="22"/>
          <w:szCs w:val="22"/>
        </w:rPr>
        <w:t xml:space="preserve">child </w:t>
      </w:r>
      <w:r w:rsidRPr="007B5A7F">
        <w:rPr>
          <w:rFonts w:ascii="Calibri" w:hAnsi="Calibri" w:cs="Calibri"/>
          <w:sz w:val="22"/>
          <w:szCs w:val="22"/>
        </w:rPr>
        <w:t>who is to be deleted from the admission register.</w:t>
      </w:r>
    </w:p>
    <w:p w14:paraId="3E8A50F7" w14:textId="77777777" w:rsidR="001D6177" w:rsidRPr="00EC5E5A" w:rsidRDefault="001D6177" w:rsidP="00EC5E5A">
      <w:pPr>
        <w:rPr>
          <w:rFonts w:ascii="Calibri" w:hAnsi="Calibri" w:cs="Calibri"/>
          <w:sz w:val="22"/>
          <w:szCs w:val="22"/>
        </w:rPr>
      </w:pPr>
      <w:r w:rsidRPr="00656289">
        <w:rPr>
          <w:rFonts w:ascii="Calibri" w:hAnsi="Calibri" w:cs="Calibri"/>
        </w:rPr>
        <w:br/>
      </w:r>
      <w:r w:rsidRPr="00EC5E5A">
        <w:rPr>
          <w:rFonts w:ascii="Calibri" w:hAnsi="Calibri" w:cs="Calibri"/>
          <w:sz w:val="22"/>
          <w:szCs w:val="22"/>
        </w:rPr>
        <w:t>If a pupil is absent for a prolonged period of time, or if a child is absent without notification from their parent or carer, attempts will be made to contact the child’s parents and/or carers, as well as any alternative emergency contacts.</w:t>
      </w:r>
    </w:p>
    <w:p w14:paraId="59BB853B" w14:textId="77777777" w:rsidR="00EC5E5A" w:rsidRDefault="00EC5E5A" w:rsidP="00EC5E5A">
      <w:pPr>
        <w:rPr>
          <w:rFonts w:ascii="Calibri" w:hAnsi="Calibri" w:cs="Calibri"/>
          <w:sz w:val="22"/>
          <w:szCs w:val="22"/>
        </w:rPr>
      </w:pPr>
    </w:p>
    <w:p w14:paraId="5B50F762" w14:textId="651B0C80" w:rsidR="001D6177" w:rsidRPr="00EC5E5A" w:rsidRDefault="001D6177" w:rsidP="00EC5E5A">
      <w:pPr>
        <w:rPr>
          <w:rFonts w:ascii="Calibri" w:hAnsi="Calibri" w:cs="Calibri"/>
          <w:sz w:val="22"/>
          <w:szCs w:val="22"/>
        </w:rPr>
      </w:pPr>
      <w:r w:rsidRPr="00EC5E5A">
        <w:rPr>
          <w:rFonts w:ascii="Calibri" w:hAnsi="Calibri" w:cs="Calibri"/>
          <w:sz w:val="22"/>
          <w:szCs w:val="22"/>
        </w:rPr>
        <w:t>We will consider patterns and trends in a child’s absences, together with their personal circumstances, and use our professional judgement when determining whether a child’s absence should be considered prolonged.</w:t>
      </w:r>
    </w:p>
    <w:p w14:paraId="4EAE3CC3" w14:textId="0D5DE341" w:rsidR="00074DAA" w:rsidRDefault="001D6177" w:rsidP="00074DAA">
      <w:pPr>
        <w:rPr>
          <w:rFonts w:ascii="Calibri" w:hAnsi="Calibri" w:cs="Calibri"/>
        </w:rPr>
      </w:pPr>
      <w:r w:rsidRPr="007E2B37">
        <w:rPr>
          <w:rFonts w:ascii="Calibri" w:hAnsi="Calibri" w:cs="Calibri"/>
        </w:rPr>
        <w:t>Consideration will be given to the child’s vulnerability, the vulnerability of the parent(s) and/or carer(s), and the child’s home circumstances. Any concerns will be referred to local children’s social care services and/or a police welfare check may be requested.</w:t>
      </w:r>
    </w:p>
    <w:p w14:paraId="728814D2" w14:textId="77777777" w:rsidR="00074DAA" w:rsidRPr="00074DAA" w:rsidRDefault="00074DAA" w:rsidP="00074DAA">
      <w:pPr>
        <w:rPr>
          <w:rFonts w:ascii="Calibri" w:hAnsi="Calibri" w:cs="Calibri"/>
        </w:rPr>
      </w:pPr>
    </w:p>
    <w:p w14:paraId="3C5368A8"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demonstrate that we have taken reasonable enquiries to ascertain the whereabouts of children that would be considered missing from education. </w:t>
      </w:r>
    </w:p>
    <w:p w14:paraId="66E2C235" w14:textId="77777777" w:rsidR="00E6157B" w:rsidRPr="007B5A7F" w:rsidRDefault="00E6157B" w:rsidP="00951B95">
      <w:pPr>
        <w:rPr>
          <w:rFonts w:ascii="Calibri" w:hAnsi="Calibri" w:cs="Calibri"/>
          <w:sz w:val="22"/>
          <w:szCs w:val="22"/>
        </w:rPr>
      </w:pPr>
    </w:p>
    <w:p w14:paraId="2441488B" w14:textId="79F7174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t>Where a</w:t>
      </w:r>
      <w:r w:rsidR="00B5501E" w:rsidRPr="007B5A7F">
        <w:rPr>
          <w:rFonts w:ascii="Calibri" w:hAnsi="Calibri" w:cs="Calibri"/>
          <w:sz w:val="22"/>
          <w:szCs w:val="22"/>
        </w:rPr>
        <w:t xml:space="preserve"> child</w:t>
      </w:r>
      <w:r w:rsidRPr="007B5A7F">
        <w:rPr>
          <w:rFonts w:ascii="Calibri" w:hAnsi="Calibri" w:cs="Calibri"/>
          <w:sz w:val="22"/>
          <w:szCs w:val="22"/>
        </w:rPr>
        <w:t xml:space="preserve"> leaves the school without a destination or another school is not identified</w:t>
      </w:r>
      <w:r w:rsidR="000C4D62" w:rsidRPr="007B5A7F">
        <w:rPr>
          <w:rFonts w:ascii="Calibri" w:hAnsi="Calibri" w:cs="Calibri"/>
          <w:sz w:val="22"/>
          <w:szCs w:val="22"/>
        </w:rPr>
        <w:t>,</w:t>
      </w:r>
      <w:r w:rsidRPr="007B5A7F">
        <w:rPr>
          <w:rFonts w:ascii="Calibri" w:hAnsi="Calibri" w:cs="Calibri"/>
          <w:sz w:val="22"/>
          <w:szCs w:val="22"/>
        </w:rPr>
        <w:t xml:space="preserve"> our school follow Sefton Council Children Missing Education Procedures and they can be found at: </w:t>
      </w:r>
      <w:hyperlink r:id="rId40" w:history="1">
        <w:r w:rsidRPr="007B5A7F">
          <w:rPr>
            <w:rStyle w:val="Hyperlink"/>
            <w:rFonts w:ascii="Calibri" w:hAnsi="Calibri" w:cs="Calibri"/>
            <w:b/>
            <w:color w:val="0070C0"/>
            <w:sz w:val="22"/>
            <w:szCs w:val="22"/>
          </w:rPr>
          <w:t>https://www.sefton.gov.uk/schools-learning/attendance-and-welfare/children-missing-education-(cme).aspx</w:t>
        </w:r>
      </w:hyperlink>
      <w:r w:rsidRPr="00074DAA">
        <w:rPr>
          <w:rFonts w:ascii="Calibri" w:hAnsi="Calibri" w:cs="Calibri"/>
          <w:b/>
          <w:color w:val="000000" w:themeColor="text1"/>
          <w:sz w:val="22"/>
          <w:szCs w:val="22"/>
        </w:rPr>
        <w:t>.</w:t>
      </w:r>
      <w:r w:rsidRPr="007B5A7F">
        <w:rPr>
          <w:rFonts w:ascii="Calibri" w:hAnsi="Calibri" w:cs="Calibri"/>
          <w:color w:val="FF0000"/>
          <w:sz w:val="22"/>
          <w:szCs w:val="22"/>
        </w:rPr>
        <w:t xml:space="preserve"> </w:t>
      </w:r>
      <w:r w:rsidRPr="00983FB2">
        <w:rPr>
          <w:rFonts w:ascii="Calibri" w:hAnsi="Calibri" w:cs="Calibri"/>
          <w:sz w:val="22"/>
          <w:szCs w:val="22"/>
        </w:rPr>
        <w:t>The school will liaise with C</w:t>
      </w:r>
      <w:r w:rsidR="006775D7" w:rsidRPr="00983FB2">
        <w:rPr>
          <w:rFonts w:ascii="Calibri" w:hAnsi="Calibri" w:cs="Calibri"/>
          <w:sz w:val="22"/>
          <w:szCs w:val="22"/>
        </w:rPr>
        <w:t xml:space="preserve">lare </w:t>
      </w:r>
      <w:r w:rsidR="00E973E5" w:rsidRPr="00983FB2">
        <w:rPr>
          <w:rFonts w:ascii="Calibri" w:hAnsi="Calibri" w:cs="Calibri"/>
          <w:sz w:val="22"/>
          <w:szCs w:val="22"/>
        </w:rPr>
        <w:t>Johanson the</w:t>
      </w:r>
      <w:r w:rsidRPr="00983FB2">
        <w:rPr>
          <w:rFonts w:ascii="Calibri" w:hAnsi="Calibri" w:cs="Calibri"/>
          <w:sz w:val="22"/>
          <w:szCs w:val="22"/>
        </w:rPr>
        <w:t xml:space="preserve"> Children Missing Education Co-ordinator who can be contacted on 0151 934 3181 </w:t>
      </w:r>
      <w:r w:rsidRPr="00E973E5">
        <w:rPr>
          <w:rFonts w:ascii="Calibri" w:hAnsi="Calibri" w:cs="Calibri"/>
          <w:color w:val="7030A0"/>
          <w:sz w:val="22"/>
          <w:szCs w:val="22"/>
        </w:rPr>
        <w:t>or</w:t>
      </w:r>
      <w:r w:rsidR="006775D7" w:rsidRPr="00E973E5">
        <w:rPr>
          <w:color w:val="7030A0"/>
        </w:rPr>
        <w:t xml:space="preserve"> </w:t>
      </w:r>
      <w:hyperlink r:id="rId41" w:history="1">
        <w:r w:rsidR="006775D7" w:rsidRPr="00C513D2">
          <w:rPr>
            <w:rStyle w:val="Hyperlink"/>
            <w:rFonts w:ascii="Calibri" w:hAnsi="Calibri" w:cs="Calibri"/>
            <w:sz w:val="22"/>
            <w:szCs w:val="22"/>
          </w:rPr>
          <w:t>clare.johanson@sefton.gov.uk</w:t>
        </w:r>
      </w:hyperlink>
      <w:r w:rsidR="006775D7">
        <w:rPr>
          <w:rFonts w:ascii="Calibri" w:hAnsi="Calibri" w:cs="Calibri"/>
          <w:sz w:val="22"/>
          <w:szCs w:val="22"/>
        </w:rPr>
        <w:t xml:space="preserve"> </w:t>
      </w:r>
      <w:r w:rsidRPr="007B5A7F">
        <w:rPr>
          <w:rFonts w:ascii="Calibri" w:hAnsi="Calibri" w:cs="Calibri"/>
          <w:sz w:val="22"/>
          <w:szCs w:val="22"/>
        </w:rPr>
        <w:t xml:space="preserve"> </w:t>
      </w:r>
    </w:p>
    <w:p w14:paraId="0DC8BDA3" w14:textId="45EEFFA0" w:rsidR="003C6234" w:rsidRPr="003C6234" w:rsidRDefault="003C6234" w:rsidP="003C6234">
      <w:pPr>
        <w:rPr>
          <w:rFonts w:asciiTheme="minorHAnsi" w:eastAsia="MS Mincho" w:hAnsiTheme="minorHAnsi" w:cstheme="minorHAnsi"/>
          <w:sz w:val="22"/>
          <w:szCs w:val="22"/>
          <w:lang w:val="en-US" w:eastAsia="en-US"/>
        </w:rPr>
      </w:pPr>
    </w:p>
    <w:p w14:paraId="1C53F223" w14:textId="1BAD8770" w:rsidR="003C29BA" w:rsidRPr="007B5A7F" w:rsidRDefault="003C29BA" w:rsidP="00074DAA">
      <w:pPr>
        <w:spacing w:after="120"/>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Children who are on a managed move supported by the in- year fair access/</w:t>
      </w:r>
      <w:r w:rsidR="000C7812" w:rsidRPr="00074DAA">
        <w:rPr>
          <w:rFonts w:ascii="Calibri" w:eastAsia="MS Mincho" w:hAnsi="Calibri" w:cs="Calibri"/>
          <w:b/>
          <w:color w:val="000000" w:themeColor="text1"/>
          <w:sz w:val="22"/>
          <w:szCs w:val="22"/>
          <w:lang w:val="en-US" w:eastAsia="en-US"/>
        </w:rPr>
        <w:t xml:space="preserve">off-site direction </w:t>
      </w:r>
      <w:r w:rsidRPr="00074DAA">
        <w:rPr>
          <w:rFonts w:ascii="Calibri" w:eastAsia="MS Mincho" w:hAnsi="Calibri" w:cs="Calibri"/>
          <w:b/>
          <w:color w:val="000000" w:themeColor="text1"/>
          <w:sz w:val="22"/>
          <w:szCs w:val="22"/>
          <w:lang w:val="en-US" w:eastAsia="en-US"/>
        </w:rPr>
        <w:t xml:space="preserve"> </w:t>
      </w:r>
    </w:p>
    <w:p w14:paraId="5B7CFBCF" w14:textId="35D7FFD8" w:rsidR="003C29BA" w:rsidRPr="007B5A7F" w:rsidRDefault="003C29BA" w:rsidP="00951B95">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val="en-US" w:eastAsia="en-US"/>
        </w:rPr>
        <w:t>Our school will work with the receiving school to monitor attendance. We will attend all the reviews and if the decision is taken for the</w:t>
      </w:r>
      <w:r w:rsidR="00B5501E"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to return, we will ensure they are fully supported.</w:t>
      </w:r>
      <w:r w:rsidRPr="007B5A7F">
        <w:rPr>
          <w:rFonts w:ascii="Calibri" w:eastAsia="MS Mincho" w:hAnsi="Calibri" w:cs="Calibri"/>
          <w:color w:val="FF0000"/>
          <w:sz w:val="22"/>
          <w:szCs w:val="22"/>
          <w:lang w:val="en-US" w:eastAsia="en-US"/>
        </w:rPr>
        <w:t xml:space="preserve"> </w:t>
      </w:r>
    </w:p>
    <w:p w14:paraId="64D51EE5" w14:textId="77777777" w:rsidR="003C29BA" w:rsidRPr="007B5A7F" w:rsidRDefault="003C29BA" w:rsidP="00951B95">
      <w:pPr>
        <w:rPr>
          <w:rFonts w:ascii="Calibri" w:eastAsia="MS Mincho" w:hAnsi="Calibri" w:cs="Calibri"/>
          <w:color w:val="FF0000"/>
          <w:sz w:val="22"/>
          <w:szCs w:val="22"/>
          <w:lang w:val="en-US" w:eastAsia="en-US"/>
        </w:rPr>
      </w:pPr>
    </w:p>
    <w:p w14:paraId="5F0F2A34" w14:textId="77777777" w:rsidR="003C7B1B" w:rsidRPr="007B5A7F" w:rsidRDefault="003C7B1B" w:rsidP="00074DAA">
      <w:pPr>
        <w:spacing w:after="120"/>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Elective Home Education </w:t>
      </w:r>
    </w:p>
    <w:p w14:paraId="63D3061F" w14:textId="77777777" w:rsidR="00093F9C" w:rsidRPr="00971C2D" w:rsidRDefault="003C7B1B" w:rsidP="00951B95">
      <w:pPr>
        <w:rPr>
          <w:rFonts w:ascii="Calibri" w:hAnsi="Calibri" w:cs="Calibri"/>
          <w:sz w:val="22"/>
          <w:szCs w:val="22"/>
        </w:rPr>
      </w:pPr>
      <w:r w:rsidRPr="00971C2D">
        <w:rPr>
          <w:rFonts w:ascii="Calibri" w:eastAsia="MS Mincho" w:hAnsi="Calibri" w:cs="Calibri"/>
          <w:sz w:val="22"/>
          <w:szCs w:val="22"/>
          <w:lang w:eastAsia="en-US"/>
        </w:rPr>
        <w:t xml:space="preserve">If a </w:t>
      </w:r>
      <w:r w:rsidR="00093F9C" w:rsidRPr="00971C2D">
        <w:rPr>
          <w:rFonts w:ascii="Calibri" w:eastAsia="MS Mincho" w:hAnsi="Calibri" w:cs="Calibri"/>
          <w:sz w:val="22"/>
          <w:szCs w:val="22"/>
          <w:lang w:eastAsia="en-US"/>
        </w:rPr>
        <w:t xml:space="preserve">parent/carer has expressed an intention to remove </w:t>
      </w:r>
      <w:r w:rsidR="00797BCF" w:rsidRPr="00971C2D">
        <w:rPr>
          <w:rFonts w:ascii="Calibri" w:eastAsia="MS Mincho" w:hAnsi="Calibri" w:cs="Calibri"/>
          <w:sz w:val="22"/>
          <w:szCs w:val="22"/>
          <w:lang w:eastAsia="en-US"/>
        </w:rPr>
        <w:t>their child</w:t>
      </w:r>
      <w:r w:rsidR="00B5501E" w:rsidRPr="00971C2D">
        <w:rPr>
          <w:rFonts w:ascii="Calibri" w:eastAsia="MS Mincho" w:hAnsi="Calibri" w:cs="Calibri"/>
          <w:sz w:val="22"/>
          <w:szCs w:val="22"/>
          <w:lang w:eastAsia="en-US"/>
        </w:rPr>
        <w:t xml:space="preserve"> </w:t>
      </w:r>
      <w:r w:rsidR="00093F9C" w:rsidRPr="00971C2D">
        <w:rPr>
          <w:rFonts w:ascii="Calibri" w:eastAsia="MS Mincho" w:hAnsi="Calibri" w:cs="Calibri"/>
          <w:sz w:val="22"/>
          <w:szCs w:val="22"/>
          <w:lang w:eastAsia="en-US"/>
        </w:rPr>
        <w:t xml:space="preserve">from </w:t>
      </w:r>
      <w:r w:rsidRPr="00971C2D">
        <w:rPr>
          <w:rFonts w:ascii="Calibri" w:eastAsia="MS Mincho" w:hAnsi="Calibri" w:cs="Calibri"/>
          <w:sz w:val="22"/>
          <w:szCs w:val="22"/>
          <w:lang w:eastAsia="en-US"/>
        </w:rPr>
        <w:t xml:space="preserve">our </w:t>
      </w:r>
      <w:r w:rsidR="00093F9C" w:rsidRPr="00971C2D">
        <w:rPr>
          <w:rFonts w:ascii="Calibri" w:eastAsia="MS Mincho" w:hAnsi="Calibri" w:cs="Calibri"/>
          <w:sz w:val="22"/>
          <w:szCs w:val="22"/>
          <w:lang w:eastAsia="en-US"/>
        </w:rPr>
        <w:t xml:space="preserve">school </w:t>
      </w:r>
      <w:r w:rsidRPr="00971C2D">
        <w:rPr>
          <w:rFonts w:ascii="Calibri" w:eastAsia="MS Mincho" w:hAnsi="Calibri" w:cs="Calibri"/>
          <w:sz w:val="22"/>
          <w:szCs w:val="22"/>
          <w:lang w:eastAsia="en-US"/>
        </w:rPr>
        <w:t xml:space="preserve">roll </w:t>
      </w:r>
      <w:r w:rsidR="00093F9C" w:rsidRPr="00971C2D">
        <w:rPr>
          <w:rFonts w:ascii="Calibri" w:eastAsia="MS Mincho" w:hAnsi="Calibri" w:cs="Calibri"/>
          <w:sz w:val="22"/>
          <w:szCs w:val="22"/>
          <w:lang w:eastAsia="en-US"/>
        </w:rPr>
        <w:t xml:space="preserve">to </w:t>
      </w:r>
      <w:r w:rsidR="001319F0" w:rsidRPr="00971C2D">
        <w:rPr>
          <w:rFonts w:ascii="Calibri" w:eastAsia="MS Mincho" w:hAnsi="Calibri" w:cs="Calibri"/>
          <w:sz w:val="22"/>
          <w:szCs w:val="22"/>
          <w:lang w:eastAsia="en-US"/>
        </w:rPr>
        <w:t xml:space="preserve">be electively home educated, we </w:t>
      </w:r>
      <w:r w:rsidRPr="00971C2D">
        <w:rPr>
          <w:rFonts w:ascii="Calibri" w:hAnsi="Calibri" w:cs="Calibri"/>
          <w:sz w:val="22"/>
          <w:szCs w:val="22"/>
        </w:rPr>
        <w:t>will work together with key professionals</w:t>
      </w:r>
      <w:r w:rsidR="00992FAA" w:rsidRPr="00971C2D">
        <w:rPr>
          <w:rFonts w:ascii="Calibri" w:hAnsi="Calibri" w:cs="Calibri"/>
          <w:sz w:val="22"/>
          <w:szCs w:val="22"/>
        </w:rPr>
        <w:t xml:space="preserve"> including the Complementary Education </w:t>
      </w:r>
      <w:r w:rsidR="00264B2D" w:rsidRPr="00971C2D">
        <w:rPr>
          <w:rFonts w:ascii="Calibri" w:hAnsi="Calibri" w:cs="Calibri"/>
          <w:sz w:val="22"/>
          <w:szCs w:val="22"/>
        </w:rPr>
        <w:t>Service to</w:t>
      </w:r>
      <w:r w:rsidRPr="00971C2D">
        <w:rPr>
          <w:rFonts w:ascii="Calibri" w:hAnsi="Calibri" w:cs="Calibri"/>
          <w:sz w:val="22"/>
          <w:szCs w:val="22"/>
        </w:rPr>
        <w:t xml:space="preserve"> coordinate a meeting with the parent or carer to discuss </w:t>
      </w:r>
      <w:r w:rsidR="00797BCF" w:rsidRPr="00971C2D">
        <w:rPr>
          <w:rFonts w:ascii="Calibri" w:hAnsi="Calibri" w:cs="Calibri"/>
          <w:sz w:val="22"/>
          <w:szCs w:val="22"/>
        </w:rPr>
        <w:t>t</w:t>
      </w:r>
      <w:r w:rsidRPr="00971C2D">
        <w:rPr>
          <w:rFonts w:ascii="Calibri" w:hAnsi="Calibri" w:cs="Calibri"/>
          <w:sz w:val="22"/>
          <w:szCs w:val="22"/>
        </w:rPr>
        <w:t>he reasons and options.  This is particularly important if a</w:t>
      </w:r>
      <w:r w:rsidR="00797BCF" w:rsidRPr="00971C2D">
        <w:rPr>
          <w:rFonts w:ascii="Calibri" w:hAnsi="Calibri" w:cs="Calibri"/>
          <w:sz w:val="22"/>
          <w:szCs w:val="22"/>
        </w:rPr>
        <w:t xml:space="preserve"> </w:t>
      </w:r>
      <w:r w:rsidR="00DA070A" w:rsidRPr="00971C2D">
        <w:rPr>
          <w:rFonts w:ascii="Calibri" w:hAnsi="Calibri" w:cs="Calibri"/>
          <w:sz w:val="22"/>
          <w:szCs w:val="22"/>
        </w:rPr>
        <w:t>child has</w:t>
      </w:r>
      <w:r w:rsidRPr="00971C2D">
        <w:rPr>
          <w:rFonts w:ascii="Calibri" w:hAnsi="Calibri" w:cs="Calibri"/>
          <w:sz w:val="22"/>
          <w:szCs w:val="22"/>
        </w:rPr>
        <w:t xml:space="preserve"> special educational needs and disabilities (SEND), is vulnerable or has a social worker. </w:t>
      </w:r>
    </w:p>
    <w:p w14:paraId="319ECF6B" w14:textId="77777777" w:rsidR="006775D7" w:rsidRPr="00971C2D" w:rsidRDefault="006775D7" w:rsidP="00951B95">
      <w:pPr>
        <w:rPr>
          <w:rFonts w:ascii="Calibri" w:hAnsi="Calibri" w:cs="Calibri"/>
          <w:sz w:val="22"/>
          <w:szCs w:val="22"/>
        </w:rPr>
      </w:pPr>
    </w:p>
    <w:p w14:paraId="348814E3" w14:textId="77777777" w:rsidR="006775D7" w:rsidRPr="00971C2D" w:rsidRDefault="004A674A" w:rsidP="006775D7">
      <w:pPr>
        <w:rPr>
          <w:rFonts w:ascii="Calibri" w:eastAsia="MS Mincho" w:hAnsi="Calibri" w:cs="Calibri"/>
          <w:sz w:val="22"/>
          <w:szCs w:val="22"/>
          <w:lang w:eastAsia="en-US"/>
        </w:rPr>
      </w:pPr>
      <w:r w:rsidRPr="00971C2D">
        <w:rPr>
          <w:rFonts w:ascii="Calibri" w:hAnsi="Calibri" w:cs="Calibri"/>
          <w:sz w:val="22"/>
          <w:szCs w:val="22"/>
          <w:shd w:val="clear" w:color="auto" w:fill="FFFFFF"/>
        </w:rPr>
        <w:t xml:space="preserve">If the parent/carer of a child with an education, health, and care (EHC) plan has expressed their intention to educate their child at home, </w:t>
      </w:r>
      <w:r w:rsidR="006775D7" w:rsidRPr="00971C2D">
        <w:rPr>
          <w:rFonts w:ascii="Calibri" w:hAnsi="Calibri" w:cs="Calibri"/>
          <w:sz w:val="22"/>
          <w:szCs w:val="22"/>
        </w:rPr>
        <w:t>the LA should review the plan working with parents and carers.</w:t>
      </w:r>
    </w:p>
    <w:p w14:paraId="63961A36" w14:textId="77777777" w:rsidR="00093F9C" w:rsidRPr="00971C2D" w:rsidRDefault="00093F9C" w:rsidP="00951B95">
      <w:pPr>
        <w:rPr>
          <w:rFonts w:ascii="Calibri" w:eastAsia="MS Mincho" w:hAnsi="Calibri" w:cs="Calibri"/>
          <w:b/>
          <w:sz w:val="22"/>
          <w:szCs w:val="22"/>
          <w:lang w:eastAsia="en-US"/>
        </w:rPr>
      </w:pPr>
    </w:p>
    <w:p w14:paraId="107869FA" w14:textId="26FB43DA" w:rsidR="003C29BA" w:rsidRPr="007B5A7F" w:rsidRDefault="003C29BA" w:rsidP="00074DAA">
      <w:pPr>
        <w:spacing w:after="120"/>
        <w:rPr>
          <w:rFonts w:ascii="Calibri" w:eastAsia="MS Mincho" w:hAnsi="Calibri" w:cs="Calibri"/>
          <w:sz w:val="22"/>
          <w:szCs w:val="22"/>
          <w:lang w:eastAsia="en-US"/>
        </w:rPr>
      </w:pPr>
      <w:r w:rsidRPr="007B5A7F">
        <w:rPr>
          <w:rFonts w:ascii="Calibri" w:eastAsia="MS Mincho" w:hAnsi="Calibri" w:cs="Calibri"/>
          <w:b/>
          <w:sz w:val="22"/>
          <w:szCs w:val="22"/>
          <w:lang w:eastAsia="en-US"/>
        </w:rPr>
        <w:t xml:space="preserve">Non-collection of children </w:t>
      </w:r>
    </w:p>
    <w:p w14:paraId="768665EC" w14:textId="74066168" w:rsidR="003C29BA" w:rsidRDefault="003C29BA" w:rsidP="00951B95">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eastAsia="en-US"/>
        </w:rPr>
        <w:t xml:space="preserve">If a </w:t>
      </w:r>
      <w:r w:rsidR="00797BCF"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not collected at the end of the session/day, we will: </w:t>
      </w:r>
    </w:p>
    <w:p w14:paraId="3870CD96" w14:textId="77777777" w:rsidR="002D5971" w:rsidRDefault="002D5971" w:rsidP="002D5971">
      <w:pPr>
        <w:rPr>
          <w:rFonts w:ascii="Calibri" w:eastAsia="MS Mincho" w:hAnsi="Calibri" w:cs="Calibri"/>
          <w:sz w:val="22"/>
          <w:szCs w:val="22"/>
          <w:lang w:val="en-US" w:eastAsia="en-US"/>
        </w:rPr>
      </w:pPr>
      <w:r>
        <w:rPr>
          <w:rFonts w:ascii="Calibri" w:eastAsia="MS Mincho" w:hAnsi="Calibri" w:cs="Calibri"/>
          <w:sz w:val="22"/>
          <w:szCs w:val="22"/>
          <w:lang w:val="en-US" w:eastAsia="en-US"/>
        </w:rPr>
        <w:t>Telephone parents, telephone other emergency contacts to ensure that the child is picked up safely.</w:t>
      </w:r>
    </w:p>
    <w:p w14:paraId="5A8BC024" w14:textId="77777777" w:rsidR="002D5971" w:rsidRDefault="002D5971" w:rsidP="002D5971">
      <w:pPr>
        <w:rPr>
          <w:rFonts w:ascii="Calibri" w:eastAsia="MS Mincho" w:hAnsi="Calibri" w:cs="Calibri"/>
          <w:sz w:val="22"/>
          <w:szCs w:val="22"/>
          <w:lang w:val="en-US" w:eastAsia="en-US"/>
        </w:rPr>
      </w:pPr>
      <w:r>
        <w:rPr>
          <w:rFonts w:ascii="Calibri" w:eastAsia="MS Mincho" w:hAnsi="Calibri" w:cs="Calibri"/>
          <w:sz w:val="22"/>
          <w:szCs w:val="22"/>
          <w:lang w:val="en-US" w:eastAsia="en-US"/>
        </w:rPr>
        <w:lastRenderedPageBreak/>
        <w:t>Pick up after 3.30 will be logged in the school office.</w:t>
      </w:r>
    </w:p>
    <w:p w14:paraId="3E571E50" w14:textId="77777777" w:rsidR="002D5971" w:rsidRDefault="002D5971" w:rsidP="002D5971">
      <w:pPr>
        <w:rPr>
          <w:rFonts w:ascii="Calibri" w:eastAsia="MS Mincho" w:hAnsi="Calibri" w:cs="Calibri"/>
          <w:sz w:val="22"/>
          <w:szCs w:val="22"/>
          <w:lang w:val="en-US" w:eastAsia="en-US"/>
        </w:rPr>
      </w:pPr>
      <w:r>
        <w:rPr>
          <w:rFonts w:ascii="Calibri" w:eastAsia="MS Mincho" w:hAnsi="Calibri" w:cs="Calibri"/>
          <w:sz w:val="22"/>
          <w:szCs w:val="22"/>
          <w:lang w:val="en-US" w:eastAsia="en-US"/>
        </w:rPr>
        <w:t>Repeated episodes of late pick up will be treated as a safeguarding concern and a meeting will be arranged with families to offer support, signpost or seek external advice, support.</w:t>
      </w:r>
    </w:p>
    <w:p w14:paraId="2F32B8DB" w14:textId="77777777" w:rsidR="002D5971" w:rsidRPr="00C3087A" w:rsidRDefault="002D5971" w:rsidP="002D5971">
      <w:pPr>
        <w:rPr>
          <w:rFonts w:ascii="Calibri" w:eastAsia="MS Mincho" w:hAnsi="Calibri" w:cs="Calibri"/>
          <w:sz w:val="22"/>
          <w:szCs w:val="22"/>
          <w:lang w:val="en-US" w:eastAsia="en-US"/>
        </w:rPr>
      </w:pPr>
      <w:r>
        <w:rPr>
          <w:rFonts w:ascii="Calibri" w:eastAsia="MS Mincho" w:hAnsi="Calibri" w:cs="Calibri"/>
          <w:sz w:val="22"/>
          <w:szCs w:val="22"/>
          <w:lang w:val="en-US" w:eastAsia="en-US"/>
        </w:rPr>
        <w:t>Repeated late pick up’s will be charged at £10 per hour.</w:t>
      </w:r>
    </w:p>
    <w:p w14:paraId="708CC6E0" w14:textId="03C3EBAC" w:rsidR="00247E71" w:rsidRDefault="00247E71" w:rsidP="6F23F353">
      <w:pPr>
        <w:rPr>
          <w:rFonts w:ascii="Calibri" w:eastAsia="MS Mincho" w:hAnsi="Calibri" w:cs="Calibri"/>
          <w:color w:val="FF0000"/>
          <w:sz w:val="22"/>
          <w:szCs w:val="22"/>
          <w:lang w:val="en-US" w:eastAsia="en-US"/>
        </w:rPr>
      </w:pPr>
    </w:p>
    <w:p w14:paraId="5E8516FE" w14:textId="77777777" w:rsidR="00FB012E" w:rsidRDefault="00FB012E" w:rsidP="00951B95">
      <w:pPr>
        <w:rPr>
          <w:rFonts w:ascii="Calibri" w:eastAsia="MS Mincho" w:hAnsi="Calibri" w:cs="Calibri"/>
          <w:color w:val="FF0000"/>
          <w:sz w:val="22"/>
          <w:szCs w:val="22"/>
          <w:lang w:val="en-US" w:eastAsia="en-US"/>
        </w:rPr>
      </w:pPr>
    </w:p>
    <w:p w14:paraId="16C03455" w14:textId="27C426F5" w:rsidR="00FB012E" w:rsidRPr="005A5074" w:rsidRDefault="00FB012E" w:rsidP="00FB012E">
      <w:pPr>
        <w:rPr>
          <w:rFonts w:ascii="Calibri" w:eastAsia="MS Mincho" w:hAnsi="Calibri" w:cs="Calibri"/>
          <w:b/>
          <w:bCs/>
          <w:color w:val="7030A0"/>
          <w:sz w:val="22"/>
          <w:szCs w:val="22"/>
          <w:lang w:val="en-US" w:eastAsia="en-US"/>
        </w:rPr>
      </w:pPr>
      <w:r w:rsidRPr="00074DAA">
        <w:rPr>
          <w:rFonts w:ascii="Calibri" w:eastAsia="MS Mincho" w:hAnsi="Calibri" w:cs="Calibri"/>
          <w:b/>
          <w:bCs/>
          <w:sz w:val="22"/>
          <w:szCs w:val="22"/>
          <w:lang w:val="en-US" w:eastAsia="en-US"/>
        </w:rPr>
        <w:t>12</w:t>
      </w:r>
      <w:r w:rsidRPr="00074DAA">
        <w:rPr>
          <w:rFonts w:ascii="Calibri" w:eastAsia="MS Mincho" w:hAnsi="Calibri" w:cs="Calibri"/>
          <w:b/>
          <w:bCs/>
          <w:color w:val="FF0000"/>
          <w:sz w:val="22"/>
          <w:szCs w:val="22"/>
          <w:lang w:val="en-US" w:eastAsia="en-US"/>
        </w:rPr>
        <w:t>.</w:t>
      </w:r>
      <w:r w:rsidR="005A420F" w:rsidRPr="00074DAA">
        <w:rPr>
          <w:rFonts w:ascii="Calibri" w:eastAsia="MS Mincho" w:hAnsi="Calibri" w:cs="Calibri"/>
          <w:b/>
          <w:bCs/>
          <w:sz w:val="22"/>
          <w:szCs w:val="22"/>
          <w:lang w:val="en-US" w:eastAsia="en-US"/>
        </w:rPr>
        <w:t>7</w:t>
      </w:r>
      <w:r w:rsidR="005A420F" w:rsidRPr="005A5074">
        <w:rPr>
          <w:rFonts w:ascii="Calibri" w:eastAsia="MS Mincho" w:hAnsi="Calibri" w:cs="Calibri"/>
          <w:sz w:val="22"/>
          <w:szCs w:val="22"/>
          <w:lang w:val="en-US" w:eastAsia="en-US"/>
        </w:rPr>
        <w:t xml:space="preserve"> </w:t>
      </w:r>
      <w:r w:rsidRPr="005A5074">
        <w:rPr>
          <w:rFonts w:ascii="Calibri" w:eastAsia="MS Mincho" w:hAnsi="Calibri" w:cs="Calibri"/>
          <w:sz w:val="22"/>
          <w:szCs w:val="22"/>
          <w:lang w:val="en-US" w:eastAsia="en-US"/>
        </w:rPr>
        <w:t xml:space="preserve">  </w:t>
      </w:r>
      <w:r w:rsidRPr="005A5074">
        <w:rPr>
          <w:rFonts w:ascii="Calibri" w:eastAsia="MS Mincho" w:hAnsi="Calibri" w:cs="Calibri"/>
          <w:b/>
          <w:bCs/>
          <w:sz w:val="22"/>
          <w:szCs w:val="22"/>
          <w:lang w:val="en-US" w:eastAsia="en-US"/>
        </w:rPr>
        <w:t xml:space="preserve">Children who attend alternative provision </w:t>
      </w:r>
    </w:p>
    <w:p w14:paraId="204FCD97" w14:textId="77777777" w:rsidR="00126146" w:rsidRPr="005A5074" w:rsidRDefault="00126146" w:rsidP="00126146">
      <w:pPr>
        <w:contextualSpacing/>
        <w:jc w:val="both"/>
        <w:rPr>
          <w:rFonts w:asciiTheme="minorHAnsi" w:hAnsiTheme="minorHAnsi" w:cstheme="minorHAnsi"/>
          <w:color w:val="7030A0"/>
          <w:sz w:val="22"/>
          <w:szCs w:val="22"/>
        </w:rPr>
      </w:pPr>
    </w:p>
    <w:p w14:paraId="42774DF4" w14:textId="720F2EC8" w:rsidR="00E440EC" w:rsidRPr="005A5074" w:rsidRDefault="00E440EC" w:rsidP="00E440EC">
      <w:pPr>
        <w:contextualSpacing/>
        <w:jc w:val="both"/>
        <w:rPr>
          <w:rFonts w:asciiTheme="minorHAnsi" w:hAnsiTheme="minorHAnsi" w:cstheme="minorHAnsi"/>
          <w:sz w:val="22"/>
          <w:szCs w:val="22"/>
        </w:rPr>
      </w:pPr>
      <w:r w:rsidRPr="005A5074">
        <w:rPr>
          <w:rFonts w:asciiTheme="minorHAnsi" w:hAnsiTheme="minorHAnsi" w:cstheme="minorHAnsi"/>
          <w:sz w:val="22"/>
          <w:szCs w:val="22"/>
        </w:rPr>
        <w:t>The school retains responsibility for the safeguarding of all pupils attending alternative provision while they remain on roll. The DSL oversees all placements and safeguarding arrangements, with weekly communication, written reports and review meetings used to monitor attendance, welfare, safeguarding concerns, progress and wellbeing. Attendance is monitored through DC-Pro, providing real-time attendance information, prompt follow-up of absences or safeguarding concerns, and regular attendance reviews to inform safeguarding and placement decisions.</w:t>
      </w:r>
      <w:r w:rsidR="00A76699" w:rsidRPr="005A5074">
        <w:rPr>
          <w:rFonts w:asciiTheme="minorHAnsi" w:hAnsiTheme="minorHAnsi" w:cstheme="minorHAnsi"/>
          <w:sz w:val="22"/>
          <w:szCs w:val="22"/>
        </w:rPr>
        <w:t xml:space="preserve"> Pre </w:t>
      </w:r>
    </w:p>
    <w:p w14:paraId="4294D97D" w14:textId="77777777" w:rsidR="00E440EC" w:rsidRPr="005A5074" w:rsidRDefault="00E440EC" w:rsidP="00E440EC">
      <w:pPr>
        <w:contextualSpacing/>
        <w:jc w:val="both"/>
        <w:rPr>
          <w:rFonts w:asciiTheme="minorHAnsi" w:hAnsiTheme="minorHAnsi" w:cstheme="minorHAnsi"/>
          <w:sz w:val="22"/>
          <w:szCs w:val="22"/>
        </w:rPr>
      </w:pPr>
    </w:p>
    <w:p w14:paraId="75F65863" w14:textId="4686F5EA" w:rsidR="00E440EC" w:rsidRPr="00E440EC" w:rsidRDefault="00E440EC" w:rsidP="00E440EC">
      <w:pPr>
        <w:contextualSpacing/>
        <w:jc w:val="both"/>
        <w:rPr>
          <w:rFonts w:asciiTheme="minorHAnsi" w:hAnsiTheme="minorHAnsi" w:cstheme="minorHAnsi"/>
          <w:sz w:val="22"/>
          <w:szCs w:val="22"/>
        </w:rPr>
      </w:pPr>
      <w:r w:rsidRPr="005A5074">
        <w:rPr>
          <w:rFonts w:asciiTheme="minorHAnsi" w:hAnsiTheme="minorHAnsi" w:cstheme="minorHAnsi"/>
          <w:sz w:val="22"/>
          <w:szCs w:val="22"/>
        </w:rPr>
        <w:t>All alternative provision placements are reviewed regularly to ensure they remain safe, appropriate and meet pupils’ individual needs. Any safeguarding concerns identified through provider communication or monitoring processes will be acted upon immediately and, where necessary, the school will liaise with the Local Authority, urgently review the placement and terminate it if required to safeguard the pupil’s welfare and wellbeing.</w:t>
      </w:r>
    </w:p>
    <w:p w14:paraId="158BED0D" w14:textId="77777777" w:rsidR="00E440EC" w:rsidRPr="00E440EC" w:rsidRDefault="00E440EC" w:rsidP="00126146">
      <w:pPr>
        <w:contextualSpacing/>
        <w:jc w:val="both"/>
        <w:rPr>
          <w:rFonts w:asciiTheme="minorHAnsi" w:hAnsiTheme="minorHAnsi" w:cstheme="minorHAnsi"/>
          <w:sz w:val="22"/>
          <w:szCs w:val="22"/>
        </w:rPr>
      </w:pPr>
    </w:p>
    <w:p w14:paraId="4A98D687" w14:textId="454DF4EF" w:rsidR="00E6157B" w:rsidRPr="007B5A7F" w:rsidRDefault="00976B78" w:rsidP="6F23F353">
      <w:pPr>
        <w:pStyle w:val="Heading1"/>
        <w:spacing w:after="120"/>
        <w:rPr>
          <w:rFonts w:ascii="Calibri" w:hAnsi="Calibri" w:cs="Calibri"/>
          <w:sz w:val="22"/>
          <w:szCs w:val="22"/>
        </w:rPr>
      </w:pPr>
      <w:r w:rsidRPr="6F23F353">
        <w:rPr>
          <w:rFonts w:ascii="Calibri" w:hAnsi="Calibri" w:cs="Calibri"/>
          <w:sz w:val="22"/>
          <w:szCs w:val="22"/>
        </w:rPr>
        <w:t>12.</w:t>
      </w:r>
      <w:bookmarkStart w:id="17" w:name="_Hlk80738386"/>
      <w:r w:rsidR="00021977" w:rsidRPr="6F23F353">
        <w:rPr>
          <w:rFonts w:ascii="Calibri" w:hAnsi="Calibri" w:cs="Calibri"/>
          <w:sz w:val="22"/>
          <w:szCs w:val="22"/>
        </w:rPr>
        <w:t>8</w:t>
      </w:r>
      <w:r>
        <w:tab/>
      </w:r>
      <w:r w:rsidR="00E6157B" w:rsidRPr="6F23F353">
        <w:rPr>
          <w:rFonts w:ascii="Calibri" w:hAnsi="Calibri" w:cs="Calibri"/>
          <w:sz w:val="22"/>
          <w:szCs w:val="22"/>
        </w:rPr>
        <w:t>M</w:t>
      </w:r>
      <w:r w:rsidR="00F82EF4" w:rsidRPr="6F23F353">
        <w:rPr>
          <w:rFonts w:ascii="Calibri" w:hAnsi="Calibri" w:cs="Calibri"/>
          <w:sz w:val="22"/>
          <w:szCs w:val="22"/>
        </w:rPr>
        <w:t>ISSING</w:t>
      </w:r>
      <w:r w:rsidR="00E6157B" w:rsidRPr="6F23F353">
        <w:rPr>
          <w:rFonts w:ascii="Calibri" w:hAnsi="Calibri" w:cs="Calibri"/>
          <w:sz w:val="22"/>
          <w:szCs w:val="22"/>
        </w:rPr>
        <w:t>: C</w:t>
      </w:r>
      <w:r w:rsidR="00F82EF4" w:rsidRPr="6F23F353">
        <w:rPr>
          <w:rFonts w:ascii="Calibri" w:hAnsi="Calibri" w:cs="Calibri"/>
          <w:sz w:val="22"/>
          <w:szCs w:val="22"/>
        </w:rPr>
        <w:t>HILDREN WHO RUN AWAY OR GO MISSING FROM HOME OR CARE</w:t>
      </w:r>
      <w:r w:rsidR="00E6157B" w:rsidRPr="6F23F353">
        <w:rPr>
          <w:rFonts w:ascii="Calibri" w:hAnsi="Calibri" w:cs="Calibri"/>
          <w:sz w:val="22"/>
          <w:szCs w:val="22"/>
        </w:rPr>
        <w:t xml:space="preserve"> </w:t>
      </w:r>
      <w:bookmarkEnd w:id="17"/>
    </w:p>
    <w:p w14:paraId="6F20B12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school/college recognises that children who run away or go missing - and are thus absent from their normal residence - are potentially vulnerable to abuse, exploitation, offending and placing themselves in situations where they may suffer physical harm. </w:t>
      </w:r>
    </w:p>
    <w:p w14:paraId="543A1C1C" w14:textId="77777777" w:rsidR="00E6157B" w:rsidRPr="007B5A7F" w:rsidRDefault="00E6157B" w:rsidP="00951B95">
      <w:pPr>
        <w:rPr>
          <w:rFonts w:ascii="Calibri" w:eastAsia="Calibri" w:hAnsi="Calibri" w:cs="Calibri"/>
          <w:sz w:val="22"/>
          <w:szCs w:val="22"/>
          <w:lang w:eastAsia="en-US"/>
        </w:rPr>
      </w:pPr>
    </w:p>
    <w:p w14:paraId="54553550"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As soon as the Local Authority receives notification that a </w:t>
      </w:r>
      <w:r w:rsidR="00DA070A"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 xml:space="preserve">has gone missing from home or care, contact will be made with parents/carers seeking their consent to a Return Home Interview (RHIs) with their child.  Direct contact will then be made with parents/carers and the </w:t>
      </w:r>
      <w:r w:rsidR="00D26501" w:rsidRPr="007B5A7F">
        <w:rPr>
          <w:rFonts w:ascii="Calibri" w:eastAsia="Calibri" w:hAnsi="Calibri" w:cs="Calibri"/>
          <w:sz w:val="22"/>
          <w:szCs w:val="22"/>
          <w:lang w:eastAsia="en-US"/>
        </w:rPr>
        <w:t>child</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plan for the interview.</w:t>
      </w:r>
    </w:p>
    <w:p w14:paraId="63EB216A" w14:textId="77777777" w:rsidR="00E6157B" w:rsidRPr="007B5A7F" w:rsidRDefault="00E6157B" w:rsidP="00951B95">
      <w:pPr>
        <w:rPr>
          <w:rFonts w:ascii="Calibri" w:eastAsia="Calibri" w:hAnsi="Calibri" w:cs="Calibri"/>
          <w:sz w:val="22"/>
          <w:szCs w:val="22"/>
          <w:lang w:eastAsia="en-US"/>
        </w:rPr>
      </w:pPr>
    </w:p>
    <w:p w14:paraId="4E6DDA2A"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To fulfil the timescale of within 72 hours, it is essential that all opportunities to interview </w:t>
      </w:r>
      <w:r w:rsidR="00D26501" w:rsidRPr="007B5A7F">
        <w:rPr>
          <w:rFonts w:ascii="Calibri" w:eastAsia="Calibri" w:hAnsi="Calibri" w:cs="Calibri"/>
          <w:sz w:val="22"/>
          <w:szCs w:val="22"/>
          <w:lang w:eastAsia="en-US"/>
        </w:rPr>
        <w:t>children and young people</w:t>
      </w:r>
      <w:r w:rsidR="000C4D62" w:rsidRPr="007B5A7F">
        <w:rPr>
          <w:rFonts w:ascii="Calibri" w:eastAsia="Calibri" w:hAnsi="Calibri" w:cs="Calibri"/>
          <w:sz w:val="22"/>
          <w:szCs w:val="22"/>
          <w:lang w:eastAsia="en-US"/>
        </w:rPr>
        <w:t>,</w:t>
      </w:r>
      <w:r w:rsidR="00D2650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including times during the school/college day are utilised.  When necessary and in conjunction with the Local Authority, the school/college will facilitate RHIs, both in terms of releasing the from their normal timetable to participate in an interview and in providing an appropriate and safe space on the school/college site for the interview to take place. </w:t>
      </w:r>
    </w:p>
    <w:p w14:paraId="6757645B" w14:textId="77777777" w:rsidR="00E6157B" w:rsidRPr="007B5A7F" w:rsidRDefault="00E6157B" w:rsidP="00951B95">
      <w:pPr>
        <w:rPr>
          <w:rFonts w:ascii="Calibri" w:eastAsia="Calibri" w:hAnsi="Calibri" w:cs="Calibri"/>
          <w:sz w:val="22"/>
          <w:szCs w:val="22"/>
          <w:lang w:eastAsia="en-US"/>
        </w:rPr>
      </w:pPr>
    </w:p>
    <w:p w14:paraId="1EB1F4D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RHI’s are intended to ascertain the factors that triggered the </w:t>
      </w:r>
      <w:r w:rsidR="00D26501" w:rsidRPr="007B5A7F">
        <w:rPr>
          <w:rFonts w:ascii="Calibri" w:eastAsia="Calibri" w:hAnsi="Calibri" w:cs="Calibri"/>
          <w:sz w:val="22"/>
          <w:szCs w:val="22"/>
          <w:lang w:eastAsia="en-US"/>
        </w:rPr>
        <w:t xml:space="preserve">child’s </w:t>
      </w:r>
      <w:r w:rsidRPr="007B5A7F">
        <w:rPr>
          <w:rFonts w:ascii="Calibri" w:eastAsia="Calibri" w:hAnsi="Calibri" w:cs="Calibri"/>
          <w:sz w:val="22"/>
          <w:szCs w:val="22"/>
          <w:lang w:eastAsia="en-US"/>
        </w:rPr>
        <w:t>absence. Those factors may include difficulties at home, in school and in the community.  The short timescale of 72 hours is imposed to ensure that the RHI remains relevant to the</w:t>
      </w:r>
      <w:r w:rsidR="00DA070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and enables any required action to be initiated at the earliest opportunity</w:t>
      </w:r>
      <w:r w:rsidR="000C4D6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RHI’s are undertaken by professionals who are independent</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facilitate a discussion with the young person that is as open as possible. </w:t>
      </w:r>
      <w:r w:rsidR="001F2B1E">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The school/college will check with the Local Authority whether parents/carers have given their consent to the interview. However, </w:t>
      </w:r>
      <w:r w:rsidR="00D26501"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aged 16 and 17 years old are generally considered to be able to consent and withhold consent to their own information being shared and therefore to participate in a RHI or not.</w:t>
      </w:r>
    </w:p>
    <w:p w14:paraId="2C0B9B27" w14:textId="77777777" w:rsidR="00797BCF" w:rsidRPr="007B5A7F" w:rsidRDefault="00797BCF" w:rsidP="00951B95">
      <w:pPr>
        <w:rPr>
          <w:rFonts w:ascii="Calibri" w:eastAsia="Calibri" w:hAnsi="Calibri" w:cs="Calibri"/>
          <w:sz w:val="22"/>
          <w:szCs w:val="22"/>
          <w:lang w:eastAsia="en-US"/>
        </w:rPr>
      </w:pPr>
    </w:p>
    <w:p w14:paraId="544BEAFA" w14:textId="1AE28759" w:rsidR="00E6157B" w:rsidRPr="007B5A7F" w:rsidRDefault="008868EC" w:rsidP="00786F39">
      <w:pPr>
        <w:tabs>
          <w:tab w:val="left" w:pos="567"/>
        </w:tabs>
        <w:autoSpaceDE w:val="0"/>
        <w:autoSpaceDN w:val="0"/>
        <w:adjustRightInd w:val="0"/>
        <w:spacing w:after="120"/>
        <w:ind w:left="567" w:hanging="567"/>
        <w:rPr>
          <w:rFonts w:ascii="Calibri" w:hAnsi="Calibri" w:cs="Calibri"/>
          <w:b/>
          <w:sz w:val="22"/>
          <w:szCs w:val="22"/>
        </w:rPr>
      </w:pPr>
      <w:r w:rsidRPr="007B5A7F">
        <w:rPr>
          <w:rFonts w:ascii="Calibri" w:hAnsi="Calibri" w:cs="Calibri"/>
          <w:b/>
          <w:sz w:val="22"/>
          <w:szCs w:val="22"/>
        </w:rPr>
        <w:t>12</w:t>
      </w:r>
      <w:r w:rsidR="009D7920" w:rsidRPr="007B5A7F">
        <w:rPr>
          <w:rFonts w:ascii="Calibri" w:hAnsi="Calibri" w:cs="Calibri"/>
          <w:b/>
          <w:sz w:val="22"/>
          <w:szCs w:val="22"/>
        </w:rPr>
        <w:t>.</w:t>
      </w:r>
      <w:r w:rsidR="00F07B5C">
        <w:rPr>
          <w:rFonts w:ascii="Calibri" w:hAnsi="Calibri" w:cs="Calibri"/>
          <w:b/>
          <w:sz w:val="22"/>
          <w:szCs w:val="22"/>
        </w:rPr>
        <w:t>9</w:t>
      </w:r>
      <w:r w:rsidR="00951B95">
        <w:rPr>
          <w:rFonts w:ascii="Calibri" w:hAnsi="Calibri" w:cs="Calibri"/>
          <w:b/>
          <w:sz w:val="22"/>
          <w:szCs w:val="22"/>
        </w:rPr>
        <w:tab/>
      </w:r>
      <w:r w:rsidR="009D7920" w:rsidRPr="007B5A7F">
        <w:rPr>
          <w:rFonts w:ascii="Calibri" w:hAnsi="Calibri" w:cs="Calibri"/>
          <w:b/>
          <w:sz w:val="22"/>
          <w:szCs w:val="22"/>
        </w:rPr>
        <w:t xml:space="preserve"> </w:t>
      </w:r>
      <w:r w:rsidR="00E6157B" w:rsidRPr="007B5A7F">
        <w:rPr>
          <w:rFonts w:ascii="Calibri" w:hAnsi="Calibri" w:cs="Calibri"/>
          <w:b/>
          <w:sz w:val="22"/>
          <w:szCs w:val="22"/>
        </w:rPr>
        <w:t>D</w:t>
      </w:r>
      <w:r w:rsidR="00F82EF4">
        <w:rPr>
          <w:rFonts w:ascii="Calibri" w:hAnsi="Calibri" w:cs="Calibri"/>
          <w:b/>
          <w:sz w:val="22"/>
          <w:szCs w:val="22"/>
        </w:rPr>
        <w:t>OMESTIC ABUSE</w:t>
      </w:r>
      <w:r w:rsidR="00E6157B" w:rsidRPr="007B5A7F">
        <w:rPr>
          <w:rFonts w:ascii="Calibri" w:hAnsi="Calibri" w:cs="Calibri"/>
          <w:b/>
          <w:sz w:val="22"/>
          <w:szCs w:val="22"/>
        </w:rPr>
        <w:t xml:space="preserve"> </w:t>
      </w:r>
    </w:p>
    <w:p w14:paraId="47E03597"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 xml:space="preserve">Domestic abuse can encompass a wide range of behaviours and may be a single incident or a pattern of incidents. That abuse can be, but is not limited to, psychological, physical, sexual, </w:t>
      </w:r>
      <w:r w:rsidR="00545433" w:rsidRPr="009F1DE2">
        <w:rPr>
          <w:rFonts w:ascii="Calibri" w:eastAsia="Calibri" w:hAnsi="Calibri" w:cs="Calibri"/>
          <w:sz w:val="22"/>
          <w:szCs w:val="22"/>
          <w:lang w:eastAsia="en-US"/>
        </w:rPr>
        <w:t>financial,</w:t>
      </w:r>
      <w:r w:rsidRPr="009F1DE2">
        <w:rPr>
          <w:rFonts w:ascii="Calibri" w:eastAsia="Calibri" w:hAnsi="Calibri" w:cs="Calibri"/>
          <w:sz w:val="22"/>
          <w:szCs w:val="22"/>
          <w:lang w:eastAsia="en-US"/>
        </w:rPr>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7F74B519" w14:textId="77777777" w:rsidR="00AF7B5C"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lastRenderedPageBreak/>
        <w:t>Harm can include ill treatment that is not physical as well as the impact of witnessing ill treatment of others. This can be particularly relevant, for example, in relation to the impact on children of all forms of domestic abuse.</w:t>
      </w:r>
    </w:p>
    <w:p w14:paraId="5FE0612F" w14:textId="77777777" w:rsidR="00786F39" w:rsidRPr="009F1DE2" w:rsidRDefault="00786F39" w:rsidP="00951B95">
      <w:pPr>
        <w:spacing w:line="259" w:lineRule="auto"/>
        <w:rPr>
          <w:rFonts w:ascii="Calibri" w:eastAsia="Calibri" w:hAnsi="Calibri" w:cs="Calibri"/>
          <w:sz w:val="22"/>
          <w:szCs w:val="22"/>
          <w:lang w:eastAsia="en-US"/>
        </w:rPr>
      </w:pPr>
    </w:p>
    <w:p w14:paraId="3B5478B8" w14:textId="77777777" w:rsidR="00AB0A52" w:rsidRPr="007B5A7F" w:rsidRDefault="00AB0A52" w:rsidP="00951B95">
      <w:pPr>
        <w:rPr>
          <w:rFonts w:ascii="Calibri" w:hAnsi="Calibri" w:cs="Calibri"/>
          <w:sz w:val="22"/>
          <w:szCs w:val="22"/>
        </w:rPr>
      </w:pPr>
      <w:r w:rsidRPr="007B5A7F">
        <w:rPr>
          <w:rFonts w:ascii="Calibri" w:hAnsi="Calibri" w:cs="Calibri"/>
          <w:sz w:val="22"/>
          <w:szCs w:val="22"/>
        </w:rPr>
        <w:t>Domestic abuse as defined under the DA Act 2021 is:</w:t>
      </w:r>
    </w:p>
    <w:p w14:paraId="32A7EF67" w14:textId="77777777" w:rsidR="00AB0A52" w:rsidRPr="007B5A7F" w:rsidRDefault="00AB0A52" w:rsidP="00951B95">
      <w:pPr>
        <w:spacing w:before="200" w:line="216" w:lineRule="auto"/>
        <w:rPr>
          <w:rFonts w:ascii="Calibri" w:hAnsi="Calibri" w:cs="Calibri"/>
          <w:sz w:val="22"/>
          <w:szCs w:val="22"/>
        </w:rPr>
      </w:pPr>
      <w:r w:rsidRPr="007B5A7F">
        <w:rPr>
          <w:rFonts w:ascii="Calibri" w:hAnsi="Calibri" w:cs="Calibri"/>
          <w:color w:val="000000"/>
          <w:kern w:val="24"/>
          <w:sz w:val="22"/>
          <w:szCs w:val="22"/>
        </w:rPr>
        <w:t>Behaviour of a person (A) towards another person (B) is “domestic abuse” if:</w:t>
      </w:r>
    </w:p>
    <w:p w14:paraId="6F9823F9" w14:textId="77777777" w:rsidR="00AB0A52" w:rsidRPr="007B5A7F" w:rsidRDefault="00AB0A52" w:rsidP="00786F39">
      <w:pPr>
        <w:spacing w:before="120" w:after="120" w:line="216" w:lineRule="auto"/>
        <w:rPr>
          <w:rFonts w:ascii="Calibri" w:hAnsi="Calibri" w:cs="Calibri"/>
          <w:color w:val="000000"/>
          <w:kern w:val="24"/>
          <w:sz w:val="22"/>
          <w:szCs w:val="22"/>
        </w:rPr>
      </w:pPr>
      <w:r w:rsidRPr="007B5A7F">
        <w:rPr>
          <w:rFonts w:ascii="Calibri" w:hAnsi="Calibri" w:cs="Calibri"/>
          <w:color w:val="000000"/>
          <w:kern w:val="24"/>
          <w:sz w:val="22"/>
          <w:szCs w:val="22"/>
        </w:rPr>
        <w:t>A and B are each aged 16 or over and are personally connected to each other, and the behaviour is abusive. The Act says behaviour is “abusive” if it consists of any of the following:</w:t>
      </w:r>
    </w:p>
    <w:p w14:paraId="3AA8F454" w14:textId="77777777" w:rsidR="00AB0A52" w:rsidRPr="007B5A7F" w:rsidRDefault="00AB0A52" w:rsidP="009312D1">
      <w:pPr>
        <w:numPr>
          <w:ilvl w:val="0"/>
          <w:numId w:val="45"/>
        </w:numPr>
        <w:spacing w:after="60"/>
        <w:ind w:left="426" w:hanging="426"/>
        <w:rPr>
          <w:rFonts w:ascii="Calibri" w:hAnsi="Calibri" w:cs="Calibri"/>
          <w:sz w:val="22"/>
          <w:szCs w:val="22"/>
        </w:rPr>
      </w:pPr>
      <w:r w:rsidRPr="007B5A7F">
        <w:rPr>
          <w:rFonts w:ascii="Calibri" w:hAnsi="Calibri" w:cs="Calibri"/>
          <w:color w:val="000000"/>
          <w:kern w:val="24"/>
          <w:sz w:val="22"/>
          <w:szCs w:val="22"/>
        </w:rPr>
        <w:t>physical or sexual abuse</w:t>
      </w:r>
    </w:p>
    <w:p w14:paraId="7EB21181" w14:textId="77777777" w:rsidR="00AB0A52" w:rsidRPr="007B5A7F" w:rsidRDefault="00AB0A52" w:rsidP="009312D1">
      <w:pPr>
        <w:numPr>
          <w:ilvl w:val="0"/>
          <w:numId w:val="45"/>
        </w:numPr>
        <w:spacing w:after="60"/>
        <w:ind w:left="426" w:hanging="426"/>
        <w:rPr>
          <w:rFonts w:ascii="Calibri" w:hAnsi="Calibri" w:cs="Calibri"/>
          <w:sz w:val="22"/>
          <w:szCs w:val="22"/>
        </w:rPr>
      </w:pPr>
      <w:r w:rsidRPr="007B5A7F">
        <w:rPr>
          <w:rFonts w:ascii="Calibri" w:hAnsi="Calibri" w:cs="Calibri"/>
          <w:color w:val="000000"/>
          <w:kern w:val="24"/>
          <w:sz w:val="22"/>
          <w:szCs w:val="22"/>
        </w:rPr>
        <w:t>violent or threatening behaviour</w:t>
      </w:r>
    </w:p>
    <w:p w14:paraId="10567DA6" w14:textId="77777777" w:rsidR="00AB0A52" w:rsidRPr="007B5A7F" w:rsidRDefault="00AB0A52" w:rsidP="009312D1">
      <w:pPr>
        <w:numPr>
          <w:ilvl w:val="0"/>
          <w:numId w:val="45"/>
        </w:numPr>
        <w:spacing w:after="60"/>
        <w:ind w:left="426" w:hanging="426"/>
        <w:rPr>
          <w:rFonts w:ascii="Calibri" w:hAnsi="Calibri" w:cs="Calibri"/>
          <w:sz w:val="22"/>
          <w:szCs w:val="22"/>
        </w:rPr>
      </w:pPr>
      <w:r w:rsidRPr="007B5A7F">
        <w:rPr>
          <w:rFonts w:ascii="Calibri" w:hAnsi="Calibri" w:cs="Calibri"/>
          <w:color w:val="000000"/>
          <w:kern w:val="24"/>
          <w:sz w:val="22"/>
          <w:szCs w:val="22"/>
        </w:rPr>
        <w:t>controlling or coercive behaviour</w:t>
      </w:r>
    </w:p>
    <w:p w14:paraId="611EFF7A" w14:textId="77777777" w:rsidR="00AB0A52" w:rsidRPr="007B5A7F" w:rsidRDefault="00AB0A52" w:rsidP="009312D1">
      <w:pPr>
        <w:numPr>
          <w:ilvl w:val="0"/>
          <w:numId w:val="45"/>
        </w:numPr>
        <w:spacing w:after="60"/>
        <w:ind w:left="426" w:hanging="426"/>
        <w:rPr>
          <w:rFonts w:ascii="Calibri" w:hAnsi="Calibri" w:cs="Calibri"/>
          <w:sz w:val="22"/>
          <w:szCs w:val="22"/>
        </w:rPr>
      </w:pPr>
      <w:r w:rsidRPr="007B5A7F">
        <w:rPr>
          <w:rFonts w:ascii="Calibri" w:hAnsi="Calibri" w:cs="Calibri"/>
          <w:color w:val="000000"/>
          <w:kern w:val="24"/>
          <w:sz w:val="22"/>
          <w:szCs w:val="22"/>
        </w:rPr>
        <w:t xml:space="preserve">economic abuse </w:t>
      </w:r>
    </w:p>
    <w:p w14:paraId="7D3BD1AB" w14:textId="77777777" w:rsidR="00AB0A52" w:rsidRPr="007B5A7F" w:rsidRDefault="00AB0A52" w:rsidP="009312D1">
      <w:pPr>
        <w:numPr>
          <w:ilvl w:val="0"/>
          <w:numId w:val="45"/>
        </w:numPr>
        <w:spacing w:after="60"/>
        <w:ind w:left="426" w:hanging="426"/>
        <w:rPr>
          <w:rFonts w:ascii="Calibri" w:hAnsi="Calibri" w:cs="Calibri"/>
          <w:sz w:val="22"/>
          <w:szCs w:val="22"/>
        </w:rPr>
      </w:pPr>
      <w:r w:rsidRPr="007B5A7F">
        <w:rPr>
          <w:rFonts w:ascii="Calibri" w:hAnsi="Calibri" w:cs="Calibri"/>
          <w:color w:val="000000"/>
          <w:kern w:val="24"/>
          <w:sz w:val="22"/>
          <w:szCs w:val="22"/>
        </w:rPr>
        <w:t xml:space="preserve">psychological, </w:t>
      </w:r>
      <w:r w:rsidR="00FB7B2D" w:rsidRPr="007B5A7F">
        <w:rPr>
          <w:rFonts w:ascii="Calibri" w:hAnsi="Calibri" w:cs="Calibri"/>
          <w:color w:val="000000"/>
          <w:kern w:val="24"/>
          <w:sz w:val="22"/>
          <w:szCs w:val="22"/>
        </w:rPr>
        <w:t>emotional,</w:t>
      </w:r>
      <w:r w:rsidRPr="007B5A7F">
        <w:rPr>
          <w:rFonts w:ascii="Calibri" w:hAnsi="Calibri" w:cs="Calibri"/>
          <w:color w:val="000000"/>
          <w:kern w:val="24"/>
          <w:sz w:val="22"/>
          <w:szCs w:val="22"/>
        </w:rPr>
        <w:t xml:space="preserve"> or other abuse</w:t>
      </w:r>
    </w:p>
    <w:p w14:paraId="7AE791F7" w14:textId="77777777" w:rsidR="009243B1" w:rsidRPr="007B5A7F" w:rsidRDefault="009243B1" w:rsidP="00951B95">
      <w:pPr>
        <w:jc w:val="both"/>
        <w:rPr>
          <w:rFonts w:ascii="Calibri" w:hAnsi="Calibri" w:cs="Calibri"/>
          <w:color w:val="7030A0"/>
          <w:sz w:val="22"/>
          <w:szCs w:val="22"/>
        </w:rPr>
      </w:pPr>
    </w:p>
    <w:p w14:paraId="20D7B2E2"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Types of domestic abuse include </w:t>
      </w:r>
      <w:r w:rsidRPr="007B5A7F">
        <w:rPr>
          <w:rFonts w:ascii="Calibri" w:hAnsi="Calibri" w:cs="Calibri"/>
          <w:b/>
          <w:sz w:val="22"/>
          <w:szCs w:val="22"/>
        </w:rPr>
        <w:t xml:space="preserve">intimate partner violence, abuse by family members, teenage relationship abuse and child/adolescent to parent violence and abuse. </w:t>
      </w:r>
    </w:p>
    <w:p w14:paraId="0DF64F36" w14:textId="77777777" w:rsidR="00E6157B" w:rsidRPr="007B5A7F" w:rsidRDefault="00E6157B" w:rsidP="00951B95">
      <w:pPr>
        <w:tabs>
          <w:tab w:val="left" w:pos="2270"/>
        </w:tabs>
        <w:autoSpaceDE w:val="0"/>
        <w:autoSpaceDN w:val="0"/>
        <w:adjustRightInd w:val="0"/>
        <w:rPr>
          <w:rFonts w:ascii="Calibri" w:hAnsi="Calibri" w:cs="Calibri"/>
          <w:b/>
          <w:sz w:val="22"/>
          <w:szCs w:val="22"/>
        </w:rPr>
      </w:pPr>
    </w:p>
    <w:p w14:paraId="3D498C8E" w14:textId="77777777" w:rsidR="00E6157B" w:rsidRPr="007B5A7F" w:rsidRDefault="00E6157B" w:rsidP="00951B95">
      <w:pPr>
        <w:rPr>
          <w:rFonts w:ascii="Calibri" w:hAnsi="Calibri" w:cs="Calibri"/>
          <w:sz w:val="22"/>
          <w:szCs w:val="22"/>
        </w:rPr>
      </w:pPr>
      <w:r w:rsidRPr="007B5A7F">
        <w:rPr>
          <w:rFonts w:ascii="Calibri" w:hAnsi="Calibri" w:cs="Calibri"/>
          <w:b/>
          <w:color w:val="222222"/>
          <w:sz w:val="22"/>
          <w:szCs w:val="22"/>
          <w:lang w:val="en-US"/>
        </w:rPr>
        <w:t xml:space="preserve">Teenage </w:t>
      </w:r>
      <w:r w:rsidR="00F57834" w:rsidRPr="007B5A7F">
        <w:rPr>
          <w:rFonts w:ascii="Calibri" w:hAnsi="Calibri" w:cs="Calibri"/>
          <w:b/>
          <w:color w:val="222222"/>
          <w:sz w:val="22"/>
          <w:szCs w:val="22"/>
          <w:lang w:val="en-US"/>
        </w:rPr>
        <w:t>R</w:t>
      </w:r>
      <w:r w:rsidRPr="007B5A7F">
        <w:rPr>
          <w:rFonts w:ascii="Calibri" w:hAnsi="Calibri" w:cs="Calibri"/>
          <w:b/>
          <w:color w:val="222222"/>
          <w:sz w:val="22"/>
          <w:szCs w:val="22"/>
          <w:lang w:val="en-US"/>
        </w:rPr>
        <w:t xml:space="preserve">elationship </w:t>
      </w:r>
      <w:r w:rsidR="00F57834" w:rsidRPr="007B5A7F">
        <w:rPr>
          <w:rFonts w:ascii="Calibri" w:hAnsi="Calibri" w:cs="Calibri"/>
          <w:b/>
          <w:color w:val="222222"/>
          <w:sz w:val="22"/>
          <w:szCs w:val="22"/>
          <w:lang w:val="en-US"/>
        </w:rPr>
        <w:t>A</w:t>
      </w:r>
      <w:r w:rsidRPr="007B5A7F">
        <w:rPr>
          <w:rFonts w:ascii="Calibri" w:hAnsi="Calibri" w:cs="Calibri"/>
          <w:b/>
          <w:color w:val="222222"/>
          <w:sz w:val="22"/>
          <w:szCs w:val="22"/>
          <w:lang w:val="en-US"/>
        </w:rPr>
        <w:t>buse</w:t>
      </w:r>
      <w:r w:rsidRPr="007B5A7F">
        <w:rPr>
          <w:rFonts w:ascii="Calibri" w:hAnsi="Calibri" w:cs="Calibri"/>
          <w:color w:val="222222"/>
          <w:sz w:val="22"/>
          <w:szCs w:val="22"/>
          <w:lang w:val="en-US"/>
        </w:rPr>
        <w:t xml:space="preserve"> is when there is actual or threatened abuse within a romantic relationship or a former relationship. One partner will try to maintain power and control over the other. This abuse can take many forms: physical, sexual, financial, </w:t>
      </w:r>
      <w:r w:rsidR="008641BB" w:rsidRPr="007B5A7F">
        <w:rPr>
          <w:rFonts w:ascii="Calibri" w:hAnsi="Calibri" w:cs="Calibri"/>
          <w:color w:val="222222"/>
          <w:sz w:val="22"/>
          <w:szCs w:val="22"/>
          <w:lang w:val="en-US"/>
        </w:rPr>
        <w:t>emotional,</w:t>
      </w:r>
      <w:r w:rsidRPr="007B5A7F">
        <w:rPr>
          <w:rFonts w:ascii="Calibri" w:hAnsi="Calibri" w:cs="Calibri"/>
          <w:color w:val="222222"/>
          <w:sz w:val="22"/>
          <w:szCs w:val="22"/>
          <w:lang w:val="en-US"/>
        </w:rPr>
        <w:t xml:space="preserve"> or social. This includes coercive and controlling behaviour. </w:t>
      </w:r>
    </w:p>
    <w:p w14:paraId="49A1F76E" w14:textId="77777777" w:rsidR="00E6157B" w:rsidRPr="007B5A7F" w:rsidRDefault="00E6157B" w:rsidP="00951B95">
      <w:pPr>
        <w:rPr>
          <w:rFonts w:ascii="Calibri" w:hAnsi="Calibri" w:cs="Calibri"/>
          <w:sz w:val="22"/>
          <w:szCs w:val="22"/>
        </w:rPr>
      </w:pPr>
    </w:p>
    <w:p w14:paraId="659E1A9D" w14:textId="77777777" w:rsidR="00E6157B" w:rsidRPr="007B5A7F" w:rsidRDefault="00E6157B" w:rsidP="00951B95">
      <w:pPr>
        <w:rPr>
          <w:rFonts w:ascii="Calibri" w:hAnsi="Calibri" w:cs="Calibri"/>
          <w:b/>
          <w:bCs/>
          <w:sz w:val="22"/>
          <w:szCs w:val="22"/>
        </w:rPr>
      </w:pPr>
      <w:r w:rsidRPr="007B5A7F">
        <w:rPr>
          <w:rFonts w:ascii="Calibri" w:hAnsi="Calibri" w:cs="Calibri"/>
          <w:b/>
          <w:bCs/>
          <w:sz w:val="22"/>
          <w:szCs w:val="22"/>
        </w:rPr>
        <w:t xml:space="preserve">In Sefton, we have many agencies who support people who are experiencing domestic abuse: </w:t>
      </w:r>
    </w:p>
    <w:p w14:paraId="36C7CEE3" w14:textId="77777777" w:rsidR="00202330" w:rsidRPr="00A8516C" w:rsidRDefault="00202330" w:rsidP="00A8516C">
      <w:pPr>
        <w:rPr>
          <w:rFonts w:asciiTheme="minorHAnsi" w:hAnsiTheme="minorHAnsi" w:cstheme="minorHAnsi"/>
          <w:sz w:val="22"/>
          <w:szCs w:val="22"/>
        </w:rPr>
      </w:pPr>
    </w:p>
    <w:p w14:paraId="2898A47D" w14:textId="169F7D8F" w:rsidR="00202330" w:rsidRPr="00E5761C" w:rsidRDefault="00202330" w:rsidP="009312D1">
      <w:pPr>
        <w:numPr>
          <w:ilvl w:val="0"/>
          <w:numId w:val="11"/>
        </w:numPr>
        <w:ind w:left="426" w:hanging="426"/>
        <w:rPr>
          <w:rFonts w:ascii="Calibri" w:hAnsi="Calibri" w:cs="Calibri"/>
          <w:sz w:val="22"/>
          <w:szCs w:val="22"/>
        </w:rPr>
      </w:pPr>
      <w:r w:rsidRPr="00E5761C">
        <w:rPr>
          <w:rFonts w:ascii="Calibri" w:hAnsi="Calibri" w:cs="Calibri"/>
          <w:b/>
          <w:bCs/>
          <w:sz w:val="22"/>
          <w:szCs w:val="22"/>
        </w:rPr>
        <w:t xml:space="preserve">Sefton Safer Families Practice Hub </w:t>
      </w:r>
      <w:r w:rsidR="003F19C6" w:rsidRPr="00E5761C">
        <w:rPr>
          <w:rFonts w:ascii="Calibri" w:hAnsi="Calibri" w:cs="Calibri"/>
          <w:b/>
          <w:bCs/>
          <w:sz w:val="22"/>
          <w:szCs w:val="22"/>
        </w:rPr>
        <w:t xml:space="preserve">- </w:t>
      </w:r>
      <w:r w:rsidR="003F19C6" w:rsidRPr="00E5761C">
        <w:rPr>
          <w:rFonts w:ascii="Calibri" w:hAnsi="Calibri" w:cs="Calibri"/>
          <w:sz w:val="22"/>
          <w:szCs w:val="22"/>
        </w:rPr>
        <w:t xml:space="preserve">are part of Sefton Council </w:t>
      </w:r>
      <w:r w:rsidR="00C42D82" w:rsidRPr="00E5761C">
        <w:rPr>
          <w:rFonts w:ascii="Calibri" w:hAnsi="Calibri" w:cs="Calibri"/>
          <w:sz w:val="22"/>
          <w:szCs w:val="22"/>
        </w:rPr>
        <w:t xml:space="preserve">CHAT and FAST </w:t>
      </w:r>
      <w:r w:rsidR="006649FD" w:rsidRPr="00E5761C">
        <w:rPr>
          <w:rFonts w:ascii="Calibri" w:hAnsi="Calibri" w:cs="Calibri"/>
          <w:sz w:val="22"/>
          <w:szCs w:val="22"/>
        </w:rPr>
        <w:t xml:space="preserve">Integrated front door </w:t>
      </w:r>
      <w:r w:rsidR="00A8516C" w:rsidRPr="00E5761C">
        <w:rPr>
          <w:rFonts w:ascii="Calibri" w:hAnsi="Calibri" w:cs="Calibri"/>
          <w:sz w:val="22"/>
          <w:szCs w:val="22"/>
        </w:rPr>
        <w:t>working with children and their families</w:t>
      </w:r>
      <w:r w:rsidR="00516F8B" w:rsidRPr="00E5761C">
        <w:rPr>
          <w:rFonts w:ascii="Calibri" w:hAnsi="Calibri" w:cs="Calibri"/>
          <w:sz w:val="22"/>
          <w:szCs w:val="22"/>
        </w:rPr>
        <w:t xml:space="preserve"> to address domestic abuse. </w:t>
      </w:r>
    </w:p>
    <w:p w14:paraId="49524682" w14:textId="08AE7A5B" w:rsidR="00E6157B" w:rsidRPr="007B5A7F" w:rsidRDefault="00E6157B" w:rsidP="009312D1">
      <w:pPr>
        <w:numPr>
          <w:ilvl w:val="0"/>
          <w:numId w:val="11"/>
        </w:numPr>
        <w:ind w:left="426" w:hanging="426"/>
        <w:rPr>
          <w:rFonts w:ascii="Calibri" w:hAnsi="Calibri" w:cs="Calibri"/>
          <w:sz w:val="22"/>
          <w:szCs w:val="22"/>
        </w:rPr>
      </w:pPr>
      <w:r w:rsidRPr="007B5A7F">
        <w:rPr>
          <w:rFonts w:ascii="Calibri" w:hAnsi="Calibri" w:cs="Calibri"/>
          <w:b/>
          <w:sz w:val="22"/>
          <w:szCs w:val="22"/>
        </w:rPr>
        <w:t xml:space="preserve">Sefton Independent Domestic Violence Advisors [IDVA]- </w:t>
      </w:r>
      <w:r w:rsidRPr="007B5A7F">
        <w:rPr>
          <w:rFonts w:ascii="Calibri" w:hAnsi="Calibri" w:cs="Calibri"/>
          <w:sz w:val="22"/>
          <w:szCs w:val="22"/>
        </w:rPr>
        <w:t>they offer</w:t>
      </w:r>
      <w:r w:rsidRPr="007B5A7F">
        <w:rPr>
          <w:rFonts w:ascii="Calibri" w:hAnsi="Calibri" w:cs="Calibri"/>
          <w:b/>
          <w:sz w:val="22"/>
          <w:szCs w:val="22"/>
        </w:rPr>
        <w:t xml:space="preserve"> </w:t>
      </w:r>
      <w:r w:rsidRPr="007B5A7F">
        <w:rPr>
          <w:rFonts w:ascii="Calibri" w:hAnsi="Calibri" w:cs="Calibri"/>
          <w:sz w:val="22"/>
          <w:szCs w:val="22"/>
        </w:rPr>
        <w:t xml:space="preserve">free crisis intervention support to </w:t>
      </w:r>
      <w:r w:rsidR="00D664A5" w:rsidRPr="007B5A7F">
        <w:rPr>
          <w:rFonts w:ascii="Calibri" w:hAnsi="Calibri" w:cs="Calibri"/>
          <w:sz w:val="22"/>
          <w:szCs w:val="22"/>
        </w:rPr>
        <w:t>high-risk</w:t>
      </w:r>
      <w:r w:rsidRPr="007B5A7F">
        <w:rPr>
          <w:rFonts w:ascii="Calibri" w:hAnsi="Calibri" w:cs="Calibri"/>
          <w:sz w:val="22"/>
          <w:szCs w:val="22"/>
        </w:rPr>
        <w:t xml:space="preserve"> victims of domestic abuse</w:t>
      </w:r>
      <w:r w:rsidR="0088300A" w:rsidRPr="007B5A7F">
        <w:rPr>
          <w:rFonts w:ascii="Calibri" w:hAnsi="Calibri" w:cs="Calibri"/>
          <w:sz w:val="22"/>
          <w:szCs w:val="22"/>
        </w:rPr>
        <w:t>,</w:t>
      </w:r>
      <w:r w:rsidRPr="007B5A7F">
        <w:rPr>
          <w:rFonts w:ascii="Calibri" w:hAnsi="Calibri" w:cs="Calibri"/>
          <w:sz w:val="22"/>
          <w:szCs w:val="22"/>
        </w:rPr>
        <w:t xml:space="preserve"> provide practical help including safety planning for the whole family, support through the Criminal Justice System, and home security checks.   They work with male and female victims aged 16+ and work with victims even if they choose to remain in their relationship</w:t>
      </w:r>
      <w:r w:rsidR="0088300A" w:rsidRPr="007B5A7F">
        <w:rPr>
          <w:rFonts w:ascii="Calibri" w:hAnsi="Calibri" w:cs="Calibri"/>
          <w:sz w:val="22"/>
          <w:szCs w:val="22"/>
        </w:rPr>
        <w:t>.</w:t>
      </w:r>
      <w:r w:rsidRPr="007B5A7F">
        <w:rPr>
          <w:rFonts w:ascii="Calibri" w:hAnsi="Calibri" w:cs="Calibri"/>
          <w:sz w:val="22"/>
          <w:szCs w:val="22"/>
        </w:rPr>
        <w:t xml:space="preserve"> They can be contacted by phone on 0151 934 5142 between Monday and Friday 9</w:t>
      </w:r>
      <w:r w:rsidR="0088300A" w:rsidRPr="007B5A7F">
        <w:rPr>
          <w:rFonts w:ascii="Calibri" w:hAnsi="Calibri" w:cs="Calibri"/>
          <w:sz w:val="22"/>
          <w:szCs w:val="22"/>
        </w:rPr>
        <w:t>.</w:t>
      </w:r>
      <w:r w:rsidRPr="007B5A7F">
        <w:rPr>
          <w:rFonts w:ascii="Calibri" w:hAnsi="Calibri" w:cs="Calibri"/>
          <w:sz w:val="22"/>
          <w:szCs w:val="22"/>
        </w:rPr>
        <w:t>00am until 5</w:t>
      </w:r>
      <w:r w:rsidR="0088300A" w:rsidRPr="007B5A7F">
        <w:rPr>
          <w:rFonts w:ascii="Calibri" w:hAnsi="Calibri" w:cs="Calibri"/>
          <w:sz w:val="22"/>
          <w:szCs w:val="22"/>
        </w:rPr>
        <w:t>.</w:t>
      </w:r>
      <w:r w:rsidRPr="007B5A7F">
        <w:rPr>
          <w:rFonts w:ascii="Calibri" w:hAnsi="Calibri" w:cs="Calibri"/>
          <w:sz w:val="22"/>
          <w:szCs w:val="22"/>
        </w:rPr>
        <w:t xml:space="preserve">00pm or at </w:t>
      </w:r>
      <w:hyperlink r:id="rId42" w:history="1">
        <w:r w:rsidRPr="007B5A7F">
          <w:rPr>
            <w:rStyle w:val="Hyperlink"/>
            <w:rFonts w:ascii="Calibri" w:hAnsi="Calibri" w:cs="Calibri"/>
            <w:b/>
            <w:color w:val="0070C0"/>
            <w:sz w:val="22"/>
            <w:szCs w:val="22"/>
          </w:rPr>
          <w:t>IDVA.Team@sefton.gov.uk</w:t>
        </w:r>
      </w:hyperlink>
    </w:p>
    <w:p w14:paraId="7467C22A" w14:textId="77777777" w:rsidR="00E6157B" w:rsidRPr="007B5A7F" w:rsidRDefault="00E6157B" w:rsidP="009312D1">
      <w:pPr>
        <w:numPr>
          <w:ilvl w:val="0"/>
          <w:numId w:val="11"/>
        </w:numPr>
        <w:ind w:left="426" w:hanging="426"/>
        <w:rPr>
          <w:rFonts w:ascii="Calibri" w:hAnsi="Calibri" w:cs="Calibri"/>
          <w:sz w:val="22"/>
          <w:szCs w:val="22"/>
        </w:rPr>
      </w:pPr>
      <w:r w:rsidRPr="007B5A7F">
        <w:rPr>
          <w:rFonts w:ascii="Calibri" w:hAnsi="Calibri" w:cs="Calibri"/>
          <w:b/>
          <w:sz w:val="22"/>
          <w:szCs w:val="22"/>
        </w:rPr>
        <w:t>Sefton Women &amp; Children’s Aid [SWACA] –</w:t>
      </w:r>
      <w:r w:rsidRPr="007B5A7F">
        <w:rPr>
          <w:rFonts w:ascii="Calibri" w:hAnsi="Calibri" w:cs="Calibri"/>
          <w:sz w:val="22"/>
          <w:szCs w:val="22"/>
        </w:rPr>
        <w:t xml:space="preserve"> they help women, young people and children survive the impact of domestic violence and abuse by giving free practical and emotional support. SWACA will see people in the community</w:t>
      </w:r>
      <w:r w:rsidR="0088300A" w:rsidRPr="007B5A7F">
        <w:rPr>
          <w:rFonts w:ascii="Calibri" w:hAnsi="Calibri" w:cs="Calibri"/>
          <w:sz w:val="22"/>
          <w:szCs w:val="22"/>
        </w:rPr>
        <w:t>,</w:t>
      </w:r>
      <w:r w:rsidRPr="007B5A7F">
        <w:rPr>
          <w:rFonts w:ascii="Calibri" w:hAnsi="Calibri" w:cs="Calibri"/>
          <w:sz w:val="22"/>
          <w:szCs w:val="22"/>
        </w:rPr>
        <w:t xml:space="preserve"> including the family and well-being centres.  They also work with young people who are experiencing relationship abuse. They can be contacted on 0151 922 8606 or </w:t>
      </w:r>
      <w:hyperlink r:id="rId43" w:history="1">
        <w:r w:rsidRPr="007B5A7F">
          <w:rPr>
            <w:rStyle w:val="Hyperlink"/>
            <w:rFonts w:ascii="Calibri" w:hAnsi="Calibri" w:cs="Calibri"/>
            <w:b/>
            <w:color w:val="0070C0"/>
            <w:sz w:val="22"/>
            <w:szCs w:val="22"/>
          </w:rPr>
          <w:t>help@swaca.com</w:t>
        </w:r>
      </w:hyperlink>
    </w:p>
    <w:p w14:paraId="39F38AE6" w14:textId="6CFDF7C0" w:rsidR="00FE6670" w:rsidRDefault="00E6157B" w:rsidP="009312D1">
      <w:pPr>
        <w:pStyle w:val="NormalWeb"/>
        <w:numPr>
          <w:ilvl w:val="0"/>
          <w:numId w:val="11"/>
        </w:numPr>
        <w:spacing w:after="0" w:afterAutospacing="0"/>
        <w:ind w:left="426" w:hanging="426"/>
        <w:rPr>
          <w:rFonts w:ascii="Calibri" w:hAnsi="Calibri" w:cs="Calibri"/>
          <w:sz w:val="22"/>
          <w:szCs w:val="22"/>
        </w:rPr>
      </w:pPr>
      <w:r w:rsidRPr="007B5A7F">
        <w:rPr>
          <w:rStyle w:val="page-title"/>
          <w:rFonts w:ascii="Calibri" w:hAnsi="Calibri" w:cs="Calibri"/>
          <w:b/>
          <w:sz w:val="22"/>
          <w:szCs w:val="22"/>
        </w:rPr>
        <w:t xml:space="preserve">Rape and Sexual Abuse Centre (RASA)- </w:t>
      </w:r>
      <w:r w:rsidRPr="007B5A7F">
        <w:rPr>
          <w:rStyle w:val="page-title"/>
          <w:rFonts w:ascii="Calibri" w:hAnsi="Calibri" w:cs="Calibri"/>
          <w:sz w:val="22"/>
          <w:szCs w:val="22"/>
        </w:rPr>
        <w:t>they provide</w:t>
      </w:r>
      <w:r w:rsidRPr="007B5A7F">
        <w:rPr>
          <w:rStyle w:val="page-title"/>
          <w:rFonts w:ascii="Calibri" w:hAnsi="Calibri" w:cs="Calibri"/>
          <w:b/>
          <w:sz w:val="22"/>
          <w:szCs w:val="22"/>
        </w:rPr>
        <w:t xml:space="preserve"> essential</w:t>
      </w:r>
      <w:r w:rsidRPr="007B5A7F">
        <w:rPr>
          <w:rFonts w:ascii="Calibri" w:hAnsi="Calibri" w:cs="Calibri"/>
          <w:sz w:val="22"/>
          <w:szCs w:val="22"/>
        </w:rPr>
        <w:t xml:space="preserve"> crisis and therapeutic support to individuals of all ages who have been affected by sexual violence at any time in their lives. This includes specialised counselling, </w:t>
      </w:r>
      <w:r w:rsidR="00FB7B2D" w:rsidRPr="007B5A7F">
        <w:rPr>
          <w:rFonts w:ascii="Calibri" w:hAnsi="Calibri" w:cs="Calibri"/>
          <w:sz w:val="22"/>
          <w:szCs w:val="22"/>
        </w:rPr>
        <w:t>support,</w:t>
      </w:r>
      <w:r w:rsidRPr="007B5A7F">
        <w:rPr>
          <w:rFonts w:ascii="Calibri" w:hAnsi="Calibri" w:cs="Calibri"/>
          <w:sz w:val="22"/>
          <w:szCs w:val="22"/>
        </w:rPr>
        <w:t xml:space="preserve"> and an Independent Sexual Violence Advocacy (ISVA) service, which includes support through the Criminal Justice process. They also provide an opportunity to give anonymous intelligence in relation to sexual violence if an individual does not want to make a formal complaint.  They operate a help line on Tuesdays and Thursdays 6pm until 8pm, Friday 12noon until 2pm, Sunday </w:t>
      </w:r>
      <w:r w:rsidR="00325577" w:rsidRPr="007B5A7F">
        <w:rPr>
          <w:rFonts w:ascii="Calibri" w:hAnsi="Calibri" w:cs="Calibri"/>
          <w:sz w:val="22"/>
          <w:szCs w:val="22"/>
        </w:rPr>
        <w:t>10am u</w:t>
      </w:r>
      <w:r w:rsidRPr="007B5A7F">
        <w:rPr>
          <w:rFonts w:ascii="Calibri" w:hAnsi="Calibri" w:cs="Calibri"/>
          <w:sz w:val="22"/>
          <w:szCs w:val="22"/>
        </w:rPr>
        <w:t xml:space="preserve">ntil 3pm. They can be contacted on 0151 558 1801 or </w:t>
      </w:r>
      <w:hyperlink r:id="rId44" w:history="1">
        <w:r w:rsidRPr="007B5A7F">
          <w:rPr>
            <w:rStyle w:val="Hyperlink"/>
            <w:rFonts w:ascii="Calibri" w:hAnsi="Calibri" w:cs="Calibri"/>
            <w:b/>
            <w:color w:val="0070C0"/>
            <w:sz w:val="22"/>
            <w:szCs w:val="22"/>
          </w:rPr>
          <w:t>sefton@rasamerseyside.org</w:t>
        </w:r>
      </w:hyperlink>
      <w:r w:rsidRPr="007B5A7F">
        <w:rPr>
          <w:rFonts w:ascii="Calibri" w:hAnsi="Calibri" w:cs="Calibri"/>
          <w:sz w:val="22"/>
          <w:szCs w:val="22"/>
        </w:rPr>
        <w:t xml:space="preserve"> </w:t>
      </w:r>
    </w:p>
    <w:p w14:paraId="064A1A64" w14:textId="77777777" w:rsidR="00FE6670" w:rsidRPr="00FE6670" w:rsidRDefault="00FE6670" w:rsidP="00FE6670">
      <w:pPr>
        <w:pStyle w:val="NormalWeb"/>
        <w:spacing w:before="0" w:beforeAutospacing="0" w:after="0" w:afterAutospacing="0"/>
        <w:rPr>
          <w:rFonts w:ascii="Calibri" w:hAnsi="Calibri" w:cs="Calibri"/>
          <w:sz w:val="22"/>
          <w:szCs w:val="22"/>
        </w:rPr>
      </w:pPr>
    </w:p>
    <w:p w14:paraId="2E5E5DC7" w14:textId="77777777" w:rsidR="00516F8B" w:rsidRDefault="00A31824" w:rsidP="00786F39">
      <w:pPr>
        <w:pStyle w:val="NormalWeb"/>
        <w:spacing w:before="0" w:beforeAutospacing="0" w:after="120" w:afterAutospacing="0"/>
        <w:rPr>
          <w:rStyle w:val="page-title"/>
          <w:rFonts w:ascii="Calibri" w:hAnsi="Calibri" w:cs="Calibri"/>
          <w:b/>
          <w:sz w:val="22"/>
          <w:szCs w:val="22"/>
        </w:rPr>
      </w:pPr>
      <w:r w:rsidRPr="00A31824">
        <w:rPr>
          <w:rStyle w:val="page-title"/>
          <w:rFonts w:ascii="Calibri" w:hAnsi="Calibri" w:cs="Calibri"/>
          <w:b/>
          <w:sz w:val="22"/>
          <w:szCs w:val="22"/>
        </w:rPr>
        <w:t>OPERATION ENCOMPASS</w:t>
      </w:r>
      <w:r>
        <w:rPr>
          <w:rStyle w:val="page-title"/>
          <w:rFonts w:ascii="Calibri" w:hAnsi="Calibri" w:cs="Calibri"/>
          <w:b/>
          <w:sz w:val="22"/>
          <w:szCs w:val="22"/>
        </w:rPr>
        <w:t xml:space="preserve"> SCHEME</w:t>
      </w:r>
    </w:p>
    <w:p w14:paraId="782921ED" w14:textId="6548A13C" w:rsidR="00A31824" w:rsidRPr="000C7C12" w:rsidRDefault="00A31824" w:rsidP="00516F8B">
      <w:pPr>
        <w:pStyle w:val="NormalWeb"/>
        <w:spacing w:before="0" w:beforeAutospacing="0" w:after="0" w:afterAutospacing="0"/>
        <w:rPr>
          <w:rFonts w:ascii="Calibri" w:hAnsi="Calibri" w:cs="Calibri"/>
          <w:sz w:val="22"/>
          <w:szCs w:val="22"/>
        </w:rPr>
      </w:pPr>
      <w:r w:rsidRPr="000C7C12">
        <w:rPr>
          <w:rStyle w:val="page-title"/>
          <w:rFonts w:ascii="Calibri" w:hAnsi="Calibri" w:cs="Calibri"/>
          <w:bCs/>
          <w:sz w:val="22"/>
          <w:szCs w:val="22"/>
        </w:rPr>
        <w:t xml:space="preserve">Our school is part of </w:t>
      </w:r>
      <w:r w:rsidR="009F1DE2" w:rsidRPr="000C7C12">
        <w:rPr>
          <w:rStyle w:val="page-title"/>
          <w:rFonts w:ascii="Calibri" w:hAnsi="Calibri" w:cs="Calibri"/>
          <w:bCs/>
          <w:sz w:val="22"/>
          <w:szCs w:val="22"/>
        </w:rPr>
        <w:t>t</w:t>
      </w:r>
      <w:r w:rsidRPr="000C7C12">
        <w:rPr>
          <w:rStyle w:val="page-title"/>
          <w:rFonts w:ascii="Calibri" w:hAnsi="Calibri" w:cs="Calibri"/>
          <w:bCs/>
          <w:sz w:val="22"/>
          <w:szCs w:val="22"/>
        </w:rPr>
        <w:t>he O</w:t>
      </w:r>
      <w:r w:rsidRPr="000C7C12">
        <w:rPr>
          <w:rFonts w:ascii="Calibri" w:hAnsi="Calibri" w:cs="Calibri"/>
          <w:bCs/>
          <w:sz w:val="22"/>
          <w:szCs w:val="22"/>
          <w:lang w:val="en"/>
        </w:rPr>
        <w:t>peration</w:t>
      </w:r>
      <w:r w:rsidR="00E6157B" w:rsidRPr="000C7C12">
        <w:rPr>
          <w:rFonts w:ascii="Calibri" w:hAnsi="Calibri" w:cs="Calibri"/>
          <w:bCs/>
          <w:sz w:val="22"/>
          <w:szCs w:val="22"/>
          <w:lang w:val="en"/>
        </w:rPr>
        <w:t xml:space="preserve"> Encompass Scheme</w:t>
      </w:r>
      <w:r w:rsidRPr="000C7C12">
        <w:rPr>
          <w:rFonts w:ascii="Calibri" w:hAnsi="Calibri" w:cs="Calibri"/>
          <w:bCs/>
          <w:sz w:val="22"/>
          <w:szCs w:val="22"/>
          <w:lang w:val="en"/>
        </w:rPr>
        <w:t xml:space="preserve"> which is a national</w:t>
      </w:r>
      <w:r w:rsidRPr="000C7C12">
        <w:rPr>
          <w:rFonts w:ascii="Calibri" w:hAnsi="Calibri" w:cs="Calibri"/>
          <w:bCs/>
          <w:sz w:val="22"/>
          <w:szCs w:val="22"/>
        </w:rPr>
        <w:t xml:space="preserve"> po</w:t>
      </w:r>
      <w:r w:rsidRPr="000C7C12">
        <w:rPr>
          <w:rFonts w:ascii="Calibri" w:hAnsi="Calibri" w:cs="Calibri"/>
          <w:sz w:val="22"/>
          <w:szCs w:val="22"/>
        </w:rPr>
        <w:t xml:space="preserve">lice and education early intervention safeguarding partnership which supports children and young people who experience Domestic </w:t>
      </w:r>
      <w:r w:rsidRPr="000C7C12">
        <w:rPr>
          <w:rFonts w:ascii="Calibri" w:hAnsi="Calibri" w:cs="Calibri"/>
          <w:sz w:val="22"/>
          <w:szCs w:val="22"/>
        </w:rPr>
        <w:lastRenderedPageBreak/>
        <w:t xml:space="preserve">Violence and </w:t>
      </w:r>
      <w:r w:rsidR="009F1DE2" w:rsidRPr="000C7C12">
        <w:rPr>
          <w:rFonts w:ascii="Calibri" w:hAnsi="Calibri" w:cs="Calibri"/>
          <w:sz w:val="22"/>
          <w:szCs w:val="22"/>
        </w:rPr>
        <w:t>Abuse,</w:t>
      </w:r>
      <w:r w:rsidRPr="000C7C12">
        <w:rPr>
          <w:rFonts w:ascii="Calibri" w:hAnsi="Calibri" w:cs="Calibri"/>
          <w:sz w:val="22"/>
          <w:szCs w:val="22"/>
        </w:rPr>
        <w:t xml:space="preserve"> and which is in place in every police force in England and Wales. Children were recognised as victims of domestic abuse in their own right in the 2021 Domestic Abuse Act. </w:t>
      </w:r>
    </w:p>
    <w:p w14:paraId="7341B274" w14:textId="46265FF9" w:rsidR="00A31824" w:rsidRDefault="00A31824" w:rsidP="43E09E41">
      <w:pPr>
        <w:spacing w:beforeAutospacing="1" w:afterAutospacing="1"/>
      </w:pPr>
      <w:r w:rsidRPr="43E09E41">
        <w:rPr>
          <w:rFonts w:ascii="Calibri" w:hAnsi="Calibri" w:cs="Calibri"/>
          <w:sz w:val="22"/>
          <w:szCs w:val="22"/>
        </w:rPr>
        <w:t xml:space="preserve">Operation Encompass means that the police will share information with our school about </w:t>
      </w:r>
      <w:r w:rsidRPr="43E09E41">
        <w:rPr>
          <w:rFonts w:ascii="Calibri" w:hAnsi="Calibri" w:cs="Calibri"/>
          <w:b/>
          <w:bCs/>
          <w:sz w:val="22"/>
          <w:szCs w:val="22"/>
        </w:rPr>
        <w:t>all</w:t>
      </w:r>
      <w:r w:rsidRPr="43E09E41">
        <w:rPr>
          <w:rFonts w:ascii="Calibri" w:hAnsi="Calibri" w:cs="Calibri"/>
          <w:sz w:val="22"/>
          <w:szCs w:val="22"/>
        </w:rPr>
        <w:t xml:space="preserve"> police attended Domestic Abuse incidents which involve any of our children PRIOR to the start of the next school day. Once a Key Adult (DSL) and their deputy/ies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r w:rsidR="009F1DE2" w:rsidRPr="43E09E41">
        <w:rPr>
          <w:rFonts w:ascii="Calibri" w:hAnsi="Calibri" w:cs="Calibri"/>
          <w:sz w:val="22"/>
          <w:szCs w:val="22"/>
        </w:rPr>
        <w:t xml:space="preserve"> </w:t>
      </w:r>
      <w:r w:rsidRPr="43E09E41">
        <w:rPr>
          <w:rFonts w:ascii="Calibri" w:hAnsi="Calibri" w:cs="Calibri"/>
          <w:sz w:val="22"/>
          <w:szCs w:val="22"/>
        </w:rPr>
        <w:t>Our D</w:t>
      </w:r>
      <w:r w:rsidR="3AB6520E" w:rsidRPr="43E09E41">
        <w:rPr>
          <w:rFonts w:ascii="Calibri" w:hAnsi="Calibri" w:cs="Calibri"/>
          <w:sz w:val="22"/>
          <w:szCs w:val="22"/>
        </w:rPr>
        <w:t>SL and DDSL</w:t>
      </w:r>
      <w:r w:rsidRPr="43E09E41">
        <w:rPr>
          <w:rFonts w:ascii="Calibri" w:hAnsi="Calibri" w:cs="Calibri"/>
          <w:sz w:val="22"/>
          <w:szCs w:val="22"/>
        </w:rPr>
        <w:t xml:space="preserve"> undertook training </w:t>
      </w:r>
      <w:r w:rsidR="45B749CF" w:rsidRPr="43E09E41">
        <w:rPr>
          <w:rFonts w:ascii="Calibri" w:hAnsi="Calibri" w:cs="Calibri"/>
          <w:sz w:val="22"/>
          <w:szCs w:val="22"/>
        </w:rPr>
        <w:t>in the Spring Term 2025.</w:t>
      </w:r>
    </w:p>
    <w:p w14:paraId="54EACC9A" w14:textId="77777777" w:rsidR="00786F39" w:rsidRDefault="00E6157B" w:rsidP="009F1DE2">
      <w:pPr>
        <w:rPr>
          <w:rFonts w:ascii="Calibri" w:hAnsi="Calibri" w:cs="Calibri"/>
          <w:sz w:val="22"/>
          <w:szCs w:val="22"/>
        </w:rPr>
      </w:pPr>
      <w:r w:rsidRPr="007B5A7F">
        <w:rPr>
          <w:rFonts w:ascii="Calibri" w:hAnsi="Calibri" w:cs="Calibri"/>
          <w:sz w:val="22"/>
          <w:szCs w:val="22"/>
        </w:rPr>
        <w:t xml:space="preserve">Other advice on identifying children who are affected by domestic abuse and how they can be helped is available at: </w:t>
      </w:r>
    </w:p>
    <w:p w14:paraId="3935D789" w14:textId="31E8D330" w:rsidR="00E6157B" w:rsidRPr="00247E71" w:rsidRDefault="005F5A9B" w:rsidP="009312D1">
      <w:pPr>
        <w:pStyle w:val="ListParagraph"/>
        <w:numPr>
          <w:ilvl w:val="0"/>
          <w:numId w:val="126"/>
        </w:numPr>
        <w:spacing w:after="60"/>
        <w:ind w:left="426" w:hanging="426"/>
        <w:rPr>
          <w:rFonts w:ascii="Calibri" w:hAnsi="Calibri" w:cs="Calibri"/>
          <w:b/>
          <w:color w:val="4472C4" w:themeColor="accent1"/>
          <w:sz w:val="22"/>
          <w:szCs w:val="22"/>
        </w:rPr>
      </w:pPr>
      <w:hyperlink r:id="rId45" w:history="1">
        <w:r w:rsidR="00786F39" w:rsidRPr="00247E71">
          <w:rPr>
            <w:rStyle w:val="Hyperlink"/>
            <w:rFonts w:ascii="Calibri" w:hAnsi="Calibri" w:cs="Calibri"/>
            <w:b/>
            <w:color w:val="4472C4" w:themeColor="accent1"/>
            <w:sz w:val="22"/>
            <w:szCs w:val="22"/>
          </w:rPr>
          <w:t>https://www.sefton.gov.uk/advice-benefits/crime-and-emergencies/domestic-abuse.aspx</w:t>
        </w:r>
      </w:hyperlink>
      <w:r w:rsidR="00E6157B" w:rsidRPr="00247E71">
        <w:rPr>
          <w:rFonts w:ascii="Calibri" w:hAnsi="Calibri" w:cs="Calibri"/>
          <w:b/>
          <w:color w:val="4472C4" w:themeColor="accent1"/>
          <w:sz w:val="22"/>
          <w:szCs w:val="22"/>
        </w:rPr>
        <w:t xml:space="preserve"> </w:t>
      </w:r>
    </w:p>
    <w:p w14:paraId="619A84D9" w14:textId="77777777" w:rsidR="00E6157B" w:rsidRPr="00247E71" w:rsidRDefault="005F5A9B" w:rsidP="009312D1">
      <w:pPr>
        <w:numPr>
          <w:ilvl w:val="0"/>
          <w:numId w:val="11"/>
        </w:numPr>
        <w:spacing w:after="60"/>
        <w:ind w:left="426" w:hanging="426"/>
        <w:rPr>
          <w:rFonts w:ascii="Calibri" w:hAnsi="Calibri" w:cs="Calibri"/>
          <w:color w:val="4472C4" w:themeColor="accent1"/>
          <w:sz w:val="22"/>
          <w:szCs w:val="22"/>
        </w:rPr>
      </w:pPr>
      <w:hyperlink r:id="rId46" w:history="1">
        <w:r w:rsidR="00E6157B" w:rsidRPr="00247E71">
          <w:rPr>
            <w:rStyle w:val="Hyperlink"/>
            <w:rFonts w:ascii="Calibri" w:hAnsi="Calibri" w:cs="Calibri"/>
            <w:b/>
            <w:color w:val="4472C4" w:themeColor="accent1"/>
            <w:sz w:val="22"/>
            <w:szCs w:val="22"/>
          </w:rPr>
          <w:t>NSPCC-UK domestic-abuse signs symptoms effects</w:t>
        </w:r>
      </w:hyperlink>
    </w:p>
    <w:p w14:paraId="7FE7701D" w14:textId="77777777" w:rsidR="00E6157B" w:rsidRPr="00247E71" w:rsidRDefault="005F5A9B" w:rsidP="009312D1">
      <w:pPr>
        <w:numPr>
          <w:ilvl w:val="0"/>
          <w:numId w:val="11"/>
        </w:numPr>
        <w:spacing w:after="60"/>
        <w:ind w:left="426" w:hanging="426"/>
        <w:rPr>
          <w:rFonts w:ascii="Calibri" w:hAnsi="Calibri" w:cs="Calibri"/>
          <w:b/>
          <w:color w:val="4472C4" w:themeColor="accent1"/>
          <w:sz w:val="22"/>
          <w:szCs w:val="22"/>
        </w:rPr>
      </w:pPr>
      <w:hyperlink r:id="rId47" w:history="1">
        <w:r w:rsidR="00E6157B" w:rsidRPr="00247E71">
          <w:rPr>
            <w:rStyle w:val="Hyperlink"/>
            <w:rFonts w:ascii="Calibri" w:hAnsi="Calibri" w:cs="Calibri"/>
            <w:b/>
            <w:color w:val="4472C4" w:themeColor="accent1"/>
            <w:sz w:val="22"/>
            <w:szCs w:val="22"/>
          </w:rPr>
          <w:t>Refuge what is domestic violence/effects of domestic violence on children</w:t>
        </w:r>
      </w:hyperlink>
    </w:p>
    <w:p w14:paraId="6CC50F54" w14:textId="77777777" w:rsidR="00E6157B" w:rsidRPr="00247E71" w:rsidRDefault="005F5A9B" w:rsidP="009312D1">
      <w:pPr>
        <w:numPr>
          <w:ilvl w:val="0"/>
          <w:numId w:val="11"/>
        </w:numPr>
        <w:spacing w:after="60"/>
        <w:ind w:left="426" w:hanging="426"/>
        <w:rPr>
          <w:rFonts w:ascii="Calibri" w:hAnsi="Calibri" w:cs="Calibri"/>
          <w:color w:val="4472C4" w:themeColor="accent1"/>
          <w:sz w:val="22"/>
          <w:szCs w:val="22"/>
        </w:rPr>
      </w:pPr>
      <w:hyperlink r:id="rId48" w:history="1">
        <w:r w:rsidR="00E6157B" w:rsidRPr="00247E71">
          <w:rPr>
            <w:rStyle w:val="Hyperlink"/>
            <w:rFonts w:ascii="Calibri" w:hAnsi="Calibri" w:cs="Calibri"/>
            <w:b/>
            <w:color w:val="4472C4" w:themeColor="accent1"/>
            <w:sz w:val="22"/>
            <w:szCs w:val="22"/>
          </w:rPr>
          <w:t>Safelives: young people and domestic abuse</w:t>
        </w:r>
      </w:hyperlink>
    </w:p>
    <w:p w14:paraId="5EEA0106" w14:textId="77777777" w:rsidR="00E6157B" w:rsidRPr="007B5A7F" w:rsidRDefault="00E6157B" w:rsidP="009312D1">
      <w:pPr>
        <w:numPr>
          <w:ilvl w:val="0"/>
          <w:numId w:val="11"/>
        </w:numPr>
        <w:spacing w:after="60"/>
        <w:ind w:left="426" w:hanging="426"/>
        <w:rPr>
          <w:rFonts w:ascii="Calibri" w:hAnsi="Calibri" w:cs="Calibri"/>
          <w:sz w:val="22"/>
          <w:szCs w:val="22"/>
        </w:rPr>
      </w:pPr>
      <w:r w:rsidRPr="007B5A7F">
        <w:rPr>
          <w:rFonts w:ascii="Calibri" w:hAnsi="Calibri" w:cs="Calibri"/>
          <w:sz w:val="22"/>
          <w:szCs w:val="22"/>
        </w:rPr>
        <w:t xml:space="preserve">Disrespect Nobody </w:t>
      </w:r>
      <w:hyperlink r:id="rId49" w:history="1">
        <w:r w:rsidRPr="007B5A7F">
          <w:rPr>
            <w:rStyle w:val="Hyperlink"/>
            <w:rFonts w:ascii="Calibri" w:hAnsi="Calibri" w:cs="Calibri"/>
            <w:b/>
            <w:color w:val="0070C0"/>
            <w:sz w:val="22"/>
            <w:szCs w:val="22"/>
          </w:rPr>
          <w:t>https://www.disrespectnobody.co.uk/relationship-abuse/what-is-relationship-abuse/</w:t>
        </w:r>
      </w:hyperlink>
      <w:r w:rsidRPr="007B5A7F">
        <w:rPr>
          <w:rFonts w:ascii="Calibri" w:hAnsi="Calibri" w:cs="Calibri"/>
          <w:b/>
          <w:color w:val="0070C0"/>
          <w:sz w:val="22"/>
          <w:szCs w:val="22"/>
        </w:rPr>
        <w:t xml:space="preserve"> </w:t>
      </w:r>
    </w:p>
    <w:p w14:paraId="2694B1A1" w14:textId="77777777" w:rsidR="009E0EF7" w:rsidRDefault="009E0EF7" w:rsidP="00951B95">
      <w:pPr>
        <w:pStyle w:val="Heading1"/>
        <w:rPr>
          <w:rFonts w:ascii="Calibri" w:hAnsi="Calibri" w:cs="Calibri"/>
          <w:sz w:val="22"/>
          <w:szCs w:val="22"/>
        </w:rPr>
      </w:pPr>
    </w:p>
    <w:p w14:paraId="0525EAE6" w14:textId="72C62FCB" w:rsidR="00E6157B" w:rsidRPr="007B5A7F" w:rsidRDefault="001F38D8" w:rsidP="00786F39">
      <w:pPr>
        <w:pStyle w:val="Heading1"/>
        <w:spacing w:after="120"/>
        <w:rPr>
          <w:rFonts w:ascii="Calibri" w:hAnsi="Calibri" w:cs="Calibri"/>
          <w:sz w:val="22"/>
          <w:szCs w:val="22"/>
        </w:rPr>
      </w:pPr>
      <w:r w:rsidRPr="007B5A7F">
        <w:rPr>
          <w:rFonts w:ascii="Calibri" w:hAnsi="Calibri" w:cs="Calibri"/>
          <w:sz w:val="22"/>
          <w:szCs w:val="22"/>
        </w:rPr>
        <w:t>12.</w:t>
      </w:r>
      <w:r w:rsidR="004F223D">
        <w:rPr>
          <w:rFonts w:ascii="Calibri" w:hAnsi="Calibri" w:cs="Calibri"/>
          <w:sz w:val="22"/>
          <w:szCs w:val="22"/>
        </w:rPr>
        <w:t xml:space="preserve">10 </w:t>
      </w:r>
      <w:r w:rsidR="00536783" w:rsidRPr="007B5A7F">
        <w:rPr>
          <w:rFonts w:ascii="Calibri" w:hAnsi="Calibri" w:cs="Calibri"/>
          <w:sz w:val="22"/>
          <w:szCs w:val="22"/>
        </w:rPr>
        <w:t>C</w:t>
      </w:r>
      <w:r w:rsidR="00F82EF4">
        <w:rPr>
          <w:rFonts w:ascii="Calibri" w:hAnsi="Calibri" w:cs="Calibri"/>
          <w:sz w:val="22"/>
          <w:szCs w:val="22"/>
        </w:rPr>
        <w:t>HILD SEXUAL EXPLOITATION</w:t>
      </w:r>
      <w:r w:rsidR="0055784A" w:rsidRPr="007B5A7F">
        <w:rPr>
          <w:rFonts w:ascii="Calibri" w:hAnsi="Calibri" w:cs="Calibri"/>
          <w:sz w:val="22"/>
          <w:szCs w:val="22"/>
        </w:rPr>
        <w:t xml:space="preserve"> </w:t>
      </w:r>
      <w:r w:rsidR="00F57834" w:rsidRPr="007B5A7F">
        <w:rPr>
          <w:rFonts w:ascii="Calibri" w:hAnsi="Calibri" w:cs="Calibri"/>
          <w:sz w:val="22"/>
          <w:szCs w:val="22"/>
        </w:rPr>
        <w:t>(CSE)</w:t>
      </w:r>
    </w:p>
    <w:p w14:paraId="1CB9FF51" w14:textId="77777777" w:rsidR="00E6157B" w:rsidRPr="007B5A7F" w:rsidRDefault="00454BA0" w:rsidP="00951B95">
      <w:pPr>
        <w:rPr>
          <w:rFonts w:ascii="Calibri" w:hAnsi="Calibri" w:cs="Calibri"/>
          <w:sz w:val="22"/>
          <w:szCs w:val="22"/>
        </w:rPr>
      </w:pPr>
      <w:r w:rsidRPr="007B5A7F">
        <w:rPr>
          <w:rFonts w:ascii="Calibri" w:hAnsi="Calibri" w:cs="Calibri"/>
          <w:sz w:val="22"/>
          <w:szCs w:val="22"/>
        </w:rPr>
        <w:t xml:space="preserve">Child </w:t>
      </w:r>
      <w:r w:rsidR="00F57834" w:rsidRPr="007B5A7F">
        <w:rPr>
          <w:rFonts w:ascii="Calibri" w:hAnsi="Calibri" w:cs="Calibri"/>
          <w:sz w:val="22"/>
          <w:szCs w:val="22"/>
        </w:rPr>
        <w:t>S</w:t>
      </w:r>
      <w:r w:rsidR="00E6157B" w:rsidRPr="007B5A7F">
        <w:rPr>
          <w:rFonts w:ascii="Calibri" w:hAnsi="Calibri" w:cs="Calibri"/>
          <w:sz w:val="22"/>
          <w:szCs w:val="22"/>
        </w:rPr>
        <w:t xml:space="preserve">exual </w:t>
      </w:r>
      <w:r w:rsidR="00F57834" w:rsidRPr="007B5A7F">
        <w:rPr>
          <w:rFonts w:ascii="Calibri" w:hAnsi="Calibri" w:cs="Calibri"/>
          <w:sz w:val="22"/>
          <w:szCs w:val="22"/>
        </w:rPr>
        <w:t>E</w:t>
      </w:r>
      <w:r w:rsidR="00E6157B" w:rsidRPr="007B5A7F">
        <w:rPr>
          <w:rFonts w:ascii="Calibri" w:hAnsi="Calibri" w:cs="Calibri"/>
          <w:sz w:val="22"/>
          <w:szCs w:val="22"/>
        </w:rPr>
        <w:t xml:space="preserve">xploitation is a form of sexual abuse It occurs when an individual or group takes advantage of an imbalance of power to coerce, manipulate or deceive a </w:t>
      </w:r>
      <w:r w:rsidR="00005016" w:rsidRPr="007B5A7F">
        <w:rPr>
          <w:rFonts w:ascii="Calibri" w:hAnsi="Calibri" w:cs="Calibri"/>
          <w:sz w:val="22"/>
          <w:szCs w:val="22"/>
        </w:rPr>
        <w:t xml:space="preserve">child </w:t>
      </w:r>
      <w:r w:rsidR="00E6157B" w:rsidRPr="007B5A7F">
        <w:rPr>
          <w:rFonts w:ascii="Calibri" w:hAnsi="Calibri" w:cs="Calibri"/>
          <w:sz w:val="22"/>
          <w:szCs w:val="22"/>
        </w:rPr>
        <w:t>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w:t>
      </w:r>
      <w:r w:rsidR="00F57834" w:rsidRPr="007B5A7F">
        <w:rPr>
          <w:rFonts w:ascii="Calibri" w:hAnsi="Calibri" w:cs="Calibri"/>
          <w:sz w:val="22"/>
          <w:szCs w:val="22"/>
        </w:rPr>
        <w:t>SE</w:t>
      </w:r>
      <w:r w:rsidR="00E6157B" w:rsidRPr="007B5A7F">
        <w:rPr>
          <w:rFonts w:ascii="Calibri" w:hAnsi="Calibri" w:cs="Calibri"/>
          <w:sz w:val="22"/>
          <w:szCs w:val="22"/>
        </w:rPr>
        <w:t xml:space="preserve"> does not always involve physical contact: it can also occur through technology</w:t>
      </w:r>
      <w:r w:rsidR="00F15010" w:rsidRPr="007B5A7F">
        <w:rPr>
          <w:rFonts w:ascii="Calibri" w:hAnsi="Calibri" w:cs="Calibri"/>
          <w:sz w:val="22"/>
          <w:szCs w:val="22"/>
        </w:rPr>
        <w:t>.</w:t>
      </w:r>
      <w:r w:rsidR="00E6157B" w:rsidRPr="007B5A7F">
        <w:rPr>
          <w:rFonts w:ascii="Calibri" w:hAnsi="Calibri" w:cs="Calibri"/>
          <w:sz w:val="22"/>
          <w:szCs w:val="22"/>
        </w:rPr>
        <w:t xml:space="preserve"> Like all forms of sex</w:t>
      </w:r>
      <w:r w:rsidR="00D24ABB" w:rsidRPr="007B5A7F">
        <w:rPr>
          <w:rFonts w:ascii="Calibri" w:hAnsi="Calibri" w:cs="Calibri"/>
          <w:sz w:val="22"/>
          <w:szCs w:val="22"/>
        </w:rPr>
        <w:t>ual</w:t>
      </w:r>
      <w:r w:rsidR="00E6157B" w:rsidRPr="007B5A7F">
        <w:rPr>
          <w:rFonts w:ascii="Calibri" w:hAnsi="Calibri" w:cs="Calibri"/>
          <w:sz w:val="22"/>
          <w:szCs w:val="22"/>
        </w:rPr>
        <w:t xml:space="preserve"> abuse, </w:t>
      </w:r>
      <w:r w:rsidR="00F57834" w:rsidRPr="007B5A7F">
        <w:rPr>
          <w:rFonts w:ascii="Calibri" w:hAnsi="Calibri" w:cs="Calibri"/>
          <w:sz w:val="22"/>
          <w:szCs w:val="22"/>
        </w:rPr>
        <w:t xml:space="preserve">CSE </w:t>
      </w:r>
      <w:r w:rsidR="00E6157B" w:rsidRPr="007B5A7F">
        <w:rPr>
          <w:rFonts w:ascii="Calibri" w:hAnsi="Calibri" w:cs="Calibri"/>
          <w:sz w:val="22"/>
          <w:szCs w:val="22"/>
        </w:rPr>
        <w:t>can:</w:t>
      </w:r>
    </w:p>
    <w:p w14:paraId="26849A92" w14:textId="77777777" w:rsidR="00E6157B" w:rsidRPr="007B5A7F" w:rsidRDefault="00E6157B" w:rsidP="00951B95">
      <w:pPr>
        <w:rPr>
          <w:rFonts w:ascii="Calibri" w:hAnsi="Calibri" w:cs="Calibri"/>
          <w:sz w:val="22"/>
          <w:szCs w:val="22"/>
        </w:rPr>
      </w:pPr>
    </w:p>
    <w:p w14:paraId="482AAC34"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A</w:t>
      </w:r>
      <w:r w:rsidR="00E6157B" w:rsidRPr="007B5A7F">
        <w:rPr>
          <w:rFonts w:ascii="Calibri" w:hAnsi="Calibri" w:cs="Calibri"/>
          <w:sz w:val="22"/>
          <w:szCs w:val="22"/>
        </w:rPr>
        <w:t xml:space="preserve">ffect any </w:t>
      </w:r>
      <w:r w:rsidR="00005016" w:rsidRPr="007B5A7F">
        <w:rPr>
          <w:rFonts w:ascii="Calibri" w:hAnsi="Calibri" w:cs="Calibri"/>
          <w:sz w:val="22"/>
          <w:szCs w:val="22"/>
        </w:rPr>
        <w:t xml:space="preserve">child </w:t>
      </w:r>
      <w:r w:rsidR="00E6157B" w:rsidRPr="007B5A7F">
        <w:rPr>
          <w:rFonts w:ascii="Calibri" w:hAnsi="Calibri" w:cs="Calibri"/>
          <w:sz w:val="22"/>
          <w:szCs w:val="22"/>
        </w:rPr>
        <w:t xml:space="preserve">or young person (male or female) under the age of 18 years, including </w:t>
      </w:r>
      <w:r w:rsidR="00F15010" w:rsidRPr="007B5A7F">
        <w:rPr>
          <w:rFonts w:ascii="Calibri" w:hAnsi="Calibri" w:cs="Calibri"/>
          <w:sz w:val="22"/>
          <w:szCs w:val="22"/>
        </w:rPr>
        <w:t xml:space="preserve">16- and </w:t>
      </w:r>
      <w:r w:rsidR="00FB7B2D" w:rsidRPr="007B5A7F">
        <w:rPr>
          <w:rFonts w:ascii="Calibri" w:hAnsi="Calibri" w:cs="Calibri"/>
          <w:sz w:val="22"/>
          <w:szCs w:val="22"/>
        </w:rPr>
        <w:t>17-year-olds</w:t>
      </w:r>
      <w:r w:rsidR="00E6157B" w:rsidRPr="007B5A7F">
        <w:rPr>
          <w:rFonts w:ascii="Calibri" w:hAnsi="Calibri" w:cs="Calibri"/>
          <w:sz w:val="22"/>
          <w:szCs w:val="22"/>
        </w:rPr>
        <w:t xml:space="preserve"> who can legally consent to have sex</w:t>
      </w:r>
      <w:r w:rsidR="00D24ABB" w:rsidRPr="007B5A7F">
        <w:rPr>
          <w:rFonts w:ascii="Calibri" w:hAnsi="Calibri" w:cs="Calibri"/>
          <w:sz w:val="22"/>
          <w:szCs w:val="22"/>
        </w:rPr>
        <w:t>.</w:t>
      </w:r>
    </w:p>
    <w:p w14:paraId="281D2693"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S</w:t>
      </w:r>
      <w:r w:rsidR="00E6157B" w:rsidRPr="007B5A7F">
        <w:rPr>
          <w:rFonts w:ascii="Calibri" w:hAnsi="Calibri" w:cs="Calibri"/>
          <w:sz w:val="22"/>
          <w:szCs w:val="22"/>
        </w:rPr>
        <w:t>till be abuse</w:t>
      </w:r>
      <w:r w:rsidR="00F15010" w:rsidRPr="007B5A7F">
        <w:rPr>
          <w:rFonts w:ascii="Calibri" w:hAnsi="Calibri" w:cs="Calibri"/>
          <w:sz w:val="22"/>
          <w:szCs w:val="22"/>
        </w:rPr>
        <w:t>d</w:t>
      </w:r>
      <w:r w:rsidR="00E6157B" w:rsidRPr="007B5A7F">
        <w:rPr>
          <w:rFonts w:ascii="Calibri" w:hAnsi="Calibri" w:cs="Calibri"/>
          <w:sz w:val="22"/>
          <w:szCs w:val="22"/>
        </w:rPr>
        <w:t xml:space="preserve"> even if the sexual activity appears consensual</w:t>
      </w:r>
      <w:r w:rsidR="00D24ABB" w:rsidRPr="007B5A7F">
        <w:rPr>
          <w:rFonts w:ascii="Calibri" w:hAnsi="Calibri" w:cs="Calibri"/>
          <w:sz w:val="22"/>
          <w:szCs w:val="22"/>
        </w:rPr>
        <w:t>.</w:t>
      </w:r>
    </w:p>
    <w:p w14:paraId="015DAD86"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nclude both contact (penetrative and non-penetrative acts) and non-contact sexual activity</w:t>
      </w:r>
      <w:r w:rsidR="00D24ABB" w:rsidRPr="007B5A7F">
        <w:rPr>
          <w:rFonts w:ascii="Calibri" w:hAnsi="Calibri" w:cs="Calibri"/>
          <w:sz w:val="22"/>
          <w:szCs w:val="22"/>
        </w:rPr>
        <w:t>.</w:t>
      </w:r>
    </w:p>
    <w:p w14:paraId="01D6922D"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T</w:t>
      </w:r>
      <w:r w:rsidR="00E6157B" w:rsidRPr="007B5A7F">
        <w:rPr>
          <w:rFonts w:ascii="Calibri" w:hAnsi="Calibri" w:cs="Calibri"/>
          <w:sz w:val="22"/>
          <w:szCs w:val="22"/>
        </w:rPr>
        <w:t>ake place in person or via technology, or a combination of both</w:t>
      </w:r>
      <w:r w:rsidR="00D24ABB" w:rsidRPr="007B5A7F">
        <w:rPr>
          <w:rFonts w:ascii="Calibri" w:hAnsi="Calibri" w:cs="Calibri"/>
          <w:sz w:val="22"/>
          <w:szCs w:val="22"/>
        </w:rPr>
        <w:t>.</w:t>
      </w:r>
    </w:p>
    <w:p w14:paraId="1FB26712"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nvolve force and/or enticement-based methods of compliance and may, or may not, be accompanied by violence or threats of violence</w:t>
      </w:r>
      <w:r w:rsidR="00D24ABB" w:rsidRPr="007B5A7F">
        <w:rPr>
          <w:rFonts w:ascii="Calibri" w:hAnsi="Calibri" w:cs="Calibri"/>
          <w:sz w:val="22"/>
          <w:szCs w:val="22"/>
        </w:rPr>
        <w:t>.</w:t>
      </w:r>
    </w:p>
    <w:p w14:paraId="1A28EEA6"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O</w:t>
      </w:r>
      <w:r w:rsidR="00E6157B" w:rsidRPr="007B5A7F">
        <w:rPr>
          <w:rFonts w:ascii="Calibri" w:hAnsi="Calibri" w:cs="Calibri"/>
          <w:sz w:val="22"/>
          <w:szCs w:val="22"/>
        </w:rPr>
        <w:t>ccur without the</w:t>
      </w:r>
      <w:r w:rsidR="00005016" w:rsidRPr="007B5A7F">
        <w:rPr>
          <w:rFonts w:ascii="Calibri" w:hAnsi="Calibri" w:cs="Calibri"/>
          <w:sz w:val="22"/>
          <w:szCs w:val="22"/>
        </w:rPr>
        <w:t xml:space="preserve"> child</w:t>
      </w:r>
      <w:r w:rsidR="00E6157B" w:rsidRPr="007B5A7F">
        <w:rPr>
          <w:rFonts w:ascii="Calibri" w:hAnsi="Calibri" w:cs="Calibri"/>
          <w:sz w:val="22"/>
          <w:szCs w:val="22"/>
        </w:rPr>
        <w:t xml:space="preserve"> or young person’s immediate knowledge (</w:t>
      </w:r>
      <w:proofErr w:type="gramStart"/>
      <w:r w:rsidR="00F15010" w:rsidRPr="007B5A7F">
        <w:rPr>
          <w:rFonts w:ascii="Calibri" w:hAnsi="Calibri" w:cs="Calibri"/>
          <w:sz w:val="22"/>
          <w:szCs w:val="22"/>
        </w:rPr>
        <w:t>e.g.</w:t>
      </w:r>
      <w:proofErr w:type="gramEnd"/>
      <w:r w:rsidR="00E6157B" w:rsidRPr="007B5A7F">
        <w:rPr>
          <w:rFonts w:ascii="Calibri" w:hAnsi="Calibri" w:cs="Calibri"/>
          <w:sz w:val="22"/>
          <w:szCs w:val="22"/>
        </w:rPr>
        <w:t xml:space="preserve"> through others copying </w:t>
      </w:r>
      <w:r w:rsidRPr="007B5A7F">
        <w:rPr>
          <w:rFonts w:ascii="Calibri" w:hAnsi="Calibri" w:cs="Calibri"/>
          <w:sz w:val="22"/>
          <w:szCs w:val="22"/>
        </w:rPr>
        <w:t>V</w:t>
      </w:r>
      <w:r w:rsidR="00E6157B" w:rsidRPr="007B5A7F">
        <w:rPr>
          <w:rFonts w:ascii="Calibri" w:hAnsi="Calibri" w:cs="Calibri"/>
          <w:sz w:val="22"/>
          <w:szCs w:val="22"/>
        </w:rPr>
        <w:t>ideos or images they have created and posted on social media)</w:t>
      </w:r>
      <w:r w:rsidR="00D24ABB" w:rsidRPr="007B5A7F">
        <w:rPr>
          <w:rFonts w:ascii="Calibri" w:hAnsi="Calibri" w:cs="Calibri"/>
          <w:sz w:val="22"/>
          <w:szCs w:val="22"/>
        </w:rPr>
        <w:t>.</w:t>
      </w:r>
    </w:p>
    <w:p w14:paraId="2F581DFA"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e perpetrated by individuals or groups, males or females, and children or adults. The abuse can be a one-off occurrence or a series of incidents over time, and range from opportunistic to complex organised abuse; and</w:t>
      </w:r>
    </w:p>
    <w:p w14:paraId="6282BC79" w14:textId="77777777" w:rsidR="00E6157B" w:rsidRPr="007B5A7F" w:rsidRDefault="008D0BD4" w:rsidP="009312D1">
      <w:pPr>
        <w:numPr>
          <w:ilvl w:val="0"/>
          <w:numId w:val="23"/>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 xml:space="preserve">e typified by some form of power imbalance in favour of those perpetrating the abuse. Whilst age may </w:t>
      </w:r>
      <w:r w:rsidR="003066C5" w:rsidRPr="007B5A7F">
        <w:rPr>
          <w:rFonts w:ascii="Calibri" w:hAnsi="Calibri" w:cs="Calibri"/>
          <w:sz w:val="22"/>
          <w:szCs w:val="22"/>
        </w:rPr>
        <w:t xml:space="preserve">be </w:t>
      </w:r>
      <w:r w:rsidR="00E6157B" w:rsidRPr="007B5A7F">
        <w:rPr>
          <w:rFonts w:ascii="Calibri" w:hAnsi="Calibri" w:cs="Calibri"/>
          <w:sz w:val="22"/>
          <w:szCs w:val="22"/>
        </w:rPr>
        <w:t>the most obvious, this power imbalance can also be due to a range of other factors including gender, sexual identity, cognitive ability, physical strength, status, and access to economic or other resources.</w:t>
      </w:r>
    </w:p>
    <w:p w14:paraId="4C855C70" w14:textId="77777777" w:rsidR="00E6157B" w:rsidRPr="007B5A7F" w:rsidRDefault="00E6157B" w:rsidP="00951B95">
      <w:pPr>
        <w:rPr>
          <w:rFonts w:ascii="Calibri" w:hAnsi="Calibri" w:cs="Calibri"/>
          <w:sz w:val="22"/>
          <w:szCs w:val="22"/>
        </w:rPr>
      </w:pPr>
    </w:p>
    <w:p w14:paraId="33381B31"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Some of the following signs may be indicators of </w:t>
      </w:r>
      <w:r w:rsidR="00F57834" w:rsidRPr="007B5A7F">
        <w:rPr>
          <w:rFonts w:ascii="Calibri" w:hAnsi="Calibri" w:cs="Calibri"/>
          <w:b/>
          <w:sz w:val="22"/>
          <w:szCs w:val="22"/>
        </w:rPr>
        <w:t>S</w:t>
      </w:r>
      <w:r w:rsidRPr="007B5A7F">
        <w:rPr>
          <w:rFonts w:ascii="Calibri" w:hAnsi="Calibri" w:cs="Calibri"/>
          <w:b/>
          <w:sz w:val="22"/>
          <w:szCs w:val="22"/>
        </w:rPr>
        <w:t xml:space="preserve">exual </w:t>
      </w:r>
      <w:r w:rsidR="00F57834" w:rsidRPr="007B5A7F">
        <w:rPr>
          <w:rFonts w:ascii="Calibri" w:hAnsi="Calibri" w:cs="Calibri"/>
          <w:b/>
          <w:sz w:val="22"/>
          <w:szCs w:val="22"/>
        </w:rPr>
        <w:t>E</w:t>
      </w:r>
      <w:r w:rsidRPr="007B5A7F">
        <w:rPr>
          <w:rFonts w:ascii="Calibri" w:hAnsi="Calibri" w:cs="Calibri"/>
          <w:b/>
          <w:sz w:val="22"/>
          <w:szCs w:val="22"/>
        </w:rPr>
        <w:t>xploitation:</w:t>
      </w:r>
    </w:p>
    <w:p w14:paraId="0A77ECDD" w14:textId="77777777" w:rsidR="00E6157B" w:rsidRPr="007B5A7F" w:rsidRDefault="00E6157B" w:rsidP="00951B95">
      <w:pPr>
        <w:rPr>
          <w:rFonts w:ascii="Calibri" w:hAnsi="Calibri" w:cs="Calibri"/>
          <w:sz w:val="22"/>
          <w:szCs w:val="22"/>
        </w:rPr>
      </w:pPr>
    </w:p>
    <w:p w14:paraId="35C68765"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appear with unexplained gifts or new possessions</w:t>
      </w:r>
      <w:r w:rsidR="00D24ABB" w:rsidRPr="007B5A7F">
        <w:rPr>
          <w:rFonts w:ascii="Calibri" w:hAnsi="Calibri" w:cs="Calibri"/>
          <w:sz w:val="22"/>
          <w:szCs w:val="22"/>
        </w:rPr>
        <w:t>.</w:t>
      </w:r>
    </w:p>
    <w:p w14:paraId="1C44EE82"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associate with other</w:t>
      </w:r>
      <w:r w:rsidR="00F15010" w:rsidRPr="007B5A7F">
        <w:rPr>
          <w:rFonts w:ascii="Calibri" w:hAnsi="Calibri" w:cs="Calibri"/>
          <w:sz w:val="22"/>
          <w:szCs w:val="22"/>
        </w:rPr>
        <w:t xml:space="preserve"> children and </w:t>
      </w:r>
      <w:r w:rsidR="00E6157B" w:rsidRPr="007B5A7F">
        <w:rPr>
          <w:rFonts w:ascii="Calibri" w:hAnsi="Calibri" w:cs="Calibri"/>
          <w:sz w:val="22"/>
          <w:szCs w:val="22"/>
        </w:rPr>
        <w:t>young people involved in exploitation</w:t>
      </w:r>
      <w:r w:rsidR="00D24ABB" w:rsidRPr="007B5A7F">
        <w:rPr>
          <w:rFonts w:ascii="Calibri" w:hAnsi="Calibri" w:cs="Calibri"/>
          <w:sz w:val="22"/>
          <w:szCs w:val="22"/>
        </w:rPr>
        <w:t>.</w:t>
      </w:r>
    </w:p>
    <w:p w14:paraId="1B7EA947"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lastRenderedPageBreak/>
        <w:t>C</w:t>
      </w:r>
      <w:r w:rsidR="00E6157B" w:rsidRPr="007B5A7F">
        <w:rPr>
          <w:rFonts w:ascii="Calibri" w:hAnsi="Calibri" w:cs="Calibri"/>
          <w:sz w:val="22"/>
          <w:szCs w:val="22"/>
        </w:rPr>
        <w:t>hildren who have older boyfriends or girlfriends</w:t>
      </w:r>
      <w:r w:rsidR="00D24ABB" w:rsidRPr="007B5A7F">
        <w:rPr>
          <w:rFonts w:ascii="Calibri" w:hAnsi="Calibri" w:cs="Calibri"/>
          <w:sz w:val="22"/>
          <w:szCs w:val="22"/>
        </w:rPr>
        <w:t>.</w:t>
      </w:r>
    </w:p>
    <w:p w14:paraId="6530B72C"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sexually transmitted infections or become pregnant</w:t>
      </w:r>
      <w:r w:rsidR="00D24ABB" w:rsidRPr="007B5A7F">
        <w:rPr>
          <w:rFonts w:ascii="Calibri" w:hAnsi="Calibri" w:cs="Calibri"/>
          <w:sz w:val="22"/>
          <w:szCs w:val="22"/>
        </w:rPr>
        <w:t>.</w:t>
      </w:r>
    </w:p>
    <w:p w14:paraId="18EFFD89"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changes in emotional well-being</w:t>
      </w:r>
      <w:r w:rsidR="00D24ABB" w:rsidRPr="007B5A7F">
        <w:rPr>
          <w:rFonts w:ascii="Calibri" w:hAnsi="Calibri" w:cs="Calibri"/>
          <w:sz w:val="22"/>
          <w:szCs w:val="22"/>
        </w:rPr>
        <w:t>.</w:t>
      </w:r>
    </w:p>
    <w:p w14:paraId="49DE2F7C"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misuse drugs and alcohol</w:t>
      </w:r>
      <w:r w:rsidR="00D24ABB" w:rsidRPr="007B5A7F">
        <w:rPr>
          <w:rFonts w:ascii="Calibri" w:hAnsi="Calibri" w:cs="Calibri"/>
          <w:sz w:val="22"/>
          <w:szCs w:val="22"/>
        </w:rPr>
        <w:t>.</w:t>
      </w:r>
    </w:p>
    <w:p w14:paraId="6BD08328"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go missing for periods of time or regularly come home late; and</w:t>
      </w:r>
    </w:p>
    <w:p w14:paraId="394490F0" w14:textId="77777777" w:rsidR="00E6157B" w:rsidRPr="007B5A7F" w:rsidRDefault="008D0BD4" w:rsidP="000C1471">
      <w:pPr>
        <w:numPr>
          <w:ilvl w:val="0"/>
          <w:numId w:val="4"/>
        </w:numPr>
        <w:tabs>
          <w:tab w:val="clear" w:pos="720"/>
          <w:tab w:val="num" w:pos="567"/>
        </w:tabs>
        <w:spacing w:after="60"/>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regularly miss school or education or do not take part in education</w:t>
      </w:r>
      <w:r w:rsidR="00D24ABB" w:rsidRPr="007B5A7F">
        <w:rPr>
          <w:rFonts w:ascii="Calibri" w:hAnsi="Calibri" w:cs="Calibri"/>
          <w:sz w:val="22"/>
          <w:szCs w:val="22"/>
        </w:rPr>
        <w:t>.</w:t>
      </w:r>
    </w:p>
    <w:p w14:paraId="16792753" w14:textId="77777777" w:rsidR="00E6157B" w:rsidRPr="007B5A7F" w:rsidRDefault="00E6157B" w:rsidP="00951B95">
      <w:pPr>
        <w:rPr>
          <w:rFonts w:ascii="Calibri" w:hAnsi="Calibri" w:cs="Calibri"/>
          <w:sz w:val="22"/>
          <w:szCs w:val="22"/>
        </w:rPr>
      </w:pPr>
    </w:p>
    <w:p w14:paraId="40E6505A" w14:textId="6710B119" w:rsidR="00E6157B" w:rsidRPr="007B5A7F" w:rsidRDefault="00D24ABB" w:rsidP="000C1471">
      <w:pPr>
        <w:spacing w:after="120"/>
        <w:ind w:left="567" w:hanging="567"/>
        <w:rPr>
          <w:rFonts w:ascii="Calibri" w:hAnsi="Calibri" w:cs="Calibri"/>
          <w:b/>
          <w:sz w:val="22"/>
          <w:szCs w:val="22"/>
        </w:rPr>
      </w:pPr>
      <w:bookmarkStart w:id="18" w:name="_Hlk80738670"/>
      <w:r w:rsidRPr="007B5A7F">
        <w:rPr>
          <w:rFonts w:ascii="Calibri" w:hAnsi="Calibri" w:cs="Calibri"/>
          <w:b/>
          <w:sz w:val="22"/>
          <w:szCs w:val="22"/>
        </w:rPr>
        <w:t>12.</w:t>
      </w:r>
      <w:r w:rsidR="00915C79">
        <w:rPr>
          <w:rFonts w:ascii="Calibri" w:hAnsi="Calibri" w:cs="Calibri"/>
          <w:b/>
          <w:sz w:val="22"/>
          <w:szCs w:val="22"/>
        </w:rPr>
        <w:t>1</w:t>
      </w:r>
      <w:r w:rsidR="004F223D">
        <w:rPr>
          <w:rFonts w:ascii="Calibri" w:hAnsi="Calibri" w:cs="Calibri"/>
          <w:b/>
          <w:sz w:val="22"/>
          <w:szCs w:val="22"/>
        </w:rPr>
        <w:t>1</w:t>
      </w:r>
      <w:r w:rsidR="008641BB">
        <w:rPr>
          <w:rFonts w:ascii="Calibri" w:hAnsi="Calibri" w:cs="Calibri"/>
          <w:b/>
          <w:sz w:val="22"/>
          <w:szCs w:val="22"/>
        </w:rPr>
        <w:tab/>
      </w:r>
      <w:r w:rsidRPr="007B5A7F">
        <w:rPr>
          <w:rFonts w:ascii="Calibri" w:hAnsi="Calibri" w:cs="Calibri"/>
          <w:b/>
          <w:sz w:val="22"/>
          <w:szCs w:val="22"/>
        </w:rPr>
        <w:t>C</w:t>
      </w:r>
      <w:r w:rsidR="00F82EF4">
        <w:rPr>
          <w:rFonts w:ascii="Calibri" w:hAnsi="Calibri" w:cs="Calibri"/>
          <w:b/>
          <w:sz w:val="22"/>
          <w:szCs w:val="22"/>
        </w:rPr>
        <w:t>HILD CRIMINAL EXPLOITATION</w:t>
      </w:r>
      <w:r w:rsidR="00E6157B" w:rsidRPr="007B5A7F">
        <w:rPr>
          <w:rFonts w:ascii="Calibri" w:hAnsi="Calibri" w:cs="Calibri"/>
          <w:b/>
          <w:sz w:val="22"/>
          <w:szCs w:val="22"/>
        </w:rPr>
        <w:t xml:space="preserve"> (CCE) </w:t>
      </w:r>
      <w:bookmarkEnd w:id="18"/>
    </w:p>
    <w:p w14:paraId="0A27A9C6"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Some specific forms of CCE can include children being forced or manipulated into transporting drugs or money through county lines, working in cannabis factories, </w:t>
      </w:r>
      <w:r w:rsidR="00005016" w:rsidRPr="007B5A7F">
        <w:rPr>
          <w:rFonts w:ascii="Calibri" w:hAnsi="Calibri" w:cs="Calibri"/>
          <w:color w:val="000000"/>
          <w:sz w:val="22"/>
          <w:szCs w:val="22"/>
        </w:rPr>
        <w:t>shoplifting,</w:t>
      </w:r>
      <w:r w:rsidRPr="007B5A7F">
        <w:rPr>
          <w:rFonts w:ascii="Calibri" w:hAnsi="Calibri" w:cs="Calibri"/>
          <w:color w:val="000000"/>
          <w:sz w:val="22"/>
          <w:szCs w:val="22"/>
        </w:rPr>
        <w:t xml:space="preserve"> or pickpocketing. They can also be forced or manipulated into committing vehicle crime or threatening/committing serious violence to others. </w:t>
      </w:r>
    </w:p>
    <w:p w14:paraId="2EA8C169" w14:textId="77777777" w:rsidR="008504A9" w:rsidRPr="007B5A7F" w:rsidRDefault="008504A9" w:rsidP="00951B95">
      <w:pPr>
        <w:autoSpaceDE w:val="0"/>
        <w:autoSpaceDN w:val="0"/>
        <w:adjustRightInd w:val="0"/>
        <w:rPr>
          <w:rFonts w:ascii="Calibri" w:hAnsi="Calibri" w:cs="Calibri"/>
          <w:color w:val="000000"/>
          <w:sz w:val="22"/>
          <w:szCs w:val="22"/>
        </w:rPr>
      </w:pPr>
    </w:p>
    <w:p w14:paraId="1B10A0A1"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Children can become trapped by this type of exploitation as perpetrators can threaten victims (and their families) with </w:t>
      </w:r>
      <w:r w:rsidR="003E5767" w:rsidRPr="007B5A7F">
        <w:rPr>
          <w:rFonts w:ascii="Calibri" w:hAnsi="Calibri" w:cs="Calibri"/>
          <w:color w:val="000000"/>
          <w:sz w:val="22"/>
          <w:szCs w:val="22"/>
        </w:rPr>
        <w:t>violence or</w:t>
      </w:r>
      <w:r w:rsidRPr="007B5A7F">
        <w:rPr>
          <w:rFonts w:ascii="Calibri" w:hAnsi="Calibri" w:cs="Calibri"/>
          <w:color w:val="000000"/>
          <w:sz w:val="22"/>
          <w:szCs w:val="22"/>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r w:rsidR="00FB7B2D">
        <w:rPr>
          <w:rFonts w:ascii="Calibri" w:hAnsi="Calibri" w:cs="Calibri"/>
          <w:color w:val="000000"/>
          <w:sz w:val="22"/>
          <w:szCs w:val="22"/>
        </w:rPr>
        <w:t xml:space="preserve"> </w:t>
      </w:r>
      <w:r w:rsidRPr="007B5A7F">
        <w:rPr>
          <w:rFonts w:ascii="Calibri" w:hAnsi="Calibri" w:cs="Calibri"/>
          <w:color w:val="000000"/>
          <w:sz w:val="22"/>
          <w:szCs w:val="22"/>
        </w:rPr>
        <w:t xml:space="preserve">It is important to note that the experience of girls who are criminally exploited can be very different to that of boys. The indicators may not be the same, however professionals should be aware that girls are at risk of </w:t>
      </w:r>
      <w:r w:rsidR="00F57834" w:rsidRPr="007B5A7F">
        <w:rPr>
          <w:rFonts w:ascii="Calibri" w:hAnsi="Calibri" w:cs="Calibri"/>
          <w:color w:val="000000"/>
          <w:sz w:val="22"/>
          <w:szCs w:val="22"/>
        </w:rPr>
        <w:t>CCE</w:t>
      </w:r>
      <w:r w:rsidRPr="007B5A7F">
        <w:rPr>
          <w:rFonts w:ascii="Calibri" w:hAnsi="Calibri" w:cs="Calibri"/>
          <w:color w:val="000000"/>
          <w:sz w:val="22"/>
          <w:szCs w:val="22"/>
        </w:rPr>
        <w:t xml:space="preserve"> too. It is also important to note that both boys and girls being criminally exploited may be at higher risk of sexual exploitation. </w:t>
      </w:r>
    </w:p>
    <w:p w14:paraId="67EEFEE7" w14:textId="77777777" w:rsidR="00E6157B" w:rsidRPr="007B5A7F" w:rsidRDefault="00E6157B" w:rsidP="00951B95">
      <w:pPr>
        <w:autoSpaceDE w:val="0"/>
        <w:autoSpaceDN w:val="0"/>
        <w:adjustRightInd w:val="0"/>
        <w:rPr>
          <w:rFonts w:ascii="Calibri" w:hAnsi="Calibri" w:cs="Calibri"/>
          <w:color w:val="000000"/>
          <w:sz w:val="22"/>
          <w:szCs w:val="22"/>
        </w:rPr>
      </w:pPr>
    </w:p>
    <w:p w14:paraId="56B5C985" w14:textId="77777777" w:rsidR="00E6157B" w:rsidRPr="007B5A7F" w:rsidRDefault="00E6157B" w:rsidP="00951B95">
      <w:pPr>
        <w:rPr>
          <w:rFonts w:ascii="Calibri" w:eastAsia="MS Mincho" w:hAnsi="Calibri" w:cs="Calibri"/>
          <w:b/>
          <w:sz w:val="22"/>
          <w:szCs w:val="22"/>
          <w:shd w:val="clear" w:color="auto" w:fill="FFFFFF"/>
          <w:lang w:eastAsia="en-US"/>
        </w:rPr>
      </w:pPr>
      <w:r w:rsidRPr="007B5A7F">
        <w:rPr>
          <w:rFonts w:ascii="Calibri" w:eastAsia="MS Mincho" w:hAnsi="Calibri" w:cs="Calibri"/>
          <w:b/>
          <w:sz w:val="22"/>
          <w:szCs w:val="22"/>
          <w:shd w:val="clear" w:color="auto" w:fill="FFFFFF"/>
          <w:lang w:eastAsia="en-US"/>
        </w:rPr>
        <w:t>Indicators of CCE can include a child:</w:t>
      </w:r>
    </w:p>
    <w:p w14:paraId="1700D8D9" w14:textId="77777777" w:rsidR="00F57834" w:rsidRPr="007B5A7F" w:rsidRDefault="00F57834" w:rsidP="00951B95">
      <w:pPr>
        <w:rPr>
          <w:rFonts w:ascii="Calibri" w:eastAsia="MS Mincho" w:hAnsi="Calibri" w:cs="Calibri"/>
          <w:sz w:val="22"/>
          <w:szCs w:val="22"/>
          <w:shd w:val="clear" w:color="auto" w:fill="FFFFFF"/>
          <w:lang w:eastAsia="en-US"/>
        </w:rPr>
      </w:pPr>
    </w:p>
    <w:p w14:paraId="168BB508"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Appearing with unexplained gifts or new possessions</w:t>
      </w:r>
      <w:r w:rsidR="0002431A" w:rsidRPr="007B5A7F">
        <w:rPr>
          <w:rFonts w:ascii="Calibri" w:eastAsia="MS Mincho" w:hAnsi="Calibri" w:cs="Calibri"/>
          <w:sz w:val="22"/>
          <w:szCs w:val="22"/>
          <w:lang w:eastAsia="en-US"/>
        </w:rPr>
        <w:t>.</w:t>
      </w:r>
    </w:p>
    <w:p w14:paraId="08ACB03A"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Associating with other young people involved in exploitation</w:t>
      </w:r>
      <w:r w:rsidR="0002431A" w:rsidRPr="007B5A7F">
        <w:rPr>
          <w:rFonts w:ascii="Calibri" w:eastAsia="MS Mincho" w:hAnsi="Calibri" w:cs="Calibri"/>
          <w:sz w:val="22"/>
          <w:szCs w:val="22"/>
          <w:lang w:eastAsia="en-US"/>
        </w:rPr>
        <w:t>.</w:t>
      </w:r>
    </w:p>
    <w:p w14:paraId="63F15D03"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Suffering from changes in emotional wellbeing</w:t>
      </w:r>
      <w:r w:rsidR="0002431A" w:rsidRPr="007B5A7F">
        <w:rPr>
          <w:rFonts w:ascii="Calibri" w:eastAsia="MS Mincho" w:hAnsi="Calibri" w:cs="Calibri"/>
          <w:sz w:val="22"/>
          <w:szCs w:val="22"/>
          <w:lang w:eastAsia="en-US"/>
        </w:rPr>
        <w:t>.</w:t>
      </w:r>
    </w:p>
    <w:p w14:paraId="3D8A21EB"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Misusing drugs and alcohol</w:t>
      </w:r>
      <w:r w:rsidR="0002431A" w:rsidRPr="007B5A7F">
        <w:rPr>
          <w:rFonts w:ascii="Calibri" w:eastAsia="MS Mincho" w:hAnsi="Calibri" w:cs="Calibri"/>
          <w:sz w:val="22"/>
          <w:szCs w:val="22"/>
          <w:lang w:eastAsia="en-US"/>
        </w:rPr>
        <w:t>.</w:t>
      </w:r>
    </w:p>
    <w:p w14:paraId="77440870"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Going missing for periods of time or regularly coming home late</w:t>
      </w:r>
      <w:r w:rsidR="0002431A" w:rsidRPr="007B5A7F">
        <w:rPr>
          <w:rFonts w:ascii="Calibri" w:eastAsia="MS Mincho" w:hAnsi="Calibri" w:cs="Calibri"/>
          <w:sz w:val="22"/>
          <w:szCs w:val="22"/>
          <w:lang w:eastAsia="en-US"/>
        </w:rPr>
        <w:t>.</w:t>
      </w:r>
    </w:p>
    <w:p w14:paraId="0804A940"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Regularly missing school or education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35DDB9C4" w14:textId="77777777" w:rsidR="00E6157B" w:rsidRPr="007B5A7F" w:rsidRDefault="00E6157B" w:rsidP="009312D1">
      <w:pPr>
        <w:numPr>
          <w:ilvl w:val="0"/>
          <w:numId w:val="37"/>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Not taking part in education</w:t>
      </w:r>
      <w:r w:rsidR="0002431A" w:rsidRPr="007B5A7F">
        <w:rPr>
          <w:rFonts w:ascii="Calibri" w:eastAsia="MS Mincho" w:hAnsi="Calibri" w:cs="Calibri"/>
          <w:sz w:val="22"/>
          <w:szCs w:val="22"/>
          <w:lang w:eastAsia="en-US"/>
        </w:rPr>
        <w:t>.</w:t>
      </w:r>
    </w:p>
    <w:p w14:paraId="162C72EA" w14:textId="77777777" w:rsidR="009421D0" w:rsidRPr="007B5A7F" w:rsidRDefault="009421D0" w:rsidP="00951B95">
      <w:pPr>
        <w:rPr>
          <w:rFonts w:ascii="Calibri" w:eastAsia="MS Mincho" w:hAnsi="Calibri" w:cs="Calibri"/>
          <w:sz w:val="22"/>
          <w:szCs w:val="22"/>
          <w:lang w:eastAsia="en-US"/>
        </w:rPr>
      </w:pPr>
    </w:p>
    <w:p w14:paraId="42414543" w14:textId="77777777" w:rsidR="009421D0" w:rsidRPr="007B5A7F" w:rsidRDefault="009421D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Some additional specific indicators that may be present where a</w:t>
      </w:r>
      <w:r w:rsidR="00765119"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is criminally exploited through involvement in county lines are children who: </w:t>
      </w:r>
    </w:p>
    <w:p w14:paraId="5D0AF567" w14:textId="77777777" w:rsidR="009421D0" w:rsidRPr="007B5A7F" w:rsidRDefault="009421D0" w:rsidP="00951B95">
      <w:pPr>
        <w:autoSpaceDE w:val="0"/>
        <w:autoSpaceDN w:val="0"/>
        <w:adjustRightInd w:val="0"/>
        <w:rPr>
          <w:rFonts w:ascii="Calibri" w:hAnsi="Calibri" w:cs="Calibri"/>
          <w:color w:val="000000"/>
          <w:sz w:val="22"/>
          <w:szCs w:val="22"/>
        </w:rPr>
      </w:pPr>
    </w:p>
    <w:p w14:paraId="08755700" w14:textId="77777777" w:rsidR="009421D0" w:rsidRPr="007B5A7F" w:rsidRDefault="008D0BD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G</w:t>
      </w:r>
      <w:r w:rsidR="009421D0" w:rsidRPr="007B5A7F">
        <w:rPr>
          <w:rFonts w:ascii="Calibri" w:hAnsi="Calibri" w:cs="Calibri"/>
          <w:color w:val="000000"/>
          <w:sz w:val="22"/>
          <w:szCs w:val="22"/>
        </w:rPr>
        <w:t>o missing and are subsequently found in areas away from their home</w:t>
      </w:r>
      <w:r w:rsidR="0002431A" w:rsidRPr="007B5A7F">
        <w:rPr>
          <w:rFonts w:ascii="Calibri" w:hAnsi="Calibri" w:cs="Calibri"/>
          <w:color w:val="000000"/>
          <w:sz w:val="22"/>
          <w:szCs w:val="22"/>
        </w:rPr>
        <w:t>.</w:t>
      </w:r>
    </w:p>
    <w:p w14:paraId="189741AA" w14:textId="77777777" w:rsidR="009421D0" w:rsidRPr="007B5A7F" w:rsidRDefault="008D0BD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H</w:t>
      </w:r>
      <w:r w:rsidR="009421D0" w:rsidRPr="007B5A7F">
        <w:rPr>
          <w:rFonts w:ascii="Calibri" w:hAnsi="Calibri" w:cs="Calibri"/>
          <w:color w:val="000000"/>
          <w:sz w:val="22"/>
          <w:szCs w:val="22"/>
        </w:rPr>
        <w:t>ave been the victim or perpetrator of serious violence (</w:t>
      </w:r>
      <w:proofErr w:type="gramStart"/>
      <w:r w:rsidR="009421D0" w:rsidRPr="007B5A7F">
        <w:rPr>
          <w:rFonts w:ascii="Calibri" w:hAnsi="Calibri" w:cs="Calibri"/>
          <w:color w:val="000000"/>
          <w:sz w:val="22"/>
          <w:szCs w:val="22"/>
        </w:rPr>
        <w:t>e.g.</w:t>
      </w:r>
      <w:proofErr w:type="gramEnd"/>
      <w:r w:rsidR="009421D0" w:rsidRPr="007B5A7F">
        <w:rPr>
          <w:rFonts w:ascii="Calibri" w:hAnsi="Calibri" w:cs="Calibri"/>
          <w:color w:val="000000"/>
          <w:sz w:val="22"/>
          <w:szCs w:val="22"/>
        </w:rPr>
        <w:t xml:space="preserve"> knife crime)</w:t>
      </w:r>
    </w:p>
    <w:p w14:paraId="7DBEE61A" w14:textId="77777777" w:rsidR="009421D0" w:rsidRPr="007B5A7F" w:rsidRDefault="005D7E4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A</w:t>
      </w:r>
      <w:r w:rsidR="005B39CC" w:rsidRPr="007B5A7F">
        <w:rPr>
          <w:rFonts w:ascii="Calibri" w:hAnsi="Calibri" w:cs="Calibri"/>
          <w:color w:val="000000"/>
          <w:sz w:val="22"/>
          <w:szCs w:val="22"/>
        </w:rPr>
        <w:t xml:space="preserve">re </w:t>
      </w:r>
      <w:r w:rsidR="009421D0" w:rsidRPr="007B5A7F">
        <w:rPr>
          <w:rFonts w:ascii="Calibri" w:hAnsi="Calibri" w:cs="Calibri"/>
          <w:color w:val="000000"/>
          <w:sz w:val="22"/>
          <w:szCs w:val="22"/>
        </w:rPr>
        <w:t>involved in receiving requests for drugs via a phone line, moving drugs, handing over and collecting money for drugs</w:t>
      </w:r>
      <w:r w:rsidR="0002431A" w:rsidRPr="007B5A7F">
        <w:rPr>
          <w:rFonts w:ascii="Calibri" w:hAnsi="Calibri" w:cs="Calibri"/>
          <w:color w:val="000000"/>
          <w:sz w:val="22"/>
          <w:szCs w:val="22"/>
        </w:rPr>
        <w:t>.</w:t>
      </w:r>
    </w:p>
    <w:p w14:paraId="1F8E815D" w14:textId="77777777" w:rsidR="005B39CC" w:rsidRPr="007B5A7F" w:rsidRDefault="008D0BD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 xml:space="preserve">re exposed to techniques such as ‘plugging’, where drugs are concealed internally to </w:t>
      </w:r>
      <w:r w:rsidR="005B39CC" w:rsidRPr="007B5A7F">
        <w:rPr>
          <w:rFonts w:ascii="Calibri" w:hAnsi="Calibri" w:cs="Calibri"/>
          <w:color w:val="000000"/>
          <w:sz w:val="22"/>
          <w:szCs w:val="22"/>
        </w:rPr>
        <w:t xml:space="preserve">   </w:t>
      </w:r>
      <w:r w:rsidR="009421D0" w:rsidRPr="007B5A7F">
        <w:rPr>
          <w:rFonts w:ascii="Calibri" w:hAnsi="Calibri" w:cs="Calibri"/>
          <w:color w:val="000000"/>
          <w:sz w:val="22"/>
          <w:szCs w:val="22"/>
        </w:rPr>
        <w:t>avoid detection</w:t>
      </w:r>
      <w:r w:rsidR="0002431A" w:rsidRPr="007B5A7F">
        <w:rPr>
          <w:rFonts w:ascii="Calibri" w:hAnsi="Calibri" w:cs="Calibri"/>
          <w:color w:val="000000"/>
          <w:sz w:val="22"/>
          <w:szCs w:val="22"/>
        </w:rPr>
        <w:t>.</w:t>
      </w:r>
    </w:p>
    <w:p w14:paraId="39058176" w14:textId="77777777" w:rsidR="009421D0" w:rsidRPr="007B5A7F" w:rsidRDefault="008D0BD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re found in accommodation that they have no connection with, often called a ‘trap house or cuckooing’ or hotel room where there is drug activity</w:t>
      </w:r>
      <w:r w:rsidR="0002431A" w:rsidRPr="007B5A7F">
        <w:rPr>
          <w:rFonts w:ascii="Calibri" w:hAnsi="Calibri" w:cs="Calibri"/>
          <w:color w:val="000000"/>
          <w:sz w:val="22"/>
          <w:szCs w:val="22"/>
        </w:rPr>
        <w:t>.</w:t>
      </w:r>
    </w:p>
    <w:p w14:paraId="234459F2" w14:textId="77777777" w:rsidR="009421D0" w:rsidRPr="007B5A7F" w:rsidRDefault="008D0BD4"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O</w:t>
      </w:r>
      <w:r w:rsidR="009421D0" w:rsidRPr="007B5A7F">
        <w:rPr>
          <w:rFonts w:ascii="Calibri" w:hAnsi="Calibri" w:cs="Calibri"/>
          <w:color w:val="000000"/>
          <w:sz w:val="22"/>
          <w:szCs w:val="22"/>
        </w:rPr>
        <w:t>we a ‘debt bond’ to their exploiters</w:t>
      </w:r>
      <w:r w:rsidR="0002431A" w:rsidRPr="007B5A7F">
        <w:rPr>
          <w:rFonts w:ascii="Calibri" w:hAnsi="Calibri" w:cs="Calibri"/>
          <w:color w:val="000000"/>
          <w:sz w:val="22"/>
          <w:szCs w:val="22"/>
        </w:rPr>
        <w:t>.</w:t>
      </w:r>
    </w:p>
    <w:p w14:paraId="103B56BC" w14:textId="77777777" w:rsidR="009421D0" w:rsidRPr="007B5A7F" w:rsidRDefault="005B39CC" w:rsidP="009312D1">
      <w:pPr>
        <w:numPr>
          <w:ilvl w:val="0"/>
          <w:numId w:val="44"/>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 xml:space="preserve">Have their bank accounts used to facilitate </w:t>
      </w:r>
      <w:r w:rsidR="009421D0" w:rsidRPr="007B5A7F">
        <w:rPr>
          <w:rFonts w:ascii="Calibri" w:hAnsi="Calibri" w:cs="Calibri"/>
          <w:color w:val="000000"/>
          <w:sz w:val="22"/>
          <w:szCs w:val="22"/>
        </w:rPr>
        <w:t xml:space="preserve">drug </w:t>
      </w:r>
      <w:proofErr w:type="gramStart"/>
      <w:r w:rsidR="009421D0" w:rsidRPr="007B5A7F">
        <w:rPr>
          <w:rFonts w:ascii="Calibri" w:hAnsi="Calibri" w:cs="Calibri"/>
          <w:color w:val="000000"/>
          <w:sz w:val="22"/>
          <w:szCs w:val="22"/>
        </w:rPr>
        <w:t>dealing</w:t>
      </w:r>
      <w:r w:rsidR="005D7E44" w:rsidRPr="007B5A7F">
        <w:rPr>
          <w:rFonts w:ascii="Calibri" w:hAnsi="Calibri" w:cs="Calibri"/>
          <w:color w:val="000000"/>
          <w:sz w:val="22"/>
          <w:szCs w:val="22"/>
        </w:rPr>
        <w:t>.</w:t>
      </w:r>
      <w:proofErr w:type="gramEnd"/>
    </w:p>
    <w:p w14:paraId="4F7B1827" w14:textId="77777777" w:rsidR="009421D0" w:rsidRPr="007B5A7F" w:rsidRDefault="009421D0" w:rsidP="00951B95">
      <w:pPr>
        <w:rPr>
          <w:rFonts w:ascii="Calibri" w:eastAsia="MS Mincho" w:hAnsi="Calibri" w:cs="Calibri"/>
          <w:sz w:val="22"/>
          <w:szCs w:val="22"/>
          <w:lang w:eastAsia="en-US"/>
        </w:rPr>
      </w:pPr>
    </w:p>
    <w:p w14:paraId="0D4838C1" w14:textId="3549FE60" w:rsidR="00474908" w:rsidRPr="00247E71" w:rsidRDefault="00474908" w:rsidP="00474908">
      <w:pPr>
        <w:rPr>
          <w:rFonts w:asciiTheme="minorHAnsi" w:eastAsia="MS Mincho" w:hAnsiTheme="minorHAnsi" w:cstheme="minorHAnsi"/>
          <w:sz w:val="22"/>
          <w:szCs w:val="22"/>
          <w:lang w:eastAsia="en-US"/>
        </w:rPr>
      </w:pPr>
      <w:r w:rsidRPr="00247E71">
        <w:rPr>
          <w:rFonts w:asciiTheme="minorHAnsi" w:hAnsiTheme="minorHAnsi" w:cstheme="minorHAnsi"/>
          <w:sz w:val="22"/>
          <w:szCs w:val="22"/>
        </w:rPr>
        <w:lastRenderedPageBreak/>
        <w:t xml:space="preserve">In Sefton My SPACE is a wraparound exploitation service for Sefton young people who are at risk of significant harm by virtue of Child Sexual and Child Criminal Exploitation. </w:t>
      </w:r>
      <w:r w:rsidR="007D66B4" w:rsidRPr="00247E71">
        <w:rPr>
          <w:rFonts w:asciiTheme="minorHAnsi" w:hAnsiTheme="minorHAnsi" w:cstheme="minorHAnsi"/>
          <w:sz w:val="22"/>
          <w:szCs w:val="22"/>
        </w:rPr>
        <w:t xml:space="preserve">Our school will work closely with the team to implement a plan to protect the child. </w:t>
      </w:r>
    </w:p>
    <w:p w14:paraId="2D3BB54A" w14:textId="77777777" w:rsidR="00474908" w:rsidRPr="00247E71" w:rsidRDefault="00474908" w:rsidP="00951B95">
      <w:pPr>
        <w:rPr>
          <w:rFonts w:ascii="Calibri" w:eastAsia="MS Mincho" w:hAnsi="Calibri" w:cs="Calibri"/>
          <w:sz w:val="22"/>
          <w:szCs w:val="22"/>
          <w:lang w:eastAsia="en-US"/>
        </w:rPr>
      </w:pPr>
    </w:p>
    <w:p w14:paraId="405A704D" w14:textId="5106575C" w:rsidR="00E6157B" w:rsidRPr="007B5A7F" w:rsidRDefault="00E6157B" w:rsidP="00951B95">
      <w:pPr>
        <w:rPr>
          <w:rFonts w:ascii="Calibri" w:hAnsi="Calibri" w:cs="Calibri"/>
          <w:color w:val="000000"/>
          <w:sz w:val="22"/>
          <w:szCs w:val="22"/>
        </w:rPr>
      </w:pPr>
      <w:r w:rsidRPr="007B5A7F">
        <w:rPr>
          <w:rFonts w:ascii="Calibri" w:eastAsia="MS Mincho" w:hAnsi="Calibri" w:cs="Calibri"/>
          <w:sz w:val="22"/>
          <w:szCs w:val="22"/>
          <w:lang w:eastAsia="en-US"/>
        </w:rPr>
        <w:t xml:space="preserve">If a member of staff suspects CCE, they will discuss this with the DSL. The DSL will trigger the local safeguarding procedures, including a referral to the </w:t>
      </w:r>
      <w:r w:rsidRPr="00C42D82">
        <w:rPr>
          <w:rFonts w:ascii="Calibri" w:eastAsia="MS Mincho" w:hAnsi="Calibri" w:cs="Calibri"/>
          <w:sz w:val="22"/>
          <w:szCs w:val="22"/>
          <w:lang w:eastAsia="en-US"/>
        </w:rPr>
        <w:t xml:space="preserve">local authority’s </w:t>
      </w:r>
      <w:r w:rsidR="00C42D82" w:rsidRPr="00247E71">
        <w:rPr>
          <w:rFonts w:ascii="Calibri" w:eastAsia="MS Mincho" w:hAnsi="Calibri" w:cs="Calibri"/>
          <w:sz w:val="22"/>
          <w:szCs w:val="22"/>
          <w:lang w:eastAsia="en-US"/>
        </w:rPr>
        <w:t xml:space="preserve">CHAT team </w:t>
      </w:r>
      <w:r w:rsidRPr="007B5A7F">
        <w:rPr>
          <w:rFonts w:ascii="Calibri" w:eastAsia="MS Mincho" w:hAnsi="Calibri" w:cs="Calibri"/>
          <w:sz w:val="22"/>
          <w:szCs w:val="22"/>
          <w:lang w:eastAsia="en-US"/>
        </w:rPr>
        <w:t xml:space="preserve">and the police, if appropriate. If the potential victim is under 18 </w:t>
      </w:r>
      <w:r w:rsidRPr="007B5A7F">
        <w:rPr>
          <w:rFonts w:ascii="Calibri" w:hAnsi="Calibri" w:cs="Calibri"/>
          <w:sz w:val="22"/>
          <w:szCs w:val="22"/>
        </w:rPr>
        <w:t xml:space="preserve">a National Referral Mechanism (NRM) referral should be considered. This is usually undertaken by the Police or Local Authority. </w:t>
      </w:r>
    </w:p>
    <w:p w14:paraId="68931588" w14:textId="2EDAE9B5" w:rsidR="00E6157B" w:rsidRPr="000C1471" w:rsidRDefault="00E6157B" w:rsidP="00951B95">
      <w:pPr>
        <w:rPr>
          <w:rFonts w:ascii="Calibri" w:hAnsi="Calibri" w:cs="Calibri"/>
          <w:sz w:val="22"/>
          <w:szCs w:val="22"/>
        </w:rPr>
      </w:pPr>
      <w:r w:rsidRPr="007B5A7F">
        <w:rPr>
          <w:rFonts w:ascii="Calibri" w:hAnsi="Calibri" w:cs="Calibri"/>
          <w:sz w:val="22"/>
          <w:szCs w:val="22"/>
        </w:rPr>
        <w:t xml:space="preserve">Further advice on this issue may be found in the Home Office document ‘Criminal exploitation of children and vulnerable adults: county </w:t>
      </w:r>
      <w:r w:rsidR="00B71DDC" w:rsidRPr="007B5A7F">
        <w:rPr>
          <w:rFonts w:ascii="Calibri" w:hAnsi="Calibri" w:cs="Calibri"/>
          <w:sz w:val="22"/>
          <w:szCs w:val="22"/>
        </w:rPr>
        <w:t>lines</w:t>
      </w:r>
      <w:r w:rsidRPr="007B5A7F">
        <w:rPr>
          <w:rFonts w:ascii="Calibri" w:hAnsi="Calibri" w:cs="Calibri"/>
          <w:sz w:val="22"/>
          <w:szCs w:val="22"/>
        </w:rPr>
        <w:t>.</w:t>
      </w:r>
      <w:r w:rsidR="00AE4C5D" w:rsidRPr="007B5A7F">
        <w:rPr>
          <w:rFonts w:ascii="Calibri" w:hAnsi="Calibri" w:cs="Calibri"/>
          <w:sz w:val="22"/>
          <w:szCs w:val="22"/>
        </w:rPr>
        <w:t xml:space="preserve"> </w:t>
      </w:r>
      <w:hyperlink r:id="rId50" w:history="1">
        <w:r w:rsidR="000C1471" w:rsidRPr="008224B8">
          <w:rPr>
            <w:rStyle w:val="Hyperlink"/>
            <w:rFonts w:ascii="Calibri" w:hAnsi="Calibri" w:cs="Calibri"/>
            <w:b/>
            <w:sz w:val="22"/>
            <w:szCs w:val="22"/>
          </w:rPr>
          <w:t>https://www.gov.uk/government/publications/criminal-exploitation-of-children-and-vulnerable-adults-county-lines</w:t>
        </w:r>
      </w:hyperlink>
    </w:p>
    <w:p w14:paraId="6DAE0142" w14:textId="77777777" w:rsidR="00AE5657" w:rsidRPr="007B5A7F" w:rsidRDefault="00AE5657" w:rsidP="00951B95">
      <w:pPr>
        <w:rPr>
          <w:rFonts w:ascii="Calibri" w:hAnsi="Calibri" w:cs="Calibri"/>
          <w:b/>
          <w:color w:val="0070C0"/>
          <w:sz w:val="22"/>
          <w:szCs w:val="22"/>
        </w:rPr>
      </w:pPr>
    </w:p>
    <w:p w14:paraId="47732EAC" w14:textId="361EEE6E" w:rsidR="00E6157B" w:rsidRPr="007B5A7F" w:rsidRDefault="00094E34" w:rsidP="000C1471">
      <w:pPr>
        <w:spacing w:after="120"/>
        <w:ind w:left="567" w:hanging="567"/>
        <w:rPr>
          <w:rFonts w:ascii="Calibri" w:hAnsi="Calibri" w:cs="Calibri"/>
          <w:sz w:val="22"/>
          <w:szCs w:val="22"/>
        </w:rPr>
      </w:pPr>
      <w:r w:rsidRPr="007B5A7F">
        <w:rPr>
          <w:rFonts w:ascii="Calibri" w:hAnsi="Calibri" w:cs="Calibri"/>
          <w:b/>
          <w:sz w:val="22"/>
          <w:szCs w:val="22"/>
        </w:rPr>
        <w:t>12</w:t>
      </w:r>
      <w:r w:rsidR="004F703F" w:rsidRPr="007B5A7F">
        <w:rPr>
          <w:rFonts w:ascii="Calibri" w:hAnsi="Calibri" w:cs="Calibri"/>
          <w:b/>
          <w:sz w:val="22"/>
          <w:szCs w:val="22"/>
        </w:rPr>
        <w:t>.</w:t>
      </w:r>
      <w:r w:rsidR="0053410D">
        <w:rPr>
          <w:rFonts w:ascii="Calibri" w:hAnsi="Calibri" w:cs="Calibri"/>
          <w:b/>
          <w:sz w:val="22"/>
          <w:szCs w:val="22"/>
        </w:rPr>
        <w:t>1</w:t>
      </w:r>
      <w:r w:rsidR="004F223D">
        <w:rPr>
          <w:rFonts w:ascii="Calibri" w:hAnsi="Calibri" w:cs="Calibri"/>
          <w:b/>
          <w:sz w:val="22"/>
          <w:szCs w:val="22"/>
        </w:rPr>
        <w:t>2</w:t>
      </w:r>
      <w:r w:rsidR="009C59C8" w:rsidRPr="007B5A7F">
        <w:rPr>
          <w:rFonts w:ascii="Calibri" w:hAnsi="Calibri" w:cs="Calibri"/>
          <w:b/>
          <w:sz w:val="22"/>
          <w:szCs w:val="22"/>
        </w:rPr>
        <w:tab/>
      </w:r>
      <w:r w:rsidR="004F703F" w:rsidRPr="007B5A7F">
        <w:rPr>
          <w:rFonts w:ascii="Calibri" w:hAnsi="Calibri" w:cs="Calibri"/>
          <w:b/>
          <w:color w:val="00B050"/>
          <w:sz w:val="22"/>
          <w:szCs w:val="22"/>
        </w:rPr>
        <w:t xml:space="preserve"> </w:t>
      </w:r>
      <w:r w:rsidR="00E6157B" w:rsidRPr="007B5A7F">
        <w:rPr>
          <w:rFonts w:ascii="Calibri" w:hAnsi="Calibri" w:cs="Calibri"/>
          <w:b/>
          <w:sz w:val="22"/>
          <w:szCs w:val="22"/>
        </w:rPr>
        <w:t>S</w:t>
      </w:r>
      <w:r w:rsidR="00B70DF0">
        <w:rPr>
          <w:rFonts w:ascii="Calibri" w:hAnsi="Calibri" w:cs="Calibri"/>
          <w:b/>
          <w:sz w:val="22"/>
          <w:szCs w:val="22"/>
        </w:rPr>
        <w:t>ERIOUS VIOLENCE</w:t>
      </w:r>
      <w:r w:rsidR="00B71DDC" w:rsidRPr="007B5A7F">
        <w:rPr>
          <w:rFonts w:ascii="Calibri" w:hAnsi="Calibri" w:cs="Calibri"/>
          <w:sz w:val="22"/>
          <w:szCs w:val="22"/>
        </w:rPr>
        <w:t xml:space="preserve"> </w:t>
      </w:r>
    </w:p>
    <w:p w14:paraId="27D38500" w14:textId="77777777" w:rsidR="00E6157B" w:rsidRPr="007B5A7F" w:rsidRDefault="00E6157B" w:rsidP="000C1471">
      <w:pPr>
        <w:spacing w:after="120"/>
        <w:rPr>
          <w:rFonts w:ascii="Calibri" w:eastAsia="MS Mincho" w:hAnsi="Calibri" w:cs="Calibri"/>
          <w:sz w:val="22"/>
          <w:szCs w:val="22"/>
          <w:lang w:eastAsia="en-US"/>
        </w:rPr>
      </w:pPr>
      <w:r w:rsidRPr="007B5A7F">
        <w:rPr>
          <w:rFonts w:ascii="Calibri" w:eastAsia="MS Mincho" w:hAnsi="Calibri" w:cs="Calibri"/>
          <w:sz w:val="22"/>
          <w:szCs w:val="22"/>
          <w:lang w:eastAsia="en-US"/>
        </w:rPr>
        <w:t>Indicators which may signal that a</w:t>
      </w:r>
      <w:r w:rsidR="006B7F2E"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at risk from, or involved with, serious violent crime may include:</w:t>
      </w:r>
    </w:p>
    <w:p w14:paraId="78A20F6A" w14:textId="77777777" w:rsidR="00E6157B" w:rsidRPr="007B5A7F" w:rsidRDefault="00E6157B" w:rsidP="009312D1">
      <w:pPr>
        <w:numPr>
          <w:ilvl w:val="0"/>
          <w:numId w:val="38"/>
        </w:numPr>
        <w:spacing w:after="60"/>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Increased absence from school</w:t>
      </w:r>
      <w:r w:rsidR="0002431A" w:rsidRPr="007B5A7F">
        <w:rPr>
          <w:rFonts w:ascii="Calibri" w:eastAsia="MS Mincho" w:hAnsi="Calibri" w:cs="Calibri"/>
          <w:sz w:val="22"/>
          <w:szCs w:val="22"/>
          <w:lang w:eastAsia="en-US"/>
        </w:rPr>
        <w:t>.</w:t>
      </w:r>
    </w:p>
    <w:p w14:paraId="7C363B1B" w14:textId="77777777" w:rsidR="00E6157B" w:rsidRPr="007B5A7F" w:rsidRDefault="00E6157B" w:rsidP="009312D1">
      <w:pPr>
        <w:numPr>
          <w:ilvl w:val="0"/>
          <w:numId w:val="38"/>
        </w:numPr>
        <w:spacing w:after="60"/>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Change in friendships or relationships with older individuals or groups</w:t>
      </w:r>
      <w:r w:rsidR="0002431A" w:rsidRPr="007B5A7F">
        <w:rPr>
          <w:rFonts w:ascii="Calibri" w:eastAsia="MS Mincho" w:hAnsi="Calibri" w:cs="Calibri"/>
          <w:sz w:val="22"/>
          <w:szCs w:val="22"/>
          <w:lang w:eastAsia="en-US"/>
        </w:rPr>
        <w:t>.</w:t>
      </w:r>
    </w:p>
    <w:p w14:paraId="478686B3" w14:textId="77777777" w:rsidR="00E6157B" w:rsidRPr="007B5A7F" w:rsidRDefault="00E6157B" w:rsidP="009312D1">
      <w:pPr>
        <w:numPr>
          <w:ilvl w:val="0"/>
          <w:numId w:val="38"/>
        </w:numPr>
        <w:spacing w:after="60"/>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Significant decline in performance</w:t>
      </w:r>
      <w:r w:rsidR="0002431A" w:rsidRPr="007B5A7F">
        <w:rPr>
          <w:rFonts w:ascii="Calibri" w:eastAsia="MS Mincho" w:hAnsi="Calibri" w:cs="Calibri"/>
          <w:sz w:val="22"/>
          <w:szCs w:val="22"/>
          <w:lang w:eastAsia="en-US"/>
        </w:rPr>
        <w:t>.</w:t>
      </w:r>
    </w:p>
    <w:p w14:paraId="0EEA5FAA" w14:textId="77777777" w:rsidR="00E6157B" w:rsidRPr="007B5A7F" w:rsidRDefault="00E6157B" w:rsidP="009312D1">
      <w:pPr>
        <w:numPr>
          <w:ilvl w:val="0"/>
          <w:numId w:val="38"/>
        </w:numPr>
        <w:spacing w:after="60"/>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self-harm or a significant change in wellbeing</w:t>
      </w:r>
      <w:r w:rsidR="0002431A" w:rsidRPr="007B5A7F">
        <w:rPr>
          <w:rFonts w:ascii="Calibri" w:eastAsia="MS Mincho" w:hAnsi="Calibri" w:cs="Calibri"/>
          <w:sz w:val="22"/>
          <w:szCs w:val="22"/>
          <w:lang w:eastAsia="en-US"/>
        </w:rPr>
        <w:t>.</w:t>
      </w:r>
    </w:p>
    <w:p w14:paraId="5064C00B" w14:textId="77777777" w:rsidR="00E6157B" w:rsidRPr="007B5A7F" w:rsidRDefault="00E6157B" w:rsidP="009312D1">
      <w:pPr>
        <w:numPr>
          <w:ilvl w:val="0"/>
          <w:numId w:val="38"/>
        </w:numPr>
        <w:spacing w:after="60"/>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assault or unexplained injuries</w:t>
      </w:r>
      <w:r w:rsidR="0002431A" w:rsidRPr="007B5A7F">
        <w:rPr>
          <w:rFonts w:ascii="Calibri" w:eastAsia="MS Mincho" w:hAnsi="Calibri" w:cs="Calibri"/>
          <w:sz w:val="22"/>
          <w:szCs w:val="22"/>
          <w:lang w:eastAsia="en-US"/>
        </w:rPr>
        <w:t>.</w:t>
      </w:r>
    </w:p>
    <w:p w14:paraId="4428442E" w14:textId="77777777" w:rsidR="00E6157B" w:rsidRPr="007B5A7F" w:rsidRDefault="00E6157B" w:rsidP="009312D1">
      <w:pPr>
        <w:numPr>
          <w:ilvl w:val="0"/>
          <w:numId w:val="38"/>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Unexplained gifts or new possessions (this could indicate that the </w:t>
      </w:r>
      <w:r w:rsidR="005D7E44"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has been approached by, or is involved with, individuals associated with criminal networks or gangs and may be at risk of criminal exploitation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57CC7EE9" w14:textId="77777777" w:rsidR="00E6157B" w:rsidRPr="007B5A7F" w:rsidRDefault="00E6157B" w:rsidP="00951B95">
      <w:pPr>
        <w:rPr>
          <w:rFonts w:ascii="Calibri" w:eastAsia="MS Mincho" w:hAnsi="Calibri" w:cs="Calibri"/>
          <w:sz w:val="22"/>
          <w:szCs w:val="22"/>
          <w:lang w:eastAsia="en-US"/>
        </w:rPr>
      </w:pPr>
    </w:p>
    <w:p w14:paraId="5B2DA78E"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Risk factors which increase the likelihood of involvement in serious violence include:</w:t>
      </w:r>
    </w:p>
    <w:p w14:paraId="0181D68B" w14:textId="77777777" w:rsidR="00236160" w:rsidRPr="007B5A7F" w:rsidRDefault="00236160" w:rsidP="00951B95">
      <w:pPr>
        <w:rPr>
          <w:rFonts w:ascii="Calibri" w:eastAsia="MS Mincho" w:hAnsi="Calibri" w:cs="Calibri"/>
          <w:sz w:val="22"/>
          <w:szCs w:val="22"/>
          <w:lang w:eastAsia="en-US"/>
        </w:rPr>
      </w:pPr>
    </w:p>
    <w:p w14:paraId="6D1051CF" w14:textId="77777777" w:rsidR="00E6157B" w:rsidRPr="007B5A7F" w:rsidRDefault="00E6157B" w:rsidP="009312D1">
      <w:pPr>
        <w:numPr>
          <w:ilvl w:val="0"/>
          <w:numId w:val="38"/>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Being male</w:t>
      </w:r>
      <w:r w:rsidR="00F6630B" w:rsidRPr="007B5A7F">
        <w:rPr>
          <w:rFonts w:ascii="Calibri" w:eastAsia="MS Mincho" w:hAnsi="Calibri" w:cs="Calibri"/>
          <w:sz w:val="22"/>
          <w:szCs w:val="22"/>
          <w:lang w:eastAsia="en-US"/>
        </w:rPr>
        <w:t>.</w:t>
      </w:r>
    </w:p>
    <w:p w14:paraId="261F5EB3" w14:textId="77777777" w:rsidR="00E6157B" w:rsidRPr="007B5A7F" w:rsidRDefault="00E6157B" w:rsidP="009312D1">
      <w:pPr>
        <w:numPr>
          <w:ilvl w:val="0"/>
          <w:numId w:val="38"/>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Having been frequently absent or permanently excluded from </w:t>
      </w:r>
      <w:r w:rsidR="00F6630B" w:rsidRPr="007B5A7F">
        <w:rPr>
          <w:rFonts w:ascii="Calibri" w:eastAsia="MS Mincho" w:hAnsi="Calibri" w:cs="Calibri"/>
          <w:sz w:val="22"/>
          <w:szCs w:val="22"/>
          <w:lang w:eastAsia="en-US"/>
        </w:rPr>
        <w:t>school.</w:t>
      </w:r>
    </w:p>
    <w:p w14:paraId="1C80B8A5" w14:textId="77777777" w:rsidR="00E6157B" w:rsidRPr="007B5A7F" w:rsidRDefault="00E6157B" w:rsidP="009312D1">
      <w:pPr>
        <w:numPr>
          <w:ilvl w:val="0"/>
          <w:numId w:val="38"/>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Having experienced maltreatment</w:t>
      </w:r>
      <w:r w:rsidR="00F6630B" w:rsidRPr="007B5A7F">
        <w:rPr>
          <w:rFonts w:ascii="Calibri" w:eastAsia="MS Mincho" w:hAnsi="Calibri" w:cs="Calibri"/>
          <w:sz w:val="22"/>
          <w:szCs w:val="22"/>
          <w:lang w:eastAsia="en-US"/>
        </w:rPr>
        <w:t>.</w:t>
      </w:r>
    </w:p>
    <w:p w14:paraId="11384D96" w14:textId="77777777" w:rsidR="00E6157B" w:rsidRPr="007B5A7F" w:rsidRDefault="00E6157B" w:rsidP="009312D1">
      <w:pPr>
        <w:numPr>
          <w:ilvl w:val="0"/>
          <w:numId w:val="38"/>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Having been involved in offending, such as theft or robbery</w:t>
      </w:r>
      <w:r w:rsidR="00F6630B" w:rsidRPr="007B5A7F">
        <w:rPr>
          <w:rFonts w:ascii="Calibri" w:eastAsia="MS Mincho" w:hAnsi="Calibri" w:cs="Calibri"/>
          <w:sz w:val="22"/>
          <w:szCs w:val="22"/>
          <w:lang w:eastAsia="en-US"/>
        </w:rPr>
        <w:t>.</w:t>
      </w:r>
    </w:p>
    <w:p w14:paraId="38053D72" w14:textId="77777777" w:rsidR="00E6157B" w:rsidRPr="007B5A7F" w:rsidRDefault="00E6157B" w:rsidP="00951B95">
      <w:pPr>
        <w:rPr>
          <w:rFonts w:ascii="Calibri" w:eastAsia="MS Mincho" w:hAnsi="Calibri" w:cs="Calibri"/>
          <w:sz w:val="20"/>
          <w:szCs w:val="20"/>
          <w:lang w:eastAsia="en-US"/>
        </w:rPr>
      </w:pPr>
    </w:p>
    <w:p w14:paraId="3C1322F8"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Staff will be aware of these indicators and risk factors. If a member of staff has a concern about a pupil being involved in, or at risk of</w:t>
      </w:r>
      <w:r w:rsidR="00A73BF2"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serious violence, they will report this to the DSL.</w:t>
      </w:r>
    </w:p>
    <w:p w14:paraId="453154CB" w14:textId="77777777" w:rsidR="00060400" w:rsidRPr="007B5A7F" w:rsidRDefault="00060400" w:rsidP="00951B95">
      <w:pPr>
        <w:pStyle w:val="DfESBullets"/>
        <w:tabs>
          <w:tab w:val="num" w:pos="360"/>
        </w:tabs>
        <w:spacing w:after="0" w:line="276" w:lineRule="auto"/>
        <w:ind w:left="0" w:firstLine="0"/>
        <w:rPr>
          <w:rFonts w:ascii="Calibri" w:hAnsi="Calibri" w:cs="Calibri"/>
          <w:sz w:val="22"/>
          <w:szCs w:val="22"/>
        </w:rPr>
      </w:pPr>
    </w:p>
    <w:p w14:paraId="108EBB47" w14:textId="77777777" w:rsidR="005E1C02" w:rsidRPr="007B5A7F" w:rsidRDefault="005E1C02" w:rsidP="00951B95">
      <w:pPr>
        <w:pStyle w:val="DfESBullets"/>
        <w:tabs>
          <w:tab w:val="num" w:pos="360"/>
        </w:tabs>
        <w:spacing w:after="0" w:line="276" w:lineRule="auto"/>
        <w:ind w:left="0" w:firstLine="0"/>
        <w:rPr>
          <w:rFonts w:ascii="Calibri" w:hAnsi="Calibri" w:cs="Calibri"/>
          <w:b/>
          <w:sz w:val="22"/>
          <w:szCs w:val="22"/>
        </w:rPr>
      </w:pPr>
      <w:r w:rsidRPr="007B5A7F">
        <w:rPr>
          <w:rFonts w:ascii="Calibri" w:hAnsi="Calibri" w:cs="Calibri"/>
          <w:b/>
          <w:sz w:val="22"/>
          <w:szCs w:val="22"/>
        </w:rPr>
        <w:t xml:space="preserve">Abuse and </w:t>
      </w:r>
      <w:r w:rsidR="00060400" w:rsidRPr="007B5A7F">
        <w:rPr>
          <w:rFonts w:ascii="Calibri" w:hAnsi="Calibri" w:cs="Calibri"/>
          <w:b/>
          <w:sz w:val="22"/>
          <w:szCs w:val="22"/>
        </w:rPr>
        <w:t>E</w:t>
      </w:r>
      <w:r w:rsidRPr="007B5A7F">
        <w:rPr>
          <w:rFonts w:ascii="Calibri" w:hAnsi="Calibri" w:cs="Calibri"/>
          <w:b/>
          <w:sz w:val="22"/>
          <w:szCs w:val="22"/>
        </w:rPr>
        <w:t>xploitation</w:t>
      </w:r>
      <w:r w:rsidR="00D7607A" w:rsidRPr="007B5A7F">
        <w:rPr>
          <w:rFonts w:ascii="Calibri" w:hAnsi="Calibri" w:cs="Calibri"/>
          <w:b/>
          <w:sz w:val="22"/>
          <w:szCs w:val="22"/>
        </w:rPr>
        <w:t xml:space="preserve"> can:</w:t>
      </w:r>
    </w:p>
    <w:p w14:paraId="4EB349DD" w14:textId="77777777" w:rsidR="005E1C02" w:rsidRPr="007B5A7F" w:rsidRDefault="005E1C02" w:rsidP="00951B95">
      <w:pPr>
        <w:rPr>
          <w:rFonts w:ascii="Calibri" w:hAnsi="Calibri" w:cs="Calibri"/>
          <w:sz w:val="22"/>
          <w:szCs w:val="22"/>
        </w:rPr>
      </w:pPr>
    </w:p>
    <w:p w14:paraId="4F259088" w14:textId="77777777" w:rsidR="005E1C02" w:rsidRPr="007B5A7F"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w:t>
      </w:r>
      <w:r w:rsidR="006B7F2E" w:rsidRPr="007B5A7F">
        <w:rPr>
          <w:rFonts w:ascii="Calibri" w:hAnsi="Calibri" w:cs="Calibri"/>
          <w:sz w:val="22"/>
          <w:szCs w:val="22"/>
        </w:rPr>
        <w:t xml:space="preserve"> child</w:t>
      </w:r>
      <w:r w:rsidR="005E1C02" w:rsidRPr="007B5A7F">
        <w:rPr>
          <w:rFonts w:ascii="Calibri" w:hAnsi="Calibri" w:cs="Calibri"/>
          <w:sz w:val="22"/>
          <w:szCs w:val="22"/>
        </w:rPr>
        <w:t xml:space="preserve"> or young person (male or female) under the age of 18 years</w:t>
      </w:r>
      <w:r w:rsidR="005D7E44" w:rsidRPr="007B5A7F">
        <w:rPr>
          <w:rFonts w:ascii="Calibri" w:hAnsi="Calibri" w:cs="Calibri"/>
          <w:sz w:val="22"/>
          <w:szCs w:val="22"/>
        </w:rPr>
        <w:t>.</w:t>
      </w:r>
    </w:p>
    <w:p w14:paraId="6F2684CD" w14:textId="77777777" w:rsidR="005E1C02" w:rsidRPr="007B5A7F"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 vulnerable adult over the age of 18 years</w:t>
      </w:r>
      <w:r w:rsidR="005D7E44" w:rsidRPr="007B5A7F">
        <w:rPr>
          <w:rFonts w:ascii="Calibri" w:hAnsi="Calibri" w:cs="Calibri"/>
          <w:sz w:val="22"/>
          <w:szCs w:val="22"/>
        </w:rPr>
        <w:t>.</w:t>
      </w:r>
    </w:p>
    <w:p w14:paraId="33C18CAF" w14:textId="77777777" w:rsidR="005E1C02" w:rsidRPr="007B5A7F"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S</w:t>
      </w:r>
      <w:r w:rsidR="005E1C02" w:rsidRPr="007B5A7F">
        <w:rPr>
          <w:rFonts w:ascii="Calibri" w:hAnsi="Calibri" w:cs="Calibri"/>
          <w:sz w:val="22"/>
          <w:szCs w:val="22"/>
        </w:rPr>
        <w:t>till be exploitation even if the activity appears consensual</w:t>
      </w:r>
      <w:r w:rsidR="005D7E44" w:rsidRPr="007B5A7F">
        <w:rPr>
          <w:rFonts w:ascii="Calibri" w:hAnsi="Calibri" w:cs="Calibri"/>
          <w:sz w:val="22"/>
          <w:szCs w:val="22"/>
        </w:rPr>
        <w:t>.</w:t>
      </w:r>
    </w:p>
    <w:p w14:paraId="233ED1BE" w14:textId="77777777" w:rsidR="005E1C02" w:rsidRPr="007B5A7F"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I</w:t>
      </w:r>
      <w:r w:rsidR="005E1C02" w:rsidRPr="007B5A7F">
        <w:rPr>
          <w:rFonts w:ascii="Calibri" w:hAnsi="Calibri" w:cs="Calibri"/>
          <w:sz w:val="22"/>
          <w:szCs w:val="22"/>
        </w:rPr>
        <w:t>nvolve force and/or enticement-based methods of compliance and is often accompanied by violence or threats of violence</w:t>
      </w:r>
      <w:r w:rsidR="005D7E44" w:rsidRPr="007B5A7F">
        <w:rPr>
          <w:rFonts w:ascii="Calibri" w:hAnsi="Calibri" w:cs="Calibri"/>
          <w:sz w:val="22"/>
          <w:szCs w:val="22"/>
        </w:rPr>
        <w:t>.</w:t>
      </w:r>
    </w:p>
    <w:p w14:paraId="3C013A65" w14:textId="77777777" w:rsidR="005E1C02" w:rsidRPr="007B5A7F"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Be</w:t>
      </w:r>
      <w:r w:rsidR="005E1C02" w:rsidRPr="007B5A7F">
        <w:rPr>
          <w:rFonts w:ascii="Calibri" w:hAnsi="Calibri" w:cs="Calibri"/>
          <w:sz w:val="22"/>
          <w:szCs w:val="22"/>
        </w:rPr>
        <w:t xml:space="preserve"> perpetrated by individuals or groups, males or females, and </w:t>
      </w:r>
      <w:r w:rsidR="00060400" w:rsidRPr="007B5A7F">
        <w:rPr>
          <w:rFonts w:ascii="Calibri" w:hAnsi="Calibri" w:cs="Calibri"/>
          <w:sz w:val="22"/>
          <w:szCs w:val="22"/>
        </w:rPr>
        <w:t xml:space="preserve">children, </w:t>
      </w:r>
      <w:r w:rsidR="005E1C02" w:rsidRPr="007B5A7F">
        <w:rPr>
          <w:rFonts w:ascii="Calibri" w:hAnsi="Calibri" w:cs="Calibri"/>
          <w:sz w:val="22"/>
          <w:szCs w:val="22"/>
        </w:rPr>
        <w:t>young people or adults; and</w:t>
      </w:r>
    </w:p>
    <w:p w14:paraId="22CB86A2" w14:textId="77777777" w:rsidR="00FE6670" w:rsidRDefault="00D7607A" w:rsidP="000C1471">
      <w:pPr>
        <w:numPr>
          <w:ilvl w:val="0"/>
          <w:numId w:val="5"/>
        </w:numPr>
        <w:spacing w:after="60"/>
        <w:ind w:left="426" w:hanging="426"/>
        <w:rPr>
          <w:rFonts w:ascii="Calibri" w:hAnsi="Calibri" w:cs="Calibri"/>
          <w:sz w:val="22"/>
          <w:szCs w:val="22"/>
        </w:rPr>
      </w:pPr>
      <w:r w:rsidRPr="007B5A7F">
        <w:rPr>
          <w:rFonts w:ascii="Calibri" w:hAnsi="Calibri" w:cs="Calibri"/>
          <w:sz w:val="22"/>
          <w:szCs w:val="22"/>
        </w:rPr>
        <w:t>B</w:t>
      </w:r>
      <w:r w:rsidR="00094E34" w:rsidRPr="007B5A7F">
        <w:rPr>
          <w:rFonts w:ascii="Calibri" w:hAnsi="Calibri" w:cs="Calibri"/>
          <w:sz w:val="22"/>
          <w:szCs w:val="22"/>
        </w:rPr>
        <w:t>e</w:t>
      </w:r>
      <w:r w:rsidR="005E1C02" w:rsidRPr="007B5A7F">
        <w:rPr>
          <w:rFonts w:ascii="Calibri" w:hAnsi="Calibri" w:cs="Calibri"/>
          <w:sz w:val="22"/>
          <w:szCs w:val="22"/>
        </w:rPr>
        <w:t xml:space="preserve"> typified by some form of power imbalance in favour of those perpetrating the exploitation.  </w:t>
      </w:r>
    </w:p>
    <w:p w14:paraId="64309F8B" w14:textId="77777777" w:rsidR="000C1471" w:rsidRDefault="000C1471" w:rsidP="000C1471">
      <w:pPr>
        <w:ind w:left="567"/>
        <w:rPr>
          <w:rFonts w:ascii="Calibri" w:hAnsi="Calibri" w:cs="Calibri"/>
          <w:sz w:val="22"/>
          <w:szCs w:val="22"/>
        </w:rPr>
      </w:pPr>
    </w:p>
    <w:p w14:paraId="0A7C441E" w14:textId="54B44518" w:rsidR="005E1C02" w:rsidRPr="00FE6670" w:rsidRDefault="005E1C02" w:rsidP="00FE6670">
      <w:pPr>
        <w:rPr>
          <w:rFonts w:ascii="Calibri" w:hAnsi="Calibri" w:cs="Calibri"/>
          <w:sz w:val="22"/>
          <w:szCs w:val="22"/>
        </w:rPr>
      </w:pPr>
      <w:r w:rsidRPr="00FE6670">
        <w:rPr>
          <w:rFonts w:ascii="Calibri" w:hAnsi="Calibri" w:cs="Calibri"/>
          <w:sz w:val="22"/>
          <w:szCs w:val="22"/>
        </w:rPr>
        <w:t>Whilst age may be the most obvious, this power imbalance can also be due to a range of other factors, including gender, cognitive ability, physical strength, status, and access to economic or other resources.</w:t>
      </w:r>
    </w:p>
    <w:p w14:paraId="5C4DF32F" w14:textId="77777777" w:rsidR="00094E34" w:rsidRPr="007B5A7F" w:rsidRDefault="00094E34" w:rsidP="00951B95">
      <w:pPr>
        <w:pStyle w:val="seftonh3"/>
        <w:spacing w:before="0" w:after="0"/>
        <w:rPr>
          <w:rFonts w:ascii="Calibri" w:eastAsia="Calibri" w:hAnsi="Calibri" w:cs="Calibri"/>
          <w:sz w:val="22"/>
          <w:szCs w:val="22"/>
        </w:rPr>
      </w:pPr>
      <w:bookmarkStart w:id="19" w:name="_Hlk49330015"/>
    </w:p>
    <w:p w14:paraId="35774C6F" w14:textId="77777777" w:rsidR="005E1C02" w:rsidRPr="007B5A7F" w:rsidRDefault="005E1C02" w:rsidP="00951B95">
      <w:pPr>
        <w:pStyle w:val="seftonh3"/>
        <w:spacing w:before="0" w:after="0"/>
        <w:rPr>
          <w:rFonts w:ascii="Calibri" w:eastAsia="Calibri" w:hAnsi="Calibri" w:cs="Calibri"/>
          <w:color w:val="000000"/>
          <w:sz w:val="22"/>
          <w:szCs w:val="22"/>
        </w:rPr>
      </w:pPr>
      <w:r w:rsidRPr="007B5A7F">
        <w:rPr>
          <w:rFonts w:ascii="Calibri" w:eastAsia="Calibri" w:hAnsi="Calibri" w:cs="Calibri"/>
          <w:color w:val="000000"/>
          <w:sz w:val="22"/>
          <w:szCs w:val="22"/>
        </w:rPr>
        <w:lastRenderedPageBreak/>
        <w:t>Where there are concerns that a</w:t>
      </w:r>
      <w:r w:rsidR="006B7F2E" w:rsidRPr="007B5A7F">
        <w:rPr>
          <w:rFonts w:ascii="Calibri" w:eastAsia="Calibri" w:hAnsi="Calibri" w:cs="Calibri"/>
          <w:color w:val="000000"/>
          <w:sz w:val="22"/>
          <w:szCs w:val="22"/>
        </w:rPr>
        <w:t xml:space="preserve"> </w:t>
      </w:r>
      <w:r w:rsidR="001B1ADE" w:rsidRPr="007B5A7F">
        <w:rPr>
          <w:rFonts w:ascii="Calibri" w:eastAsia="Calibri" w:hAnsi="Calibri" w:cs="Calibri"/>
          <w:color w:val="000000"/>
          <w:sz w:val="22"/>
          <w:szCs w:val="22"/>
        </w:rPr>
        <w:t>child or</w:t>
      </w:r>
      <w:r w:rsidRPr="007B5A7F">
        <w:rPr>
          <w:rFonts w:ascii="Calibri" w:eastAsia="Calibri" w:hAnsi="Calibri" w:cs="Calibri"/>
          <w:color w:val="000000"/>
          <w:sz w:val="22"/>
          <w:szCs w:val="22"/>
        </w:rPr>
        <w:t xml:space="preserve"> young person may be or is at risk of becoming involved in gang related activity and being exploited, we will complete the checklist in accordance with the local procedures. </w:t>
      </w:r>
      <w:r w:rsidR="007B4DAB" w:rsidRPr="007B5A7F">
        <w:rPr>
          <w:rFonts w:ascii="Calibri" w:eastAsia="Calibri" w:hAnsi="Calibri" w:cs="Calibri"/>
          <w:b/>
          <w:color w:val="000000"/>
          <w:sz w:val="22"/>
          <w:szCs w:val="22"/>
        </w:rPr>
        <w:t xml:space="preserve">Appendix </w:t>
      </w:r>
      <w:r w:rsidR="000A4DDD" w:rsidRPr="007B5A7F">
        <w:rPr>
          <w:rFonts w:ascii="Calibri" w:eastAsia="Calibri" w:hAnsi="Calibri" w:cs="Calibri"/>
          <w:b/>
          <w:color w:val="000000"/>
          <w:sz w:val="22"/>
          <w:szCs w:val="22"/>
        </w:rPr>
        <w:t>5</w:t>
      </w:r>
      <w:r w:rsidR="007B4DAB" w:rsidRPr="007B5A7F">
        <w:rPr>
          <w:rFonts w:ascii="Calibri" w:eastAsia="Calibri" w:hAnsi="Calibri" w:cs="Calibri"/>
          <w:b/>
          <w:color w:val="000000"/>
          <w:sz w:val="22"/>
          <w:szCs w:val="22"/>
        </w:rPr>
        <w:t xml:space="preserve"> – </w:t>
      </w:r>
      <w:r w:rsidR="000A4DDD" w:rsidRPr="007B5A7F">
        <w:rPr>
          <w:rFonts w:ascii="Calibri" w:eastAsia="Calibri" w:hAnsi="Calibri" w:cs="Calibri"/>
          <w:b/>
          <w:color w:val="000000"/>
          <w:sz w:val="22"/>
          <w:szCs w:val="22"/>
        </w:rPr>
        <w:t>exploitation checklist</w:t>
      </w:r>
      <w:r w:rsidR="000A4DDD" w:rsidRPr="007B5A7F">
        <w:rPr>
          <w:rFonts w:ascii="Calibri" w:eastAsia="Calibri" w:hAnsi="Calibri" w:cs="Calibri"/>
          <w:color w:val="000000"/>
          <w:sz w:val="22"/>
          <w:szCs w:val="22"/>
        </w:rPr>
        <w:t xml:space="preserve">  </w:t>
      </w:r>
    </w:p>
    <w:p w14:paraId="3CBC098E" w14:textId="77777777" w:rsidR="00094E34" w:rsidRPr="007B5A7F" w:rsidRDefault="00094E34" w:rsidP="00951B95">
      <w:pPr>
        <w:rPr>
          <w:rFonts w:ascii="Calibri" w:eastAsia="Calibri" w:hAnsi="Calibri" w:cs="Calibri"/>
          <w:color w:val="000000"/>
          <w:sz w:val="22"/>
          <w:szCs w:val="22"/>
        </w:rPr>
      </w:pPr>
    </w:p>
    <w:p w14:paraId="14C74E27" w14:textId="77777777" w:rsidR="005E1C02" w:rsidRPr="007B5A7F" w:rsidRDefault="005E1C02" w:rsidP="00951B95">
      <w:pPr>
        <w:rPr>
          <w:rFonts w:ascii="Calibri" w:eastAsia="Calibri" w:hAnsi="Calibri" w:cs="Calibri"/>
          <w:color w:val="000000"/>
          <w:sz w:val="22"/>
          <w:szCs w:val="22"/>
        </w:rPr>
      </w:pPr>
      <w:r w:rsidRPr="007B5A7F">
        <w:rPr>
          <w:rFonts w:ascii="Calibri" w:eastAsia="Calibri" w:hAnsi="Calibri" w:cs="Calibri"/>
          <w:color w:val="000000"/>
          <w:sz w:val="22"/>
          <w:szCs w:val="22"/>
        </w:rPr>
        <w:t>The school understands that Early Help can be crucial in the early identification of children who may need additional support due to gang related activity and as such will provide an early help response when concerns are raised about indicators of gang activity.</w:t>
      </w:r>
    </w:p>
    <w:p w14:paraId="3D0DDF2C" w14:textId="77777777" w:rsidR="005E1C02" w:rsidRPr="007B5A7F" w:rsidRDefault="005E1C02" w:rsidP="00951B95">
      <w:pPr>
        <w:rPr>
          <w:rFonts w:ascii="Calibri" w:eastAsia="Calibri" w:hAnsi="Calibri" w:cs="Calibri"/>
          <w:sz w:val="22"/>
          <w:szCs w:val="22"/>
        </w:rPr>
      </w:pPr>
    </w:p>
    <w:p w14:paraId="58376CE1" w14:textId="688FAF6E" w:rsidR="005E1C02" w:rsidRPr="00A86DF0" w:rsidRDefault="008641BB" w:rsidP="00951B95">
      <w:pPr>
        <w:rPr>
          <w:rFonts w:ascii="Calibri" w:eastAsia="Calibri" w:hAnsi="Calibri" w:cs="Calibri"/>
          <w:sz w:val="22"/>
          <w:szCs w:val="22"/>
        </w:rPr>
      </w:pPr>
      <w:r w:rsidRPr="007B5A7F">
        <w:rPr>
          <w:rFonts w:ascii="Calibri" w:eastAsia="Calibri" w:hAnsi="Calibri" w:cs="Calibri"/>
          <w:sz w:val="22"/>
          <w:szCs w:val="22"/>
        </w:rPr>
        <w:t>If,</w:t>
      </w:r>
      <w:r w:rsidR="005E1C02" w:rsidRPr="007B5A7F">
        <w:rPr>
          <w:rFonts w:ascii="Calibri" w:eastAsia="Calibri" w:hAnsi="Calibri" w:cs="Calibri"/>
          <w:sz w:val="22"/>
          <w:szCs w:val="22"/>
        </w:rPr>
        <w:t xml:space="preserve"> however information suggests a</w:t>
      </w:r>
      <w:r w:rsidR="00A22F0C" w:rsidRPr="007B5A7F">
        <w:rPr>
          <w:rFonts w:ascii="Calibri" w:eastAsia="Calibri" w:hAnsi="Calibri" w:cs="Calibri"/>
          <w:sz w:val="22"/>
          <w:szCs w:val="22"/>
        </w:rPr>
        <w:t xml:space="preserve"> child may</w:t>
      </w:r>
      <w:r w:rsidR="005E1C02" w:rsidRPr="007B5A7F">
        <w:rPr>
          <w:rFonts w:ascii="Calibri" w:eastAsia="Calibri" w:hAnsi="Calibri" w:cs="Calibri"/>
          <w:sz w:val="22"/>
          <w:szCs w:val="22"/>
        </w:rPr>
        <w:t xml:space="preserve"> be at risk of significant harm due to gang related activity, a referral will be made to </w:t>
      </w:r>
      <w:r w:rsidR="005E1C02" w:rsidRPr="00A86DF0">
        <w:rPr>
          <w:rFonts w:ascii="Calibri" w:eastAsia="Calibri" w:hAnsi="Calibri" w:cs="Calibri"/>
          <w:sz w:val="22"/>
          <w:szCs w:val="22"/>
        </w:rPr>
        <w:t xml:space="preserve">Sefton </w:t>
      </w:r>
      <w:r w:rsidR="00C42D82" w:rsidRPr="00A86DF0">
        <w:rPr>
          <w:rFonts w:ascii="Calibri" w:eastAsia="Calibri" w:hAnsi="Calibri" w:cs="Calibri"/>
          <w:sz w:val="22"/>
          <w:szCs w:val="22"/>
        </w:rPr>
        <w:t xml:space="preserve">CHAT team </w:t>
      </w:r>
    </w:p>
    <w:bookmarkEnd w:id="19"/>
    <w:p w14:paraId="42905C43" w14:textId="77777777" w:rsidR="008641BB" w:rsidRDefault="005E1C02" w:rsidP="008641BB">
      <w:pPr>
        <w:pStyle w:val="seftonh3"/>
        <w:spacing w:after="0"/>
        <w:rPr>
          <w:rFonts w:ascii="Calibri" w:hAnsi="Calibri" w:cs="Calibri"/>
          <w:color w:val="333333"/>
          <w:sz w:val="22"/>
          <w:szCs w:val="22"/>
        </w:rPr>
      </w:pPr>
      <w:r w:rsidRPr="007B5A7F">
        <w:rPr>
          <w:rFonts w:ascii="Calibri" w:hAnsi="Calibri" w:cs="Calibri"/>
          <w:sz w:val="22"/>
          <w:szCs w:val="22"/>
        </w:rPr>
        <w:t xml:space="preserve">Our school will use advice produced by the Home Office for staff to have an understanding </w:t>
      </w:r>
      <w:r w:rsidR="00A73BF2" w:rsidRPr="00AA49D5">
        <w:rPr>
          <w:rFonts w:ascii="Calibri" w:hAnsi="Calibri" w:cs="Calibri"/>
          <w:sz w:val="22"/>
          <w:szCs w:val="22"/>
        </w:rPr>
        <w:t xml:space="preserve">of </w:t>
      </w:r>
      <w:r w:rsidRPr="00AA49D5">
        <w:rPr>
          <w:rFonts w:ascii="Calibri" w:hAnsi="Calibri" w:cs="Calibri"/>
          <w:sz w:val="22"/>
          <w:szCs w:val="22"/>
        </w:rPr>
        <w:t>t</w:t>
      </w:r>
      <w:r w:rsidRPr="007B5A7F">
        <w:rPr>
          <w:rFonts w:ascii="Calibri" w:hAnsi="Calibri" w:cs="Calibri"/>
          <w:sz w:val="22"/>
          <w:szCs w:val="22"/>
        </w:rPr>
        <w:t>he risks associated with gang related behaviour and what measures can be taken to address these issues. The guidance can be found at:-</w:t>
      </w:r>
      <w:hyperlink r:id="rId51" w:history="1">
        <w:r w:rsidRPr="007B5A7F">
          <w:rPr>
            <w:rStyle w:val="Hyperlink"/>
            <w:rFonts w:ascii="Calibri" w:hAnsi="Calibri" w:cs="Calibri"/>
            <w:b/>
            <w:color w:val="0070C0"/>
            <w:sz w:val="22"/>
            <w:szCs w:val="22"/>
          </w:rPr>
          <w:t>https://assets.publishing.service.gov.uk/government/uploads/system/uploads/attachment_data/file/741194/HOCountyLinesGuidanceSept2018.pdf</w:t>
        </w:r>
      </w:hyperlink>
      <w:r w:rsidRPr="007B5A7F">
        <w:rPr>
          <w:rFonts w:ascii="Calibri" w:hAnsi="Calibri" w:cs="Calibri"/>
          <w:color w:val="333333"/>
          <w:sz w:val="22"/>
          <w:szCs w:val="22"/>
        </w:rPr>
        <w:t>.</w:t>
      </w:r>
    </w:p>
    <w:p w14:paraId="3730507B" w14:textId="77777777" w:rsidR="008641BB" w:rsidRPr="008641BB" w:rsidRDefault="008641BB" w:rsidP="008641BB">
      <w:pPr>
        <w:pStyle w:val="seftonh3"/>
        <w:spacing w:before="0" w:after="0"/>
        <w:rPr>
          <w:rFonts w:ascii="Calibri" w:hAnsi="Calibri" w:cs="Calibri"/>
          <w:color w:val="333333"/>
          <w:sz w:val="22"/>
          <w:szCs w:val="22"/>
        </w:rPr>
      </w:pPr>
    </w:p>
    <w:p w14:paraId="538C5CDE" w14:textId="35C3A565" w:rsidR="00E6157B" w:rsidRDefault="00AE5657" w:rsidP="008641BB">
      <w:pPr>
        <w:ind w:left="567" w:hanging="567"/>
        <w:rPr>
          <w:rFonts w:ascii="Calibri" w:hAnsi="Calibri" w:cs="Calibri"/>
          <w:b/>
          <w:sz w:val="22"/>
          <w:szCs w:val="22"/>
        </w:rPr>
      </w:pPr>
      <w:bookmarkStart w:id="20" w:name="_Hlk80738859"/>
      <w:r w:rsidRPr="007B5A7F">
        <w:rPr>
          <w:rFonts w:ascii="Calibri" w:hAnsi="Calibri" w:cs="Calibri"/>
          <w:b/>
          <w:sz w:val="22"/>
          <w:szCs w:val="22"/>
        </w:rPr>
        <w:t>12.1</w:t>
      </w:r>
      <w:r w:rsidR="004F223D">
        <w:rPr>
          <w:rFonts w:ascii="Calibri" w:hAnsi="Calibri" w:cs="Calibri"/>
          <w:b/>
          <w:sz w:val="22"/>
          <w:szCs w:val="22"/>
        </w:rPr>
        <w:t>3</w:t>
      </w:r>
      <w:r w:rsidR="008641BB">
        <w:rPr>
          <w:rFonts w:ascii="Calibri" w:hAnsi="Calibri" w:cs="Calibri"/>
          <w:b/>
          <w:sz w:val="22"/>
          <w:szCs w:val="22"/>
        </w:rPr>
        <w:tab/>
      </w:r>
      <w:r w:rsidRPr="007B5A7F">
        <w:rPr>
          <w:rFonts w:ascii="Calibri" w:hAnsi="Calibri" w:cs="Calibri"/>
          <w:b/>
          <w:sz w:val="22"/>
          <w:szCs w:val="22"/>
        </w:rPr>
        <w:t xml:space="preserve"> M</w:t>
      </w:r>
      <w:r w:rsidR="00B70DF0">
        <w:rPr>
          <w:rFonts w:ascii="Calibri" w:hAnsi="Calibri" w:cs="Calibri"/>
          <w:b/>
          <w:sz w:val="22"/>
          <w:szCs w:val="22"/>
        </w:rPr>
        <w:t>ODERN SLAVERY TRAFFICKED CHILDREN</w:t>
      </w:r>
    </w:p>
    <w:p w14:paraId="475A3E77" w14:textId="77777777" w:rsidR="006761A8" w:rsidRDefault="006761A8" w:rsidP="006761A8">
      <w:pPr>
        <w:ind w:left="567" w:hanging="567"/>
        <w:rPr>
          <w:rFonts w:ascii="Calibri" w:hAnsi="Calibri" w:cs="Calibri"/>
          <w:b/>
          <w:sz w:val="22"/>
          <w:szCs w:val="22"/>
        </w:rPr>
      </w:pPr>
    </w:p>
    <w:p w14:paraId="02D7B5D9" w14:textId="21A2BA26" w:rsidR="006761A8" w:rsidRPr="006761A8" w:rsidRDefault="006761A8" w:rsidP="000C1471">
      <w:pPr>
        <w:ind w:hanging="142"/>
        <w:rPr>
          <w:rFonts w:ascii="Calibri" w:hAnsi="Calibri" w:cs="Calibri"/>
          <w:bCs/>
          <w:sz w:val="22"/>
          <w:szCs w:val="22"/>
        </w:rPr>
      </w:pPr>
      <w:r>
        <w:rPr>
          <w:rFonts w:ascii="Calibri" w:hAnsi="Calibri" w:cs="Calibri"/>
          <w:b/>
          <w:sz w:val="22"/>
          <w:szCs w:val="22"/>
        </w:rPr>
        <w:t xml:space="preserve">   </w:t>
      </w:r>
      <w:r w:rsidRPr="006761A8">
        <w:rPr>
          <w:rFonts w:ascii="Calibri" w:hAnsi="Calibri" w:cs="Calibri"/>
          <w:bCs/>
          <w:sz w:val="22"/>
          <w:szCs w:val="22"/>
        </w:rPr>
        <w:t xml:space="preserve">Our school recognises that modern slavery is a serious form of child abuse and can include human trafficking, child criminal exploitation (CCE), child sexual exploitation (CSE), county lines activity, forced labour, domestic servitude, forced criminality and other forms of exploitation. Children may be exploited by individuals, groups or organised criminal networks. We recognise that a child cannot consent to their own exploitation, abuse or trafficking and will always be treated as a victim requiring safeguarding, protection and support. </w:t>
      </w:r>
    </w:p>
    <w:p w14:paraId="7F0F31F1" w14:textId="77777777" w:rsidR="006761A8" w:rsidRPr="006761A8" w:rsidRDefault="006761A8" w:rsidP="000C1471">
      <w:pPr>
        <w:ind w:hanging="142"/>
        <w:rPr>
          <w:rFonts w:ascii="Calibri" w:hAnsi="Calibri" w:cs="Calibri"/>
          <w:bCs/>
          <w:sz w:val="22"/>
          <w:szCs w:val="22"/>
        </w:rPr>
      </w:pPr>
      <w:r w:rsidRPr="006761A8">
        <w:rPr>
          <w:rFonts w:ascii="Calibri" w:hAnsi="Calibri" w:cs="Calibri"/>
          <w:bCs/>
          <w:sz w:val="22"/>
          <w:szCs w:val="22"/>
        </w:rPr>
        <w:t xml:space="preserve">          </w:t>
      </w:r>
    </w:p>
    <w:p w14:paraId="3F1DA831" w14:textId="7BA4C78E" w:rsidR="006761A8" w:rsidRPr="006761A8" w:rsidRDefault="006761A8" w:rsidP="000C1471">
      <w:pPr>
        <w:spacing w:after="120"/>
        <w:rPr>
          <w:rFonts w:ascii="Calibri" w:hAnsi="Calibri" w:cs="Calibri"/>
          <w:bCs/>
          <w:sz w:val="22"/>
          <w:szCs w:val="22"/>
        </w:rPr>
      </w:pPr>
      <w:r w:rsidRPr="006761A8">
        <w:rPr>
          <w:rFonts w:ascii="Calibri" w:hAnsi="Calibri" w:cs="Calibri"/>
          <w:bCs/>
          <w:sz w:val="22"/>
          <w:szCs w:val="22"/>
        </w:rPr>
        <w:t>Staff should be alert to indicators of modern slavery, trafficking and exploitation and must report any concerns immediately to the Designated Safeguarding Lead (DSL). The DSL will work with Children's Social Care, the Children's Advice and Duty Team (CHAT), the police and other relevant agencies, as appropriate. Where there are reasonable grounds to believe that a child may be a victim of modern slavery or human trafficking, the DSL will consider a referral through the National Referral Mechanism (NRM) and ensure that statutory duties under the Modern Slavery Act 2015 are met.</w:t>
      </w:r>
      <w:r>
        <w:rPr>
          <w:rFonts w:ascii="Calibri" w:hAnsi="Calibri" w:cs="Calibri"/>
          <w:bCs/>
          <w:sz w:val="22"/>
          <w:szCs w:val="22"/>
        </w:rPr>
        <w:t xml:space="preserve"> </w:t>
      </w:r>
      <w:r w:rsidRPr="006761A8">
        <w:rPr>
          <w:rFonts w:ascii="Calibri" w:hAnsi="Calibri" w:cs="Calibri"/>
          <w:bCs/>
          <w:sz w:val="22"/>
          <w:szCs w:val="22"/>
        </w:rPr>
        <w:t>Further information can be found within the Government's Modern Slavery Statutory Guidance and National Referral Mechanism (NRM) guidance:</w:t>
      </w:r>
    </w:p>
    <w:p w14:paraId="6FCA2914" w14:textId="1764A52C" w:rsidR="006761A8" w:rsidRDefault="005F5A9B" w:rsidP="000C1471">
      <w:pPr>
        <w:spacing w:after="120"/>
        <w:rPr>
          <w:rFonts w:ascii="Calibri" w:hAnsi="Calibri" w:cs="Calibri"/>
          <w:bCs/>
          <w:sz w:val="22"/>
          <w:szCs w:val="22"/>
        </w:rPr>
      </w:pPr>
      <w:hyperlink r:id="rId52" w:history="1">
        <w:r w:rsidR="000C1471" w:rsidRPr="008224B8">
          <w:rPr>
            <w:rStyle w:val="Hyperlink"/>
            <w:rFonts w:ascii="Calibri" w:hAnsi="Calibri" w:cs="Calibri"/>
            <w:bCs/>
            <w:sz w:val="22"/>
            <w:szCs w:val="22"/>
          </w:rPr>
          <w:t>https://www.gov.uk/government/collections/modern-slavery</w:t>
        </w:r>
      </w:hyperlink>
    </w:p>
    <w:p w14:paraId="3996D6D5" w14:textId="55875B32" w:rsidR="006761A8" w:rsidRDefault="005F5A9B" w:rsidP="000C1471">
      <w:pPr>
        <w:rPr>
          <w:rFonts w:ascii="Calibri" w:hAnsi="Calibri" w:cs="Calibri"/>
          <w:bCs/>
          <w:sz w:val="22"/>
          <w:szCs w:val="22"/>
        </w:rPr>
      </w:pPr>
      <w:hyperlink r:id="rId53" w:history="1">
        <w:r w:rsidR="000C1471" w:rsidRPr="008224B8">
          <w:rPr>
            <w:rStyle w:val="Hyperlink"/>
            <w:rFonts w:ascii="Calibri" w:hAnsi="Calibri" w:cs="Calibri"/>
            <w:bCs/>
            <w:sz w:val="22"/>
            <w:szCs w:val="22"/>
          </w:rPr>
          <w:t>https://www.modernslaveryhelpline.org/learn-more/frontline-professionals/nrm-overview-and-form</w:t>
        </w:r>
      </w:hyperlink>
    </w:p>
    <w:p w14:paraId="4446EC03" w14:textId="77777777" w:rsidR="006761A8" w:rsidRPr="006761A8" w:rsidRDefault="006761A8" w:rsidP="006761A8">
      <w:pPr>
        <w:ind w:left="567" w:hanging="567"/>
        <w:rPr>
          <w:rFonts w:ascii="Calibri" w:hAnsi="Calibri" w:cs="Calibri"/>
          <w:bCs/>
          <w:sz w:val="22"/>
          <w:szCs w:val="22"/>
        </w:rPr>
      </w:pPr>
    </w:p>
    <w:bookmarkEnd w:id="20"/>
    <w:p w14:paraId="31B74980" w14:textId="75C371CB" w:rsidR="00EC5DE6" w:rsidRPr="007B5A7F" w:rsidRDefault="00E6157B" w:rsidP="000C1471">
      <w:pPr>
        <w:pStyle w:val="DfESBullets"/>
        <w:tabs>
          <w:tab w:val="clear" w:pos="720"/>
          <w:tab w:val="num" w:pos="360"/>
        </w:tabs>
        <w:spacing w:after="120"/>
        <w:ind w:left="0" w:firstLine="0"/>
        <w:rPr>
          <w:rFonts w:ascii="Calibri" w:hAnsi="Calibri" w:cs="Calibri"/>
          <w:sz w:val="22"/>
          <w:szCs w:val="22"/>
        </w:rPr>
      </w:pPr>
      <w:r w:rsidRPr="007B5A7F">
        <w:rPr>
          <w:rFonts w:ascii="Calibri" w:hAnsi="Calibri" w:cs="Calibri"/>
          <w:bCs/>
          <w:sz w:val="22"/>
          <w:szCs w:val="22"/>
        </w:rPr>
        <w:t>National NRM guidance available at:</w:t>
      </w:r>
    </w:p>
    <w:p w14:paraId="5F8B79A2" w14:textId="77777777" w:rsidR="00E6157B" w:rsidRPr="00247E71" w:rsidRDefault="005F5A9B" w:rsidP="00951B95">
      <w:pPr>
        <w:pStyle w:val="DfESBullets"/>
        <w:tabs>
          <w:tab w:val="clear" w:pos="720"/>
          <w:tab w:val="num" w:pos="360"/>
        </w:tabs>
        <w:spacing w:after="0"/>
        <w:ind w:left="0" w:firstLine="0"/>
        <w:rPr>
          <w:rFonts w:ascii="Calibri" w:hAnsi="Calibri" w:cs="Calibri"/>
          <w:bCs/>
          <w:color w:val="4472C4" w:themeColor="accent1"/>
          <w:sz w:val="22"/>
          <w:szCs w:val="22"/>
        </w:rPr>
      </w:pPr>
      <w:hyperlink r:id="rId54" w:history="1">
        <w:r w:rsidR="00EC5DE6" w:rsidRPr="00247E71">
          <w:rPr>
            <w:rStyle w:val="Hyperlink"/>
            <w:rFonts w:ascii="Calibri" w:hAnsi="Calibri" w:cs="Calibri"/>
            <w:b/>
            <w:color w:val="4472C4" w:themeColor="accent1"/>
            <w:sz w:val="22"/>
            <w:szCs w:val="22"/>
          </w:rPr>
          <w:t>https://www.modernslaveryhelpline.org/learn-more/frontline-professionals/nrm-overview-and-form?gclid=EAIaIQobChMInpLM0pm66wIVEu7tCh2YwAbQEAAYASAAEgKrKfD_BwE</w:t>
        </w:r>
      </w:hyperlink>
      <w:r w:rsidR="00E6157B" w:rsidRPr="00247E71">
        <w:rPr>
          <w:rFonts w:ascii="Calibri" w:hAnsi="Calibri" w:cs="Calibri"/>
          <w:bCs/>
          <w:color w:val="4472C4" w:themeColor="accent1"/>
          <w:sz w:val="22"/>
          <w:szCs w:val="22"/>
        </w:rPr>
        <w:t>.</w:t>
      </w:r>
      <w:r w:rsidR="00AC461A" w:rsidRPr="00247E71">
        <w:rPr>
          <w:rFonts w:ascii="Calibri" w:hAnsi="Calibri" w:cs="Calibri"/>
          <w:bCs/>
          <w:color w:val="4472C4" w:themeColor="accent1"/>
          <w:sz w:val="22"/>
          <w:szCs w:val="22"/>
        </w:rPr>
        <w:t xml:space="preserve"> </w:t>
      </w:r>
    </w:p>
    <w:p w14:paraId="04C6164B" w14:textId="77777777" w:rsidR="00E6157B" w:rsidRPr="00247E71" w:rsidRDefault="00E6157B" w:rsidP="00951B95">
      <w:pPr>
        <w:pStyle w:val="DfESBullets"/>
        <w:tabs>
          <w:tab w:val="clear" w:pos="720"/>
          <w:tab w:val="num" w:pos="360"/>
        </w:tabs>
        <w:spacing w:after="0" w:line="276" w:lineRule="auto"/>
        <w:ind w:left="0" w:firstLine="0"/>
        <w:rPr>
          <w:rFonts w:ascii="Calibri" w:hAnsi="Calibri" w:cs="Calibri"/>
          <w:bCs/>
          <w:color w:val="4472C4" w:themeColor="accent1"/>
          <w:sz w:val="22"/>
          <w:szCs w:val="22"/>
        </w:rPr>
      </w:pPr>
    </w:p>
    <w:p w14:paraId="3E51F7F0" w14:textId="5D66747C" w:rsidR="00E6157B" w:rsidRPr="007B5A7F" w:rsidRDefault="009E4A87" w:rsidP="000C1471">
      <w:pPr>
        <w:autoSpaceDE w:val="0"/>
        <w:autoSpaceDN w:val="0"/>
        <w:adjustRightInd w:val="0"/>
        <w:spacing w:after="120"/>
        <w:ind w:left="567" w:hanging="567"/>
        <w:rPr>
          <w:rFonts w:ascii="Calibri" w:hAnsi="Calibri" w:cs="Calibri"/>
          <w:color w:val="000000"/>
          <w:sz w:val="22"/>
          <w:szCs w:val="22"/>
        </w:rPr>
      </w:pPr>
      <w:r w:rsidRPr="007B5A7F">
        <w:rPr>
          <w:rFonts w:ascii="Calibri" w:hAnsi="Calibri" w:cs="Calibri"/>
          <w:b/>
          <w:bCs/>
          <w:color w:val="000000"/>
          <w:sz w:val="22"/>
          <w:szCs w:val="22"/>
        </w:rPr>
        <w:t>12</w:t>
      </w:r>
      <w:r w:rsidR="004F703F" w:rsidRPr="007B5A7F">
        <w:rPr>
          <w:rFonts w:ascii="Calibri" w:hAnsi="Calibri" w:cs="Calibri"/>
          <w:b/>
          <w:bCs/>
          <w:color w:val="000000"/>
          <w:sz w:val="22"/>
          <w:szCs w:val="22"/>
        </w:rPr>
        <w:t>.</w:t>
      </w:r>
      <w:r w:rsidR="0053410D">
        <w:rPr>
          <w:rFonts w:ascii="Calibri" w:hAnsi="Calibri" w:cs="Calibri"/>
          <w:b/>
          <w:bCs/>
          <w:color w:val="000000"/>
          <w:sz w:val="22"/>
          <w:szCs w:val="22"/>
        </w:rPr>
        <w:t>1</w:t>
      </w:r>
      <w:r w:rsidR="004F223D">
        <w:rPr>
          <w:rFonts w:ascii="Calibri" w:hAnsi="Calibri" w:cs="Calibri"/>
          <w:b/>
          <w:bCs/>
          <w:color w:val="000000"/>
          <w:sz w:val="22"/>
          <w:szCs w:val="22"/>
        </w:rPr>
        <w:t>4</w:t>
      </w:r>
      <w:r w:rsidR="0053410D">
        <w:rPr>
          <w:rFonts w:ascii="Calibri" w:hAnsi="Calibri" w:cs="Calibri"/>
          <w:b/>
          <w:bCs/>
          <w:color w:val="000000"/>
          <w:sz w:val="22"/>
          <w:szCs w:val="22"/>
        </w:rPr>
        <w:t xml:space="preserve"> </w:t>
      </w:r>
      <w:r w:rsidR="008641BB">
        <w:rPr>
          <w:rFonts w:ascii="Calibri" w:hAnsi="Calibri" w:cs="Calibri"/>
          <w:b/>
          <w:bCs/>
          <w:color w:val="000000"/>
          <w:sz w:val="22"/>
          <w:szCs w:val="22"/>
        </w:rPr>
        <w:tab/>
      </w:r>
      <w:r w:rsidR="004F703F" w:rsidRPr="007B5A7F">
        <w:rPr>
          <w:rFonts w:ascii="Calibri" w:hAnsi="Calibri" w:cs="Calibri"/>
          <w:b/>
          <w:bCs/>
          <w:color w:val="000000"/>
          <w:sz w:val="22"/>
          <w:szCs w:val="22"/>
        </w:rPr>
        <w:t xml:space="preserve"> </w:t>
      </w:r>
      <w:r w:rsidR="00E6157B" w:rsidRPr="007B5A7F">
        <w:rPr>
          <w:rFonts w:ascii="Calibri" w:hAnsi="Calibri" w:cs="Calibri"/>
          <w:b/>
          <w:bCs/>
          <w:color w:val="000000"/>
          <w:sz w:val="22"/>
          <w:szCs w:val="22"/>
        </w:rPr>
        <w:t>H</w:t>
      </w:r>
      <w:r w:rsidR="00B70DF0">
        <w:rPr>
          <w:rFonts w:ascii="Calibri" w:hAnsi="Calibri" w:cs="Calibri"/>
          <w:b/>
          <w:bCs/>
          <w:color w:val="000000"/>
          <w:sz w:val="22"/>
          <w:szCs w:val="22"/>
        </w:rPr>
        <w:t>OMELESSNESS</w:t>
      </w:r>
    </w:p>
    <w:p w14:paraId="764371AD" w14:textId="1D70C73A" w:rsidR="00E6157B" w:rsidRDefault="001E11AB" w:rsidP="6F23F353">
      <w:pPr>
        <w:autoSpaceDE w:val="0"/>
        <w:autoSpaceDN w:val="0"/>
        <w:adjustRightInd w:val="0"/>
        <w:rPr>
          <w:rFonts w:ascii="Calibri" w:hAnsi="Calibri" w:cs="Calibri"/>
          <w:b/>
          <w:bCs/>
          <w:sz w:val="22"/>
          <w:szCs w:val="22"/>
        </w:rPr>
      </w:pPr>
      <w:r w:rsidRPr="3426D619">
        <w:rPr>
          <w:rFonts w:ascii="Calibri" w:hAnsi="Calibri" w:cs="Calibri"/>
          <w:sz w:val="22"/>
          <w:szCs w:val="22"/>
        </w:rPr>
        <w:t>St Philip’s C of E Primary Schoo</w:t>
      </w:r>
      <w:r w:rsidR="1AE77B29" w:rsidRPr="3426D619">
        <w:rPr>
          <w:rFonts w:ascii="Calibri" w:hAnsi="Calibri" w:cs="Calibri"/>
          <w:sz w:val="22"/>
          <w:szCs w:val="22"/>
        </w:rPr>
        <w:t>l</w:t>
      </w:r>
      <w:r w:rsidRPr="3426D619">
        <w:rPr>
          <w:rFonts w:ascii="Calibri" w:hAnsi="Calibri" w:cs="Calibri"/>
          <w:sz w:val="22"/>
          <w:szCs w:val="22"/>
        </w:rPr>
        <w:t xml:space="preserve"> </w:t>
      </w:r>
      <w:r w:rsidR="00E6157B" w:rsidRPr="3426D619">
        <w:rPr>
          <w:rFonts w:ascii="Calibri" w:hAnsi="Calibri" w:cs="Calibri"/>
          <w:sz w:val="22"/>
          <w:szCs w:val="22"/>
        </w:rPr>
        <w:t>recognises that being homeless or</w:t>
      </w:r>
      <w:r w:rsidR="00E6157B" w:rsidRPr="3426D619">
        <w:rPr>
          <w:rFonts w:ascii="Calibri" w:hAnsi="Calibri" w:cs="Calibri"/>
          <w:color w:val="000000" w:themeColor="text1"/>
          <w:sz w:val="22"/>
          <w:szCs w:val="22"/>
        </w:rPr>
        <w:t xml:space="preserve"> being at risk of becoming homeless presents a real risk to a child’s welfare. The </w:t>
      </w:r>
      <w:r w:rsidR="008A1360" w:rsidRPr="3426D619">
        <w:rPr>
          <w:rFonts w:ascii="Calibri" w:hAnsi="Calibri" w:cs="Calibri"/>
          <w:color w:val="000000" w:themeColor="text1"/>
          <w:sz w:val="22"/>
          <w:szCs w:val="22"/>
        </w:rPr>
        <w:t>D</w:t>
      </w:r>
      <w:r w:rsidR="00E6157B" w:rsidRPr="3426D619">
        <w:rPr>
          <w:rFonts w:ascii="Calibri" w:hAnsi="Calibri" w:cs="Calibri"/>
          <w:color w:val="000000" w:themeColor="text1"/>
          <w:sz w:val="22"/>
          <w:szCs w:val="22"/>
        </w:rPr>
        <w:t xml:space="preserve">esignated </w:t>
      </w:r>
      <w:r w:rsidR="008A1360" w:rsidRPr="3426D619">
        <w:rPr>
          <w:rFonts w:ascii="Calibri" w:hAnsi="Calibri" w:cs="Calibri"/>
          <w:color w:val="000000" w:themeColor="text1"/>
          <w:sz w:val="22"/>
          <w:szCs w:val="22"/>
        </w:rPr>
        <w:t>S</w:t>
      </w:r>
      <w:r w:rsidR="00E6157B" w:rsidRPr="3426D619">
        <w:rPr>
          <w:rFonts w:ascii="Calibri" w:hAnsi="Calibri" w:cs="Calibri"/>
          <w:color w:val="000000" w:themeColor="text1"/>
          <w:sz w:val="22"/>
          <w:szCs w:val="22"/>
        </w:rPr>
        <w:t xml:space="preserve">afeguarding </w:t>
      </w:r>
      <w:r w:rsidR="008A1360" w:rsidRPr="3426D619">
        <w:rPr>
          <w:rFonts w:ascii="Calibri" w:hAnsi="Calibri" w:cs="Calibri"/>
          <w:color w:val="000000" w:themeColor="text1"/>
          <w:sz w:val="22"/>
          <w:szCs w:val="22"/>
        </w:rPr>
        <w:t>L</w:t>
      </w:r>
      <w:r w:rsidR="00E6157B" w:rsidRPr="3426D619">
        <w:rPr>
          <w:rFonts w:ascii="Calibri" w:hAnsi="Calibri" w:cs="Calibri"/>
          <w:color w:val="000000" w:themeColor="text1"/>
          <w:sz w:val="22"/>
          <w:szCs w:val="22"/>
        </w:rPr>
        <w:t>ead is aware of contact details and referral routes into the Local Housing Authority so they can raise/progress concerns at the earliest opportunity. Indicators that a family may be at risk of homelessness include</w:t>
      </w:r>
      <w:r w:rsidR="00FB7B2D" w:rsidRPr="3426D619">
        <w:rPr>
          <w:rFonts w:ascii="Calibri" w:hAnsi="Calibri" w:cs="Calibri"/>
          <w:color w:val="000000" w:themeColor="text1"/>
          <w:sz w:val="22"/>
          <w:szCs w:val="22"/>
        </w:rPr>
        <w:t xml:space="preserve"> the following</w:t>
      </w:r>
      <w:r w:rsidR="00E6157B" w:rsidRPr="3426D619">
        <w:rPr>
          <w:rFonts w:ascii="Calibri" w:hAnsi="Calibri" w:cs="Calibri"/>
          <w:color w:val="000000" w:themeColor="text1"/>
          <w:sz w:val="22"/>
          <w:szCs w:val="22"/>
        </w:rPr>
        <w:t xml:space="preserve">: </w:t>
      </w:r>
      <w:r w:rsidR="00E6157B" w:rsidRPr="3426D619">
        <w:rPr>
          <w:rFonts w:ascii="Calibri" w:hAnsi="Calibri" w:cs="Calibri"/>
          <w:b/>
          <w:bCs/>
          <w:color w:val="000000" w:themeColor="text1"/>
          <w:sz w:val="22"/>
          <w:szCs w:val="22"/>
        </w:rPr>
        <w:t>household debt,</w:t>
      </w:r>
      <w:r w:rsidR="00E6157B" w:rsidRPr="3426D619">
        <w:rPr>
          <w:rFonts w:ascii="Calibri" w:hAnsi="Calibri" w:cs="Calibri"/>
          <w:b/>
          <w:bCs/>
          <w:sz w:val="22"/>
          <w:szCs w:val="22"/>
        </w:rPr>
        <w:t xml:space="preserve"> rent arrears, domestic abuse and anti-social behaviour, the family being asked to leave a property</w:t>
      </w:r>
      <w:r w:rsidR="00AC461A" w:rsidRPr="3426D619">
        <w:rPr>
          <w:rFonts w:ascii="Calibri" w:hAnsi="Calibri" w:cs="Calibri"/>
          <w:b/>
          <w:bCs/>
          <w:sz w:val="22"/>
          <w:szCs w:val="22"/>
        </w:rPr>
        <w:t xml:space="preserve">. </w:t>
      </w:r>
      <w:r w:rsidR="00E6157B" w:rsidRPr="3426D619">
        <w:rPr>
          <w:rFonts w:ascii="Calibri" w:hAnsi="Calibri" w:cs="Calibri"/>
          <w:sz w:val="22"/>
          <w:szCs w:val="22"/>
        </w:rPr>
        <w:t xml:space="preserve">Our school will work closely with the Housing Options Team and other services if children in our school are homeless or are at risk from becoming homeless. </w:t>
      </w:r>
      <w:r w:rsidR="00E6157B" w:rsidRPr="3426D619">
        <w:rPr>
          <w:rFonts w:ascii="Calibri" w:hAnsi="Calibri" w:cs="Calibri"/>
          <w:b/>
          <w:bCs/>
          <w:sz w:val="22"/>
          <w:szCs w:val="22"/>
        </w:rPr>
        <w:t>The Housing Options Team can be contacted on 0151 934 3541.</w:t>
      </w:r>
    </w:p>
    <w:p w14:paraId="787053C1" w14:textId="77777777" w:rsidR="009F1DE2" w:rsidRDefault="009F1DE2" w:rsidP="00FE6670">
      <w:pPr>
        <w:pStyle w:val="Heading1"/>
        <w:rPr>
          <w:rFonts w:ascii="Calibri" w:hAnsi="Calibri" w:cs="Calibri"/>
          <w:sz w:val="22"/>
          <w:szCs w:val="22"/>
        </w:rPr>
      </w:pPr>
    </w:p>
    <w:p w14:paraId="146CF628" w14:textId="608690C7" w:rsidR="00AC461A" w:rsidRPr="00E5761C" w:rsidRDefault="00AE5657" w:rsidP="007E679D">
      <w:pPr>
        <w:pStyle w:val="Heading1"/>
        <w:spacing w:after="120"/>
        <w:ind w:left="567" w:hanging="567"/>
        <w:rPr>
          <w:rFonts w:ascii="Calibri" w:hAnsi="Calibri" w:cs="Calibri"/>
          <w:sz w:val="22"/>
          <w:szCs w:val="22"/>
        </w:rPr>
      </w:pPr>
      <w:r w:rsidRPr="00E5761C">
        <w:rPr>
          <w:rFonts w:ascii="Calibri" w:hAnsi="Calibri" w:cs="Calibri"/>
          <w:sz w:val="22"/>
          <w:szCs w:val="22"/>
        </w:rPr>
        <w:lastRenderedPageBreak/>
        <w:t>12.1</w:t>
      </w:r>
      <w:r w:rsidR="00650340">
        <w:rPr>
          <w:rFonts w:ascii="Calibri" w:hAnsi="Calibri" w:cs="Calibri"/>
          <w:sz w:val="22"/>
          <w:szCs w:val="22"/>
        </w:rPr>
        <w:t>5</w:t>
      </w:r>
      <w:r w:rsidRPr="00E5761C">
        <w:rPr>
          <w:rFonts w:ascii="Calibri" w:hAnsi="Calibri" w:cs="Calibri"/>
          <w:sz w:val="22"/>
          <w:szCs w:val="22"/>
        </w:rPr>
        <w:t xml:space="preserve"> C</w:t>
      </w:r>
      <w:r w:rsidR="00B70DF0" w:rsidRPr="00E5761C">
        <w:rPr>
          <w:rFonts w:ascii="Calibri" w:hAnsi="Calibri" w:cs="Calibri"/>
          <w:sz w:val="22"/>
          <w:szCs w:val="22"/>
        </w:rPr>
        <w:t>HILDREN AND THE COURT SYSTEM</w:t>
      </w:r>
      <w:r w:rsidR="00E6157B" w:rsidRPr="00E5761C">
        <w:rPr>
          <w:rFonts w:ascii="Calibri" w:hAnsi="Calibri" w:cs="Calibri"/>
          <w:sz w:val="22"/>
          <w:szCs w:val="22"/>
        </w:rPr>
        <w:t xml:space="preserve"> </w:t>
      </w:r>
    </w:p>
    <w:p w14:paraId="7BB4B14A" w14:textId="3F3CABA7" w:rsidR="009212A7" w:rsidRPr="00121B0B" w:rsidRDefault="00E6157B" w:rsidP="00951B95">
      <w:pPr>
        <w:pStyle w:val="Heading1"/>
        <w:spacing w:line="240" w:lineRule="auto"/>
        <w:rPr>
          <w:rFonts w:asciiTheme="minorHAnsi" w:hAnsiTheme="minorHAnsi" w:cstheme="minorHAnsi"/>
          <w:b w:val="0"/>
          <w:sz w:val="22"/>
          <w:szCs w:val="22"/>
        </w:rPr>
      </w:pPr>
      <w:r w:rsidRPr="00E5761C">
        <w:rPr>
          <w:rFonts w:ascii="Calibri" w:hAnsi="Calibri" w:cs="Calibri"/>
          <w:b w:val="0"/>
          <w:sz w:val="22"/>
          <w:szCs w:val="22"/>
        </w:rPr>
        <w:t>All staff should be aware that any</w:t>
      </w:r>
      <w:r w:rsidR="00E55938" w:rsidRPr="00E5761C">
        <w:rPr>
          <w:rFonts w:ascii="Calibri" w:hAnsi="Calibri" w:cs="Calibri"/>
          <w:b w:val="0"/>
          <w:sz w:val="22"/>
          <w:szCs w:val="22"/>
        </w:rPr>
        <w:t xml:space="preserve"> </w:t>
      </w:r>
      <w:r w:rsidR="008A1360" w:rsidRPr="00E5761C">
        <w:rPr>
          <w:rFonts w:ascii="Calibri" w:hAnsi="Calibri" w:cs="Calibri"/>
          <w:b w:val="0"/>
          <w:sz w:val="22"/>
          <w:szCs w:val="22"/>
        </w:rPr>
        <w:t>child involved</w:t>
      </w:r>
      <w:r w:rsidRPr="00E5761C">
        <w:rPr>
          <w:rFonts w:ascii="Calibri" w:hAnsi="Calibri" w:cs="Calibri"/>
          <w:b w:val="0"/>
          <w:sz w:val="22"/>
          <w:szCs w:val="22"/>
        </w:rPr>
        <w:t xml:space="preserve"> in legal proceedings should be made known to the Designated Safeguarding Lead</w:t>
      </w:r>
      <w:r w:rsidR="00CD0076" w:rsidRPr="00E5761C">
        <w:rPr>
          <w:rFonts w:ascii="Calibri" w:hAnsi="Calibri" w:cs="Calibri"/>
          <w:b w:val="0"/>
          <w:sz w:val="22"/>
          <w:szCs w:val="22"/>
        </w:rPr>
        <w:t xml:space="preserve">. </w:t>
      </w:r>
      <w:r w:rsidRPr="00E5761C">
        <w:rPr>
          <w:rFonts w:ascii="Calibri" w:hAnsi="Calibri" w:cs="Calibri"/>
          <w:b w:val="0"/>
          <w:sz w:val="22"/>
          <w:szCs w:val="22"/>
        </w:rPr>
        <w:t xml:space="preserve"> Children are sometime required to give evidence in criminal courts, either for crimes committed against them or for crimes they have witnessed.  Where there is a family break up</w:t>
      </w:r>
      <w:r w:rsidR="00CD0076" w:rsidRPr="00E5761C">
        <w:rPr>
          <w:rFonts w:ascii="Calibri" w:hAnsi="Calibri" w:cs="Calibri"/>
          <w:b w:val="0"/>
          <w:sz w:val="22"/>
          <w:szCs w:val="22"/>
        </w:rPr>
        <w:t>,</w:t>
      </w:r>
      <w:r w:rsidRPr="00E5761C">
        <w:rPr>
          <w:rFonts w:ascii="Calibri" w:hAnsi="Calibri" w:cs="Calibri"/>
          <w:b w:val="0"/>
          <w:sz w:val="22"/>
          <w:szCs w:val="22"/>
        </w:rPr>
        <w:t xml:space="preserve"> making arrangements via the family courts following separation can be stressful and entrench conflict in families. There are two age appropriate guides to support children </w:t>
      </w:r>
      <w:hyperlink r:id="rId55" w:history="1">
        <w:r w:rsidRPr="00E5761C">
          <w:rPr>
            <w:rStyle w:val="Hyperlink"/>
            <w:rFonts w:ascii="Calibri" w:hAnsi="Calibri" w:cs="Calibri"/>
            <w:color w:val="auto"/>
            <w:sz w:val="22"/>
            <w:szCs w:val="22"/>
          </w:rPr>
          <w:t>5-11 year olds</w:t>
        </w:r>
      </w:hyperlink>
      <w:r w:rsidRPr="00E5761C">
        <w:rPr>
          <w:rFonts w:ascii="Calibri" w:hAnsi="Calibri" w:cs="Calibri"/>
          <w:b w:val="0"/>
          <w:sz w:val="22"/>
          <w:szCs w:val="22"/>
        </w:rPr>
        <w:t xml:space="preserve"> and </w:t>
      </w:r>
      <w:hyperlink r:id="rId56" w:history="1">
        <w:r w:rsidRPr="00E5761C">
          <w:rPr>
            <w:rStyle w:val="Hyperlink"/>
            <w:rFonts w:ascii="Calibri" w:hAnsi="Calibri" w:cs="Calibri"/>
            <w:color w:val="auto"/>
            <w:sz w:val="22"/>
            <w:szCs w:val="22"/>
          </w:rPr>
          <w:t>12-17 year olds</w:t>
        </w:r>
      </w:hyperlink>
      <w:r w:rsidRPr="00E5761C">
        <w:rPr>
          <w:rFonts w:ascii="Calibri" w:hAnsi="Calibri" w:cs="Calibri"/>
          <w:b w:val="0"/>
          <w:sz w:val="22"/>
          <w:szCs w:val="22"/>
        </w:rPr>
        <w:t>, they explain each step of the process and special measures that are available.  There are diagrams illustrating the courtroom structure and the use of video links is explained</w:t>
      </w:r>
      <w:r w:rsidRPr="007B5A7F">
        <w:rPr>
          <w:rFonts w:ascii="Calibri" w:hAnsi="Calibri" w:cs="Calibri"/>
          <w:b w:val="0"/>
          <w:sz w:val="22"/>
          <w:szCs w:val="22"/>
        </w:rPr>
        <w:t xml:space="preserve">. </w:t>
      </w:r>
      <w:hyperlink r:id="rId57" w:history="1">
        <w:r w:rsidR="009212A7" w:rsidRPr="009212A7">
          <w:rPr>
            <w:rFonts w:asciiTheme="minorHAnsi" w:eastAsia="Times New Roman" w:hAnsiTheme="minorHAnsi" w:cstheme="minorHAnsi"/>
            <w:b w:val="0"/>
            <w:color w:val="0000FF"/>
            <w:sz w:val="22"/>
            <w:szCs w:val="22"/>
            <w:u w:val="single"/>
            <w:lang w:eastAsia="en-GB"/>
          </w:rPr>
          <w:t>Young witness booklet for 5 to 11 year olds - GOV.UK (www.gov.uk)</w:t>
        </w:r>
      </w:hyperlink>
      <w:r w:rsidR="009212A7" w:rsidRPr="009212A7">
        <w:rPr>
          <w:rFonts w:asciiTheme="minorHAnsi" w:eastAsia="Times New Roman" w:hAnsiTheme="minorHAnsi" w:cstheme="minorHAnsi"/>
          <w:b w:val="0"/>
          <w:sz w:val="22"/>
          <w:szCs w:val="22"/>
          <w:lang w:eastAsia="en-GB"/>
        </w:rPr>
        <w:t xml:space="preserve"> </w:t>
      </w:r>
      <w:hyperlink r:id="rId58" w:history="1">
        <w:r w:rsidR="00121B0B" w:rsidRPr="00121B0B">
          <w:rPr>
            <w:rFonts w:asciiTheme="minorHAnsi" w:eastAsia="Times New Roman" w:hAnsiTheme="minorHAnsi" w:cstheme="minorHAnsi"/>
            <w:b w:val="0"/>
            <w:color w:val="0000FF"/>
            <w:sz w:val="22"/>
            <w:szCs w:val="22"/>
            <w:u w:val="single"/>
            <w:lang w:eastAsia="en-GB"/>
          </w:rPr>
          <w:t>Young witness booklet for 12 to 17 year olds - GOV.UK (www.gov.uk)</w:t>
        </w:r>
      </w:hyperlink>
    </w:p>
    <w:p w14:paraId="57256533" w14:textId="77777777" w:rsidR="00E6157B" w:rsidRPr="007B5A7F" w:rsidRDefault="00E6157B" w:rsidP="00951B95">
      <w:pPr>
        <w:rPr>
          <w:rFonts w:ascii="Calibri" w:hAnsi="Calibri" w:cs="Calibri"/>
          <w:sz w:val="22"/>
          <w:szCs w:val="22"/>
        </w:rPr>
      </w:pPr>
    </w:p>
    <w:p w14:paraId="50A83F53" w14:textId="64F12967" w:rsidR="00E6157B" w:rsidRPr="007B5A7F" w:rsidRDefault="009E4A87" w:rsidP="007E679D">
      <w:pPr>
        <w:pStyle w:val="Heading2"/>
        <w:tabs>
          <w:tab w:val="left" w:pos="567"/>
        </w:tabs>
        <w:spacing w:after="120"/>
        <w:ind w:left="567" w:hanging="567"/>
        <w:rPr>
          <w:rFonts w:ascii="Calibri" w:hAnsi="Calibri" w:cs="Calibri"/>
          <w:sz w:val="22"/>
          <w:szCs w:val="22"/>
        </w:rPr>
      </w:pPr>
      <w:r w:rsidRPr="007B5A7F">
        <w:rPr>
          <w:rFonts w:ascii="Calibri" w:hAnsi="Calibri" w:cs="Calibri"/>
          <w:sz w:val="22"/>
          <w:szCs w:val="22"/>
        </w:rPr>
        <w:t>12</w:t>
      </w:r>
      <w:r w:rsidR="004F703F" w:rsidRPr="007B5A7F">
        <w:rPr>
          <w:rFonts w:ascii="Calibri" w:hAnsi="Calibri" w:cs="Calibri"/>
          <w:sz w:val="22"/>
          <w:szCs w:val="22"/>
        </w:rPr>
        <w:t>.1</w:t>
      </w:r>
      <w:r w:rsidR="00650340">
        <w:rPr>
          <w:rFonts w:ascii="Calibri" w:hAnsi="Calibri" w:cs="Calibri"/>
          <w:sz w:val="22"/>
          <w:szCs w:val="22"/>
        </w:rPr>
        <w:t>6</w:t>
      </w:r>
      <w:r w:rsidR="004F703F" w:rsidRPr="007B5A7F">
        <w:rPr>
          <w:rFonts w:ascii="Calibri" w:hAnsi="Calibri" w:cs="Calibri"/>
          <w:sz w:val="22"/>
          <w:szCs w:val="22"/>
        </w:rPr>
        <w:t xml:space="preserve"> </w:t>
      </w:r>
      <w:bookmarkStart w:id="21" w:name="_Hlk80739196"/>
      <w:r w:rsidR="00E6157B" w:rsidRPr="007B5A7F">
        <w:rPr>
          <w:rFonts w:ascii="Calibri" w:hAnsi="Calibri" w:cs="Calibri"/>
          <w:sz w:val="22"/>
          <w:szCs w:val="22"/>
        </w:rPr>
        <w:t>C</w:t>
      </w:r>
      <w:r w:rsidR="00B70DF0">
        <w:rPr>
          <w:rFonts w:ascii="Calibri" w:hAnsi="Calibri" w:cs="Calibri"/>
          <w:sz w:val="22"/>
          <w:szCs w:val="22"/>
        </w:rPr>
        <w:t>HILDREN WITH FAMILY MEMBERS IN PRISON</w:t>
      </w:r>
    </w:p>
    <w:bookmarkEnd w:id="21"/>
    <w:p w14:paraId="42923E64"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Approximately 200,000 children have a parent sent to prison each year.  These children are at risk of poor outcomes including poverty, stigma, </w:t>
      </w:r>
      <w:r w:rsidR="00FB7B2D" w:rsidRPr="007B5A7F">
        <w:rPr>
          <w:rFonts w:ascii="Calibri" w:hAnsi="Calibri" w:cs="Calibri"/>
          <w:sz w:val="22"/>
          <w:szCs w:val="22"/>
        </w:rPr>
        <w:t>isolation,</w:t>
      </w:r>
      <w:r w:rsidRPr="007B5A7F">
        <w:rPr>
          <w:rFonts w:ascii="Calibri" w:hAnsi="Calibri" w:cs="Calibri"/>
          <w:sz w:val="22"/>
          <w:szCs w:val="22"/>
        </w:rPr>
        <w:t xml:space="preserve"> and poor mental health</w:t>
      </w:r>
      <w:r w:rsidR="00CD0076" w:rsidRPr="007B5A7F">
        <w:rPr>
          <w:rFonts w:ascii="Calibri" w:hAnsi="Calibri" w:cs="Calibri"/>
          <w:sz w:val="22"/>
          <w:szCs w:val="22"/>
        </w:rPr>
        <w:t xml:space="preserve">.  </w:t>
      </w:r>
      <w:hyperlink r:id="rId59" w:history="1">
        <w:r w:rsidRPr="007B5A7F">
          <w:rPr>
            <w:rStyle w:val="Hyperlink"/>
            <w:rFonts w:ascii="Calibri" w:hAnsi="Calibri" w:cs="Calibri"/>
            <w:b/>
            <w:color w:val="0070C0"/>
            <w:sz w:val="22"/>
            <w:szCs w:val="22"/>
          </w:rPr>
          <w:t>NICCO</w:t>
        </w:r>
      </w:hyperlink>
      <w:r w:rsidRPr="007B5A7F">
        <w:rPr>
          <w:rFonts w:ascii="Calibri" w:hAnsi="Calibri" w:cs="Calibri"/>
          <w:sz w:val="22"/>
          <w:szCs w:val="22"/>
        </w:rPr>
        <w:t xml:space="preserve"> provides information designed to support professionals working with offenders and their children, to help mitigate negative consequences for those children </w:t>
      </w:r>
      <w:hyperlink r:id="rId60" w:history="1">
        <w:r w:rsidRPr="007B5A7F">
          <w:rPr>
            <w:rStyle w:val="Hyperlink"/>
            <w:rFonts w:ascii="Calibri" w:hAnsi="Calibri" w:cs="Calibri"/>
            <w:b/>
            <w:color w:val="0070C0"/>
            <w:sz w:val="22"/>
            <w:szCs w:val="22"/>
          </w:rPr>
          <w:t>https://www.nicco.org.uk/</w:t>
        </w:r>
      </w:hyperlink>
      <w:r w:rsidRPr="007B5A7F">
        <w:rPr>
          <w:rFonts w:ascii="Calibri" w:hAnsi="Calibri" w:cs="Calibri"/>
          <w:sz w:val="22"/>
          <w:szCs w:val="22"/>
        </w:rPr>
        <w:t>.  Staff must inform the Designated Safeguarding Lead if they know a has a family member in prison. Our school will offer an early help assessment to the family if they need additional support.</w:t>
      </w:r>
    </w:p>
    <w:p w14:paraId="72CFDAD0" w14:textId="77777777" w:rsidR="007E679D" w:rsidRPr="007B5A7F" w:rsidRDefault="007E679D" w:rsidP="00951B95">
      <w:pPr>
        <w:rPr>
          <w:rFonts w:ascii="Calibri" w:hAnsi="Calibri" w:cs="Calibri"/>
          <w:b/>
          <w:sz w:val="22"/>
          <w:szCs w:val="22"/>
          <w:u w:val="single"/>
        </w:rPr>
      </w:pPr>
    </w:p>
    <w:p w14:paraId="1344FE0A" w14:textId="63368872" w:rsidR="00E6157B" w:rsidRPr="007B5A7F" w:rsidRDefault="008F12A1" w:rsidP="007E679D">
      <w:pPr>
        <w:spacing w:after="120"/>
        <w:rPr>
          <w:rFonts w:ascii="Calibri" w:hAnsi="Calibri" w:cs="Calibri"/>
          <w:color w:val="FF0000"/>
          <w:sz w:val="22"/>
          <w:szCs w:val="22"/>
        </w:rPr>
      </w:pPr>
      <w:r w:rsidRPr="007B5A7F">
        <w:rPr>
          <w:rFonts w:ascii="Calibri" w:hAnsi="Calibri" w:cs="Calibri"/>
          <w:b/>
          <w:sz w:val="22"/>
          <w:szCs w:val="22"/>
        </w:rPr>
        <w:t>12</w:t>
      </w:r>
      <w:r w:rsidR="004F703F" w:rsidRPr="007B5A7F">
        <w:rPr>
          <w:rFonts w:ascii="Calibri" w:hAnsi="Calibri" w:cs="Calibri"/>
          <w:b/>
          <w:sz w:val="22"/>
          <w:szCs w:val="22"/>
        </w:rPr>
        <w:t>.1</w:t>
      </w:r>
      <w:r w:rsidR="00650340">
        <w:rPr>
          <w:rFonts w:ascii="Calibri" w:hAnsi="Calibri" w:cs="Calibri"/>
          <w:b/>
          <w:sz w:val="22"/>
          <w:szCs w:val="22"/>
        </w:rPr>
        <w:t>7</w:t>
      </w:r>
      <w:r w:rsidR="004F703F" w:rsidRPr="007B5A7F">
        <w:rPr>
          <w:rFonts w:ascii="Calibri" w:hAnsi="Calibri" w:cs="Calibri"/>
          <w:b/>
          <w:sz w:val="22"/>
          <w:szCs w:val="22"/>
        </w:rPr>
        <w:t xml:space="preserve"> </w:t>
      </w:r>
      <w:bookmarkStart w:id="22" w:name="_Hlk80739320"/>
      <w:r w:rsidR="00E6157B" w:rsidRPr="007B5A7F">
        <w:rPr>
          <w:rFonts w:ascii="Calibri" w:hAnsi="Calibri" w:cs="Calibri"/>
          <w:b/>
          <w:sz w:val="22"/>
          <w:szCs w:val="22"/>
        </w:rPr>
        <w:t>B</w:t>
      </w:r>
      <w:r w:rsidR="00B70DF0">
        <w:rPr>
          <w:rFonts w:ascii="Calibri" w:hAnsi="Calibri" w:cs="Calibri"/>
          <w:b/>
          <w:sz w:val="22"/>
          <w:szCs w:val="22"/>
        </w:rPr>
        <w:t>ULLYING, INCLUDING PREJUDICED BASED ABUSE, RACIST INCIDENTS, AND CYBER BULLYING</w:t>
      </w:r>
      <w:bookmarkEnd w:id="22"/>
      <w:r w:rsidR="004A0E08" w:rsidRPr="007B5A7F">
        <w:rPr>
          <w:rFonts w:ascii="Calibri" w:hAnsi="Calibri" w:cs="Calibri"/>
          <w:b/>
          <w:sz w:val="22"/>
          <w:szCs w:val="22"/>
        </w:rPr>
        <w:t xml:space="preserve"> </w:t>
      </w:r>
      <w:r w:rsidR="004A0E08" w:rsidRPr="007B5A7F">
        <w:rPr>
          <w:rFonts w:ascii="Calibri" w:hAnsi="Calibri" w:cs="Calibri"/>
          <w:color w:val="FF0000"/>
          <w:sz w:val="22"/>
          <w:szCs w:val="22"/>
        </w:rPr>
        <w:t>(</w:t>
      </w:r>
    </w:p>
    <w:p w14:paraId="1ED5E954" w14:textId="7639CA14" w:rsidR="00E6157B" w:rsidRPr="007B5A7F" w:rsidRDefault="001E11AB" w:rsidP="00951B95">
      <w:pPr>
        <w:autoSpaceDE w:val="0"/>
        <w:autoSpaceDN w:val="0"/>
        <w:adjustRightInd w:val="0"/>
        <w:rPr>
          <w:rFonts w:ascii="Calibri" w:hAnsi="Calibri" w:cs="Calibri"/>
          <w:color w:val="000000"/>
          <w:sz w:val="22"/>
          <w:szCs w:val="22"/>
        </w:rPr>
      </w:pPr>
      <w:r w:rsidRPr="001E11AB">
        <w:rPr>
          <w:rFonts w:ascii="Calibri" w:hAnsi="Calibri" w:cs="Calibri"/>
          <w:color w:val="000000" w:themeColor="text1"/>
          <w:sz w:val="22"/>
          <w:szCs w:val="22"/>
        </w:rPr>
        <w:t xml:space="preserve">St Philip’s C of E Primary School </w:t>
      </w:r>
      <w:r w:rsidR="00E6157B" w:rsidRPr="001E11AB">
        <w:rPr>
          <w:rFonts w:ascii="Calibri" w:hAnsi="Calibri" w:cs="Calibri"/>
          <w:color w:val="000000" w:themeColor="text1"/>
          <w:sz w:val="22"/>
          <w:szCs w:val="22"/>
        </w:rPr>
        <w:t xml:space="preserve">has an anti-bullying policy which is set out in a separate document and acknowledges that to allow or condone </w:t>
      </w:r>
      <w:r w:rsidR="00E6157B" w:rsidRPr="007B5A7F">
        <w:rPr>
          <w:rFonts w:ascii="Calibri" w:hAnsi="Calibri" w:cs="Calibri"/>
          <w:color w:val="000000"/>
          <w:sz w:val="22"/>
          <w:szCs w:val="22"/>
        </w:rPr>
        <w:t>bullying may lead to consideration under</w:t>
      </w:r>
      <w:r w:rsidR="004E18F5">
        <w:rPr>
          <w:rFonts w:ascii="Calibri" w:hAnsi="Calibri" w:cs="Calibri"/>
          <w:color w:val="000000"/>
          <w:sz w:val="22"/>
          <w:szCs w:val="22"/>
        </w:rPr>
        <w:t xml:space="preserve"> </w:t>
      </w:r>
      <w:r>
        <w:rPr>
          <w:rFonts w:ascii="Calibri" w:hAnsi="Calibri" w:cs="Calibri"/>
          <w:color w:val="000000"/>
          <w:sz w:val="22"/>
          <w:szCs w:val="22"/>
        </w:rPr>
        <w:t xml:space="preserve">child </w:t>
      </w:r>
      <w:r w:rsidRPr="007B5A7F">
        <w:rPr>
          <w:rFonts w:ascii="Calibri" w:hAnsi="Calibri" w:cs="Calibri"/>
          <w:color w:val="000000"/>
          <w:sz w:val="22"/>
          <w:szCs w:val="22"/>
        </w:rPr>
        <w:t>protection</w:t>
      </w:r>
      <w:r w:rsidR="00E6157B" w:rsidRPr="007B5A7F">
        <w:rPr>
          <w:rFonts w:ascii="Calibri" w:hAnsi="Calibri" w:cs="Calibri"/>
          <w:color w:val="000000"/>
          <w:sz w:val="22"/>
          <w:szCs w:val="22"/>
        </w:rPr>
        <w:t xml:space="preserve"> procedures. This includes all forms, </w:t>
      </w:r>
      <w:r w:rsidR="00FB7B2D" w:rsidRPr="007B5A7F">
        <w:rPr>
          <w:rFonts w:ascii="Calibri" w:hAnsi="Calibri" w:cs="Calibri"/>
          <w:color w:val="000000"/>
          <w:sz w:val="22"/>
          <w:szCs w:val="22"/>
        </w:rPr>
        <w:t>e.g.,</w:t>
      </w:r>
      <w:r w:rsidR="00E6157B" w:rsidRPr="007B5A7F">
        <w:rPr>
          <w:rFonts w:ascii="Calibri" w:hAnsi="Calibri" w:cs="Calibri"/>
          <w:color w:val="000000"/>
          <w:sz w:val="22"/>
          <w:szCs w:val="22"/>
        </w:rPr>
        <w:t xml:space="preserve"> cyber, racist, homophobic and gender related bullying. </w:t>
      </w:r>
    </w:p>
    <w:p w14:paraId="0F64F2BE" w14:textId="77777777" w:rsidR="00E6157B" w:rsidRPr="007B5A7F" w:rsidRDefault="00E6157B" w:rsidP="00951B95">
      <w:pPr>
        <w:autoSpaceDE w:val="0"/>
        <w:autoSpaceDN w:val="0"/>
        <w:adjustRightInd w:val="0"/>
        <w:rPr>
          <w:rFonts w:ascii="Calibri" w:hAnsi="Calibri" w:cs="Calibri"/>
          <w:color w:val="000000"/>
          <w:sz w:val="22"/>
          <w:szCs w:val="22"/>
        </w:rPr>
      </w:pPr>
    </w:p>
    <w:p w14:paraId="2EC1117B"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We keep a record of known bullying incidents which is shared </w:t>
      </w:r>
      <w:r w:rsidR="006B3E7C" w:rsidRPr="007B5A7F">
        <w:rPr>
          <w:rFonts w:ascii="Calibri" w:hAnsi="Calibri" w:cs="Calibri"/>
          <w:color w:val="000000"/>
          <w:sz w:val="22"/>
          <w:szCs w:val="22"/>
        </w:rPr>
        <w:t>with and</w:t>
      </w:r>
      <w:r w:rsidRPr="007B5A7F">
        <w:rPr>
          <w:rFonts w:ascii="Calibri" w:hAnsi="Calibri" w:cs="Calibri"/>
          <w:color w:val="000000"/>
          <w:sz w:val="22"/>
          <w:szCs w:val="22"/>
        </w:rPr>
        <w:t xml:space="preserve"> analysed by the Governing Board</w:t>
      </w:r>
      <w:r w:rsidR="006B3E7C"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All staff are aware that children with SEND and/or differences or perceived differences are more susceptible to being bullied or victims of abuse. </w:t>
      </w:r>
    </w:p>
    <w:p w14:paraId="3FC866D6" w14:textId="77777777" w:rsidR="00E6157B" w:rsidRPr="007B5A7F" w:rsidRDefault="00E6157B" w:rsidP="00951B95">
      <w:pPr>
        <w:autoSpaceDE w:val="0"/>
        <w:autoSpaceDN w:val="0"/>
        <w:adjustRightInd w:val="0"/>
        <w:rPr>
          <w:rFonts w:ascii="Calibri" w:hAnsi="Calibri" w:cs="Calibri"/>
          <w:color w:val="000000"/>
          <w:sz w:val="22"/>
          <w:szCs w:val="22"/>
        </w:rPr>
      </w:pPr>
    </w:p>
    <w:p w14:paraId="061E00B4"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the bullying is particularly serious, or the anti-bullying procedures are seen to be ineffective, the </w:t>
      </w:r>
      <w:r w:rsidR="00200A8B" w:rsidRPr="007B5A7F">
        <w:rPr>
          <w:rFonts w:ascii="Calibri" w:hAnsi="Calibri" w:cs="Calibri"/>
          <w:color w:val="000000"/>
          <w:sz w:val="22"/>
          <w:szCs w:val="22"/>
        </w:rPr>
        <w:t>H</w:t>
      </w:r>
      <w:r w:rsidRPr="007B5A7F">
        <w:rPr>
          <w:rFonts w:ascii="Calibri" w:hAnsi="Calibri" w:cs="Calibri"/>
          <w:color w:val="000000"/>
          <w:sz w:val="22"/>
          <w:szCs w:val="22"/>
        </w:rPr>
        <w:t>ead</w:t>
      </w:r>
      <w:r w:rsidR="00200A8B"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teacher and DSL will consider </w:t>
      </w:r>
      <w:r w:rsidR="00E55938" w:rsidRPr="007B5A7F">
        <w:rPr>
          <w:rFonts w:ascii="Calibri" w:hAnsi="Calibri" w:cs="Calibri"/>
          <w:color w:val="000000"/>
          <w:sz w:val="22"/>
          <w:szCs w:val="22"/>
        </w:rPr>
        <w:t xml:space="preserve">implementing child </w:t>
      </w:r>
      <w:r w:rsidRPr="007B5A7F">
        <w:rPr>
          <w:rFonts w:ascii="Calibri" w:hAnsi="Calibri" w:cs="Calibri"/>
          <w:color w:val="000000"/>
          <w:sz w:val="22"/>
          <w:szCs w:val="22"/>
        </w:rPr>
        <w:t xml:space="preserve">protection procedures. </w:t>
      </w:r>
    </w:p>
    <w:p w14:paraId="480DAE84" w14:textId="77777777" w:rsidR="00E6157B" w:rsidRPr="007B5A7F" w:rsidRDefault="00E6157B" w:rsidP="00951B95">
      <w:pPr>
        <w:rPr>
          <w:rFonts w:ascii="Calibri" w:hAnsi="Calibri" w:cs="Calibri"/>
          <w:color w:val="000000"/>
          <w:sz w:val="22"/>
          <w:szCs w:val="22"/>
        </w:rPr>
      </w:pPr>
    </w:p>
    <w:p w14:paraId="4FECCF79" w14:textId="77777777" w:rsidR="00E6157B" w:rsidRPr="007B5A7F" w:rsidRDefault="00E6157B" w:rsidP="00951B95">
      <w:pPr>
        <w:rPr>
          <w:rFonts w:ascii="Calibri" w:hAnsi="Calibri" w:cs="Calibri"/>
          <w:sz w:val="22"/>
          <w:szCs w:val="22"/>
        </w:rPr>
      </w:pPr>
      <w:r w:rsidRPr="007B5A7F">
        <w:rPr>
          <w:rFonts w:ascii="Calibri" w:hAnsi="Calibri" w:cs="Calibri"/>
          <w:color w:val="000000"/>
          <w:sz w:val="22"/>
          <w:szCs w:val="22"/>
        </w:rPr>
        <w:t>The subject of bullying is addressed at regular intervals in PHSE education.</w:t>
      </w:r>
    </w:p>
    <w:p w14:paraId="4AE046C6" w14:textId="77777777" w:rsidR="00E6157B" w:rsidRPr="007B5A7F" w:rsidRDefault="00E6157B" w:rsidP="00951B95">
      <w:pPr>
        <w:autoSpaceDE w:val="0"/>
        <w:autoSpaceDN w:val="0"/>
        <w:adjustRightInd w:val="0"/>
        <w:rPr>
          <w:rFonts w:ascii="Calibri" w:eastAsia="Calibri" w:hAnsi="Calibri" w:cs="Calibri"/>
          <w:b/>
          <w:bCs/>
          <w:sz w:val="22"/>
          <w:szCs w:val="22"/>
          <w:u w:val="single"/>
          <w:lang w:eastAsia="en-US"/>
        </w:rPr>
      </w:pPr>
    </w:p>
    <w:p w14:paraId="1907F066" w14:textId="77777777" w:rsidR="00E6157B" w:rsidRPr="007B5A7F" w:rsidRDefault="00E6157B" w:rsidP="007E679D">
      <w:pPr>
        <w:autoSpaceDE w:val="0"/>
        <w:autoSpaceDN w:val="0"/>
        <w:adjustRightInd w:val="0"/>
        <w:spacing w:after="120"/>
        <w:rPr>
          <w:rFonts w:ascii="Calibri" w:eastAsia="Calibri" w:hAnsi="Calibri" w:cs="Calibri"/>
          <w:b/>
          <w:bCs/>
          <w:sz w:val="22"/>
          <w:szCs w:val="22"/>
          <w:lang w:eastAsia="en-US"/>
        </w:rPr>
      </w:pPr>
      <w:bookmarkStart w:id="23" w:name="_Hlk49392522"/>
      <w:r w:rsidRPr="007B5A7F">
        <w:rPr>
          <w:rFonts w:ascii="Calibri" w:eastAsia="Calibri" w:hAnsi="Calibri" w:cs="Calibri"/>
          <w:b/>
          <w:bCs/>
          <w:sz w:val="22"/>
          <w:szCs w:val="22"/>
          <w:lang w:eastAsia="en-US"/>
        </w:rPr>
        <w:t xml:space="preserve">Prejudice </w:t>
      </w:r>
      <w:r w:rsidR="00200A8B" w:rsidRPr="007B5A7F">
        <w:rPr>
          <w:rFonts w:ascii="Calibri" w:eastAsia="Calibri" w:hAnsi="Calibri" w:cs="Calibri"/>
          <w:b/>
          <w:bCs/>
          <w:sz w:val="22"/>
          <w:szCs w:val="22"/>
          <w:lang w:eastAsia="en-US"/>
        </w:rPr>
        <w:t>B</w:t>
      </w:r>
      <w:r w:rsidRPr="007B5A7F">
        <w:rPr>
          <w:rFonts w:ascii="Calibri" w:eastAsia="Calibri" w:hAnsi="Calibri" w:cs="Calibri"/>
          <w:b/>
          <w:bCs/>
          <w:sz w:val="22"/>
          <w:szCs w:val="22"/>
          <w:lang w:eastAsia="en-US"/>
        </w:rPr>
        <w:t xml:space="preserve">ased </w:t>
      </w:r>
      <w:r w:rsidR="00200A8B" w:rsidRPr="007B5A7F">
        <w:rPr>
          <w:rFonts w:ascii="Calibri" w:eastAsia="Calibri" w:hAnsi="Calibri" w:cs="Calibri"/>
          <w:b/>
          <w:bCs/>
          <w:sz w:val="22"/>
          <w:szCs w:val="22"/>
          <w:lang w:eastAsia="en-US"/>
        </w:rPr>
        <w:t>A</w:t>
      </w:r>
      <w:r w:rsidRPr="007B5A7F">
        <w:rPr>
          <w:rFonts w:ascii="Calibri" w:eastAsia="Calibri" w:hAnsi="Calibri" w:cs="Calibri"/>
          <w:b/>
          <w:bCs/>
          <w:sz w:val="22"/>
          <w:szCs w:val="22"/>
          <w:lang w:eastAsia="en-US"/>
        </w:rPr>
        <w:t>buse</w:t>
      </w:r>
    </w:p>
    <w:bookmarkEnd w:id="23"/>
    <w:p w14:paraId="609E440E"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Prejudice based abuse or hate crime is any criminal offence which is perceived by the victim or any other person to be motivated by a hostility or prejudice based on a person’s real or perceived:</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Disability;</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Race;</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Religion;</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Gender </w:t>
      </w:r>
      <w:r w:rsidR="00200A8B" w:rsidRPr="007B5A7F">
        <w:rPr>
          <w:rFonts w:ascii="Calibri" w:eastAsia="Calibri" w:hAnsi="Calibri" w:cs="Calibri"/>
          <w:sz w:val="22"/>
          <w:szCs w:val="22"/>
          <w:lang w:eastAsia="en-US"/>
        </w:rPr>
        <w:t>I</w:t>
      </w:r>
      <w:r w:rsidRPr="007B5A7F">
        <w:rPr>
          <w:rFonts w:ascii="Calibri" w:eastAsia="Calibri" w:hAnsi="Calibri" w:cs="Calibri"/>
          <w:sz w:val="22"/>
          <w:szCs w:val="22"/>
          <w:lang w:eastAsia="en-US"/>
        </w:rPr>
        <w:t>dentity;</w:t>
      </w:r>
      <w:r w:rsidR="00200A8B"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Sexual </w:t>
      </w:r>
      <w:r w:rsidR="00E55938" w:rsidRPr="007B5A7F">
        <w:rPr>
          <w:rFonts w:ascii="Calibri" w:eastAsia="Calibri" w:hAnsi="Calibri" w:cs="Calibri"/>
          <w:sz w:val="22"/>
          <w:szCs w:val="22"/>
          <w:lang w:eastAsia="en-US"/>
        </w:rPr>
        <w:t>Orientation.</w:t>
      </w:r>
    </w:p>
    <w:p w14:paraId="32A5C67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CBBCD53"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Although this sort of crime is collectively known as 'Hate Crime'</w:t>
      </w:r>
      <w:r w:rsidR="006B3E7C"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offender doesn't have to go as far as being motivated by 'hate', they only should exhibit 'hostility';</w:t>
      </w:r>
    </w:p>
    <w:p w14:paraId="6BC0B9EC" w14:textId="77777777" w:rsidR="00E6157B" w:rsidRDefault="00E6157B" w:rsidP="00951B95">
      <w:pPr>
        <w:autoSpaceDE w:val="0"/>
        <w:autoSpaceDN w:val="0"/>
        <w:adjustRightInd w:val="0"/>
        <w:rPr>
          <w:rFonts w:ascii="Calibri" w:eastAsia="Calibri" w:hAnsi="Calibri" w:cs="Calibri"/>
          <w:sz w:val="22"/>
          <w:szCs w:val="22"/>
          <w:lang w:eastAsia="en-US"/>
        </w:rPr>
      </w:pPr>
    </w:p>
    <w:p w14:paraId="5BA98B9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This can be evidenced by:</w:t>
      </w:r>
    </w:p>
    <w:p w14:paraId="125D1F9C"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99271E6" w14:textId="77777777"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hreatened or actual physical assault</w:t>
      </w:r>
      <w:r w:rsidR="008A1360" w:rsidRPr="007B5A7F">
        <w:rPr>
          <w:rFonts w:ascii="Calibri" w:eastAsia="Calibri" w:hAnsi="Calibri" w:cs="Calibri"/>
          <w:sz w:val="22"/>
          <w:szCs w:val="22"/>
          <w:lang w:eastAsia="en-US"/>
        </w:rPr>
        <w:t>.</w:t>
      </w:r>
    </w:p>
    <w:p w14:paraId="2228504F" w14:textId="77777777"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erogatory name calling, insults, for example racist jokes or homophobic</w:t>
      </w:r>
      <w:r w:rsidR="006B3E7C" w:rsidRPr="007B5A7F">
        <w:rPr>
          <w:rFonts w:ascii="Calibri" w:eastAsia="Calibri" w:hAnsi="Calibri" w:cs="Calibri"/>
          <w:sz w:val="22"/>
          <w:szCs w:val="22"/>
          <w:lang w:eastAsia="en-US"/>
        </w:rPr>
        <w:t xml:space="preserve"> </w:t>
      </w:r>
      <w:r w:rsidR="00E55938" w:rsidRPr="007B5A7F">
        <w:rPr>
          <w:rFonts w:ascii="Calibri" w:eastAsia="Calibri" w:hAnsi="Calibri" w:cs="Calibri"/>
          <w:sz w:val="22"/>
          <w:szCs w:val="22"/>
          <w:lang w:eastAsia="en-US"/>
        </w:rPr>
        <w:t>language.</w:t>
      </w:r>
    </w:p>
    <w:p w14:paraId="7F9DB2AC" w14:textId="2F7833A0"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ate graffiti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on school furniture, walls or books)</w:t>
      </w:r>
      <w:r w:rsidR="008A1360" w:rsidRPr="007B5A7F">
        <w:rPr>
          <w:rFonts w:ascii="Calibri" w:eastAsia="Calibri" w:hAnsi="Calibri" w:cs="Calibri"/>
          <w:sz w:val="22"/>
          <w:szCs w:val="22"/>
          <w:lang w:eastAsia="en-US"/>
        </w:rPr>
        <w:t>.</w:t>
      </w:r>
    </w:p>
    <w:p w14:paraId="5FDC77BA" w14:textId="6D693171"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rovocative behaviour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wearing of badges or symbols belonging to known</w:t>
      </w:r>
      <w:r w:rsidR="00D80C89"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right wing, or </w:t>
      </w: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 xml:space="preserve">xtremist </w:t>
      </w:r>
      <w:r w:rsidR="00AA49D5" w:rsidRPr="007B5A7F">
        <w:rPr>
          <w:rFonts w:ascii="Calibri" w:eastAsia="Calibri" w:hAnsi="Calibri" w:cs="Calibri"/>
          <w:sz w:val="22"/>
          <w:szCs w:val="22"/>
          <w:lang w:eastAsia="en-US"/>
        </w:rPr>
        <w:t>organisations.</w:t>
      </w:r>
    </w:p>
    <w:p w14:paraId="27EA1588" w14:textId="77777777"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istributing literature that may be offensive in relation to a protected characteristic</w:t>
      </w:r>
      <w:r w:rsidR="008A1360" w:rsidRPr="007B5A7F">
        <w:rPr>
          <w:rFonts w:ascii="Calibri" w:eastAsia="Calibri" w:hAnsi="Calibri" w:cs="Calibri"/>
          <w:sz w:val="22"/>
          <w:szCs w:val="22"/>
          <w:lang w:eastAsia="en-US"/>
        </w:rPr>
        <w:t>.</w:t>
      </w:r>
    </w:p>
    <w:p w14:paraId="5A48B8A7" w14:textId="77777777"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E6157B" w:rsidRPr="007B5A7F">
        <w:rPr>
          <w:rFonts w:ascii="Calibri" w:eastAsia="Calibri" w:hAnsi="Calibri" w:cs="Calibri"/>
          <w:sz w:val="22"/>
          <w:szCs w:val="22"/>
          <w:lang w:eastAsia="en-US"/>
        </w:rPr>
        <w:t>erbal abuse</w:t>
      </w:r>
      <w:r w:rsidR="00BF25B4" w:rsidRPr="007B5A7F">
        <w:rPr>
          <w:rFonts w:ascii="Calibri" w:eastAsia="Calibri" w:hAnsi="Calibri" w:cs="Calibri"/>
          <w:sz w:val="22"/>
          <w:szCs w:val="22"/>
          <w:lang w:eastAsia="en-US"/>
        </w:rPr>
        <w:t>.</w:t>
      </w:r>
    </w:p>
    <w:p w14:paraId="32E0CBFD" w14:textId="77777777" w:rsidR="00E6157B" w:rsidRPr="007B5A7F" w:rsidRDefault="00200A8B"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I</w:t>
      </w:r>
      <w:r w:rsidR="00E6157B" w:rsidRPr="007B5A7F">
        <w:rPr>
          <w:rFonts w:ascii="Calibri" w:eastAsia="Calibri" w:hAnsi="Calibri" w:cs="Calibri"/>
          <w:sz w:val="22"/>
          <w:szCs w:val="22"/>
          <w:lang w:eastAsia="en-US"/>
        </w:rPr>
        <w:t xml:space="preserve">nciting hatred or bullying against </w:t>
      </w:r>
      <w:r w:rsidRPr="007B5A7F">
        <w:rPr>
          <w:rFonts w:ascii="Calibri" w:eastAsia="Calibri" w:hAnsi="Calibri" w:cs="Calibri"/>
          <w:sz w:val="22"/>
          <w:szCs w:val="22"/>
          <w:lang w:eastAsia="en-US"/>
        </w:rPr>
        <w:t>children</w:t>
      </w:r>
      <w:r w:rsidR="00E6157B" w:rsidRPr="007B5A7F">
        <w:rPr>
          <w:rFonts w:ascii="Calibri" w:eastAsia="Calibri" w:hAnsi="Calibri" w:cs="Calibri"/>
          <w:sz w:val="22"/>
          <w:szCs w:val="22"/>
          <w:lang w:eastAsia="en-US"/>
        </w:rPr>
        <w:t xml:space="preserve"> who share a protected characteristic</w:t>
      </w:r>
      <w:r w:rsidR="00BF25B4" w:rsidRPr="007B5A7F">
        <w:rPr>
          <w:rFonts w:ascii="Calibri" w:eastAsia="Calibri" w:hAnsi="Calibri" w:cs="Calibri"/>
          <w:sz w:val="22"/>
          <w:szCs w:val="22"/>
          <w:lang w:eastAsia="en-US"/>
        </w:rPr>
        <w:t>.</w:t>
      </w:r>
    </w:p>
    <w:p w14:paraId="74FE8345" w14:textId="77777777" w:rsidR="00E6157B" w:rsidRPr="007B5A7F" w:rsidRDefault="007558E1"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P</w:t>
      </w:r>
      <w:r w:rsidR="00E6157B" w:rsidRPr="007B5A7F">
        <w:rPr>
          <w:rFonts w:ascii="Calibri" w:eastAsia="Calibri" w:hAnsi="Calibri" w:cs="Calibri"/>
          <w:sz w:val="22"/>
          <w:szCs w:val="22"/>
          <w:lang w:eastAsia="en-US"/>
        </w:rPr>
        <w:t xml:space="preserve">rejudiced or hostile comments in the course of discussions within lessons teasing in relation to any protected characteristic </w:t>
      </w:r>
      <w:proofErr w:type="gramStart"/>
      <w:r w:rsidR="00200A8B" w:rsidRPr="007B5A7F">
        <w:rPr>
          <w:rFonts w:ascii="Calibri" w:eastAsia="Calibri" w:hAnsi="Calibri" w:cs="Calibri"/>
          <w:sz w:val="22"/>
          <w:szCs w:val="22"/>
          <w:lang w:eastAsia="en-US"/>
        </w:rPr>
        <w:t>e.g.</w:t>
      </w:r>
      <w:proofErr w:type="gramEnd"/>
      <w:r w:rsidR="00E6157B" w:rsidRPr="007B5A7F">
        <w:rPr>
          <w:rFonts w:ascii="Calibri" w:eastAsia="Calibri" w:hAnsi="Calibri" w:cs="Calibri"/>
          <w:sz w:val="22"/>
          <w:szCs w:val="22"/>
          <w:lang w:eastAsia="en-US"/>
        </w:rPr>
        <w:t xml:space="preserve"> sexuality, language;</w:t>
      </w:r>
      <w:r w:rsidR="00200A8B"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religion or cultural background</w:t>
      </w:r>
      <w:r w:rsidR="00BF25B4" w:rsidRPr="007B5A7F">
        <w:rPr>
          <w:rFonts w:ascii="Calibri" w:eastAsia="Calibri" w:hAnsi="Calibri" w:cs="Calibri"/>
          <w:sz w:val="22"/>
          <w:szCs w:val="22"/>
          <w:lang w:eastAsia="en-US"/>
        </w:rPr>
        <w:t>.</w:t>
      </w:r>
    </w:p>
    <w:p w14:paraId="62FEF084" w14:textId="77777777" w:rsidR="00E6157B" w:rsidRPr="007B5A7F" w:rsidRDefault="007558E1"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R</w:t>
      </w:r>
      <w:r w:rsidR="00E6157B" w:rsidRPr="007B5A7F">
        <w:rPr>
          <w:rFonts w:ascii="Calibri" w:eastAsia="Calibri" w:hAnsi="Calibri" w:cs="Calibri"/>
          <w:sz w:val="22"/>
          <w:szCs w:val="22"/>
          <w:lang w:eastAsia="en-US"/>
        </w:rPr>
        <w:t>efusal to co-operate with others because of their protected characteristic, whether real or perceived</w:t>
      </w:r>
      <w:r w:rsidR="00BF25B4" w:rsidRPr="007B5A7F">
        <w:rPr>
          <w:rFonts w:ascii="Calibri" w:eastAsia="Calibri" w:hAnsi="Calibri" w:cs="Calibri"/>
          <w:sz w:val="22"/>
          <w:szCs w:val="22"/>
          <w:lang w:eastAsia="en-US"/>
        </w:rPr>
        <w:t>.</w:t>
      </w:r>
    </w:p>
    <w:p w14:paraId="695DDAEE" w14:textId="77777777" w:rsidR="00E6157B" w:rsidRPr="007B5A7F" w:rsidRDefault="007558E1"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xpressions of prejudice calculated to offend or influence the behaviour of others</w:t>
      </w:r>
      <w:r w:rsidR="00BF25B4" w:rsidRPr="007B5A7F">
        <w:rPr>
          <w:rFonts w:ascii="Calibri" w:eastAsia="Calibri" w:hAnsi="Calibri" w:cs="Calibri"/>
          <w:sz w:val="22"/>
          <w:szCs w:val="22"/>
          <w:lang w:eastAsia="en-US"/>
        </w:rPr>
        <w:t>.</w:t>
      </w:r>
    </w:p>
    <w:p w14:paraId="50A4DAA4" w14:textId="77777777" w:rsidR="00E6157B" w:rsidRPr="007B5A7F" w:rsidRDefault="007558E1" w:rsidP="009312D1">
      <w:pPr>
        <w:numPr>
          <w:ilvl w:val="0"/>
          <w:numId w:val="8"/>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 xml:space="preserve">ttempts to recruit other pupils to organisations and groups that sanction violence, </w:t>
      </w:r>
      <w:r w:rsidR="008641BB" w:rsidRPr="007B5A7F">
        <w:rPr>
          <w:rFonts w:ascii="Calibri" w:eastAsia="Calibri" w:hAnsi="Calibri" w:cs="Calibri"/>
          <w:sz w:val="22"/>
          <w:szCs w:val="22"/>
          <w:lang w:eastAsia="en-US"/>
        </w:rPr>
        <w:t>terrorism,</w:t>
      </w:r>
      <w:r w:rsidR="00E6157B" w:rsidRPr="007B5A7F">
        <w:rPr>
          <w:rFonts w:ascii="Calibri" w:eastAsia="Calibri" w:hAnsi="Calibri" w:cs="Calibri"/>
          <w:sz w:val="22"/>
          <w:szCs w:val="22"/>
          <w:lang w:eastAsia="en-US"/>
        </w:rPr>
        <w:t xml:space="preserve"> or hatred</w:t>
      </w:r>
      <w:r w:rsidR="00BF25B4" w:rsidRPr="007B5A7F">
        <w:rPr>
          <w:rFonts w:ascii="Calibri" w:eastAsia="Calibri" w:hAnsi="Calibri" w:cs="Calibri"/>
          <w:sz w:val="22"/>
          <w:szCs w:val="22"/>
          <w:lang w:eastAsia="en-US"/>
        </w:rPr>
        <w:t>.</w:t>
      </w:r>
    </w:p>
    <w:p w14:paraId="5F649AEB" w14:textId="77777777" w:rsidR="00E6157B" w:rsidRPr="007B5A7F" w:rsidRDefault="00E6157B" w:rsidP="00951B95">
      <w:pPr>
        <w:autoSpaceDE w:val="0"/>
        <w:autoSpaceDN w:val="0"/>
        <w:adjustRightInd w:val="0"/>
        <w:spacing w:line="276" w:lineRule="auto"/>
        <w:ind w:left="567"/>
        <w:contextualSpacing/>
        <w:rPr>
          <w:rFonts w:ascii="Calibri" w:eastAsia="Calibri" w:hAnsi="Calibri" w:cs="Calibri"/>
          <w:sz w:val="22"/>
          <w:szCs w:val="22"/>
          <w:lang w:eastAsia="en-US"/>
        </w:rPr>
      </w:pPr>
    </w:p>
    <w:p w14:paraId="3198254E" w14:textId="77777777" w:rsidR="00E6157B" w:rsidRPr="007B5A7F" w:rsidRDefault="00E6157B" w:rsidP="007E679D">
      <w:pPr>
        <w:spacing w:after="120"/>
        <w:rPr>
          <w:rFonts w:ascii="Calibri" w:hAnsi="Calibri" w:cs="Calibri"/>
          <w:b/>
          <w:sz w:val="22"/>
          <w:szCs w:val="22"/>
        </w:rPr>
      </w:pPr>
      <w:r w:rsidRPr="007B5A7F">
        <w:rPr>
          <w:rFonts w:ascii="Calibri" w:hAnsi="Calibri" w:cs="Calibri"/>
          <w:b/>
          <w:sz w:val="22"/>
          <w:szCs w:val="22"/>
        </w:rPr>
        <w:t xml:space="preserve">Racist incidents </w:t>
      </w:r>
    </w:p>
    <w:p w14:paraId="34DBE572" w14:textId="26817C6C"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policy on racist incidents, and online racist incidents, is set out in </w:t>
      </w:r>
      <w:r w:rsidR="000F49C6">
        <w:rPr>
          <w:rFonts w:ascii="Calibri" w:hAnsi="Calibri" w:cs="Calibri"/>
          <w:sz w:val="22"/>
          <w:szCs w:val="22"/>
        </w:rPr>
        <w:t xml:space="preserve">our behaviour support </w:t>
      </w:r>
      <w:r w:rsidRPr="007B5A7F">
        <w:rPr>
          <w:rFonts w:ascii="Calibri" w:hAnsi="Calibri" w:cs="Calibri"/>
          <w:sz w:val="22"/>
          <w:szCs w:val="22"/>
        </w:rPr>
        <w:t>policy and acknowledges that repeated racist incidents or a single serious incident may lead to consideration under</w:t>
      </w:r>
      <w:r w:rsidR="00BF25B4" w:rsidRPr="007B5A7F">
        <w:rPr>
          <w:rFonts w:ascii="Calibri" w:hAnsi="Calibri" w:cs="Calibri"/>
          <w:sz w:val="22"/>
          <w:szCs w:val="22"/>
        </w:rPr>
        <w:t xml:space="preserve"> child </w:t>
      </w:r>
      <w:r w:rsidRPr="007B5A7F">
        <w:rPr>
          <w:rFonts w:ascii="Calibri" w:hAnsi="Calibri" w:cs="Calibri"/>
          <w:sz w:val="22"/>
          <w:szCs w:val="22"/>
        </w:rPr>
        <w:t xml:space="preserve">protection procedures. </w:t>
      </w:r>
    </w:p>
    <w:p w14:paraId="72FE2485" w14:textId="77777777" w:rsidR="00E6157B" w:rsidRPr="007B5A7F" w:rsidRDefault="00E6157B" w:rsidP="00951B95">
      <w:pPr>
        <w:pStyle w:val="ListParagraph"/>
        <w:keepNext/>
        <w:spacing w:line="276" w:lineRule="auto"/>
        <w:ind w:left="0"/>
        <w:contextualSpacing/>
        <w:rPr>
          <w:rFonts w:ascii="Calibri" w:hAnsi="Calibri" w:cs="Calibri"/>
          <w:b/>
          <w:bCs/>
          <w:sz w:val="22"/>
          <w:szCs w:val="22"/>
          <w:u w:val="single"/>
        </w:rPr>
      </w:pPr>
    </w:p>
    <w:p w14:paraId="1ACC07EB" w14:textId="77777777" w:rsidR="00E6157B" w:rsidRPr="007B5A7F" w:rsidRDefault="00E6157B" w:rsidP="007E679D">
      <w:pPr>
        <w:pStyle w:val="ListParagraph"/>
        <w:keepNext/>
        <w:spacing w:after="120"/>
        <w:ind w:left="0"/>
        <w:contextualSpacing/>
        <w:rPr>
          <w:rFonts w:ascii="Calibri" w:hAnsi="Calibri" w:cs="Calibri"/>
          <w:b/>
          <w:bCs/>
          <w:sz w:val="22"/>
          <w:szCs w:val="22"/>
        </w:rPr>
      </w:pPr>
      <w:r w:rsidRPr="007B5A7F">
        <w:rPr>
          <w:rFonts w:ascii="Calibri" w:hAnsi="Calibri" w:cs="Calibri"/>
          <w:b/>
          <w:bCs/>
          <w:sz w:val="22"/>
          <w:szCs w:val="22"/>
        </w:rPr>
        <w:t>Cyberbullying</w:t>
      </w:r>
    </w:p>
    <w:p w14:paraId="205870C1"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Central to our School’s anti-bullying policy is the principle that ‘</w:t>
      </w:r>
      <w:r w:rsidRPr="007B5A7F">
        <w:rPr>
          <w:rFonts w:ascii="Calibri" w:hAnsi="Calibri" w:cs="Calibri"/>
          <w:i/>
          <w:iCs/>
          <w:sz w:val="22"/>
          <w:szCs w:val="22"/>
        </w:rPr>
        <w:t>bullying is always unacceptable’</w:t>
      </w:r>
      <w:r w:rsidRPr="007B5A7F">
        <w:rPr>
          <w:rFonts w:ascii="Calibri" w:hAnsi="Calibri" w:cs="Calibri"/>
          <w:sz w:val="22"/>
          <w:szCs w:val="22"/>
        </w:rPr>
        <w:t xml:space="preserve"> and that ‘</w:t>
      </w:r>
      <w:r w:rsidRPr="007B5A7F">
        <w:rPr>
          <w:rFonts w:ascii="Calibri" w:hAnsi="Calibri" w:cs="Calibri"/>
          <w:i/>
          <w:iCs/>
          <w:sz w:val="22"/>
          <w:szCs w:val="22"/>
        </w:rPr>
        <w:t>all pupils have a right not to be bullied</w:t>
      </w:r>
      <w:r w:rsidRPr="007B5A7F">
        <w:rPr>
          <w:rFonts w:ascii="Calibri" w:hAnsi="Calibri" w:cs="Calibri"/>
          <w:sz w:val="22"/>
          <w:szCs w:val="22"/>
        </w:rPr>
        <w:t>’.</w:t>
      </w:r>
    </w:p>
    <w:p w14:paraId="697D28AF"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school recognises that it must take note of bullying perpetrated outside school which spills over into the school</w:t>
      </w:r>
      <w:r w:rsidR="006B3E7C" w:rsidRPr="007B5A7F">
        <w:rPr>
          <w:rFonts w:ascii="Calibri" w:hAnsi="Calibri" w:cs="Calibri"/>
          <w:sz w:val="22"/>
          <w:szCs w:val="22"/>
        </w:rPr>
        <w:t>,</w:t>
      </w:r>
      <w:r w:rsidRPr="007B5A7F">
        <w:rPr>
          <w:rFonts w:ascii="Calibri" w:hAnsi="Calibri" w:cs="Calibri"/>
          <w:sz w:val="22"/>
          <w:szCs w:val="22"/>
        </w:rPr>
        <w:t xml:space="preserve"> and so we will respond to any cyber-bullying we become aware of carried out by pupils when they are away from the site.</w:t>
      </w:r>
    </w:p>
    <w:p w14:paraId="018EC321" w14:textId="77777777" w:rsidR="00E6157B" w:rsidRPr="007B5A7F" w:rsidRDefault="00E6157B" w:rsidP="00951B95">
      <w:pPr>
        <w:rPr>
          <w:rFonts w:ascii="Calibri" w:hAnsi="Calibri" w:cs="Calibri"/>
          <w:sz w:val="22"/>
          <w:szCs w:val="22"/>
        </w:rPr>
      </w:pPr>
    </w:p>
    <w:p w14:paraId="5CE07EA3"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is defined as “an aggressive, intentional act carried out by a group or individual using electronic forms of contact repeatedly over time against a victim who cannot easily defend himself/herself”.</w:t>
      </w:r>
    </w:p>
    <w:p w14:paraId="2B670F28" w14:textId="77777777" w:rsidR="00E6157B" w:rsidRPr="007B5A7F" w:rsidRDefault="00E6157B" w:rsidP="00951B95">
      <w:pPr>
        <w:rPr>
          <w:rFonts w:ascii="Calibri" w:hAnsi="Calibri" w:cs="Calibri"/>
          <w:sz w:val="22"/>
          <w:szCs w:val="22"/>
        </w:rPr>
      </w:pPr>
    </w:p>
    <w:p w14:paraId="2BBD2B9A"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By cyber-bullying, we mean bullying by electronic media:</w:t>
      </w:r>
    </w:p>
    <w:p w14:paraId="133E8405" w14:textId="77777777" w:rsidR="00E6157B" w:rsidRPr="007B5A7F" w:rsidRDefault="00E6157B" w:rsidP="00951B95">
      <w:pPr>
        <w:rPr>
          <w:rFonts w:ascii="Calibri" w:hAnsi="Calibri" w:cs="Calibri"/>
          <w:sz w:val="22"/>
          <w:szCs w:val="22"/>
        </w:rPr>
      </w:pPr>
    </w:p>
    <w:p w14:paraId="605B7BD2" w14:textId="77777777" w:rsidR="00E6157B" w:rsidRPr="007B5A7F" w:rsidRDefault="00E6157B" w:rsidP="009312D1">
      <w:pPr>
        <w:numPr>
          <w:ilvl w:val="0"/>
          <w:numId w:val="6"/>
        </w:numPr>
        <w:tabs>
          <w:tab w:val="left" w:pos="426"/>
          <w:tab w:val="left" w:pos="851"/>
        </w:tabs>
        <w:spacing w:after="60"/>
        <w:ind w:left="426" w:hanging="426"/>
        <w:rPr>
          <w:rFonts w:ascii="Calibri" w:hAnsi="Calibri" w:cs="Calibri"/>
          <w:sz w:val="22"/>
          <w:szCs w:val="22"/>
        </w:rPr>
      </w:pPr>
      <w:r w:rsidRPr="007B5A7F">
        <w:rPr>
          <w:rFonts w:ascii="Calibri" w:hAnsi="Calibri" w:cs="Calibri"/>
          <w:sz w:val="22"/>
          <w:szCs w:val="22"/>
        </w:rPr>
        <w:t>Bullying by texts or messages or calls on mobile phones</w:t>
      </w:r>
      <w:r w:rsidR="00BF25B4" w:rsidRPr="007B5A7F">
        <w:rPr>
          <w:rFonts w:ascii="Calibri" w:hAnsi="Calibri" w:cs="Calibri"/>
          <w:sz w:val="22"/>
          <w:szCs w:val="22"/>
        </w:rPr>
        <w:t>.</w:t>
      </w:r>
    </w:p>
    <w:p w14:paraId="30AA167C" w14:textId="77777777" w:rsidR="00E6157B" w:rsidRPr="007B5A7F" w:rsidRDefault="00E6157B" w:rsidP="009312D1">
      <w:pPr>
        <w:numPr>
          <w:ilvl w:val="0"/>
          <w:numId w:val="6"/>
        </w:numPr>
        <w:tabs>
          <w:tab w:val="left" w:pos="426"/>
          <w:tab w:val="left" w:pos="851"/>
        </w:tabs>
        <w:spacing w:after="60"/>
        <w:ind w:left="426" w:hanging="426"/>
        <w:rPr>
          <w:rFonts w:ascii="Calibri" w:hAnsi="Calibri" w:cs="Calibri"/>
          <w:sz w:val="22"/>
          <w:szCs w:val="22"/>
        </w:rPr>
      </w:pPr>
      <w:r w:rsidRPr="007B5A7F">
        <w:rPr>
          <w:rFonts w:ascii="Calibri" w:hAnsi="Calibri" w:cs="Calibri"/>
          <w:sz w:val="22"/>
          <w:szCs w:val="22"/>
        </w:rPr>
        <w:t xml:space="preserve">The use of mobile phone cameras to cause distress, </w:t>
      </w:r>
      <w:r w:rsidR="00FB7B2D" w:rsidRPr="007B5A7F">
        <w:rPr>
          <w:rFonts w:ascii="Calibri" w:hAnsi="Calibri" w:cs="Calibri"/>
          <w:sz w:val="22"/>
          <w:szCs w:val="22"/>
        </w:rPr>
        <w:t>fear,</w:t>
      </w:r>
      <w:r w:rsidRPr="007B5A7F">
        <w:rPr>
          <w:rFonts w:ascii="Calibri" w:hAnsi="Calibri" w:cs="Calibri"/>
          <w:sz w:val="22"/>
          <w:szCs w:val="22"/>
        </w:rPr>
        <w:t xml:space="preserve"> or humiliation</w:t>
      </w:r>
      <w:r w:rsidR="00BF25B4" w:rsidRPr="007B5A7F">
        <w:rPr>
          <w:rFonts w:ascii="Calibri" w:hAnsi="Calibri" w:cs="Calibri"/>
          <w:sz w:val="22"/>
          <w:szCs w:val="22"/>
        </w:rPr>
        <w:t>.</w:t>
      </w:r>
    </w:p>
    <w:p w14:paraId="082D5BCE" w14:textId="77777777" w:rsidR="00E6157B" w:rsidRPr="007B5A7F" w:rsidRDefault="00E6157B" w:rsidP="009312D1">
      <w:pPr>
        <w:numPr>
          <w:ilvl w:val="0"/>
          <w:numId w:val="6"/>
        </w:numPr>
        <w:tabs>
          <w:tab w:val="left" w:pos="426"/>
          <w:tab w:val="left" w:pos="851"/>
        </w:tabs>
        <w:spacing w:after="60"/>
        <w:ind w:left="426" w:hanging="426"/>
        <w:rPr>
          <w:rFonts w:ascii="Calibri" w:hAnsi="Calibri" w:cs="Calibri"/>
          <w:sz w:val="22"/>
          <w:szCs w:val="22"/>
        </w:rPr>
      </w:pPr>
      <w:r w:rsidRPr="007B5A7F">
        <w:rPr>
          <w:rFonts w:ascii="Calibri" w:hAnsi="Calibri" w:cs="Calibri"/>
          <w:sz w:val="22"/>
          <w:szCs w:val="22"/>
        </w:rPr>
        <w:t xml:space="preserve">Posting threatening, abusive, </w:t>
      </w:r>
      <w:r w:rsidR="00BF25B4" w:rsidRPr="007B5A7F">
        <w:rPr>
          <w:rFonts w:ascii="Calibri" w:hAnsi="Calibri" w:cs="Calibri"/>
          <w:sz w:val="22"/>
          <w:szCs w:val="22"/>
        </w:rPr>
        <w:t>defamatory,</w:t>
      </w:r>
      <w:r w:rsidRPr="007B5A7F">
        <w:rPr>
          <w:rFonts w:ascii="Calibri" w:hAnsi="Calibri" w:cs="Calibri"/>
          <w:sz w:val="22"/>
          <w:szCs w:val="22"/>
        </w:rPr>
        <w:t xml:space="preserve"> or humiliating material on websites, to include blogs, personal websites, social networking sites</w:t>
      </w:r>
      <w:r w:rsidR="00BF25B4" w:rsidRPr="007B5A7F">
        <w:rPr>
          <w:rFonts w:ascii="Calibri" w:hAnsi="Calibri" w:cs="Calibri"/>
          <w:sz w:val="22"/>
          <w:szCs w:val="22"/>
        </w:rPr>
        <w:t>.</w:t>
      </w:r>
    </w:p>
    <w:p w14:paraId="4F27AF9F" w14:textId="77777777" w:rsidR="00E6157B" w:rsidRPr="007B5A7F" w:rsidRDefault="00E6157B" w:rsidP="009312D1">
      <w:pPr>
        <w:numPr>
          <w:ilvl w:val="0"/>
          <w:numId w:val="6"/>
        </w:numPr>
        <w:tabs>
          <w:tab w:val="left" w:pos="426"/>
          <w:tab w:val="left" w:pos="851"/>
        </w:tabs>
        <w:spacing w:after="60"/>
        <w:ind w:left="426" w:hanging="426"/>
        <w:rPr>
          <w:rFonts w:ascii="Calibri" w:hAnsi="Calibri" w:cs="Calibri"/>
          <w:sz w:val="22"/>
          <w:szCs w:val="22"/>
        </w:rPr>
      </w:pPr>
      <w:r w:rsidRPr="007B5A7F">
        <w:rPr>
          <w:rFonts w:ascii="Calibri" w:hAnsi="Calibri" w:cs="Calibri"/>
          <w:sz w:val="22"/>
          <w:szCs w:val="22"/>
        </w:rPr>
        <w:t>Using e-mail to message others</w:t>
      </w:r>
      <w:r w:rsidR="00BF25B4" w:rsidRPr="007B5A7F">
        <w:rPr>
          <w:rFonts w:ascii="Calibri" w:hAnsi="Calibri" w:cs="Calibri"/>
          <w:sz w:val="22"/>
          <w:szCs w:val="22"/>
        </w:rPr>
        <w:t>.</w:t>
      </w:r>
    </w:p>
    <w:p w14:paraId="40895309" w14:textId="77777777" w:rsidR="00E6157B" w:rsidRPr="007B5A7F" w:rsidRDefault="00E6157B" w:rsidP="009312D1">
      <w:pPr>
        <w:numPr>
          <w:ilvl w:val="0"/>
          <w:numId w:val="6"/>
        </w:numPr>
        <w:tabs>
          <w:tab w:val="left" w:pos="426"/>
          <w:tab w:val="left" w:pos="851"/>
        </w:tabs>
        <w:spacing w:after="60"/>
        <w:ind w:left="426" w:hanging="426"/>
        <w:rPr>
          <w:rFonts w:ascii="Calibri" w:hAnsi="Calibri" w:cs="Calibri"/>
          <w:sz w:val="22"/>
          <w:szCs w:val="22"/>
        </w:rPr>
      </w:pPr>
      <w:r w:rsidRPr="007B5A7F">
        <w:rPr>
          <w:rFonts w:ascii="Calibri" w:hAnsi="Calibri" w:cs="Calibri"/>
          <w:sz w:val="22"/>
          <w:szCs w:val="22"/>
        </w:rPr>
        <w:t>Hijacking/cloning e-mail accounts</w:t>
      </w:r>
      <w:r w:rsidR="00BF25B4" w:rsidRPr="007B5A7F">
        <w:rPr>
          <w:rFonts w:ascii="Calibri" w:hAnsi="Calibri" w:cs="Calibri"/>
          <w:sz w:val="22"/>
          <w:szCs w:val="22"/>
        </w:rPr>
        <w:t>.</w:t>
      </w:r>
    </w:p>
    <w:p w14:paraId="6F4345CD" w14:textId="77777777" w:rsidR="00E6157B" w:rsidRPr="007B5A7F" w:rsidRDefault="00E6157B" w:rsidP="00951B95">
      <w:pPr>
        <w:ind w:left="284" w:hanging="284"/>
        <w:rPr>
          <w:rFonts w:ascii="Calibri" w:hAnsi="Calibri" w:cs="Calibri"/>
          <w:sz w:val="22"/>
          <w:szCs w:val="22"/>
        </w:rPr>
      </w:pPr>
    </w:p>
    <w:p w14:paraId="02D9B8E5"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may be at a level where it is criminal. If we become aware of any incidents of cyberbullying, we will consider each case individually as to any criminal act that may have been committed. The school will pass on information to the police if it feels that it is appropriate or are required to do so.</w:t>
      </w:r>
    </w:p>
    <w:p w14:paraId="7596E08F" w14:textId="77777777" w:rsidR="00E6157B" w:rsidRDefault="00E6157B" w:rsidP="00951B95">
      <w:pPr>
        <w:rPr>
          <w:rFonts w:ascii="Calibri" w:hAnsi="Calibri" w:cs="Calibri"/>
          <w:sz w:val="22"/>
          <w:szCs w:val="22"/>
          <w:lang w:eastAsia="ar-SA"/>
        </w:rPr>
      </w:pPr>
    </w:p>
    <w:p w14:paraId="6E8B9C83" w14:textId="77777777" w:rsidR="00EF578B" w:rsidRDefault="00EF578B" w:rsidP="007E679D">
      <w:pPr>
        <w:pStyle w:val="ListParagraph"/>
        <w:keepNext/>
        <w:spacing w:after="120" w:line="276" w:lineRule="auto"/>
        <w:ind w:left="567" w:hanging="567"/>
        <w:contextualSpacing/>
        <w:rPr>
          <w:rFonts w:ascii="Calibri" w:hAnsi="Calibri" w:cs="Calibri"/>
          <w:b/>
          <w:bCs/>
          <w:sz w:val="22"/>
          <w:szCs w:val="22"/>
        </w:rPr>
      </w:pPr>
    </w:p>
    <w:p w14:paraId="3831D712" w14:textId="2C37AA43" w:rsidR="00E6157B" w:rsidRPr="007B5A7F" w:rsidRDefault="008F12A1" w:rsidP="007E679D">
      <w:pPr>
        <w:pStyle w:val="ListParagraph"/>
        <w:keepNext/>
        <w:spacing w:after="120" w:line="276" w:lineRule="auto"/>
        <w:ind w:left="567" w:hanging="567"/>
        <w:contextualSpacing/>
        <w:rPr>
          <w:rFonts w:ascii="Calibri" w:hAnsi="Calibri" w:cs="Calibri"/>
          <w:b/>
          <w:bCs/>
          <w:sz w:val="22"/>
          <w:szCs w:val="22"/>
        </w:rPr>
      </w:pPr>
      <w:r w:rsidRPr="007B5A7F">
        <w:rPr>
          <w:rFonts w:ascii="Calibri" w:hAnsi="Calibri" w:cs="Calibri"/>
          <w:b/>
          <w:bCs/>
          <w:sz w:val="22"/>
          <w:szCs w:val="22"/>
        </w:rPr>
        <w:t>12</w:t>
      </w:r>
      <w:r w:rsidR="004F703F" w:rsidRPr="007B5A7F">
        <w:rPr>
          <w:rFonts w:ascii="Calibri" w:hAnsi="Calibri" w:cs="Calibri"/>
          <w:b/>
          <w:bCs/>
          <w:sz w:val="22"/>
          <w:szCs w:val="22"/>
        </w:rPr>
        <w:t>.1</w:t>
      </w:r>
      <w:r w:rsidR="00650340">
        <w:rPr>
          <w:rFonts w:ascii="Calibri" w:hAnsi="Calibri" w:cs="Calibri"/>
          <w:b/>
          <w:bCs/>
          <w:sz w:val="22"/>
          <w:szCs w:val="22"/>
        </w:rPr>
        <w:t>8</w:t>
      </w:r>
      <w:r w:rsidR="004F703F" w:rsidRPr="007B5A7F">
        <w:rPr>
          <w:rFonts w:ascii="Calibri" w:hAnsi="Calibri" w:cs="Calibri"/>
          <w:b/>
          <w:bCs/>
          <w:sz w:val="22"/>
          <w:szCs w:val="22"/>
        </w:rPr>
        <w:t xml:space="preserve"> </w:t>
      </w:r>
      <w:r w:rsidR="00B70DF0">
        <w:rPr>
          <w:rFonts w:ascii="Calibri" w:hAnsi="Calibri" w:cs="Calibri"/>
          <w:b/>
          <w:bCs/>
          <w:sz w:val="22"/>
          <w:szCs w:val="22"/>
        </w:rPr>
        <w:t>GAMING</w:t>
      </w:r>
    </w:p>
    <w:p w14:paraId="6B14A787"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Online gaming is an activity that </w:t>
      </w:r>
      <w:r w:rsidR="007558E1" w:rsidRPr="007B5A7F">
        <w:rPr>
          <w:rFonts w:ascii="Calibri" w:hAnsi="Calibri" w:cs="Calibri"/>
          <w:sz w:val="22"/>
          <w:szCs w:val="22"/>
        </w:rPr>
        <w:t>many</w:t>
      </w:r>
      <w:r w:rsidRPr="007B5A7F">
        <w:rPr>
          <w:rFonts w:ascii="Calibri" w:hAnsi="Calibri" w:cs="Calibri"/>
          <w:sz w:val="22"/>
          <w:szCs w:val="22"/>
        </w:rPr>
        <w:t xml:space="preserve"> children and adults get involved in. The school will raise awareness by:</w:t>
      </w:r>
    </w:p>
    <w:p w14:paraId="126BC5A8" w14:textId="77777777" w:rsidR="00E6157B" w:rsidRPr="007B5A7F" w:rsidRDefault="00E6157B" w:rsidP="00951B95">
      <w:pPr>
        <w:rPr>
          <w:rFonts w:ascii="Calibri" w:hAnsi="Calibri" w:cs="Calibri"/>
          <w:sz w:val="22"/>
          <w:szCs w:val="22"/>
        </w:rPr>
      </w:pPr>
    </w:p>
    <w:p w14:paraId="4B8A68D1"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Talking to parents and carers about the games their children play and help them identify whether they are appropriate</w:t>
      </w:r>
      <w:r w:rsidR="00BF25B4" w:rsidRPr="007B5A7F">
        <w:rPr>
          <w:rFonts w:ascii="Calibri" w:hAnsi="Calibri" w:cs="Calibri"/>
          <w:sz w:val="22"/>
          <w:szCs w:val="22"/>
        </w:rPr>
        <w:t>.</w:t>
      </w:r>
    </w:p>
    <w:p w14:paraId="17E3E8E7"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Supporting parents in identifying the most effective way of safeguarding their children by using parental controls and safety mode</w:t>
      </w:r>
      <w:r w:rsidR="00BF25B4" w:rsidRPr="007B5A7F">
        <w:rPr>
          <w:rFonts w:ascii="Calibri" w:hAnsi="Calibri" w:cs="Calibri"/>
          <w:sz w:val="22"/>
          <w:szCs w:val="22"/>
        </w:rPr>
        <w:t>.</w:t>
      </w:r>
    </w:p>
    <w:p w14:paraId="1D6AAAA1"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 xml:space="preserve">Talking to parents about setting boundaries and time limits when games are </w:t>
      </w:r>
      <w:r w:rsidR="00884D03" w:rsidRPr="007B5A7F">
        <w:rPr>
          <w:rFonts w:ascii="Calibri" w:hAnsi="Calibri" w:cs="Calibri"/>
          <w:sz w:val="22"/>
          <w:szCs w:val="22"/>
        </w:rPr>
        <w:t>played.</w:t>
      </w:r>
    </w:p>
    <w:p w14:paraId="2020AB9F"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Highlighting relevant resources</w:t>
      </w:r>
      <w:r w:rsidR="00BF25B4" w:rsidRPr="007B5A7F">
        <w:rPr>
          <w:rFonts w:ascii="Calibri" w:hAnsi="Calibri" w:cs="Calibri"/>
          <w:sz w:val="22"/>
          <w:szCs w:val="22"/>
        </w:rPr>
        <w:t>.</w:t>
      </w:r>
    </w:p>
    <w:p w14:paraId="2064B108"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Making our children aware of the dangers</w:t>
      </w:r>
      <w:r w:rsidR="00EB3E82" w:rsidRPr="007B5A7F">
        <w:rPr>
          <w:rFonts w:ascii="Calibri" w:hAnsi="Calibri" w:cs="Calibri"/>
          <w:sz w:val="22"/>
          <w:szCs w:val="22"/>
        </w:rPr>
        <w:t>,</w:t>
      </w:r>
      <w:r w:rsidRPr="007B5A7F">
        <w:rPr>
          <w:rFonts w:ascii="Calibri" w:hAnsi="Calibri" w:cs="Calibri"/>
          <w:sz w:val="22"/>
          <w:szCs w:val="22"/>
        </w:rPr>
        <w:t xml:space="preserve"> including grooming and how to keep themselves safe</w:t>
      </w:r>
      <w:r w:rsidR="00BF25B4" w:rsidRPr="007B5A7F">
        <w:rPr>
          <w:rFonts w:ascii="Calibri" w:hAnsi="Calibri" w:cs="Calibri"/>
          <w:sz w:val="22"/>
          <w:szCs w:val="22"/>
        </w:rPr>
        <w:t>.</w:t>
      </w:r>
    </w:p>
    <w:p w14:paraId="51E83135" w14:textId="77777777" w:rsidR="00E6157B" w:rsidRPr="007B5A7F" w:rsidRDefault="00E6157B" w:rsidP="009312D1">
      <w:pPr>
        <w:numPr>
          <w:ilvl w:val="0"/>
          <w:numId w:val="7"/>
        </w:numPr>
        <w:spacing w:after="60"/>
        <w:ind w:left="426" w:hanging="426"/>
        <w:contextualSpacing/>
        <w:rPr>
          <w:rFonts w:ascii="Calibri" w:hAnsi="Calibri" w:cs="Calibri"/>
          <w:sz w:val="22"/>
          <w:szCs w:val="22"/>
        </w:rPr>
      </w:pPr>
      <w:r w:rsidRPr="007B5A7F">
        <w:rPr>
          <w:rFonts w:ascii="Calibri" w:hAnsi="Calibri" w:cs="Calibri"/>
          <w:sz w:val="22"/>
          <w:szCs w:val="22"/>
        </w:rPr>
        <w:t>Making our children aware of how to report concerns</w:t>
      </w:r>
      <w:r w:rsidR="00BF25B4" w:rsidRPr="007B5A7F">
        <w:rPr>
          <w:rFonts w:ascii="Calibri" w:hAnsi="Calibri" w:cs="Calibri"/>
          <w:sz w:val="22"/>
          <w:szCs w:val="22"/>
        </w:rPr>
        <w:t>.</w:t>
      </w:r>
    </w:p>
    <w:p w14:paraId="53B4AC06" w14:textId="77777777" w:rsidR="00E6157B" w:rsidRPr="007B5A7F" w:rsidRDefault="00E6157B" w:rsidP="00951B95">
      <w:pPr>
        <w:rPr>
          <w:rFonts w:ascii="Calibri" w:hAnsi="Calibri" w:cs="Calibri"/>
          <w:sz w:val="22"/>
          <w:szCs w:val="22"/>
        </w:rPr>
      </w:pPr>
    </w:p>
    <w:p w14:paraId="55383FFD" w14:textId="1331EEFF" w:rsidR="00E6157B" w:rsidRPr="007B5A7F" w:rsidRDefault="008F12A1" w:rsidP="007E679D">
      <w:pPr>
        <w:pStyle w:val="Heading1"/>
        <w:spacing w:after="120"/>
        <w:rPr>
          <w:rFonts w:ascii="Calibri" w:hAnsi="Calibri" w:cs="Calibri"/>
          <w:sz w:val="22"/>
          <w:szCs w:val="22"/>
        </w:rPr>
      </w:pPr>
      <w:bookmarkStart w:id="24" w:name="_Hlk49392717"/>
      <w:r w:rsidRPr="007B5A7F">
        <w:rPr>
          <w:rFonts w:ascii="Calibri" w:hAnsi="Calibri" w:cs="Calibri"/>
          <w:sz w:val="22"/>
          <w:szCs w:val="22"/>
        </w:rPr>
        <w:t>12</w:t>
      </w:r>
      <w:r w:rsidR="004F703F" w:rsidRPr="007B5A7F">
        <w:rPr>
          <w:rFonts w:ascii="Calibri" w:hAnsi="Calibri" w:cs="Calibri"/>
          <w:sz w:val="22"/>
          <w:szCs w:val="22"/>
        </w:rPr>
        <w:t>.1</w:t>
      </w:r>
      <w:r w:rsidR="003B55B0">
        <w:rPr>
          <w:rFonts w:ascii="Calibri" w:hAnsi="Calibri" w:cs="Calibri"/>
          <w:sz w:val="22"/>
          <w:szCs w:val="22"/>
        </w:rPr>
        <w:t>9</w:t>
      </w:r>
      <w:r w:rsidR="004F703F" w:rsidRPr="007B5A7F">
        <w:rPr>
          <w:rFonts w:ascii="Calibri" w:hAnsi="Calibri" w:cs="Calibri"/>
          <w:sz w:val="22"/>
          <w:szCs w:val="22"/>
        </w:rPr>
        <w:t xml:space="preserve"> </w:t>
      </w:r>
      <w:bookmarkStart w:id="25" w:name="_Hlk80739518"/>
      <w:r w:rsidR="00884D03" w:rsidRPr="008641BB">
        <w:rPr>
          <w:rFonts w:ascii="Calibri" w:hAnsi="Calibri" w:cs="Calibri"/>
          <w:sz w:val="22"/>
          <w:szCs w:val="22"/>
        </w:rPr>
        <w:t>A</w:t>
      </w:r>
      <w:r w:rsidR="00B70DF0">
        <w:rPr>
          <w:rFonts w:ascii="Calibri" w:hAnsi="Calibri" w:cs="Calibri"/>
          <w:sz w:val="22"/>
          <w:szCs w:val="22"/>
        </w:rPr>
        <w:t>BUSE LINKED TO FAITH AND BELIEF</w:t>
      </w:r>
      <w:r w:rsidR="00E6157B" w:rsidRPr="008641BB">
        <w:rPr>
          <w:rFonts w:ascii="Calibri" w:hAnsi="Calibri" w:cs="Calibri"/>
          <w:sz w:val="22"/>
          <w:szCs w:val="22"/>
        </w:rPr>
        <w:t xml:space="preserve"> </w:t>
      </w:r>
      <w:bookmarkEnd w:id="25"/>
    </w:p>
    <w:bookmarkEnd w:id="24"/>
    <w:p w14:paraId="789A4A0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term ‘belief in spirit possession’ is the belief that an evil force has entered a</w:t>
      </w:r>
      <w:r w:rsidR="00884D03" w:rsidRPr="007B5A7F">
        <w:rPr>
          <w:rFonts w:ascii="Calibri" w:hAnsi="Calibri" w:cs="Calibri"/>
          <w:sz w:val="22"/>
          <w:szCs w:val="22"/>
        </w:rPr>
        <w:t xml:space="preserve"> child </w:t>
      </w:r>
      <w:r w:rsidRPr="007B5A7F">
        <w:rPr>
          <w:rFonts w:ascii="Calibri" w:hAnsi="Calibri" w:cs="Calibri"/>
          <w:sz w:val="22"/>
          <w:szCs w:val="22"/>
        </w:rPr>
        <w:t>and is controlling him or her.  Sometimes the term ‘</w:t>
      </w:r>
      <w:proofErr w:type="gramStart"/>
      <w:r w:rsidRPr="007B5A7F">
        <w:rPr>
          <w:rFonts w:ascii="Calibri" w:hAnsi="Calibri" w:cs="Calibri"/>
          <w:sz w:val="22"/>
          <w:szCs w:val="22"/>
        </w:rPr>
        <w:t>witch</w:t>
      </w:r>
      <w:proofErr w:type="gramEnd"/>
      <w:r w:rsidRPr="007B5A7F">
        <w:rPr>
          <w:rFonts w:ascii="Calibri" w:hAnsi="Calibri" w:cs="Calibri"/>
          <w:sz w:val="22"/>
          <w:szCs w:val="22"/>
        </w:rPr>
        <w:t xml:space="preserve">’ is used and is the belief that a is able to use an evil force to harm others.  There is also a range of other language that is connected to such abuse.  This includes black magic, kindoki, ndoki, the evil eye, djinns, voodoo, obeah, demons, and sorcerers.  In all these cases, genuine beliefs can be held by families, carers, religious leaders, congregations, and the children themselves that evil forces are at work.  Families and children can be deeply worried by the evil that they believe is threatening them and abuse often occurs when an attempt is made to ‘exorcise’, or ‘deliver’ the child.  Exorcism is the attempt to expel evil spirits from a child. The belief in ‘possession’ or ‘witchcraft’ is widespread.  It is not confined to countries, </w:t>
      </w:r>
      <w:r w:rsidR="00EC6101" w:rsidRPr="007B5A7F">
        <w:rPr>
          <w:rFonts w:ascii="Calibri" w:hAnsi="Calibri" w:cs="Calibri"/>
          <w:sz w:val="22"/>
          <w:szCs w:val="22"/>
        </w:rPr>
        <w:t>cultures,</w:t>
      </w:r>
      <w:r w:rsidRPr="007B5A7F">
        <w:rPr>
          <w:rFonts w:ascii="Calibri" w:hAnsi="Calibri" w:cs="Calibri"/>
          <w:sz w:val="22"/>
          <w:szCs w:val="22"/>
        </w:rPr>
        <w:t xml:space="preserve"> or religions, nor is it confined to new immigrant communities in this country.  Any concerns about </w:t>
      </w:r>
      <w:r w:rsidR="00884D03" w:rsidRPr="007B5A7F">
        <w:rPr>
          <w:rFonts w:ascii="Calibri" w:hAnsi="Calibri" w:cs="Calibri"/>
          <w:sz w:val="22"/>
          <w:szCs w:val="22"/>
        </w:rPr>
        <w:t xml:space="preserve">a child </w:t>
      </w:r>
      <w:r w:rsidRPr="007B5A7F">
        <w:rPr>
          <w:rFonts w:ascii="Calibri" w:hAnsi="Calibri" w:cs="Calibri"/>
          <w:sz w:val="22"/>
          <w:szCs w:val="22"/>
        </w:rPr>
        <w:t>which arise in this context must be taken seriously</w:t>
      </w:r>
      <w:r w:rsidR="00D87715" w:rsidRPr="007B5A7F">
        <w:rPr>
          <w:rFonts w:ascii="Calibri" w:hAnsi="Calibri" w:cs="Calibri"/>
          <w:sz w:val="22"/>
          <w:szCs w:val="22"/>
        </w:rPr>
        <w:t>.</w:t>
      </w:r>
    </w:p>
    <w:p w14:paraId="5215EA72" w14:textId="77777777" w:rsidR="00E6157B" w:rsidRPr="007B5A7F" w:rsidRDefault="00E6157B" w:rsidP="00951B95">
      <w:pPr>
        <w:rPr>
          <w:rFonts w:ascii="Calibri" w:hAnsi="Calibri" w:cs="Calibri"/>
          <w:sz w:val="22"/>
          <w:szCs w:val="22"/>
        </w:rPr>
      </w:pPr>
    </w:p>
    <w:p w14:paraId="2DCFE86A" w14:textId="58877804" w:rsidR="00E6157B" w:rsidRPr="00247E71" w:rsidRDefault="00E6157B" w:rsidP="00951B95">
      <w:pPr>
        <w:rPr>
          <w:rFonts w:ascii="Calibri" w:hAnsi="Calibri" w:cs="Calibri"/>
          <w:color w:val="4472C4" w:themeColor="accent1"/>
          <w:sz w:val="22"/>
          <w:szCs w:val="22"/>
          <w:lang w:val="en"/>
        </w:rPr>
      </w:pPr>
      <w:r w:rsidRPr="007B5A7F">
        <w:rPr>
          <w:rFonts w:ascii="Calibri" w:hAnsi="Calibri" w:cs="Calibri"/>
          <w:sz w:val="22"/>
          <w:szCs w:val="22"/>
        </w:rPr>
        <w:t>Where the concerns about abuse linked to witchcraft and spirit possession for the welfare and safety of the</w:t>
      </w:r>
      <w:r w:rsidR="00884D03" w:rsidRPr="007B5A7F">
        <w:rPr>
          <w:rFonts w:ascii="Calibri" w:hAnsi="Calibri" w:cs="Calibri"/>
          <w:sz w:val="22"/>
          <w:szCs w:val="22"/>
        </w:rPr>
        <w:t xml:space="preserve"> child </w:t>
      </w:r>
      <w:r w:rsidRPr="007B5A7F">
        <w:rPr>
          <w:rFonts w:ascii="Calibri" w:hAnsi="Calibri" w:cs="Calibri"/>
          <w:sz w:val="22"/>
          <w:szCs w:val="22"/>
        </w:rPr>
        <w:t xml:space="preserve">or young person are such that a contact to Sefton </w:t>
      </w:r>
      <w:r w:rsidR="006527DB">
        <w:rPr>
          <w:rFonts w:ascii="Calibri" w:hAnsi="Calibri" w:cs="Calibri"/>
          <w:sz w:val="22"/>
          <w:szCs w:val="22"/>
        </w:rPr>
        <w:t xml:space="preserve">CHAT team </w:t>
      </w:r>
      <w:r w:rsidRPr="007B5A7F">
        <w:rPr>
          <w:rFonts w:ascii="Calibri" w:hAnsi="Calibri" w:cs="Calibri"/>
          <w:sz w:val="22"/>
          <w:szCs w:val="22"/>
        </w:rPr>
        <w:t>must be made</w:t>
      </w:r>
      <w:r w:rsidR="00C3692C"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sz w:val="22"/>
          <w:szCs w:val="22"/>
          <w:lang w:val="en"/>
        </w:rPr>
        <w:t>Information for those who work with children to help raise awareness</w:t>
      </w:r>
      <w:r w:rsidR="00C3692C" w:rsidRPr="007B5A7F">
        <w:rPr>
          <w:rFonts w:ascii="Calibri" w:hAnsi="Calibri" w:cs="Calibri"/>
          <w:sz w:val="22"/>
          <w:szCs w:val="22"/>
          <w:lang w:val="en"/>
        </w:rPr>
        <w:t>,</w:t>
      </w:r>
      <w:r w:rsidRPr="007B5A7F">
        <w:rPr>
          <w:rFonts w:ascii="Calibri" w:hAnsi="Calibri" w:cs="Calibri"/>
          <w:sz w:val="22"/>
          <w:szCs w:val="22"/>
          <w:lang w:val="en"/>
        </w:rPr>
        <w:t xml:space="preserve"> and prevent abuse arising from religion or superstition</w:t>
      </w:r>
      <w:r w:rsidR="00C3692C" w:rsidRPr="007B5A7F">
        <w:rPr>
          <w:rFonts w:ascii="Calibri" w:hAnsi="Calibri" w:cs="Calibri"/>
          <w:sz w:val="22"/>
          <w:szCs w:val="22"/>
          <w:lang w:val="en"/>
        </w:rPr>
        <w:t>,</w:t>
      </w:r>
      <w:r w:rsidRPr="007B5A7F">
        <w:rPr>
          <w:rFonts w:ascii="Calibri" w:hAnsi="Calibri" w:cs="Calibri"/>
          <w:sz w:val="22"/>
          <w:szCs w:val="22"/>
          <w:lang w:val="en"/>
        </w:rPr>
        <w:t xml:space="preserve"> a national action plan has been developed. This can be found at:  </w:t>
      </w:r>
      <w:hyperlink r:id="rId61" w:history="1">
        <w:r w:rsidRPr="00247E71">
          <w:rPr>
            <w:rStyle w:val="Hyperlink"/>
            <w:rFonts w:ascii="Calibri" w:hAnsi="Calibri" w:cs="Calibri"/>
            <w:b/>
            <w:color w:val="4472C4" w:themeColor="accent1"/>
            <w:sz w:val="22"/>
            <w:szCs w:val="22"/>
            <w:lang w:val="en"/>
          </w:rPr>
          <w:t>https://assets.publishing.service.gov.uk/government/uploads/system/uploads/attachment_data/file/175437/Action_Plan_-_Abuse_linked_to_Faith_or_Belief.pdf</w:t>
        </w:r>
      </w:hyperlink>
      <w:r w:rsidRPr="00247E71">
        <w:rPr>
          <w:rFonts w:ascii="Calibri" w:hAnsi="Calibri" w:cs="Calibri"/>
          <w:color w:val="4472C4" w:themeColor="accent1"/>
          <w:sz w:val="22"/>
          <w:szCs w:val="22"/>
          <w:lang w:val="en"/>
        </w:rPr>
        <w:t xml:space="preserve"> </w:t>
      </w:r>
    </w:p>
    <w:p w14:paraId="1C13EB8C" w14:textId="77777777" w:rsidR="00E6157B" w:rsidRPr="007B5A7F" w:rsidRDefault="00E6157B" w:rsidP="00951B95">
      <w:pPr>
        <w:rPr>
          <w:rFonts w:ascii="Calibri" w:eastAsia="Calibri" w:hAnsi="Calibri" w:cs="Calibri"/>
          <w:sz w:val="22"/>
          <w:szCs w:val="22"/>
        </w:rPr>
      </w:pPr>
    </w:p>
    <w:p w14:paraId="434026D0" w14:textId="06B5C4B9" w:rsidR="00E6157B" w:rsidRPr="007B5A7F" w:rsidRDefault="008F12A1" w:rsidP="007E679D">
      <w:pPr>
        <w:autoSpaceDE w:val="0"/>
        <w:autoSpaceDN w:val="0"/>
        <w:adjustRightInd w:val="0"/>
        <w:spacing w:after="12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12</w:t>
      </w:r>
      <w:r w:rsidR="004F703F" w:rsidRPr="007B5A7F">
        <w:rPr>
          <w:rFonts w:ascii="Calibri" w:eastAsia="Calibri" w:hAnsi="Calibri" w:cs="Calibri"/>
          <w:b/>
          <w:bCs/>
          <w:color w:val="000000"/>
          <w:sz w:val="22"/>
          <w:szCs w:val="22"/>
          <w:lang w:eastAsia="en-US"/>
        </w:rPr>
        <w:t>.</w:t>
      </w:r>
      <w:r w:rsidR="003B55B0">
        <w:rPr>
          <w:rFonts w:ascii="Calibri" w:eastAsia="Calibri" w:hAnsi="Calibri" w:cs="Calibri"/>
          <w:b/>
          <w:bCs/>
          <w:color w:val="000000"/>
          <w:sz w:val="22"/>
          <w:szCs w:val="22"/>
          <w:lang w:eastAsia="en-US"/>
        </w:rPr>
        <w:t>20</w:t>
      </w:r>
      <w:r w:rsidR="004F703F" w:rsidRPr="007B5A7F">
        <w:rPr>
          <w:rFonts w:ascii="Calibri" w:eastAsia="Calibri" w:hAnsi="Calibri" w:cs="Calibri"/>
          <w:b/>
          <w:bCs/>
          <w:color w:val="000000"/>
          <w:sz w:val="22"/>
          <w:szCs w:val="22"/>
          <w:lang w:eastAsia="en-US"/>
        </w:rPr>
        <w:t xml:space="preserve"> </w:t>
      </w:r>
      <w:bookmarkStart w:id="26" w:name="_Hlk80739643"/>
      <w:r w:rsidR="00E6157B" w:rsidRPr="007B5A7F">
        <w:rPr>
          <w:rFonts w:ascii="Calibri" w:eastAsia="Calibri" w:hAnsi="Calibri" w:cs="Calibri"/>
          <w:b/>
          <w:bCs/>
          <w:color w:val="000000"/>
          <w:sz w:val="22"/>
          <w:szCs w:val="22"/>
          <w:lang w:eastAsia="en-US"/>
        </w:rPr>
        <w:t>G</w:t>
      </w:r>
      <w:r w:rsidR="00B70DF0">
        <w:rPr>
          <w:rFonts w:ascii="Calibri" w:eastAsia="Calibri" w:hAnsi="Calibri" w:cs="Calibri"/>
          <w:b/>
          <w:bCs/>
          <w:color w:val="000000"/>
          <w:sz w:val="22"/>
          <w:szCs w:val="22"/>
          <w:lang w:eastAsia="en-US"/>
        </w:rPr>
        <w:t>ENDER BASED VIOLENCE/VIOLENCE AGAINST WOMEN AND GIRLS</w:t>
      </w:r>
      <w:bookmarkEnd w:id="26"/>
    </w:p>
    <w:p w14:paraId="03A6263A" w14:textId="77777777" w:rsidR="000E3A79" w:rsidRDefault="00E6157B" w:rsidP="00951B95">
      <w:pPr>
        <w:pStyle w:val="Heading1"/>
        <w:spacing w:line="240" w:lineRule="auto"/>
      </w:pPr>
      <w:r w:rsidRPr="007B5A7F">
        <w:rPr>
          <w:rFonts w:ascii="Calibri" w:hAnsi="Calibri" w:cs="Calibri"/>
          <w:b w:val="0"/>
          <w:color w:val="000000"/>
          <w:sz w:val="22"/>
          <w:szCs w:val="22"/>
        </w:rPr>
        <w:t xml:space="preserve">The government have a strategy looking at specific issues that women and girls face. Within the context of this safeguarding policy the following sections are how we respond to violence against girls.  Female genital mutilation, forced marriage, honour-based </w:t>
      </w:r>
      <w:r w:rsidRPr="009F1DE2">
        <w:rPr>
          <w:rFonts w:ascii="Calibri" w:hAnsi="Calibri" w:cs="Calibri"/>
          <w:b w:val="0"/>
          <w:sz w:val="22"/>
          <w:szCs w:val="22"/>
        </w:rPr>
        <w:t>abuse a</w:t>
      </w:r>
      <w:r w:rsidRPr="007B5A7F">
        <w:rPr>
          <w:rFonts w:ascii="Calibri" w:hAnsi="Calibri" w:cs="Calibri"/>
          <w:b w:val="0"/>
          <w:color w:val="000000"/>
          <w:sz w:val="22"/>
          <w:szCs w:val="22"/>
        </w:rPr>
        <w:t>nd teenage relationship abuse all fall under this strategy. This can be found at:</w:t>
      </w:r>
      <w:r w:rsidR="00D87715" w:rsidRPr="007B5A7F">
        <w:rPr>
          <w:rFonts w:ascii="Calibri" w:hAnsi="Calibri" w:cs="Calibri"/>
          <w:b w:val="0"/>
          <w:color w:val="000000"/>
          <w:sz w:val="22"/>
          <w:szCs w:val="22"/>
        </w:rPr>
        <w:t xml:space="preserve"> </w:t>
      </w:r>
      <w:hyperlink r:id="rId62" w:history="1">
        <w:r w:rsidR="00D87715" w:rsidRPr="007B5A7F">
          <w:rPr>
            <w:rStyle w:val="Hyperlink"/>
            <w:rFonts w:ascii="Calibri" w:hAnsi="Calibri" w:cs="Calibri"/>
            <w:sz w:val="22"/>
            <w:szCs w:val="22"/>
          </w:rPr>
          <w:t>https://www.gov.uk/government/policies/violence-against-women-and-girls</w:t>
        </w:r>
      </w:hyperlink>
    </w:p>
    <w:p w14:paraId="2B65E74B" w14:textId="015DF811" w:rsidR="00660E3E" w:rsidRPr="00660E3E" w:rsidRDefault="00660E3E" w:rsidP="00660E3E">
      <w:pPr>
        <w:rPr>
          <w:rFonts w:asciiTheme="minorHAnsi" w:hAnsiTheme="minorHAnsi" w:cstheme="minorHAnsi"/>
          <w:sz w:val="22"/>
          <w:szCs w:val="22"/>
          <w:lang w:eastAsia="en-US"/>
        </w:rPr>
      </w:pPr>
      <w:r w:rsidRPr="00660E3E">
        <w:rPr>
          <w:rFonts w:asciiTheme="minorHAnsi" w:hAnsiTheme="minorHAnsi" w:cstheme="minorHAnsi"/>
          <w:sz w:val="22"/>
          <w:szCs w:val="22"/>
          <w:lang w:eastAsia="en-US"/>
        </w:rPr>
        <w:t>Our school take part</w:t>
      </w:r>
      <w:r>
        <w:rPr>
          <w:rFonts w:asciiTheme="minorHAnsi" w:hAnsiTheme="minorHAnsi" w:cstheme="minorHAnsi"/>
          <w:sz w:val="22"/>
          <w:szCs w:val="22"/>
          <w:lang w:eastAsia="en-US"/>
        </w:rPr>
        <w:t xml:space="preserve"> and attend the events during </w:t>
      </w:r>
      <w:r w:rsidRPr="00660E3E">
        <w:rPr>
          <w:rFonts w:asciiTheme="minorHAnsi" w:hAnsiTheme="minorHAnsi" w:cstheme="minorHAnsi"/>
          <w:sz w:val="22"/>
          <w:szCs w:val="22"/>
          <w:lang w:eastAsia="en-US"/>
        </w:rPr>
        <w:t xml:space="preserve">the 16 days of action </w:t>
      </w:r>
    </w:p>
    <w:p w14:paraId="56A1D9E0" w14:textId="77777777" w:rsidR="009B1B97" w:rsidRPr="00660E3E" w:rsidRDefault="009B1B97" w:rsidP="009B1B97">
      <w:pPr>
        <w:rPr>
          <w:rFonts w:asciiTheme="minorHAnsi" w:eastAsia="MS Mincho" w:hAnsiTheme="minorHAnsi" w:cstheme="minorHAnsi"/>
          <w:b/>
          <w:color w:val="12263F"/>
          <w:sz w:val="22"/>
          <w:szCs w:val="22"/>
          <w:lang w:eastAsia="en-US"/>
        </w:rPr>
      </w:pPr>
    </w:p>
    <w:p w14:paraId="18153339" w14:textId="1EC9607D" w:rsidR="00847AEA" w:rsidRPr="007B5A7F" w:rsidRDefault="00812A33" w:rsidP="007E679D">
      <w:pPr>
        <w:spacing w:after="120"/>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bookmarkStart w:id="27" w:name="_Hlk80739741"/>
      <w:r w:rsidR="003B55B0">
        <w:rPr>
          <w:rFonts w:ascii="Calibri" w:eastAsia="MS Mincho" w:hAnsi="Calibri" w:cs="Calibri"/>
          <w:b/>
          <w:color w:val="12263F"/>
          <w:sz w:val="22"/>
          <w:szCs w:val="22"/>
          <w:lang w:eastAsia="en-US"/>
        </w:rPr>
        <w:t>21</w:t>
      </w:r>
      <w:r w:rsidR="007E679D">
        <w:rPr>
          <w:rFonts w:ascii="Calibri" w:eastAsia="MS Mincho" w:hAnsi="Calibri" w:cs="Calibri"/>
          <w:b/>
          <w:color w:val="12263F"/>
          <w:sz w:val="22"/>
          <w:szCs w:val="22"/>
          <w:lang w:eastAsia="en-US"/>
        </w:rPr>
        <w:t xml:space="preserve"> </w:t>
      </w:r>
      <w:r w:rsidR="00E6157B" w:rsidRPr="007B5A7F">
        <w:rPr>
          <w:rFonts w:ascii="Calibri" w:eastAsia="MS Mincho" w:hAnsi="Calibri" w:cs="Calibri"/>
          <w:b/>
          <w:color w:val="12263F"/>
          <w:sz w:val="22"/>
          <w:szCs w:val="22"/>
          <w:lang w:eastAsia="en-US"/>
        </w:rPr>
        <w:t>S</w:t>
      </w:r>
      <w:r w:rsidR="00B70DF0">
        <w:rPr>
          <w:rFonts w:ascii="Calibri" w:eastAsia="MS Mincho" w:hAnsi="Calibri" w:cs="Calibri"/>
          <w:b/>
          <w:color w:val="12263F"/>
          <w:sz w:val="22"/>
          <w:szCs w:val="22"/>
          <w:lang w:eastAsia="en-US"/>
        </w:rPr>
        <w:t>O-CALLED ‘HONOUR-BASED’ ABUSE (INCLUDING FGM, FORCED MARRIAGE AND BREAST IRONING</w:t>
      </w:r>
      <w:r w:rsidR="00E6157B" w:rsidRPr="007B5A7F">
        <w:rPr>
          <w:rFonts w:ascii="Calibri" w:eastAsia="MS Mincho" w:hAnsi="Calibri" w:cs="Calibri"/>
          <w:b/>
          <w:color w:val="12263F"/>
          <w:sz w:val="22"/>
          <w:szCs w:val="22"/>
          <w:lang w:eastAsia="en-US"/>
        </w:rPr>
        <w:t>)</w:t>
      </w:r>
      <w:bookmarkEnd w:id="27"/>
    </w:p>
    <w:p w14:paraId="005AD55F" w14:textId="77777777" w:rsidR="00E6157B" w:rsidRPr="007B5A7F" w:rsidRDefault="00E6157B" w:rsidP="009B1B9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So-called ‘honour-based’ abuse (HBA) encompasses incidents or crimes committed to protect or defend the honour of the family and/or community, including FGM, forced marriage, and practices such as breast ironing. </w:t>
      </w:r>
      <w:r w:rsidR="00A06B51">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Abuse committed in this context often involves a wider network of family or community pressure and can include multiple perpetrators.</w:t>
      </w:r>
    </w:p>
    <w:p w14:paraId="37B851D0" w14:textId="77777777" w:rsidR="00D302E0" w:rsidRPr="007B5A7F" w:rsidRDefault="00D302E0" w:rsidP="00951B95">
      <w:pPr>
        <w:rPr>
          <w:rFonts w:ascii="Calibri" w:eastAsia="MS Mincho" w:hAnsi="Calibri" w:cs="Calibri"/>
          <w:sz w:val="22"/>
          <w:szCs w:val="22"/>
          <w:lang w:eastAsia="en-US"/>
        </w:rPr>
      </w:pPr>
    </w:p>
    <w:p w14:paraId="35276A2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All forms of HBA are abuse and will be handled and escalated as such.  All staff will be alert to the possibility of a</w:t>
      </w:r>
      <w:r w:rsidR="00A12576" w:rsidRPr="007B5A7F">
        <w:rPr>
          <w:rFonts w:ascii="Calibri" w:eastAsia="MS Mincho" w:hAnsi="Calibri" w:cs="Calibri"/>
          <w:sz w:val="22"/>
          <w:szCs w:val="22"/>
          <w:lang w:eastAsia="en-US"/>
        </w:rPr>
        <w:t xml:space="preserve"> </w:t>
      </w:r>
      <w:r w:rsidR="00EC6101" w:rsidRPr="007B5A7F">
        <w:rPr>
          <w:rFonts w:ascii="Calibri" w:eastAsia="MS Mincho" w:hAnsi="Calibri" w:cs="Calibri"/>
          <w:sz w:val="22"/>
          <w:szCs w:val="22"/>
          <w:lang w:eastAsia="en-US"/>
        </w:rPr>
        <w:t>child being</w:t>
      </w:r>
      <w:r w:rsidRPr="007B5A7F">
        <w:rPr>
          <w:rFonts w:ascii="Calibri" w:eastAsia="MS Mincho" w:hAnsi="Calibri" w:cs="Calibri"/>
          <w:sz w:val="22"/>
          <w:szCs w:val="22"/>
          <w:lang w:eastAsia="en-US"/>
        </w:rPr>
        <w:t xml:space="preserve"> at risk of HBA or already having suffered it</w:t>
      </w:r>
      <w:r w:rsidR="003178F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bookmarkStart w:id="28" w:name="_Hlk80658394"/>
      <w:r w:rsidRPr="007B5A7F">
        <w:rPr>
          <w:rFonts w:ascii="Calibri" w:eastAsia="MS Mincho" w:hAnsi="Calibri" w:cs="Calibri"/>
          <w:sz w:val="22"/>
          <w:szCs w:val="22"/>
          <w:lang w:eastAsia="en-US"/>
        </w:rPr>
        <w:t>If staff have a concern, they will speak to the DSL, who will activate local safeguarding procedures.</w:t>
      </w:r>
    </w:p>
    <w:bookmarkEnd w:id="28"/>
    <w:p w14:paraId="442087B4" w14:textId="77777777" w:rsidR="00196E51" w:rsidRPr="007B5A7F" w:rsidRDefault="00196E51" w:rsidP="00951B95">
      <w:pPr>
        <w:rPr>
          <w:rFonts w:ascii="Calibri" w:eastAsia="MS Mincho" w:hAnsi="Calibri" w:cs="Calibri"/>
          <w:b/>
          <w:sz w:val="22"/>
          <w:szCs w:val="22"/>
          <w:lang w:eastAsia="en-US"/>
        </w:rPr>
      </w:pPr>
    </w:p>
    <w:p w14:paraId="2F02D1F1" w14:textId="77777777" w:rsidR="00E6157B" w:rsidRPr="007B5A7F" w:rsidRDefault="00E6157B" w:rsidP="007E679D">
      <w:pPr>
        <w:spacing w:after="120"/>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Breast Ironing </w:t>
      </w:r>
    </w:p>
    <w:p w14:paraId="1A3CE451" w14:textId="77777777" w:rsidR="00E6157B" w:rsidRPr="007B5A7F" w:rsidRDefault="00E6157B" w:rsidP="00951B95">
      <w:pPr>
        <w:rPr>
          <w:rFonts w:ascii="Calibri" w:eastAsia="MS Mincho" w:hAnsi="Calibri" w:cs="Calibri"/>
          <w:sz w:val="22"/>
          <w:szCs w:val="22"/>
          <w:lang w:eastAsia="en-US"/>
        </w:rPr>
      </w:pPr>
      <w:r w:rsidRPr="007B5A7F">
        <w:rPr>
          <w:rFonts w:ascii="Calibri" w:hAnsi="Calibri" w:cs="Calibri"/>
          <w:bCs/>
          <w:sz w:val="22"/>
          <w:szCs w:val="22"/>
        </w:rPr>
        <w:t xml:space="preserve">Breast ironing </w:t>
      </w:r>
      <w:r w:rsidRPr="007B5A7F">
        <w:rPr>
          <w:rFonts w:ascii="Calibri" w:hAnsi="Calibri" w:cs="Calibri"/>
          <w:sz w:val="22"/>
          <w:szCs w:val="22"/>
        </w:rPr>
        <w:t xml:space="preserve">is where young pubescent girls’ breasts are ironed, massaged and/or pounded down </w:t>
      </w:r>
      <w:r w:rsidR="00847AEA" w:rsidRPr="007B5A7F">
        <w:rPr>
          <w:rFonts w:ascii="Calibri" w:hAnsi="Calibri" w:cs="Calibri"/>
          <w:sz w:val="22"/>
          <w:szCs w:val="22"/>
        </w:rPr>
        <w:t>using</w:t>
      </w:r>
      <w:r w:rsidRPr="007B5A7F">
        <w:rPr>
          <w:rFonts w:ascii="Calibri" w:hAnsi="Calibri" w:cs="Calibri"/>
          <w:sz w:val="22"/>
          <w:szCs w:val="22"/>
        </w:rPr>
        <w:t xml:space="preserve"> hard or heated objects for the breasts to disappear or delay the development of the breasts entirely.  The custom uses large stones, a hammer or spatulas that have been heated over scorching coals to compress the breast tissue, or an elastic belt to press the breasts </w:t>
      </w:r>
      <w:r w:rsidR="00417FEC" w:rsidRPr="007B5A7F">
        <w:rPr>
          <w:rFonts w:ascii="Calibri" w:hAnsi="Calibri" w:cs="Calibri"/>
          <w:sz w:val="22"/>
          <w:szCs w:val="22"/>
        </w:rPr>
        <w:t>to</w:t>
      </w:r>
      <w:r w:rsidRPr="007B5A7F">
        <w:rPr>
          <w:rFonts w:ascii="Calibri" w:hAnsi="Calibri" w:cs="Calibri"/>
          <w:sz w:val="22"/>
          <w:szCs w:val="22"/>
        </w:rPr>
        <w:t xml:space="preserve"> prevent them from growing</w:t>
      </w:r>
      <w:r w:rsidR="009A3B5C" w:rsidRPr="007B5A7F">
        <w:rPr>
          <w:rFonts w:ascii="Calibri" w:hAnsi="Calibri" w:cs="Calibri"/>
          <w:sz w:val="22"/>
          <w:szCs w:val="22"/>
        </w:rPr>
        <w:t>,</w:t>
      </w:r>
      <w:r w:rsidRPr="007B5A7F">
        <w:rPr>
          <w:rFonts w:ascii="Calibri" w:hAnsi="Calibri" w:cs="Calibri"/>
          <w:sz w:val="22"/>
          <w:szCs w:val="22"/>
        </w:rPr>
        <w:t xml:space="preserve"> in girls as young as 9 years old.</w:t>
      </w:r>
      <w:r w:rsidR="003178FC" w:rsidRPr="007B5A7F">
        <w:rPr>
          <w:rFonts w:ascii="Calibri" w:eastAsia="MS Mincho" w:hAnsi="Calibri" w:cs="Calibri"/>
          <w:sz w:val="22"/>
          <w:szCs w:val="22"/>
          <w:lang w:eastAsia="en-US"/>
        </w:rPr>
        <w:t xml:space="preserve"> If staff have a concern, they will speak to the DSL, who will activate local safeguarding procedures.</w:t>
      </w:r>
    </w:p>
    <w:p w14:paraId="2D0FC221" w14:textId="77777777" w:rsidR="00A06B51" w:rsidRPr="007B5A7F" w:rsidRDefault="00A06B51" w:rsidP="00951B95">
      <w:pPr>
        <w:rPr>
          <w:rFonts w:ascii="Calibri" w:eastAsia="MS Mincho" w:hAnsi="Calibri" w:cs="Calibri"/>
          <w:sz w:val="22"/>
          <w:szCs w:val="22"/>
          <w:lang w:eastAsia="en-US"/>
        </w:rPr>
      </w:pPr>
    </w:p>
    <w:p w14:paraId="50974980" w14:textId="77777777" w:rsidR="00E6157B" w:rsidRPr="007B5A7F" w:rsidRDefault="00E6157B" w:rsidP="00CA2290">
      <w:pPr>
        <w:spacing w:after="120"/>
        <w:rPr>
          <w:rFonts w:ascii="Calibri" w:eastAsia="MS Mincho" w:hAnsi="Calibri" w:cs="Calibri"/>
          <w:b/>
          <w:sz w:val="22"/>
          <w:szCs w:val="22"/>
          <w:lang w:eastAsia="en-US"/>
        </w:rPr>
      </w:pPr>
      <w:r w:rsidRPr="007B5A7F">
        <w:rPr>
          <w:rStyle w:val="hgkelc"/>
          <w:rFonts w:ascii="Calibri" w:hAnsi="Calibri" w:cs="Calibri"/>
          <w:b/>
          <w:color w:val="222222"/>
          <w:sz w:val="22"/>
          <w:szCs w:val="22"/>
        </w:rPr>
        <w:t xml:space="preserve">Female </w:t>
      </w:r>
      <w:r w:rsidR="000E3A79" w:rsidRPr="007B5A7F">
        <w:rPr>
          <w:rStyle w:val="hgkelc"/>
          <w:rFonts w:ascii="Calibri" w:hAnsi="Calibri" w:cs="Calibri"/>
          <w:b/>
          <w:color w:val="222222"/>
          <w:sz w:val="22"/>
          <w:szCs w:val="22"/>
        </w:rPr>
        <w:t>G</w:t>
      </w:r>
      <w:r w:rsidRPr="007B5A7F">
        <w:rPr>
          <w:rStyle w:val="hgkelc"/>
          <w:rFonts w:ascii="Calibri" w:hAnsi="Calibri" w:cs="Calibri"/>
          <w:b/>
          <w:color w:val="222222"/>
          <w:sz w:val="22"/>
          <w:szCs w:val="22"/>
        </w:rPr>
        <w:t xml:space="preserve">enital </w:t>
      </w:r>
      <w:r w:rsidR="000E3A79" w:rsidRPr="007B5A7F">
        <w:rPr>
          <w:rStyle w:val="hgkelc"/>
          <w:rFonts w:ascii="Calibri" w:hAnsi="Calibri" w:cs="Calibri"/>
          <w:b/>
          <w:color w:val="222222"/>
          <w:sz w:val="22"/>
          <w:szCs w:val="22"/>
        </w:rPr>
        <w:t>M</w:t>
      </w:r>
      <w:r w:rsidRPr="007B5A7F">
        <w:rPr>
          <w:rStyle w:val="hgkelc"/>
          <w:rFonts w:ascii="Calibri" w:hAnsi="Calibri" w:cs="Calibri"/>
          <w:b/>
          <w:color w:val="222222"/>
          <w:sz w:val="22"/>
          <w:szCs w:val="22"/>
        </w:rPr>
        <w:t>utilation (</w:t>
      </w:r>
      <w:r w:rsidRPr="007B5A7F">
        <w:rPr>
          <w:rStyle w:val="hgkelc"/>
          <w:rFonts w:ascii="Calibri" w:hAnsi="Calibri" w:cs="Calibri"/>
          <w:b/>
          <w:bCs/>
          <w:color w:val="222222"/>
          <w:sz w:val="22"/>
          <w:szCs w:val="22"/>
        </w:rPr>
        <w:t>FGM</w:t>
      </w:r>
      <w:r w:rsidRPr="007B5A7F">
        <w:rPr>
          <w:rStyle w:val="hgkelc"/>
          <w:rFonts w:ascii="Calibri" w:hAnsi="Calibri" w:cs="Calibri"/>
          <w:b/>
          <w:color w:val="222222"/>
          <w:sz w:val="22"/>
          <w:szCs w:val="22"/>
        </w:rPr>
        <w:t>)</w:t>
      </w:r>
    </w:p>
    <w:p w14:paraId="56EB8159" w14:textId="77777777" w:rsidR="00E6157B" w:rsidRPr="007B5A7F" w:rsidRDefault="00A12576" w:rsidP="00951B95">
      <w:pPr>
        <w:rPr>
          <w:rFonts w:ascii="Calibri" w:eastAsia="MS Mincho" w:hAnsi="Calibri" w:cs="Calibri"/>
          <w:sz w:val="22"/>
          <w:szCs w:val="22"/>
          <w:lang w:eastAsia="en-US"/>
        </w:rPr>
      </w:pPr>
      <w:bookmarkStart w:id="29" w:name="_Hlk49345526"/>
      <w:r w:rsidRPr="007B5A7F">
        <w:rPr>
          <w:rStyle w:val="hgkelc"/>
          <w:rFonts w:ascii="Calibri" w:hAnsi="Calibri" w:cs="Calibri"/>
          <w:color w:val="222222"/>
          <w:sz w:val="22"/>
          <w:szCs w:val="22"/>
        </w:rPr>
        <w:t>Female genital mutilation (</w:t>
      </w:r>
      <w:r w:rsidRPr="007B5A7F">
        <w:rPr>
          <w:rStyle w:val="hgkelc"/>
          <w:rFonts w:ascii="Calibri" w:hAnsi="Calibri" w:cs="Calibri"/>
          <w:b/>
          <w:bCs/>
          <w:color w:val="222222"/>
          <w:sz w:val="22"/>
          <w:szCs w:val="22"/>
        </w:rPr>
        <w:t>FGM</w:t>
      </w:r>
      <w:r w:rsidRPr="007B5A7F">
        <w:rPr>
          <w:rStyle w:val="hgkelc"/>
          <w:rFonts w:ascii="Calibri" w:hAnsi="Calibri" w:cs="Calibri"/>
          <w:color w:val="222222"/>
          <w:sz w:val="22"/>
          <w:szCs w:val="22"/>
        </w:rPr>
        <w:t>)</w:t>
      </w:r>
      <w:r w:rsidR="00E6157B" w:rsidRPr="007B5A7F">
        <w:rPr>
          <w:rStyle w:val="hgkelc"/>
          <w:rFonts w:ascii="Calibri" w:hAnsi="Calibri" w:cs="Calibri"/>
          <w:color w:val="222222"/>
          <w:sz w:val="22"/>
          <w:szCs w:val="22"/>
        </w:rPr>
        <w:t xml:space="preserve"> </w:t>
      </w:r>
      <w:bookmarkEnd w:id="29"/>
      <w:r w:rsidR="00E6157B" w:rsidRPr="007B5A7F">
        <w:rPr>
          <w:rStyle w:val="hgkelc"/>
          <w:rFonts w:ascii="Calibri" w:hAnsi="Calibri" w:cs="Calibri"/>
          <w:color w:val="222222"/>
          <w:sz w:val="22"/>
          <w:szCs w:val="22"/>
        </w:rPr>
        <w:t xml:space="preserve">is the ritual cutting or removal of some or all of the external female genitalia or other injury to the female genital organs </w:t>
      </w:r>
      <w:r w:rsidR="00E6157B" w:rsidRPr="007B5A7F">
        <w:rPr>
          <w:rFonts w:ascii="Calibri" w:eastAsia="MS Mincho" w:hAnsi="Calibri" w:cs="Calibri"/>
          <w:sz w:val="22"/>
          <w:szCs w:val="22"/>
          <w:lang w:eastAsia="en-US"/>
        </w:rPr>
        <w:t>The DSL will make sure that staff have access to appropriate training to equip them to be alert to children affected by FGM or at risk of FGM and what procedures they need to follow.</w:t>
      </w:r>
    </w:p>
    <w:p w14:paraId="23CE28F9" w14:textId="77777777" w:rsidR="003178FC" w:rsidRPr="007B5A7F" w:rsidRDefault="003178FC" w:rsidP="00951B95">
      <w:pPr>
        <w:rPr>
          <w:rFonts w:ascii="Calibri" w:eastAsia="MS Mincho" w:hAnsi="Calibri" w:cs="Calibri"/>
          <w:b/>
          <w:sz w:val="22"/>
          <w:szCs w:val="22"/>
          <w:lang w:eastAsia="en-US"/>
        </w:rPr>
      </w:pPr>
    </w:p>
    <w:p w14:paraId="370692AD" w14:textId="77777777" w:rsidR="00E6157B" w:rsidRPr="007B5A7F" w:rsidRDefault="00E6157B" w:rsidP="00CA2290">
      <w:pPr>
        <w:spacing w:after="120"/>
        <w:rPr>
          <w:rFonts w:ascii="Calibri" w:eastAsia="MS Mincho" w:hAnsi="Calibri" w:cs="Calibri"/>
          <w:b/>
          <w:sz w:val="22"/>
          <w:szCs w:val="22"/>
          <w:lang w:eastAsia="en-US"/>
        </w:rPr>
      </w:pPr>
      <w:r w:rsidRPr="007B5A7F">
        <w:rPr>
          <w:rFonts w:ascii="Calibri" w:eastAsia="MS Mincho" w:hAnsi="Calibri" w:cs="Calibri"/>
          <w:b/>
          <w:sz w:val="22"/>
          <w:szCs w:val="22"/>
          <w:lang w:eastAsia="en-US"/>
        </w:rPr>
        <w:t>Indicators that FGM has already occurred include:</w:t>
      </w:r>
    </w:p>
    <w:p w14:paraId="1235D5DC" w14:textId="77777777" w:rsidR="00E6157B" w:rsidRPr="007B5A7F" w:rsidRDefault="00E6157B" w:rsidP="009312D1">
      <w:pPr>
        <w:numPr>
          <w:ilvl w:val="0"/>
          <w:numId w:val="32"/>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A pupil confiding in a professional that FGM has taken place</w:t>
      </w:r>
      <w:r w:rsidR="00EC6101" w:rsidRPr="007B5A7F">
        <w:rPr>
          <w:rFonts w:ascii="Calibri" w:eastAsia="MS Mincho" w:hAnsi="Calibri" w:cs="Calibri"/>
          <w:sz w:val="22"/>
          <w:szCs w:val="22"/>
          <w:lang w:val="en-US"/>
        </w:rPr>
        <w:t>.</w:t>
      </w:r>
    </w:p>
    <w:p w14:paraId="365A18B0" w14:textId="77777777" w:rsidR="00E6157B" w:rsidRPr="007B5A7F" w:rsidRDefault="00E6157B" w:rsidP="009312D1">
      <w:pPr>
        <w:numPr>
          <w:ilvl w:val="0"/>
          <w:numId w:val="32"/>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A mother/family member disclosing that FGM has been carried out</w:t>
      </w:r>
      <w:r w:rsidR="00EC6101" w:rsidRPr="007B5A7F">
        <w:rPr>
          <w:rFonts w:ascii="Calibri" w:eastAsia="MS Mincho" w:hAnsi="Calibri" w:cs="Calibri"/>
          <w:sz w:val="22"/>
          <w:szCs w:val="22"/>
          <w:lang w:val="en-US"/>
        </w:rPr>
        <w:t>.</w:t>
      </w:r>
    </w:p>
    <w:p w14:paraId="3971E185" w14:textId="77777777" w:rsidR="00E6157B" w:rsidRPr="007B5A7F" w:rsidRDefault="00E6157B" w:rsidP="009312D1">
      <w:pPr>
        <w:numPr>
          <w:ilvl w:val="0"/>
          <w:numId w:val="32"/>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A family/already being known to children’s social care in relation to other safeguarding issues</w:t>
      </w:r>
      <w:r w:rsidR="00EC6101" w:rsidRPr="007B5A7F">
        <w:rPr>
          <w:rFonts w:ascii="Calibri" w:eastAsia="MS Mincho" w:hAnsi="Calibri" w:cs="Calibri"/>
          <w:sz w:val="22"/>
          <w:szCs w:val="22"/>
          <w:lang w:val="en-US"/>
        </w:rPr>
        <w:t>.</w:t>
      </w:r>
    </w:p>
    <w:p w14:paraId="60E56D07" w14:textId="77777777" w:rsidR="00847AEA" w:rsidRPr="007B5A7F" w:rsidRDefault="00847AEA" w:rsidP="00951B95">
      <w:pPr>
        <w:ind w:left="567"/>
        <w:rPr>
          <w:rFonts w:ascii="Calibri" w:eastAsia="MS Mincho" w:hAnsi="Calibri" w:cs="Calibri"/>
          <w:sz w:val="22"/>
          <w:szCs w:val="22"/>
          <w:lang w:val="en-US"/>
        </w:rPr>
      </w:pPr>
    </w:p>
    <w:p w14:paraId="5C948AD8" w14:textId="77777777" w:rsidR="00E6157B" w:rsidRPr="007B5A7F" w:rsidRDefault="00E6157B" w:rsidP="00CA2290">
      <w:pPr>
        <w:spacing w:after="120"/>
        <w:rPr>
          <w:rFonts w:ascii="Calibri" w:eastAsia="MS Mincho" w:hAnsi="Calibri" w:cs="Calibri"/>
          <w:sz w:val="22"/>
          <w:szCs w:val="22"/>
          <w:lang w:val="en-US"/>
        </w:rPr>
      </w:pPr>
      <w:r w:rsidRPr="007B5A7F">
        <w:rPr>
          <w:rFonts w:ascii="Calibri" w:eastAsia="MS Mincho" w:hAnsi="Calibri" w:cs="Calibri"/>
          <w:sz w:val="22"/>
          <w:szCs w:val="22"/>
          <w:lang w:val="en-US"/>
        </w:rPr>
        <w:t>A girl:</w:t>
      </w:r>
    </w:p>
    <w:p w14:paraId="499F707C"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 xml:space="preserve">Having difficulty walking, </w:t>
      </w:r>
      <w:r w:rsidR="00FB7B2D" w:rsidRPr="007B5A7F">
        <w:rPr>
          <w:rFonts w:ascii="Calibri" w:eastAsia="MS Mincho" w:hAnsi="Calibri" w:cs="Calibri"/>
          <w:sz w:val="22"/>
          <w:szCs w:val="22"/>
          <w:lang w:val="en-US"/>
        </w:rPr>
        <w:t>sitting,</w:t>
      </w:r>
      <w:r w:rsidRPr="007B5A7F">
        <w:rPr>
          <w:rFonts w:ascii="Calibri" w:eastAsia="MS Mincho" w:hAnsi="Calibri" w:cs="Calibri"/>
          <w:sz w:val="22"/>
          <w:szCs w:val="22"/>
          <w:lang w:val="en-US"/>
        </w:rPr>
        <w:t xml:space="preserve"> or standing, or looking uncomfortable</w:t>
      </w:r>
      <w:r w:rsidR="00EC6101" w:rsidRPr="007B5A7F">
        <w:rPr>
          <w:rFonts w:ascii="Calibri" w:eastAsia="MS Mincho" w:hAnsi="Calibri" w:cs="Calibri"/>
          <w:sz w:val="22"/>
          <w:szCs w:val="22"/>
          <w:lang w:val="en-US"/>
        </w:rPr>
        <w:t>.</w:t>
      </w:r>
    </w:p>
    <w:p w14:paraId="04AB3418"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Finding it hard to sit still for long periods of time (where this was not a problem previously)</w:t>
      </w:r>
      <w:r w:rsidR="00EC6101" w:rsidRPr="007B5A7F">
        <w:rPr>
          <w:rFonts w:ascii="Calibri" w:eastAsia="MS Mincho" w:hAnsi="Calibri" w:cs="Calibri"/>
          <w:sz w:val="22"/>
          <w:szCs w:val="22"/>
          <w:lang w:val="en-US"/>
        </w:rPr>
        <w:t>.</w:t>
      </w:r>
    </w:p>
    <w:p w14:paraId="36FA378A"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Spending longer than normal in the bathroom or toilet due to difficulties urinating</w:t>
      </w:r>
    </w:p>
    <w:p w14:paraId="3831732A"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Having frequent urinary, menstrual or stomach problems</w:t>
      </w:r>
      <w:r w:rsidR="00EC6101" w:rsidRPr="007B5A7F">
        <w:rPr>
          <w:rFonts w:ascii="Calibri" w:eastAsia="MS Mincho" w:hAnsi="Calibri" w:cs="Calibri"/>
          <w:sz w:val="22"/>
          <w:szCs w:val="22"/>
          <w:lang w:val="en-US"/>
        </w:rPr>
        <w:t>.</w:t>
      </w:r>
    </w:p>
    <w:p w14:paraId="5C1BD76A"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 xml:space="preserve">Avoiding physical exercise or missing </w:t>
      </w:r>
      <w:r w:rsidR="00847AEA" w:rsidRPr="007B5A7F">
        <w:rPr>
          <w:rFonts w:ascii="Calibri" w:eastAsia="MS Mincho" w:hAnsi="Calibri" w:cs="Calibri"/>
          <w:sz w:val="22"/>
          <w:szCs w:val="22"/>
          <w:lang w:val="en-US"/>
        </w:rPr>
        <w:t>PE</w:t>
      </w:r>
      <w:r w:rsidR="00EC6101" w:rsidRPr="007B5A7F">
        <w:rPr>
          <w:rFonts w:ascii="Calibri" w:eastAsia="MS Mincho" w:hAnsi="Calibri" w:cs="Calibri"/>
          <w:sz w:val="22"/>
          <w:szCs w:val="22"/>
          <w:lang w:val="en-US"/>
        </w:rPr>
        <w:t>.</w:t>
      </w:r>
    </w:p>
    <w:p w14:paraId="3323F073"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 xml:space="preserve">Being repeatedly absent from school, or absent for a prolonged </w:t>
      </w:r>
      <w:r w:rsidR="00847AEA" w:rsidRPr="007B5A7F">
        <w:rPr>
          <w:rFonts w:ascii="Calibri" w:eastAsia="MS Mincho" w:hAnsi="Calibri" w:cs="Calibri"/>
          <w:sz w:val="22"/>
          <w:szCs w:val="22"/>
          <w:lang w:val="en-US"/>
        </w:rPr>
        <w:t>period</w:t>
      </w:r>
      <w:r w:rsidR="00EC6101" w:rsidRPr="007B5A7F">
        <w:rPr>
          <w:rFonts w:ascii="Calibri" w:eastAsia="MS Mincho" w:hAnsi="Calibri" w:cs="Calibri"/>
          <w:sz w:val="22"/>
          <w:szCs w:val="22"/>
          <w:lang w:val="en-US"/>
        </w:rPr>
        <w:t>.</w:t>
      </w:r>
    </w:p>
    <w:p w14:paraId="04CC37AF"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Demonstrating increased emotional and psychological needs – for example, withdrawal or depression, or significant change in behaviour</w:t>
      </w:r>
      <w:r w:rsidR="00EC6101" w:rsidRPr="007B5A7F">
        <w:rPr>
          <w:rFonts w:ascii="Calibri" w:eastAsia="MS Mincho" w:hAnsi="Calibri" w:cs="Calibri"/>
          <w:sz w:val="22"/>
          <w:szCs w:val="22"/>
          <w:lang w:val="en-US"/>
        </w:rPr>
        <w:t>.</w:t>
      </w:r>
    </w:p>
    <w:p w14:paraId="2980E820"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Being reluctant to undergo any medical examinations</w:t>
      </w:r>
      <w:r w:rsidR="00EC6101" w:rsidRPr="007B5A7F">
        <w:rPr>
          <w:rFonts w:ascii="Calibri" w:eastAsia="MS Mincho" w:hAnsi="Calibri" w:cs="Calibri"/>
          <w:sz w:val="22"/>
          <w:szCs w:val="22"/>
          <w:lang w:val="en-US"/>
        </w:rPr>
        <w:t>.</w:t>
      </w:r>
    </w:p>
    <w:p w14:paraId="5155EC44"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Asking for help, but not being explicit about the problem</w:t>
      </w:r>
      <w:r w:rsidR="006A0861" w:rsidRPr="007B5A7F">
        <w:rPr>
          <w:rFonts w:ascii="Calibri" w:eastAsia="MS Mincho" w:hAnsi="Calibri" w:cs="Calibri"/>
          <w:sz w:val="22"/>
          <w:szCs w:val="22"/>
          <w:lang w:val="en-US"/>
        </w:rPr>
        <w:t>.</w:t>
      </w:r>
    </w:p>
    <w:p w14:paraId="6855C1F8" w14:textId="77777777" w:rsidR="00E6157B" w:rsidRPr="007B5A7F" w:rsidRDefault="00E6157B" w:rsidP="009312D1">
      <w:pPr>
        <w:numPr>
          <w:ilvl w:val="1"/>
          <w:numId w:val="13"/>
        </w:numPr>
        <w:spacing w:after="60"/>
        <w:ind w:left="426" w:hanging="426"/>
        <w:rPr>
          <w:rFonts w:ascii="Calibri" w:eastAsia="MS Mincho" w:hAnsi="Calibri" w:cs="Calibri"/>
          <w:sz w:val="22"/>
          <w:szCs w:val="22"/>
          <w:lang w:val="en-US"/>
        </w:rPr>
      </w:pPr>
      <w:r w:rsidRPr="007B5A7F">
        <w:rPr>
          <w:rFonts w:ascii="Calibri" w:eastAsia="MS Mincho" w:hAnsi="Calibri" w:cs="Calibri"/>
          <w:sz w:val="22"/>
          <w:szCs w:val="22"/>
          <w:lang w:val="en-US"/>
        </w:rPr>
        <w:t>Talking about pain or discomfort between her legs</w:t>
      </w:r>
      <w:r w:rsidR="006A0861" w:rsidRPr="007B5A7F">
        <w:rPr>
          <w:rFonts w:ascii="Calibri" w:eastAsia="MS Mincho" w:hAnsi="Calibri" w:cs="Calibri"/>
          <w:sz w:val="22"/>
          <w:szCs w:val="22"/>
          <w:lang w:val="en-US"/>
        </w:rPr>
        <w:t>.</w:t>
      </w:r>
    </w:p>
    <w:p w14:paraId="3CFF3C0F" w14:textId="77777777" w:rsidR="00C1127D" w:rsidRPr="007B5A7F" w:rsidRDefault="00C1127D" w:rsidP="00951B95">
      <w:pPr>
        <w:rPr>
          <w:rFonts w:ascii="Calibri" w:eastAsia="MS Mincho" w:hAnsi="Calibri" w:cs="Calibri"/>
          <w:b/>
          <w:sz w:val="22"/>
          <w:szCs w:val="22"/>
          <w:lang w:eastAsia="en-US"/>
        </w:rPr>
      </w:pPr>
    </w:p>
    <w:p w14:paraId="26AFD3AF" w14:textId="77777777" w:rsidR="00E6157B" w:rsidRPr="007B5A7F" w:rsidRDefault="00E6157B" w:rsidP="00CA2290">
      <w:pPr>
        <w:spacing w:after="120"/>
        <w:rPr>
          <w:rFonts w:ascii="Calibri" w:eastAsia="MS Mincho" w:hAnsi="Calibri" w:cs="Calibri"/>
          <w:b/>
          <w:sz w:val="22"/>
          <w:szCs w:val="22"/>
          <w:lang w:eastAsia="en-US"/>
        </w:rPr>
      </w:pPr>
      <w:r w:rsidRPr="007B5A7F">
        <w:rPr>
          <w:rFonts w:ascii="Calibri" w:eastAsia="MS Mincho" w:hAnsi="Calibri" w:cs="Calibri"/>
          <w:b/>
          <w:sz w:val="22"/>
          <w:szCs w:val="22"/>
          <w:lang w:eastAsia="en-US"/>
        </w:rPr>
        <w:t>Potential signs that a pupil may be at risk of FGM include:</w:t>
      </w:r>
    </w:p>
    <w:p w14:paraId="425897F2"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The girl’s family having a history of practicing FGM (this is the biggest risk factor to consider). </w:t>
      </w:r>
    </w:p>
    <w:p w14:paraId="5BCA01AB"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FGM being known to be practiced in the girl’s community or country of origin.  A parent or family member expressing concern that FGM may be carried out.  A family not engaging with professionals (health, education or other) or already being known to social care in relation to other safeguarding issues.</w:t>
      </w:r>
    </w:p>
    <w:p w14:paraId="6FAEE665" w14:textId="77777777" w:rsidR="00E6157B" w:rsidRPr="007B5A7F" w:rsidRDefault="00E6157B" w:rsidP="00951B95">
      <w:pPr>
        <w:rPr>
          <w:rFonts w:ascii="Calibri" w:eastAsia="MS Mincho" w:hAnsi="Calibri" w:cs="Calibri"/>
          <w:sz w:val="22"/>
          <w:szCs w:val="22"/>
          <w:lang w:val="en-US" w:eastAsia="en-US"/>
        </w:rPr>
      </w:pPr>
    </w:p>
    <w:p w14:paraId="07022781" w14:textId="4C34074B" w:rsidR="00E6157B" w:rsidRPr="007B5A7F" w:rsidRDefault="00E6157B" w:rsidP="00CA2290">
      <w:pPr>
        <w:spacing w:after="120"/>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girl:</w:t>
      </w:r>
    </w:p>
    <w:p w14:paraId="78B2282C"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a mother, older sibling or cousin who has undergone FGM</w:t>
      </w:r>
      <w:r w:rsidR="006A0861" w:rsidRPr="007B5A7F">
        <w:rPr>
          <w:rFonts w:ascii="Calibri" w:eastAsia="MS Mincho" w:hAnsi="Calibri" w:cs="Calibri"/>
          <w:sz w:val="22"/>
          <w:szCs w:val="22"/>
          <w:lang w:val="en-US" w:eastAsia="en-US"/>
        </w:rPr>
        <w:t>.</w:t>
      </w:r>
    </w:p>
    <w:p w14:paraId="65BC158B"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limited level of integration within UK society</w:t>
      </w:r>
      <w:r w:rsidR="006A0861" w:rsidRPr="007B5A7F">
        <w:rPr>
          <w:rFonts w:ascii="Calibri" w:eastAsia="MS Mincho" w:hAnsi="Calibri" w:cs="Calibri"/>
          <w:sz w:val="22"/>
          <w:szCs w:val="22"/>
          <w:lang w:val="en-US" w:eastAsia="en-US"/>
        </w:rPr>
        <w:t>.</w:t>
      </w:r>
    </w:p>
    <w:p w14:paraId="7B93758C"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Confiding to a professional that she is to have a “special procedure” or to attend a special occasion to “become a woman”</w:t>
      </w:r>
    </w:p>
    <w:p w14:paraId="631165F5"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a long holiday to her country of origin or another country where the practice is prevalent, or parents stating that they or a relative will take the girl out of the country for a prolonged period</w:t>
      </w:r>
      <w:r w:rsidR="006A0861" w:rsidRPr="007B5A7F">
        <w:rPr>
          <w:rFonts w:ascii="Calibri" w:eastAsia="MS Mincho" w:hAnsi="Calibri" w:cs="Calibri"/>
          <w:sz w:val="22"/>
          <w:szCs w:val="22"/>
          <w:lang w:val="en-US" w:eastAsia="en-US"/>
        </w:rPr>
        <w:t>.</w:t>
      </w:r>
    </w:p>
    <w:p w14:paraId="2D8149A3"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Requesting help from a teacher or another adult because she is aware or suspects that she is at immediate risk of FGM</w:t>
      </w:r>
      <w:r w:rsidR="006A0861" w:rsidRPr="007B5A7F">
        <w:rPr>
          <w:rFonts w:ascii="Calibri" w:eastAsia="MS Mincho" w:hAnsi="Calibri" w:cs="Calibri"/>
          <w:sz w:val="22"/>
          <w:szCs w:val="22"/>
          <w:lang w:val="en-US" w:eastAsia="en-US"/>
        </w:rPr>
        <w:t>.</w:t>
      </w:r>
    </w:p>
    <w:p w14:paraId="53F2BFB1"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FGM in conversation – for example, a girl may tell other children about it (although it is important to consider the context of the discussion)</w:t>
      </w:r>
    </w:p>
    <w:p w14:paraId="22B0BC19"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unexpectedly absent from school</w:t>
      </w:r>
      <w:r w:rsidR="006A0861" w:rsidRPr="007B5A7F">
        <w:rPr>
          <w:rFonts w:ascii="Calibri" w:eastAsia="MS Mincho" w:hAnsi="Calibri" w:cs="Calibri"/>
          <w:sz w:val="22"/>
          <w:szCs w:val="22"/>
          <w:lang w:val="en-US" w:eastAsia="en-US"/>
        </w:rPr>
        <w:t>.</w:t>
      </w:r>
    </w:p>
    <w:p w14:paraId="712CD9E7" w14:textId="77777777" w:rsidR="00E6157B" w:rsidRPr="007B5A7F" w:rsidRDefault="00E6157B" w:rsidP="009312D1">
      <w:pPr>
        <w:numPr>
          <w:ilvl w:val="1"/>
          <w:numId w:val="14"/>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sections missing from her ‘red book’ (health record) and/or attending a travel clinic or equivalent for vaccinations/anti-malarial medication</w:t>
      </w:r>
      <w:r w:rsidR="006A0861" w:rsidRPr="007B5A7F">
        <w:rPr>
          <w:rFonts w:ascii="Calibri" w:eastAsia="MS Mincho" w:hAnsi="Calibri" w:cs="Calibri"/>
          <w:sz w:val="22"/>
          <w:szCs w:val="22"/>
          <w:lang w:val="en-US" w:eastAsia="en-US"/>
        </w:rPr>
        <w:t>.</w:t>
      </w:r>
    </w:p>
    <w:p w14:paraId="60B0766A" w14:textId="77777777" w:rsidR="00A06B51" w:rsidRPr="007B5A7F" w:rsidRDefault="00A06B51" w:rsidP="00951B95">
      <w:pPr>
        <w:rPr>
          <w:rFonts w:ascii="Calibri" w:eastAsia="MS Mincho" w:hAnsi="Calibri" w:cs="Calibri"/>
          <w:sz w:val="22"/>
          <w:szCs w:val="22"/>
          <w:lang w:eastAsia="en-US"/>
        </w:rPr>
      </w:pPr>
    </w:p>
    <w:p w14:paraId="6CBBB85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teacher</w:t>
      </w:r>
      <w:r w:rsidRPr="007B5A7F">
        <w:rPr>
          <w:rFonts w:ascii="Calibri" w:eastAsia="MS Mincho" w:hAnsi="Calibri" w:cs="Calibri"/>
          <w:sz w:val="22"/>
          <w:szCs w:val="22"/>
          <w:lang w:eastAsia="en-US"/>
        </w:rPr>
        <w:t xml:space="preserve"> who either:</w:t>
      </w:r>
    </w:p>
    <w:p w14:paraId="789AE645" w14:textId="77777777" w:rsidR="00847AEA" w:rsidRPr="007B5A7F" w:rsidRDefault="00847AEA" w:rsidP="00951B95">
      <w:pPr>
        <w:rPr>
          <w:rFonts w:ascii="Calibri" w:eastAsia="MS Mincho" w:hAnsi="Calibri" w:cs="Calibri"/>
          <w:sz w:val="22"/>
          <w:szCs w:val="22"/>
          <w:lang w:eastAsia="en-US"/>
        </w:rPr>
      </w:pPr>
    </w:p>
    <w:p w14:paraId="6980E62A" w14:textId="77777777" w:rsidR="00847AEA" w:rsidRPr="007B5A7F" w:rsidRDefault="00E6157B" w:rsidP="009312D1">
      <w:pPr>
        <w:numPr>
          <w:ilvl w:val="0"/>
          <w:numId w:val="33"/>
        </w:numPr>
        <w:spacing w:after="60"/>
        <w:ind w:left="426" w:hanging="426"/>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Is informed by a girl under 18 that an act of FGM has been carried out on her; or </w:t>
      </w:r>
    </w:p>
    <w:p w14:paraId="110AD844" w14:textId="77777777" w:rsidR="00847AEA" w:rsidRPr="007B5A7F" w:rsidRDefault="00E6157B" w:rsidP="009312D1">
      <w:pPr>
        <w:numPr>
          <w:ilvl w:val="0"/>
          <w:numId w:val="33"/>
        </w:numPr>
        <w:spacing w:after="60"/>
        <w:ind w:left="426" w:hanging="426"/>
        <w:rPr>
          <w:rFonts w:ascii="Calibri" w:eastAsia="MS Mincho" w:hAnsi="Calibri" w:cs="Calibri"/>
          <w:b/>
          <w:sz w:val="22"/>
          <w:szCs w:val="22"/>
          <w:lang w:eastAsia="en-US"/>
        </w:rPr>
      </w:pPr>
      <w:r w:rsidRPr="007B5A7F">
        <w:rPr>
          <w:rFonts w:ascii="Calibri" w:eastAsia="MS Mincho" w:hAnsi="Calibri" w:cs="Calibri"/>
          <w:sz w:val="22"/>
          <w:szCs w:val="22"/>
          <w:lang w:eastAsia="en-US"/>
        </w:rPr>
        <w:lastRenderedPageBreak/>
        <w:t>Observes physical signs which appear to show that an act of FGM has been carried out on a girl under 18</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and they have no reason to believe that the act was necessary for the girl’s physical or mental health</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for purposes connected with labour or birth</w:t>
      </w:r>
      <w:r w:rsidR="009A3B5C" w:rsidRPr="007B5A7F">
        <w:rPr>
          <w:rFonts w:ascii="Calibri" w:eastAsia="MS Mincho" w:hAnsi="Calibri" w:cs="Calibri"/>
          <w:sz w:val="22"/>
          <w:szCs w:val="22"/>
          <w:lang w:eastAsia="en-US"/>
        </w:rPr>
        <w:t>.</w:t>
      </w:r>
    </w:p>
    <w:p w14:paraId="6817579B" w14:textId="77777777" w:rsidR="00847AEA" w:rsidRPr="007B5A7F" w:rsidRDefault="00847AEA" w:rsidP="00951B95">
      <w:pPr>
        <w:rPr>
          <w:rFonts w:ascii="Calibri" w:eastAsia="MS Mincho" w:hAnsi="Calibri" w:cs="Calibri"/>
          <w:b/>
          <w:sz w:val="22"/>
          <w:szCs w:val="22"/>
          <w:lang w:eastAsia="en-US"/>
        </w:rPr>
      </w:pPr>
    </w:p>
    <w:p w14:paraId="7760DC20" w14:textId="78B9CC36" w:rsidR="00E6157B" w:rsidRPr="007B5A7F" w:rsidRDefault="00E6157B" w:rsidP="6F23F353">
      <w:pPr>
        <w:rPr>
          <w:rFonts w:ascii="Calibri" w:eastAsia="MS Mincho" w:hAnsi="Calibri" w:cs="Calibri"/>
          <w:b/>
          <w:bCs/>
          <w:sz w:val="22"/>
          <w:szCs w:val="22"/>
          <w:lang w:eastAsia="en-US"/>
        </w:rPr>
      </w:pPr>
      <w:r w:rsidRPr="6F23F353">
        <w:rPr>
          <w:rFonts w:ascii="Calibri" w:eastAsia="MS Mincho" w:hAnsi="Calibri" w:cs="Calibri"/>
          <w:b/>
          <w:bCs/>
          <w:sz w:val="22"/>
          <w:szCs w:val="22"/>
          <w:lang w:eastAsia="en-US"/>
        </w:rPr>
        <w:t>Must immediately report this to the police, personally. This is a mandatory statutory duty, and teachers will face disciplinary sanctions for failing to meet it.</w:t>
      </w:r>
      <w:r w:rsidR="006962AF" w:rsidRPr="6F23F353">
        <w:rPr>
          <w:rFonts w:ascii="Calibri" w:eastAsia="MS Mincho" w:hAnsi="Calibri" w:cs="Calibri"/>
          <w:b/>
          <w:bCs/>
          <w:sz w:val="22"/>
          <w:szCs w:val="22"/>
          <w:lang w:eastAsia="en-US"/>
        </w:rPr>
        <w:t xml:space="preserve"> </w:t>
      </w:r>
      <w:r w:rsidRPr="6F23F353">
        <w:rPr>
          <w:rFonts w:ascii="Calibri" w:eastAsia="MS Mincho" w:hAnsi="Calibri" w:cs="Calibri"/>
          <w:b/>
          <w:bCs/>
          <w:sz w:val="22"/>
          <w:szCs w:val="22"/>
          <w:lang w:eastAsia="en-US"/>
        </w:rPr>
        <w:t xml:space="preserve">Unless they have been specifically told not to disclose, they should also discuss the case with the DSL and involve </w:t>
      </w:r>
      <w:r w:rsidR="00225EBF" w:rsidRPr="6F23F353">
        <w:rPr>
          <w:rFonts w:asciiTheme="minorHAnsi" w:hAnsiTheme="minorHAnsi" w:cstheme="minorBidi"/>
          <w:sz w:val="22"/>
          <w:szCs w:val="22"/>
        </w:rPr>
        <w:t xml:space="preserve">Sefton Children’s Help and Advice Team (CHAT) </w:t>
      </w:r>
      <w:r w:rsidRPr="6F23F353">
        <w:rPr>
          <w:rFonts w:ascii="Calibri" w:eastAsia="MS Mincho" w:hAnsi="Calibri" w:cs="Calibri"/>
          <w:b/>
          <w:bCs/>
          <w:sz w:val="22"/>
          <w:szCs w:val="22"/>
          <w:lang w:eastAsia="en-US"/>
        </w:rPr>
        <w:t>as appropriate.</w:t>
      </w:r>
    </w:p>
    <w:p w14:paraId="59E9C0BE" w14:textId="77777777" w:rsidR="00847AEA" w:rsidRPr="007B5A7F" w:rsidRDefault="00847AEA" w:rsidP="00951B95">
      <w:pPr>
        <w:rPr>
          <w:rFonts w:ascii="Calibri" w:eastAsia="MS Mincho" w:hAnsi="Calibri" w:cs="Calibri"/>
          <w:b/>
          <w:sz w:val="22"/>
          <w:szCs w:val="22"/>
          <w:lang w:eastAsia="en-US"/>
        </w:rPr>
      </w:pPr>
    </w:p>
    <w:p w14:paraId="77942272"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other member of staff</w:t>
      </w:r>
      <w:r w:rsidRPr="007B5A7F">
        <w:rPr>
          <w:rFonts w:ascii="Calibri" w:eastAsia="MS Mincho" w:hAnsi="Calibri" w:cs="Calibri"/>
          <w:sz w:val="22"/>
          <w:szCs w:val="22"/>
          <w:lang w:eastAsia="en-US"/>
        </w:rPr>
        <w:t xml:space="preserve"> who discovers that an act of FGM appears to have been carried out on </w:t>
      </w:r>
      <w:r w:rsidR="00A12576" w:rsidRPr="007B5A7F">
        <w:rPr>
          <w:rFonts w:ascii="Calibri" w:eastAsia="MS Mincho" w:hAnsi="Calibri" w:cs="Calibri"/>
          <w:sz w:val="22"/>
          <w:szCs w:val="22"/>
          <w:lang w:eastAsia="en-US"/>
        </w:rPr>
        <w:t xml:space="preserve">a child </w:t>
      </w:r>
      <w:r w:rsidRPr="007B5A7F">
        <w:rPr>
          <w:rFonts w:ascii="Calibri" w:eastAsia="MS Mincho" w:hAnsi="Calibri" w:cs="Calibri"/>
          <w:b/>
          <w:sz w:val="22"/>
          <w:szCs w:val="22"/>
          <w:lang w:eastAsia="en-US"/>
        </w:rPr>
        <w:t>under 18</w:t>
      </w:r>
      <w:r w:rsidRPr="007B5A7F">
        <w:rPr>
          <w:rFonts w:ascii="Calibri" w:eastAsia="MS Mincho" w:hAnsi="Calibri" w:cs="Calibri"/>
          <w:sz w:val="22"/>
          <w:szCs w:val="22"/>
          <w:lang w:eastAsia="en-US"/>
        </w:rPr>
        <w:t xml:space="preserve"> </w:t>
      </w:r>
      <w:r w:rsidR="006160AB" w:rsidRPr="006962AF">
        <w:rPr>
          <w:rFonts w:ascii="Calibri" w:eastAsia="MS Mincho" w:hAnsi="Calibri" w:cs="Calibri"/>
          <w:sz w:val="22"/>
          <w:szCs w:val="22"/>
          <w:lang w:eastAsia="en-US"/>
        </w:rPr>
        <w:t>should</w:t>
      </w:r>
      <w:r w:rsidRPr="006962A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speak to the DSL and follow our local safeguarding procedures.</w:t>
      </w:r>
    </w:p>
    <w:p w14:paraId="08FA5F10" w14:textId="77777777" w:rsidR="00847AEA" w:rsidRPr="007B5A7F" w:rsidRDefault="00847AEA" w:rsidP="00951B95">
      <w:pPr>
        <w:rPr>
          <w:rFonts w:ascii="Calibri" w:eastAsia="MS Mincho" w:hAnsi="Calibri" w:cs="Calibri"/>
          <w:sz w:val="22"/>
          <w:szCs w:val="22"/>
          <w:lang w:eastAsia="en-US"/>
        </w:rPr>
      </w:pPr>
    </w:p>
    <w:p w14:paraId="081D8ECE" w14:textId="77777777" w:rsidR="002B2226"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duty for teachers mentioned above does not apply in cases where a </w:t>
      </w:r>
      <w:r w:rsidR="00A12576"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w:t>
      </w:r>
      <w:r w:rsidRPr="007B5A7F">
        <w:rPr>
          <w:rFonts w:ascii="Calibri" w:eastAsia="MS Mincho" w:hAnsi="Calibri" w:cs="Calibri"/>
          <w:i/>
          <w:sz w:val="22"/>
          <w:szCs w:val="22"/>
          <w:lang w:eastAsia="en-US"/>
        </w:rPr>
        <w:t xml:space="preserve">at risk </w:t>
      </w:r>
      <w:r w:rsidRPr="007B5A7F">
        <w:rPr>
          <w:rFonts w:ascii="Calibri" w:eastAsia="MS Mincho" w:hAnsi="Calibri" w:cs="Calibri"/>
          <w:sz w:val="22"/>
          <w:szCs w:val="22"/>
          <w:lang w:eastAsia="en-US"/>
        </w:rPr>
        <w:t>of FGM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FGM is suspected but is not known to have been carried out. Staff should not examine </w:t>
      </w:r>
      <w:r w:rsidR="00FF747F" w:rsidRPr="007B5A7F">
        <w:rPr>
          <w:rFonts w:ascii="Calibri" w:eastAsia="MS Mincho" w:hAnsi="Calibri" w:cs="Calibri"/>
          <w:sz w:val="22"/>
          <w:szCs w:val="22"/>
          <w:lang w:eastAsia="en-US"/>
        </w:rPr>
        <w:t>children</w:t>
      </w:r>
    </w:p>
    <w:p w14:paraId="70FC2BD5" w14:textId="77777777" w:rsidR="00701A35" w:rsidRDefault="005F5A9B" w:rsidP="00951B95">
      <w:pPr>
        <w:rPr>
          <w:rFonts w:ascii="Calibri" w:eastAsia="MS Mincho" w:hAnsi="Calibri" w:cs="Calibri"/>
          <w:sz w:val="22"/>
          <w:szCs w:val="22"/>
          <w:lang w:eastAsia="en-US"/>
        </w:rPr>
      </w:pPr>
      <w:hyperlink r:id="rId63" w:history="1">
        <w:r w:rsidR="00701A35" w:rsidRPr="007B5A7F">
          <w:rPr>
            <w:rStyle w:val="Hyperlink"/>
            <w:rFonts w:ascii="Calibri" w:eastAsia="MS Mincho" w:hAnsi="Calibri" w:cs="Calibri"/>
            <w:sz w:val="22"/>
            <w:szCs w:val="22"/>
            <w:lang w:eastAsia="en-US"/>
          </w:rPr>
          <w:t>https://www.seftonscp.org.uk/scp/policy-and-guidance/female-genital-mutilation-fgm-1</w:t>
        </w:r>
      </w:hyperlink>
      <w:r w:rsidR="00701A35" w:rsidRPr="007B5A7F">
        <w:rPr>
          <w:rFonts w:ascii="Calibri" w:eastAsia="MS Mincho" w:hAnsi="Calibri" w:cs="Calibri"/>
          <w:sz w:val="22"/>
          <w:szCs w:val="22"/>
          <w:lang w:eastAsia="en-US"/>
        </w:rPr>
        <w:t xml:space="preserve"> </w:t>
      </w:r>
    </w:p>
    <w:p w14:paraId="5A07649D" w14:textId="77777777" w:rsidR="003E1D5F" w:rsidRDefault="003E1D5F" w:rsidP="00951B95">
      <w:pPr>
        <w:rPr>
          <w:rFonts w:ascii="Calibri" w:eastAsia="MS Mincho" w:hAnsi="Calibri" w:cs="Calibri"/>
          <w:sz w:val="22"/>
          <w:szCs w:val="22"/>
          <w:lang w:eastAsia="en-US"/>
        </w:rPr>
      </w:pPr>
    </w:p>
    <w:p w14:paraId="1830B4A0" w14:textId="6AF99131" w:rsidR="00E6157B" w:rsidRPr="007B5A7F" w:rsidRDefault="00E6157B" w:rsidP="00CA2290">
      <w:pPr>
        <w:spacing w:after="120"/>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Forced </w:t>
      </w:r>
      <w:r w:rsidR="006962AF" w:rsidRPr="007B5A7F">
        <w:rPr>
          <w:rFonts w:ascii="Calibri" w:eastAsia="MS Mincho" w:hAnsi="Calibri" w:cs="Calibri"/>
          <w:b/>
          <w:sz w:val="22"/>
          <w:szCs w:val="22"/>
          <w:lang w:eastAsia="en-US"/>
        </w:rPr>
        <w:t>marriage.</w:t>
      </w:r>
    </w:p>
    <w:p w14:paraId="1F8E1E91" w14:textId="77777777" w:rsidR="00E6157B" w:rsidRDefault="00E6157B" w:rsidP="003E1D5F">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Forcing a person into marriage is a crime. A forced marriage is one </w:t>
      </w:r>
      <w:r w:rsidR="00B21F56" w:rsidRPr="007B5A7F">
        <w:rPr>
          <w:rFonts w:ascii="Calibri" w:eastAsia="MS Mincho" w:hAnsi="Calibri" w:cs="Calibri"/>
          <w:sz w:val="22"/>
          <w:szCs w:val="22"/>
          <w:lang w:eastAsia="en-US"/>
        </w:rPr>
        <w:t>entered</w:t>
      </w:r>
      <w:r w:rsidRPr="007B5A7F">
        <w:rPr>
          <w:rFonts w:ascii="Calibri" w:eastAsia="MS Mincho" w:hAnsi="Calibri" w:cs="Calibri"/>
          <w:sz w:val="22"/>
          <w:szCs w:val="22"/>
          <w:lang w:eastAsia="en-US"/>
        </w:rPr>
        <w:t xml:space="preserve"> without the full and free consent of one or both parties and where violence, threats, or any other form of coercion is used to cause a person to enter into a marriage. Threats can be physical or emotional and psychological. </w:t>
      </w:r>
    </w:p>
    <w:p w14:paraId="2A375C3F" w14:textId="77777777" w:rsidR="00B21F56" w:rsidRDefault="00B21F56" w:rsidP="003E1D5F">
      <w:pPr>
        <w:rPr>
          <w:rFonts w:ascii="Calibri" w:eastAsia="MS Mincho" w:hAnsi="Calibri" w:cs="Calibri"/>
          <w:sz w:val="22"/>
          <w:szCs w:val="22"/>
          <w:lang w:eastAsia="en-US"/>
        </w:rPr>
      </w:pPr>
    </w:p>
    <w:p w14:paraId="28DA9FE0" w14:textId="104B679D" w:rsidR="00B21F56" w:rsidRPr="00685BEB" w:rsidRDefault="00B21F56" w:rsidP="003E1D5F">
      <w:pPr>
        <w:rPr>
          <w:rFonts w:ascii="Calibri" w:eastAsia="MS Mincho" w:hAnsi="Calibri" w:cs="Calibri"/>
          <w:sz w:val="22"/>
          <w:szCs w:val="22"/>
          <w:lang w:eastAsia="en-US"/>
        </w:rPr>
      </w:pPr>
      <w:r w:rsidRPr="00685BEB">
        <w:rPr>
          <w:rFonts w:ascii="Calibri" w:hAnsi="Calibri" w:cs="Calibri"/>
          <w:sz w:val="22"/>
          <w:szCs w:val="22"/>
        </w:rPr>
        <w:t>Being subject to any conduct where the purpose is to cause a child to marry before their eighteenth birthday, even if violence, threats, or another form of coercion are not used. As with the existing forced marriage law, this applies to non-binding, unofficial ‘marriages’ as well as legal marriages (Law change on Forced Marriage, February 2023)</w:t>
      </w:r>
    </w:p>
    <w:p w14:paraId="663416AF" w14:textId="77777777" w:rsidR="00E6157B" w:rsidRPr="007B5A7F" w:rsidRDefault="00E6157B" w:rsidP="003E1D5F">
      <w:pPr>
        <w:rPr>
          <w:rFonts w:ascii="Calibri" w:eastAsia="MS Mincho" w:hAnsi="Calibri" w:cs="Calibri"/>
          <w:sz w:val="22"/>
          <w:szCs w:val="22"/>
          <w:lang w:eastAsia="en-US"/>
        </w:rPr>
      </w:pPr>
    </w:p>
    <w:p w14:paraId="77572E42" w14:textId="09E5B811" w:rsidR="00E6157B" w:rsidRPr="007B5A7F" w:rsidRDefault="00E6157B" w:rsidP="003E1D5F">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receive training around forced marriage and the presenting symptoms. We are aware of the </w:t>
      </w:r>
      <w:r w:rsidRPr="007B5A7F">
        <w:rPr>
          <w:rFonts w:ascii="Calibri" w:eastAsia="MS Mincho" w:hAnsi="Calibri" w:cs="Calibri"/>
          <w:b/>
          <w:sz w:val="22"/>
          <w:szCs w:val="22"/>
          <w:lang w:eastAsia="en-US"/>
        </w:rPr>
        <w:t>‘one chance’</w:t>
      </w:r>
      <w:r w:rsidRPr="007B5A7F">
        <w:rPr>
          <w:rFonts w:ascii="Calibri" w:eastAsia="MS Mincho" w:hAnsi="Calibri" w:cs="Calibri"/>
          <w:sz w:val="22"/>
          <w:szCs w:val="22"/>
          <w:lang w:eastAsia="en-US"/>
        </w:rPr>
        <w:t xml:space="preserve"> rule, </w:t>
      </w:r>
      <w:r w:rsidR="00AA49D5" w:rsidRPr="007B5A7F">
        <w:rPr>
          <w:rFonts w:ascii="Calibri" w:eastAsia="MS Mincho" w:hAnsi="Calibri" w:cs="Calibri"/>
          <w:sz w:val="22"/>
          <w:szCs w:val="22"/>
          <w:lang w:eastAsia="en-US"/>
        </w:rPr>
        <w:t>i.e.,</w:t>
      </w:r>
      <w:r w:rsidRPr="007B5A7F">
        <w:rPr>
          <w:rFonts w:ascii="Calibri" w:eastAsia="MS Mincho" w:hAnsi="Calibri" w:cs="Calibri"/>
          <w:sz w:val="22"/>
          <w:szCs w:val="22"/>
          <w:lang w:eastAsia="en-US"/>
        </w:rPr>
        <w:t xml:space="preserve"> we may only have one chance to speak to the potential victim and only one chance to save them.</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If a member of staff suspects that </w:t>
      </w:r>
      <w:r w:rsidR="00FE6614" w:rsidRPr="007B5A7F">
        <w:rPr>
          <w:rFonts w:ascii="Calibri" w:eastAsia="MS Mincho" w:hAnsi="Calibri" w:cs="Calibri"/>
          <w:sz w:val="22"/>
          <w:szCs w:val="22"/>
          <w:lang w:eastAsia="en-US"/>
        </w:rPr>
        <w:t xml:space="preserve">a child </w:t>
      </w:r>
      <w:r w:rsidRPr="007B5A7F">
        <w:rPr>
          <w:rFonts w:ascii="Calibri" w:eastAsia="MS Mincho" w:hAnsi="Calibri" w:cs="Calibri"/>
          <w:sz w:val="22"/>
          <w:szCs w:val="22"/>
          <w:lang w:eastAsia="en-US"/>
        </w:rPr>
        <w:t>is being forced into marriage, they will speak to the about their concerns in a secure and private place. They will then report this to the DSL.</w:t>
      </w:r>
    </w:p>
    <w:p w14:paraId="66968F63" w14:textId="77777777" w:rsidR="002B2226" w:rsidRPr="007B5A7F" w:rsidRDefault="002B2226" w:rsidP="003E1D5F">
      <w:pPr>
        <w:rPr>
          <w:rFonts w:ascii="Calibri" w:eastAsia="MS Mincho" w:hAnsi="Calibri" w:cs="Calibri"/>
          <w:sz w:val="22"/>
          <w:szCs w:val="22"/>
          <w:lang w:eastAsia="en-US"/>
        </w:rPr>
      </w:pPr>
    </w:p>
    <w:p w14:paraId="3907BB15"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 DSL will:</w:t>
      </w:r>
    </w:p>
    <w:p w14:paraId="78A0E09A" w14:textId="77777777" w:rsidR="00061F62" w:rsidRPr="007B5A7F" w:rsidRDefault="00061F62" w:rsidP="00951B95">
      <w:pPr>
        <w:rPr>
          <w:rFonts w:ascii="Calibri" w:eastAsia="MS Mincho" w:hAnsi="Calibri" w:cs="Calibri"/>
          <w:sz w:val="22"/>
          <w:szCs w:val="22"/>
          <w:lang w:eastAsia="en-US"/>
        </w:rPr>
      </w:pPr>
    </w:p>
    <w:p w14:paraId="4ED57B31" w14:textId="77777777" w:rsidR="00E6157B" w:rsidRPr="007B5A7F" w:rsidRDefault="00E6157B" w:rsidP="009312D1">
      <w:pPr>
        <w:numPr>
          <w:ilvl w:val="0"/>
          <w:numId w:val="18"/>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Speak to the</w:t>
      </w:r>
      <w:r w:rsidR="00FE6614"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about the concerns in a secure and private place</w:t>
      </w:r>
      <w:r w:rsidR="00701A35" w:rsidRPr="007B5A7F">
        <w:rPr>
          <w:rFonts w:ascii="Calibri" w:eastAsia="MS Mincho" w:hAnsi="Calibri" w:cs="Calibri"/>
          <w:sz w:val="22"/>
          <w:szCs w:val="22"/>
          <w:lang w:val="en-US" w:eastAsia="en-US"/>
        </w:rPr>
        <w:t>.</w:t>
      </w:r>
    </w:p>
    <w:p w14:paraId="6EE3DB64" w14:textId="77777777" w:rsidR="00E6157B" w:rsidRPr="007B5A7F" w:rsidRDefault="00E6157B" w:rsidP="6F23F353">
      <w:pPr>
        <w:numPr>
          <w:ilvl w:val="0"/>
          <w:numId w:val="18"/>
        </w:numPr>
        <w:spacing w:after="60"/>
        <w:ind w:left="426" w:hanging="426"/>
        <w:rPr>
          <w:rFonts w:ascii="Calibri" w:eastAsia="MS Mincho" w:hAnsi="Calibri" w:cs="Calibri"/>
          <w:sz w:val="22"/>
          <w:szCs w:val="22"/>
          <w:lang w:eastAsia="en-US"/>
        </w:rPr>
      </w:pPr>
      <w:r w:rsidRPr="6F23F353">
        <w:rPr>
          <w:rFonts w:ascii="Calibri" w:eastAsia="MS Mincho" w:hAnsi="Calibri" w:cs="Calibri"/>
          <w:sz w:val="22"/>
          <w:szCs w:val="22"/>
          <w:lang w:eastAsia="en-US"/>
        </w:rPr>
        <w:t>Activate the local safeguarding procedures</w:t>
      </w:r>
      <w:r w:rsidR="00701A35" w:rsidRPr="6F23F353">
        <w:rPr>
          <w:rFonts w:ascii="Calibri" w:eastAsia="MS Mincho" w:hAnsi="Calibri" w:cs="Calibri"/>
          <w:sz w:val="22"/>
          <w:szCs w:val="22"/>
          <w:lang w:eastAsia="en-US"/>
        </w:rPr>
        <w:t>.</w:t>
      </w:r>
      <w:r w:rsidRPr="6F23F353">
        <w:rPr>
          <w:rFonts w:ascii="Calibri" w:eastAsia="MS Mincho" w:hAnsi="Calibri" w:cs="Calibri"/>
          <w:sz w:val="22"/>
          <w:szCs w:val="22"/>
          <w:lang w:eastAsia="en-US"/>
        </w:rPr>
        <w:t xml:space="preserve">  </w:t>
      </w:r>
    </w:p>
    <w:p w14:paraId="36648E4E" w14:textId="77777777" w:rsidR="00E6157B" w:rsidRPr="007B5A7F" w:rsidRDefault="00E6157B" w:rsidP="009312D1">
      <w:pPr>
        <w:numPr>
          <w:ilvl w:val="0"/>
          <w:numId w:val="18"/>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Seek advice from the Forced Marriage Unit on 020 7008 0151 or </w:t>
      </w:r>
      <w:hyperlink r:id="rId64" w:history="1">
        <w:r w:rsidRPr="007B5A7F">
          <w:rPr>
            <w:rStyle w:val="Hyperlink"/>
            <w:rFonts w:ascii="Calibri" w:eastAsia="Arial" w:hAnsi="Calibri" w:cs="Calibri"/>
            <w:b/>
            <w:color w:val="0070C0"/>
            <w:sz w:val="22"/>
            <w:szCs w:val="22"/>
            <w:lang w:val="en-US" w:eastAsia="en-US"/>
          </w:rPr>
          <w:t>fmu@fco.gov.uk</w:t>
        </w:r>
      </w:hyperlink>
      <w:r w:rsidRPr="007B5A7F">
        <w:rPr>
          <w:rFonts w:ascii="Calibri" w:eastAsia="Arial" w:hAnsi="Calibri" w:cs="Calibri"/>
          <w:color w:val="0072CC"/>
          <w:sz w:val="22"/>
          <w:szCs w:val="22"/>
          <w:u w:val="single"/>
          <w:lang w:val="en-US" w:eastAsia="en-US"/>
        </w:rPr>
        <w:t>;</w:t>
      </w:r>
    </w:p>
    <w:p w14:paraId="4AB40D4B" w14:textId="77777777" w:rsidR="00E6157B" w:rsidRPr="007B5A7F" w:rsidRDefault="00E6157B" w:rsidP="009312D1">
      <w:pPr>
        <w:numPr>
          <w:ilvl w:val="0"/>
          <w:numId w:val="18"/>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Refer the</w:t>
      </w:r>
      <w:r w:rsidR="00FE6614" w:rsidRPr="007B5A7F">
        <w:rPr>
          <w:rFonts w:ascii="Calibri" w:eastAsia="MS Mincho" w:hAnsi="Calibri" w:cs="Calibri"/>
          <w:sz w:val="22"/>
          <w:szCs w:val="22"/>
          <w:lang w:val="en-US" w:eastAsia="en-US"/>
        </w:rPr>
        <w:t xml:space="preserve"> child </w:t>
      </w:r>
      <w:r w:rsidR="00FE6614" w:rsidRPr="00AA49D5">
        <w:rPr>
          <w:rFonts w:ascii="Calibri" w:eastAsia="MS Mincho" w:hAnsi="Calibri" w:cs="Calibri"/>
          <w:sz w:val="22"/>
          <w:szCs w:val="22"/>
          <w:lang w:val="en-US" w:eastAsia="en-US"/>
        </w:rPr>
        <w:t>to the</w:t>
      </w:r>
      <w:r w:rsidRPr="00AA49D5">
        <w:rPr>
          <w:rFonts w:ascii="Calibri" w:eastAsia="MS Mincho" w:hAnsi="Calibri" w:cs="Calibri"/>
          <w:sz w:val="22"/>
          <w:szCs w:val="22"/>
          <w:lang w:val="en-US" w:eastAsia="en-US"/>
        </w:rPr>
        <w:t xml:space="preserve"> </w:t>
      </w:r>
      <w:r w:rsidRPr="007B5A7F">
        <w:rPr>
          <w:rFonts w:ascii="Calibri" w:eastAsia="MS Mincho" w:hAnsi="Calibri" w:cs="Calibri"/>
          <w:sz w:val="22"/>
          <w:szCs w:val="22"/>
          <w:lang w:val="en-US" w:eastAsia="en-US"/>
        </w:rPr>
        <w:t>pastoral tutor, learning mentor, or school counsellor, as appropriate.</w:t>
      </w:r>
    </w:p>
    <w:p w14:paraId="786ED09B" w14:textId="77777777" w:rsidR="002B2226" w:rsidRPr="007B5A7F" w:rsidRDefault="002B2226" w:rsidP="00951B95">
      <w:pPr>
        <w:rPr>
          <w:rFonts w:ascii="Calibri" w:hAnsi="Calibri" w:cs="Calibri"/>
          <w:sz w:val="22"/>
          <w:szCs w:val="22"/>
        </w:rPr>
      </w:pPr>
    </w:p>
    <w:p w14:paraId="4E45CCC2" w14:textId="77777777" w:rsidR="002B2226" w:rsidRPr="007B5A7F" w:rsidRDefault="00E6157B" w:rsidP="00951B95">
      <w:pPr>
        <w:rPr>
          <w:rFonts w:ascii="Calibri" w:hAnsi="Calibri" w:cs="Calibri"/>
          <w:sz w:val="22"/>
          <w:szCs w:val="22"/>
        </w:rPr>
      </w:pPr>
      <w:r w:rsidRPr="007B5A7F">
        <w:rPr>
          <w:rFonts w:ascii="Calibri" w:hAnsi="Calibri" w:cs="Calibri"/>
          <w:sz w:val="22"/>
          <w:szCs w:val="22"/>
        </w:rPr>
        <w:t xml:space="preserve">The Forced Marriage Unit has published </w:t>
      </w:r>
      <w:hyperlink r:id="rId65" w:history="1">
        <w:r w:rsidRPr="007B5A7F">
          <w:rPr>
            <w:rStyle w:val="Hyperlink"/>
            <w:rFonts w:ascii="Calibri" w:hAnsi="Calibri" w:cs="Calibri"/>
            <w:b/>
            <w:color w:val="0070C0"/>
            <w:sz w:val="22"/>
            <w:szCs w:val="22"/>
          </w:rPr>
          <w:t>statutory guidance</w:t>
        </w:r>
      </w:hyperlink>
      <w:r w:rsidRPr="007B5A7F">
        <w:rPr>
          <w:rFonts w:ascii="Calibri" w:hAnsi="Calibri" w:cs="Calibri"/>
          <w:sz w:val="22"/>
          <w:szCs w:val="22"/>
        </w:rPr>
        <w:t xml:space="preserve"> and </w:t>
      </w:r>
      <w:hyperlink r:id="rId66" w:history="1">
        <w:r w:rsidRPr="007B5A7F">
          <w:rPr>
            <w:rStyle w:val="Hyperlink"/>
            <w:rFonts w:ascii="Calibri" w:hAnsi="Calibri" w:cs="Calibri"/>
            <w:b/>
            <w:color w:val="0070C0"/>
            <w:sz w:val="22"/>
            <w:szCs w:val="22"/>
          </w:rPr>
          <w:t>Multi-agency guidelines</w:t>
        </w:r>
      </w:hyperlink>
      <w:r w:rsidRPr="007B5A7F">
        <w:rPr>
          <w:rFonts w:ascii="Calibri" w:hAnsi="Calibri" w:cs="Calibri"/>
          <w:sz w:val="22"/>
          <w:szCs w:val="22"/>
        </w:rPr>
        <w:t xml:space="preserve">, with pages 35-36 of which focus on the role of schools and colleges. </w:t>
      </w:r>
    </w:p>
    <w:p w14:paraId="66CD1174" w14:textId="77777777" w:rsidR="00061F62" w:rsidRPr="007B5A7F" w:rsidRDefault="00061F62" w:rsidP="00951B95">
      <w:pPr>
        <w:rPr>
          <w:rFonts w:ascii="Calibri" w:hAnsi="Calibri" w:cs="Calibri"/>
          <w:sz w:val="22"/>
          <w:szCs w:val="22"/>
        </w:rPr>
      </w:pPr>
    </w:p>
    <w:p w14:paraId="64238D51" w14:textId="3A7F6D5A" w:rsidR="00E6157B" w:rsidRPr="007B5A7F" w:rsidRDefault="00812A33" w:rsidP="00951B95">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B37C0C" w:rsidRPr="007B5A7F">
        <w:rPr>
          <w:rFonts w:ascii="Calibri" w:eastAsia="MS Mincho" w:hAnsi="Calibri" w:cs="Calibri"/>
          <w:b/>
          <w:color w:val="12263F"/>
          <w:sz w:val="22"/>
          <w:szCs w:val="22"/>
          <w:lang w:eastAsia="en-US"/>
        </w:rPr>
        <w:t>.</w:t>
      </w:r>
      <w:r w:rsidR="0053410D">
        <w:rPr>
          <w:rFonts w:ascii="Calibri" w:eastAsia="MS Mincho" w:hAnsi="Calibri" w:cs="Calibri"/>
          <w:b/>
          <w:color w:val="12263F"/>
          <w:sz w:val="22"/>
          <w:szCs w:val="22"/>
          <w:lang w:eastAsia="en-US"/>
        </w:rPr>
        <w:t>2</w:t>
      </w:r>
      <w:r w:rsidR="003B55B0">
        <w:rPr>
          <w:rFonts w:ascii="Calibri" w:eastAsia="MS Mincho" w:hAnsi="Calibri" w:cs="Calibri"/>
          <w:b/>
          <w:color w:val="12263F"/>
          <w:sz w:val="22"/>
          <w:szCs w:val="22"/>
          <w:lang w:eastAsia="en-US"/>
        </w:rPr>
        <w:t>2</w:t>
      </w:r>
      <w:r w:rsidR="00B37C0C" w:rsidRPr="007B5A7F">
        <w:rPr>
          <w:rFonts w:ascii="Calibri" w:eastAsia="MS Mincho" w:hAnsi="Calibri" w:cs="Calibri"/>
          <w:b/>
          <w:color w:val="12263F"/>
          <w:sz w:val="22"/>
          <w:szCs w:val="22"/>
          <w:lang w:eastAsia="en-US"/>
        </w:rPr>
        <w:t xml:space="preserve"> </w:t>
      </w:r>
      <w:r w:rsidR="00E6157B" w:rsidRPr="007B5A7F">
        <w:rPr>
          <w:rFonts w:ascii="Calibri" w:eastAsia="MS Mincho" w:hAnsi="Calibri" w:cs="Calibri"/>
          <w:b/>
          <w:color w:val="12263F"/>
          <w:sz w:val="22"/>
          <w:szCs w:val="22"/>
          <w:lang w:eastAsia="en-US"/>
        </w:rPr>
        <w:t>P</w:t>
      </w:r>
      <w:r w:rsidR="00E53A2C">
        <w:rPr>
          <w:rFonts w:ascii="Calibri" w:eastAsia="MS Mincho" w:hAnsi="Calibri" w:cs="Calibri"/>
          <w:b/>
          <w:color w:val="12263F"/>
          <w:sz w:val="22"/>
          <w:szCs w:val="22"/>
          <w:lang w:eastAsia="en-US"/>
        </w:rPr>
        <w:t>REVENTING RADICALISATION (TRAINING)</w:t>
      </w:r>
    </w:p>
    <w:p w14:paraId="04AFEE97" w14:textId="77777777" w:rsidR="006962AF" w:rsidRDefault="006962AF" w:rsidP="00951B95">
      <w:pPr>
        <w:pStyle w:val="Heading2"/>
        <w:rPr>
          <w:rFonts w:ascii="Calibri" w:hAnsi="Calibri" w:cs="Calibri"/>
          <w:sz w:val="22"/>
          <w:szCs w:val="22"/>
        </w:rPr>
      </w:pPr>
    </w:p>
    <w:p w14:paraId="3FCEE5EC" w14:textId="4CEEEABB" w:rsidR="0037232E" w:rsidRPr="007B5A7F" w:rsidRDefault="0037232E" w:rsidP="00CA2290">
      <w:pPr>
        <w:pStyle w:val="Heading2"/>
        <w:spacing w:after="120"/>
        <w:rPr>
          <w:rFonts w:ascii="Calibri" w:hAnsi="Calibri" w:cs="Calibri"/>
          <w:sz w:val="22"/>
          <w:szCs w:val="22"/>
        </w:rPr>
      </w:pPr>
      <w:r w:rsidRPr="007B5A7F">
        <w:rPr>
          <w:rFonts w:ascii="Calibri" w:hAnsi="Calibri" w:cs="Calibri"/>
          <w:sz w:val="22"/>
          <w:szCs w:val="22"/>
        </w:rPr>
        <w:t xml:space="preserve">The Prevent duty </w:t>
      </w:r>
    </w:p>
    <w:p w14:paraId="7F5752D7" w14:textId="74E0124F" w:rsidR="0037232E" w:rsidRDefault="0037232E" w:rsidP="00951B95">
      <w:pPr>
        <w:rPr>
          <w:rFonts w:ascii="Calibri" w:hAnsi="Calibri" w:cs="Calibri"/>
          <w:sz w:val="22"/>
          <w:szCs w:val="22"/>
        </w:rPr>
      </w:pPr>
      <w:r w:rsidRPr="007B5A7F">
        <w:rPr>
          <w:rFonts w:ascii="Calibri" w:hAnsi="Calibri" w:cs="Calibri"/>
          <w:sz w:val="22"/>
          <w:szCs w:val="22"/>
        </w:rPr>
        <w:t xml:space="preserve">All schools and colleges are subject to a duty under section 26 of the </w:t>
      </w:r>
      <w:r w:rsidR="006962AF" w:rsidRPr="007B5A7F">
        <w:rPr>
          <w:rFonts w:ascii="Calibri" w:hAnsi="Calibri" w:cs="Calibri"/>
          <w:sz w:val="22"/>
          <w:szCs w:val="22"/>
        </w:rPr>
        <w:t>Counterterrorism</w:t>
      </w:r>
      <w:r w:rsidRPr="007B5A7F">
        <w:rPr>
          <w:rFonts w:ascii="Calibri" w:hAnsi="Calibri" w:cs="Calibri"/>
          <w:sz w:val="22"/>
          <w:szCs w:val="22"/>
        </w:rPr>
        <w:t xml:space="preserve"> and Security Act 2015 (the CTSA 2015), in the exercise of their functions, to have “due regard to the need to prevent people from being drawn into terrorism”. This duty is known as the Prevent </w:t>
      </w:r>
      <w:r w:rsidR="006962AF" w:rsidRPr="007B5A7F">
        <w:rPr>
          <w:rFonts w:ascii="Calibri" w:hAnsi="Calibri" w:cs="Calibri"/>
          <w:sz w:val="22"/>
          <w:szCs w:val="22"/>
        </w:rPr>
        <w:t>duty.</w:t>
      </w:r>
    </w:p>
    <w:p w14:paraId="33AFD366" w14:textId="77777777" w:rsidR="00CA2290" w:rsidRPr="007B5A7F" w:rsidRDefault="00CA2290" w:rsidP="00951B95">
      <w:pPr>
        <w:rPr>
          <w:rFonts w:ascii="Calibri" w:hAnsi="Calibri" w:cs="Calibri"/>
          <w:sz w:val="22"/>
          <w:szCs w:val="22"/>
        </w:rPr>
      </w:pPr>
    </w:p>
    <w:p w14:paraId="54120694" w14:textId="77777777" w:rsidR="0037232E" w:rsidRPr="007B5A7F" w:rsidRDefault="0037232E" w:rsidP="00951B95">
      <w:pPr>
        <w:rPr>
          <w:rFonts w:ascii="Calibri" w:hAnsi="Calibri" w:cs="Calibri"/>
          <w:sz w:val="22"/>
          <w:szCs w:val="22"/>
        </w:rPr>
      </w:pPr>
      <w:r w:rsidRPr="007B5A7F">
        <w:rPr>
          <w:rFonts w:ascii="Calibri" w:hAnsi="Calibri" w:cs="Calibri"/>
          <w:sz w:val="22"/>
          <w:szCs w:val="22"/>
        </w:rPr>
        <w:lastRenderedPageBreak/>
        <w:t>The Prevent duty should be seen as part of schools’ and colleges’ wider safeguarding obligations</w:t>
      </w:r>
      <w:r w:rsidR="00063100" w:rsidRPr="007B5A7F">
        <w:rPr>
          <w:rFonts w:ascii="Calibri" w:hAnsi="Calibri" w:cs="Calibri"/>
          <w:sz w:val="22"/>
          <w:szCs w:val="22"/>
        </w:rPr>
        <w:t xml:space="preserve">.  </w:t>
      </w:r>
      <w:r w:rsidRPr="007B5A7F">
        <w:rPr>
          <w:rFonts w:ascii="Calibri" w:hAnsi="Calibri" w:cs="Calibri"/>
          <w:sz w:val="22"/>
          <w:szCs w:val="22"/>
        </w:rPr>
        <w:t xml:space="preserve">Designated safeguarding leads and other senior leaders should familiarise themselves with the </w:t>
      </w:r>
      <w:hyperlink r:id="rId67" w:history="1">
        <w:r w:rsidRPr="007B5A7F">
          <w:rPr>
            <w:rStyle w:val="Hyperlink"/>
            <w:rFonts w:ascii="Calibri" w:hAnsi="Calibri" w:cs="Calibri"/>
            <w:b/>
            <w:color w:val="auto"/>
            <w:sz w:val="22"/>
            <w:szCs w:val="22"/>
          </w:rPr>
          <w:t>Revised Prevent duty guidance: for England and Wales</w:t>
        </w:r>
        <w:r w:rsidRPr="007B5A7F">
          <w:rPr>
            <w:rStyle w:val="Hyperlink"/>
            <w:rFonts w:ascii="Calibri" w:hAnsi="Calibri" w:cs="Calibri"/>
            <w:color w:val="auto"/>
            <w:sz w:val="22"/>
            <w:szCs w:val="22"/>
          </w:rPr>
          <w:t>,</w:t>
        </w:r>
      </w:hyperlink>
      <w:r w:rsidRPr="007B5A7F">
        <w:rPr>
          <w:rFonts w:ascii="Calibri" w:hAnsi="Calibri" w:cs="Calibri"/>
          <w:sz w:val="22"/>
          <w:szCs w:val="22"/>
        </w:rPr>
        <w:t xml:space="preserve"> especially paragraphs 57-76 which are specifically, concerns with schools (and also covers childcare). The guidance is set out in terms of four general themes: Risk assessment, working in partnership, staff training, and IT policies.</w:t>
      </w:r>
    </w:p>
    <w:p w14:paraId="52933B00" w14:textId="77777777" w:rsidR="0037232E" w:rsidRPr="007B5A7F" w:rsidRDefault="0037232E" w:rsidP="00951B95">
      <w:pPr>
        <w:rPr>
          <w:rFonts w:ascii="Calibri" w:eastAsia="MS Mincho" w:hAnsi="Calibri" w:cs="Calibri"/>
          <w:b/>
          <w:sz w:val="22"/>
          <w:szCs w:val="22"/>
          <w:lang w:eastAsia="en-US"/>
        </w:rPr>
      </w:pPr>
    </w:p>
    <w:p w14:paraId="754B43A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Radicalisation</w:t>
      </w:r>
      <w:r w:rsidRPr="007B5A7F">
        <w:rPr>
          <w:rFonts w:ascii="Calibri" w:eastAsia="MS Mincho" w:hAnsi="Calibri" w:cs="Calibri"/>
          <w:sz w:val="22"/>
          <w:szCs w:val="22"/>
          <w:lang w:eastAsia="en-US"/>
        </w:rPr>
        <w:t xml:space="preserve"> refers to the process by which a person comes to support terrorism and extremist ideologies associated with terrorist groups</w:t>
      </w:r>
      <w:r w:rsidR="00701A35" w:rsidRPr="007B5A7F">
        <w:rPr>
          <w:rFonts w:ascii="Calibri" w:eastAsia="MS Mincho" w:hAnsi="Calibri" w:cs="Calibri"/>
          <w:sz w:val="22"/>
          <w:szCs w:val="22"/>
          <w:lang w:eastAsia="en-US"/>
        </w:rPr>
        <w:t>.</w:t>
      </w:r>
    </w:p>
    <w:p w14:paraId="5525EE4D"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b/>
          <w:sz w:val="22"/>
          <w:szCs w:val="22"/>
          <w:lang w:eastAsia="en-US"/>
        </w:rPr>
        <w:t xml:space="preserve">Extremism </w:t>
      </w:r>
      <w:r w:rsidRPr="007B5A7F">
        <w:rPr>
          <w:rFonts w:ascii="Calibri" w:eastAsia="MS Mincho" w:hAnsi="Calibri" w:cs="Calibri"/>
          <w:sz w:val="22"/>
          <w:szCs w:val="22"/>
          <w:lang w:eastAsia="en-US"/>
        </w:rPr>
        <w:t xml:space="preserve">is vocal or active opposition to fundamental British values, such as democracy, the rule of law, individual liberty, and mutual respect and tolerance of different faiths and beliefs. </w:t>
      </w:r>
      <w:r w:rsidRPr="007B5A7F">
        <w:rPr>
          <w:rFonts w:ascii="Calibri" w:eastAsia="MS Mincho" w:hAnsi="Calibri" w:cs="Calibri"/>
          <w:sz w:val="22"/>
          <w:szCs w:val="22"/>
          <w:lang w:val="en-US" w:eastAsia="en-US"/>
        </w:rPr>
        <w:t>This also includes calling for the death of members of the armed forces</w:t>
      </w:r>
      <w:r w:rsidR="00701A35" w:rsidRPr="007B5A7F">
        <w:rPr>
          <w:rFonts w:ascii="Calibri" w:eastAsia="MS Mincho" w:hAnsi="Calibri" w:cs="Calibri"/>
          <w:sz w:val="22"/>
          <w:szCs w:val="22"/>
          <w:lang w:val="en-US" w:eastAsia="en-US"/>
        </w:rPr>
        <w:t>.</w:t>
      </w:r>
    </w:p>
    <w:p w14:paraId="2B33E1AE" w14:textId="77777777" w:rsidR="002B2226" w:rsidRPr="007B5A7F" w:rsidRDefault="002B2226" w:rsidP="00951B95">
      <w:pPr>
        <w:rPr>
          <w:rFonts w:ascii="Calibri" w:eastAsia="MS Mincho" w:hAnsi="Calibri" w:cs="Calibri"/>
          <w:b/>
          <w:sz w:val="22"/>
          <w:szCs w:val="22"/>
          <w:lang w:val="en-US" w:eastAsia="en-US"/>
        </w:rPr>
      </w:pPr>
    </w:p>
    <w:p w14:paraId="566A8FB4" w14:textId="6DBE939C" w:rsidR="00061F62" w:rsidRPr="00CA2290" w:rsidRDefault="00E6157B" w:rsidP="00CA2290">
      <w:pPr>
        <w:spacing w:after="120"/>
        <w:ind w:left="567" w:hanging="567"/>
        <w:rPr>
          <w:rFonts w:ascii="Calibri" w:eastAsia="MS Mincho" w:hAnsi="Calibri" w:cs="Calibri"/>
          <w:sz w:val="22"/>
          <w:szCs w:val="22"/>
          <w:lang w:val="en-US" w:eastAsia="en-US"/>
        </w:rPr>
      </w:pPr>
      <w:r w:rsidRPr="007B5A7F">
        <w:rPr>
          <w:rFonts w:ascii="Calibri" w:eastAsia="MS Mincho" w:hAnsi="Calibri" w:cs="Calibri"/>
          <w:b/>
          <w:sz w:val="22"/>
          <w:szCs w:val="22"/>
          <w:lang w:val="en-US" w:eastAsia="en-US"/>
        </w:rPr>
        <w:t xml:space="preserve">Terrorism </w:t>
      </w:r>
      <w:r w:rsidRPr="007B5A7F">
        <w:rPr>
          <w:rFonts w:ascii="Calibri" w:eastAsia="MS Mincho" w:hAnsi="Calibri" w:cs="Calibri"/>
          <w:sz w:val="22"/>
          <w:szCs w:val="22"/>
          <w:lang w:val="en-US" w:eastAsia="en-US"/>
        </w:rPr>
        <w:t xml:space="preserve">is an action that: </w:t>
      </w:r>
    </w:p>
    <w:p w14:paraId="5117E1F4" w14:textId="77777777" w:rsidR="00E6157B" w:rsidRPr="007B5A7F" w:rsidRDefault="00E6157B" w:rsidP="009312D1">
      <w:pPr>
        <w:numPr>
          <w:ilvl w:val="1"/>
          <w:numId w:val="15"/>
        </w:numPr>
        <w:spacing w:after="60"/>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Endangers or causes serious violence to a person/people</w:t>
      </w:r>
      <w:r w:rsidR="00701A35" w:rsidRPr="007B5A7F">
        <w:rPr>
          <w:rFonts w:ascii="Calibri" w:eastAsia="MS Mincho" w:hAnsi="Calibri" w:cs="Calibri"/>
          <w:sz w:val="22"/>
          <w:szCs w:val="22"/>
          <w:lang w:val="en-US" w:eastAsia="en-US"/>
        </w:rPr>
        <w:t>.</w:t>
      </w:r>
    </w:p>
    <w:p w14:paraId="1C4435A5" w14:textId="77777777" w:rsidR="00E6157B" w:rsidRPr="007B5A7F" w:rsidRDefault="00E6157B" w:rsidP="009312D1">
      <w:pPr>
        <w:numPr>
          <w:ilvl w:val="1"/>
          <w:numId w:val="15"/>
        </w:numPr>
        <w:spacing w:after="60"/>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Causes serious damage to property; or</w:t>
      </w:r>
    </w:p>
    <w:p w14:paraId="7FCAB2E9" w14:textId="77777777" w:rsidR="00E6157B" w:rsidRPr="007B5A7F" w:rsidRDefault="00E6157B" w:rsidP="009312D1">
      <w:pPr>
        <w:numPr>
          <w:ilvl w:val="1"/>
          <w:numId w:val="15"/>
        </w:numPr>
        <w:spacing w:after="60"/>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Seriously interferes or disrupts an electronic system</w:t>
      </w:r>
      <w:r w:rsidR="00701A35" w:rsidRPr="007B5A7F">
        <w:rPr>
          <w:rFonts w:ascii="Calibri" w:eastAsia="MS Mincho" w:hAnsi="Calibri" w:cs="Calibri"/>
          <w:sz w:val="22"/>
          <w:szCs w:val="22"/>
          <w:lang w:val="en-US" w:eastAsia="en-US"/>
        </w:rPr>
        <w:t>.</w:t>
      </w:r>
    </w:p>
    <w:p w14:paraId="1E3E88C9" w14:textId="77777777" w:rsidR="00E6157B" w:rsidRPr="007B5A7F" w:rsidRDefault="00E6157B" w:rsidP="00951B95">
      <w:pPr>
        <w:ind w:left="567"/>
        <w:rPr>
          <w:rFonts w:ascii="Calibri" w:eastAsia="MS Mincho" w:hAnsi="Calibri" w:cs="Calibri"/>
          <w:b/>
          <w:sz w:val="22"/>
          <w:szCs w:val="22"/>
          <w:lang w:eastAsia="en-US"/>
        </w:rPr>
      </w:pPr>
    </w:p>
    <w:p w14:paraId="60124F79"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The use or threat of terrorism must be designed to influence the government or to intimidate the public and is made for the purpose of advancing a political, religious or ideological cause.</w:t>
      </w:r>
    </w:p>
    <w:p w14:paraId="397FC79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Schools have a duty to prevent children from being drawn into terrorism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The DSL will undertake Prevent awareness training and make sure that staff have access to appropriate training to equip them to identify children at risk. We will assess the risk of children in our school being drawn into terrorism. This assessment will be based on an understanding of the potential risk in our local area, in collaboration with our local safeguarding partners and local police force.</w:t>
      </w:r>
    </w:p>
    <w:p w14:paraId="76190EF9" w14:textId="77777777" w:rsidR="00836C2D" w:rsidRPr="007B5A7F" w:rsidRDefault="00836C2D" w:rsidP="00951B95">
      <w:pPr>
        <w:rPr>
          <w:rFonts w:ascii="Calibri" w:eastAsia="MS Mincho" w:hAnsi="Calibri" w:cs="Calibri"/>
          <w:sz w:val="22"/>
          <w:szCs w:val="22"/>
          <w:lang w:eastAsia="en-US"/>
        </w:rPr>
      </w:pPr>
    </w:p>
    <w:p w14:paraId="3A6050D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ensure that suitable internet filtering is in place and equip our </w:t>
      </w:r>
      <w:r w:rsidR="002B2226"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to stay safe online at school</w:t>
      </w:r>
      <w:r w:rsidR="002B2226" w:rsidRPr="007B5A7F">
        <w:rPr>
          <w:rFonts w:ascii="Calibri" w:eastAsia="MS Mincho" w:hAnsi="Calibri" w:cs="Calibri"/>
          <w:sz w:val="22"/>
          <w:szCs w:val="22"/>
          <w:lang w:eastAsia="en-US"/>
        </w:rPr>
        <w:t>.</w:t>
      </w:r>
    </w:p>
    <w:p w14:paraId="1C0AB8B4" w14:textId="77777777" w:rsidR="00061F62" w:rsidRPr="007B5A7F" w:rsidRDefault="00061F62" w:rsidP="00951B95">
      <w:pPr>
        <w:rPr>
          <w:rFonts w:ascii="Calibri" w:eastAsia="MS Mincho" w:hAnsi="Calibri" w:cs="Calibri"/>
          <w:sz w:val="22"/>
          <w:szCs w:val="22"/>
          <w:lang w:eastAsia="en-US"/>
        </w:rPr>
      </w:pPr>
    </w:p>
    <w:p w14:paraId="625C8E6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There is no single way of identifying an individual who is likely to be susceptible to an extremist ideology</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Radicalisation can occur quickly or over a long period. Staff will be </w:t>
      </w:r>
      <w:r w:rsidR="00A11859" w:rsidRPr="007B5A7F">
        <w:rPr>
          <w:rFonts w:ascii="Calibri" w:eastAsia="MS Mincho" w:hAnsi="Calibri" w:cs="Calibri"/>
          <w:sz w:val="22"/>
          <w:szCs w:val="22"/>
          <w:lang w:eastAsia="en-US"/>
        </w:rPr>
        <w:t>alerted</w:t>
      </w:r>
      <w:r w:rsidRPr="007B5A7F">
        <w:rPr>
          <w:rFonts w:ascii="Calibri" w:eastAsia="MS Mincho" w:hAnsi="Calibri" w:cs="Calibri"/>
          <w:sz w:val="22"/>
          <w:szCs w:val="22"/>
          <w:lang w:eastAsia="en-US"/>
        </w:rPr>
        <w:t xml:space="preserve"> to changes in </w:t>
      </w:r>
      <w:r w:rsidR="00A11859" w:rsidRPr="007B5A7F">
        <w:rPr>
          <w:rFonts w:ascii="Calibri" w:eastAsia="MS Mincho" w:hAnsi="Calibri" w:cs="Calibri"/>
          <w:sz w:val="22"/>
          <w:szCs w:val="22"/>
          <w:lang w:eastAsia="en-US"/>
        </w:rPr>
        <w:t xml:space="preserve">children’s </w:t>
      </w:r>
      <w:r w:rsidRPr="007B5A7F">
        <w:rPr>
          <w:rFonts w:ascii="Calibri" w:eastAsia="MS Mincho" w:hAnsi="Calibri" w:cs="Calibri"/>
          <w:sz w:val="22"/>
          <w:szCs w:val="22"/>
          <w:lang w:eastAsia="en-US"/>
        </w:rPr>
        <w:t xml:space="preserve">behaviour. </w:t>
      </w:r>
    </w:p>
    <w:p w14:paraId="0BF2DA24" w14:textId="77777777" w:rsidR="006962AF" w:rsidRDefault="006962AF" w:rsidP="00951B95">
      <w:pPr>
        <w:rPr>
          <w:rFonts w:ascii="Calibri" w:eastAsia="MS Mincho" w:hAnsi="Calibri" w:cs="Calibri"/>
          <w:sz w:val="22"/>
          <w:szCs w:val="22"/>
          <w:lang w:eastAsia="en-US"/>
        </w:rPr>
      </w:pPr>
    </w:p>
    <w:p w14:paraId="0B214D4C" w14:textId="6F28C760" w:rsidR="00E6157B" w:rsidRDefault="006962AF" w:rsidP="00951B95">
      <w:pPr>
        <w:rPr>
          <w:rFonts w:ascii="Calibri" w:eastAsia="MS Mincho" w:hAnsi="Calibri" w:cs="Calibri"/>
          <w:b/>
          <w:bCs/>
          <w:sz w:val="22"/>
          <w:szCs w:val="22"/>
          <w:lang w:eastAsia="en-US"/>
        </w:rPr>
      </w:pPr>
      <w:r w:rsidRPr="009B1B97">
        <w:rPr>
          <w:rFonts w:ascii="Calibri" w:eastAsia="MS Mincho" w:hAnsi="Calibri" w:cs="Calibri"/>
          <w:b/>
          <w:bCs/>
          <w:sz w:val="22"/>
          <w:szCs w:val="22"/>
          <w:lang w:eastAsia="en-US"/>
        </w:rPr>
        <w:t xml:space="preserve">Signs </w:t>
      </w:r>
      <w:r w:rsidR="00E6157B" w:rsidRPr="009B1B97">
        <w:rPr>
          <w:rFonts w:ascii="Calibri" w:eastAsia="MS Mincho" w:hAnsi="Calibri" w:cs="Calibri"/>
          <w:b/>
          <w:bCs/>
          <w:sz w:val="22"/>
          <w:szCs w:val="22"/>
          <w:lang w:eastAsia="en-US"/>
        </w:rPr>
        <w:t xml:space="preserve">that </w:t>
      </w:r>
      <w:r w:rsidRPr="009B1B97">
        <w:rPr>
          <w:rFonts w:ascii="Calibri" w:eastAsia="MS Mincho" w:hAnsi="Calibri" w:cs="Calibri"/>
          <w:b/>
          <w:bCs/>
          <w:sz w:val="22"/>
          <w:szCs w:val="22"/>
          <w:lang w:eastAsia="en-US"/>
        </w:rPr>
        <w:t xml:space="preserve">a child </w:t>
      </w:r>
      <w:r w:rsidR="00E6157B" w:rsidRPr="009B1B97">
        <w:rPr>
          <w:rFonts w:ascii="Calibri" w:eastAsia="MS Mincho" w:hAnsi="Calibri" w:cs="Calibri"/>
          <w:b/>
          <w:bCs/>
          <w:sz w:val="22"/>
          <w:szCs w:val="22"/>
          <w:lang w:eastAsia="en-US"/>
        </w:rPr>
        <w:t>is being radicalised can include:</w:t>
      </w:r>
    </w:p>
    <w:p w14:paraId="179F0DB1" w14:textId="77777777" w:rsidR="00061F62" w:rsidRPr="007B5A7F" w:rsidRDefault="00061F62" w:rsidP="00951B95">
      <w:pPr>
        <w:rPr>
          <w:rFonts w:ascii="Calibri" w:eastAsia="MS Mincho" w:hAnsi="Calibri" w:cs="Calibri"/>
          <w:sz w:val="22"/>
          <w:szCs w:val="22"/>
          <w:lang w:eastAsia="en-US"/>
        </w:rPr>
      </w:pPr>
    </w:p>
    <w:p w14:paraId="4BDCF1CD"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Refusal to engage with, or becoming abusive to, peers who are different from themselves</w:t>
      </w:r>
      <w:r w:rsidR="001A6A4A" w:rsidRPr="007B5A7F">
        <w:rPr>
          <w:rFonts w:ascii="Calibri" w:eastAsia="MS Mincho" w:hAnsi="Calibri" w:cs="Calibri"/>
          <w:sz w:val="22"/>
          <w:szCs w:val="22"/>
          <w:lang w:val="en-US" w:eastAsia="en-US"/>
        </w:rPr>
        <w:t>.</w:t>
      </w:r>
    </w:p>
    <w:p w14:paraId="76352FA5"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Becoming susceptible to conspiracy theories and feelings of persecution</w:t>
      </w:r>
      <w:r w:rsidR="001A6A4A" w:rsidRPr="007B5A7F">
        <w:rPr>
          <w:rFonts w:ascii="Calibri" w:eastAsia="MS Mincho" w:hAnsi="Calibri" w:cs="Calibri"/>
          <w:sz w:val="22"/>
          <w:szCs w:val="22"/>
          <w:lang w:val="en-US" w:eastAsia="en-US"/>
        </w:rPr>
        <w:t>.</w:t>
      </w:r>
    </w:p>
    <w:p w14:paraId="7171B58A"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Changes in friendship groups and appearance</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24E5EDA"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Rejecting activities, they used to enjoy</w:t>
      </w:r>
      <w:r w:rsidR="001A6A4A" w:rsidRPr="007B5A7F">
        <w:rPr>
          <w:rFonts w:ascii="Calibri" w:eastAsia="MS Mincho" w:hAnsi="Calibri" w:cs="Calibri"/>
          <w:sz w:val="22"/>
          <w:szCs w:val="22"/>
          <w:lang w:val="en-US" w:eastAsia="en-US"/>
        </w:rPr>
        <w:t>.</w:t>
      </w:r>
    </w:p>
    <w:p w14:paraId="0399A472"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Converting to a new religion</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8465553"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Isolating themselves from family and friends</w:t>
      </w:r>
      <w:r w:rsidR="001A6A4A" w:rsidRPr="007B5A7F">
        <w:rPr>
          <w:rFonts w:ascii="Calibri" w:eastAsia="MS Mincho" w:hAnsi="Calibri" w:cs="Calibri"/>
          <w:sz w:val="22"/>
          <w:szCs w:val="22"/>
          <w:lang w:val="en-US" w:eastAsia="en-US"/>
        </w:rPr>
        <w:t>.</w:t>
      </w:r>
    </w:p>
    <w:p w14:paraId="7D44158F"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as if from a scripted speech</w:t>
      </w:r>
      <w:r w:rsidR="001A6A4A" w:rsidRPr="007B5A7F">
        <w:rPr>
          <w:rFonts w:ascii="Calibri" w:eastAsia="MS Mincho" w:hAnsi="Calibri" w:cs="Calibri"/>
          <w:sz w:val="22"/>
          <w:szCs w:val="22"/>
          <w:lang w:val="en-US" w:eastAsia="en-US"/>
        </w:rPr>
        <w:t>.</w:t>
      </w:r>
    </w:p>
    <w:p w14:paraId="37FC08EF"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An unwillingness or inability to discuss their views</w:t>
      </w:r>
      <w:r w:rsidR="001A6A4A" w:rsidRPr="007B5A7F">
        <w:rPr>
          <w:rFonts w:ascii="Calibri" w:eastAsia="MS Mincho" w:hAnsi="Calibri" w:cs="Calibri"/>
          <w:sz w:val="22"/>
          <w:szCs w:val="22"/>
          <w:lang w:val="en-US" w:eastAsia="en-US"/>
        </w:rPr>
        <w:t>.</w:t>
      </w:r>
    </w:p>
    <w:p w14:paraId="5AEF8793"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sudden disrespectful attitude towards others</w:t>
      </w:r>
      <w:r w:rsidR="001A6A4A" w:rsidRPr="007B5A7F">
        <w:rPr>
          <w:rFonts w:ascii="Calibri" w:eastAsia="MS Mincho" w:hAnsi="Calibri" w:cs="Calibri"/>
          <w:sz w:val="22"/>
          <w:szCs w:val="22"/>
          <w:lang w:val="en-US" w:eastAsia="en-US"/>
        </w:rPr>
        <w:t>.</w:t>
      </w:r>
    </w:p>
    <w:p w14:paraId="3230E892"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levels of anger</w:t>
      </w:r>
      <w:r w:rsidR="001A6A4A" w:rsidRPr="007B5A7F">
        <w:rPr>
          <w:rFonts w:ascii="Calibri" w:eastAsia="MS Mincho" w:hAnsi="Calibri" w:cs="Calibri"/>
          <w:sz w:val="22"/>
          <w:szCs w:val="22"/>
          <w:lang w:val="en-US" w:eastAsia="en-US"/>
        </w:rPr>
        <w:t>.</w:t>
      </w:r>
    </w:p>
    <w:p w14:paraId="1956FE89"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secretiveness, especially around internet use</w:t>
      </w:r>
      <w:r w:rsidR="001A6A4A" w:rsidRPr="007B5A7F">
        <w:rPr>
          <w:rFonts w:ascii="Calibri" w:eastAsia="MS Mincho" w:hAnsi="Calibri" w:cs="Calibri"/>
          <w:sz w:val="22"/>
          <w:szCs w:val="22"/>
          <w:lang w:val="en-US" w:eastAsia="en-US"/>
        </w:rPr>
        <w:t>.</w:t>
      </w:r>
    </w:p>
    <w:p w14:paraId="396F8AE9"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Expressions of sympathy for extremist ideologies and groups, or justification of their actions</w:t>
      </w:r>
      <w:r w:rsidR="001A6A4A" w:rsidRPr="007B5A7F">
        <w:rPr>
          <w:rFonts w:ascii="Calibri" w:eastAsia="MS Mincho" w:hAnsi="Calibri" w:cs="Calibri"/>
          <w:sz w:val="22"/>
          <w:szCs w:val="22"/>
          <w:lang w:val="en-US" w:eastAsia="en-US"/>
        </w:rPr>
        <w:t>.</w:t>
      </w:r>
    </w:p>
    <w:p w14:paraId="0730EEE1"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Accessing extremist material online, including on Facebook or Twitter</w:t>
      </w:r>
      <w:r w:rsidR="001A6A4A" w:rsidRPr="007B5A7F">
        <w:rPr>
          <w:rFonts w:ascii="Calibri" w:eastAsia="MS Mincho" w:hAnsi="Calibri" w:cs="Calibri"/>
          <w:sz w:val="22"/>
          <w:szCs w:val="22"/>
          <w:lang w:val="en-US" w:eastAsia="en-US"/>
        </w:rPr>
        <w:t>.</w:t>
      </w:r>
    </w:p>
    <w:p w14:paraId="7B48E63B"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Possessing extremist literature</w:t>
      </w:r>
      <w:r w:rsidR="001A6A4A" w:rsidRPr="007B5A7F">
        <w:rPr>
          <w:rFonts w:ascii="Calibri" w:eastAsia="MS Mincho" w:hAnsi="Calibri" w:cs="Calibri"/>
          <w:sz w:val="22"/>
          <w:szCs w:val="22"/>
          <w:lang w:val="en-US" w:eastAsia="en-US"/>
        </w:rPr>
        <w:t>.</w:t>
      </w:r>
    </w:p>
    <w:p w14:paraId="36B563FD" w14:textId="77777777" w:rsidR="00E6157B" w:rsidRPr="007B5A7F" w:rsidRDefault="00E6157B" w:rsidP="009312D1">
      <w:pPr>
        <w:numPr>
          <w:ilvl w:val="0"/>
          <w:numId w:val="19"/>
        </w:numPr>
        <w:spacing w:after="60"/>
        <w:ind w:left="426" w:hanging="426"/>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in contact with extremist recruiters and joining, or seeking to join, extremist organisations</w:t>
      </w:r>
      <w:r w:rsidR="001A6A4A" w:rsidRPr="007B5A7F">
        <w:rPr>
          <w:rFonts w:ascii="Calibri" w:eastAsia="MS Mincho" w:hAnsi="Calibri" w:cs="Calibri"/>
          <w:sz w:val="22"/>
          <w:szCs w:val="22"/>
          <w:lang w:val="en-US" w:eastAsia="en-US"/>
        </w:rPr>
        <w:t>.</w:t>
      </w:r>
    </w:p>
    <w:p w14:paraId="1DA3E28A" w14:textId="77777777" w:rsidR="00C47E3B" w:rsidRDefault="00C47E3B" w:rsidP="00951B95">
      <w:pPr>
        <w:rPr>
          <w:rFonts w:ascii="Calibri" w:hAnsi="Calibri" w:cs="Calibri"/>
          <w:b/>
          <w:bCs/>
          <w:color w:val="FF0000"/>
          <w:sz w:val="22"/>
          <w:szCs w:val="22"/>
        </w:rPr>
      </w:pPr>
    </w:p>
    <w:p w14:paraId="31C24538"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It is possible to intervene to prevent those children susceptible or at risk of radicalisation being radicalised.  As with other safeguarding risks, staff should be alerted to changes in children’s behaviour which could indicate that they may need help or protection. Staff should use their judgement in identifying children who may susceptible or at risk of radicalisation and act proportionately, which may include the Designated Safeguarding Lead (or deputy) making a referral to the Channel Programme.</w:t>
      </w:r>
    </w:p>
    <w:p w14:paraId="04E636D6"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 </w:t>
      </w:r>
    </w:p>
    <w:p w14:paraId="0ED26548"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 xml:space="preserve">Channel is a programme which focuses on providing support at an early stage to people who are identified as being susceptible to being drawn into terrorism. It provides a mechanism for schools to make referrals if they are concerned that an individual might be susceptible to radicalisation. An individual’s engagement with the programme is entirely voluntary at all stages.  Guidance on Prevent, Channel and training is available at: </w:t>
      </w:r>
      <w:hyperlink r:id="rId68" w:history="1">
        <w:r w:rsidRPr="00EC5E5A">
          <w:rPr>
            <w:rStyle w:val="Hyperlink"/>
            <w:rFonts w:ascii="Calibri" w:hAnsi="Calibri" w:cs="Calibri"/>
            <w:color w:val="auto"/>
            <w:sz w:val="22"/>
            <w:szCs w:val="22"/>
          </w:rPr>
          <w:t>Prevent Countering Extremism</w:t>
        </w:r>
      </w:hyperlink>
    </w:p>
    <w:p w14:paraId="38843976"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 </w:t>
      </w:r>
    </w:p>
    <w:p w14:paraId="439D2BD6"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The school recognises its responsibilities under the Terrorism (Protection of Premises) Act 2025</w:t>
      </w:r>
      <w:r w:rsidRPr="00EC5E5A">
        <w:rPr>
          <w:rFonts w:ascii="Calibri" w:hAnsi="Calibri" w:cs="Calibri"/>
          <w:b/>
          <w:bCs/>
          <w:sz w:val="22"/>
          <w:szCs w:val="22"/>
        </w:rPr>
        <w:t xml:space="preserve"> (Martyn's Law)</w:t>
      </w:r>
      <w:r w:rsidRPr="00EC5E5A">
        <w:rPr>
          <w:rFonts w:ascii="Calibri" w:hAnsi="Calibri" w:cs="Calibri"/>
          <w:sz w:val="22"/>
          <w:szCs w:val="22"/>
        </w:rPr>
        <w:t xml:space="preserve"> and is committed to protecting pupils, staff and visitors from the risk of terrorist incidents. Safeguarding includes protection from terrorism, violent extremism and other security threats. The school will take a proportionate, risk-based approach to protective security by maintaining and regularly reviewing site security risk assessments, emergency response arrangements and procedures for evacuation, invacuation, lockdown and emergency communication.</w:t>
      </w:r>
    </w:p>
    <w:p w14:paraId="5CE1AD86" w14:textId="77777777" w:rsidR="00EC5E5A" w:rsidRDefault="00EC5E5A" w:rsidP="00C47E3B">
      <w:pPr>
        <w:rPr>
          <w:rFonts w:ascii="Calibri" w:hAnsi="Calibri" w:cs="Calibri"/>
          <w:sz w:val="22"/>
          <w:szCs w:val="22"/>
        </w:rPr>
      </w:pPr>
    </w:p>
    <w:p w14:paraId="7FA7894E" w14:textId="7B1B2EDC" w:rsidR="00C47E3B" w:rsidRPr="00EC5E5A" w:rsidRDefault="00C47E3B" w:rsidP="00C47E3B">
      <w:pPr>
        <w:rPr>
          <w:rFonts w:ascii="Calibri" w:hAnsi="Calibri" w:cs="Calibri"/>
          <w:sz w:val="22"/>
          <w:szCs w:val="22"/>
        </w:rPr>
      </w:pPr>
      <w:r w:rsidRPr="00EC5E5A">
        <w:rPr>
          <w:rFonts w:ascii="Calibri" w:hAnsi="Calibri" w:cs="Calibri"/>
          <w:sz w:val="22"/>
          <w:szCs w:val="22"/>
        </w:rPr>
        <w:t>The school will ensure that staff receive appropriate information and training, work collaboratively with the local authority, police, emergency services and other relevant agencies, and regularly review security arrangements in line with legislation, guidance and identified risks. Any security threat, hostile intrusion or terrorism-related concern will be reported and managed in accordance with the school's safeguarding, emergency response, lockdown and critical incident procedures to promote the safety and welfare of all children and young people.</w:t>
      </w:r>
    </w:p>
    <w:p w14:paraId="594B6A00"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 </w:t>
      </w:r>
    </w:p>
    <w:p w14:paraId="3577E4EF" w14:textId="4D59155E" w:rsidR="00C47E3B" w:rsidRPr="00EC5E5A" w:rsidRDefault="00C47E3B" w:rsidP="00C47E3B">
      <w:pPr>
        <w:rPr>
          <w:rFonts w:ascii="Calibri" w:hAnsi="Calibri" w:cs="Calibri"/>
          <w:sz w:val="22"/>
          <w:szCs w:val="22"/>
        </w:rPr>
      </w:pPr>
      <w:r w:rsidRPr="00EC5E5A">
        <w:rPr>
          <w:rFonts w:ascii="Calibri" w:hAnsi="Calibri" w:cs="Calibri"/>
          <w:sz w:val="22"/>
          <w:szCs w:val="22"/>
        </w:rPr>
        <w:t> Our Designated Safeguarding Lead (and any deputies) are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 </w:t>
      </w:r>
    </w:p>
    <w:p w14:paraId="539681F6"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 </w:t>
      </w:r>
    </w:p>
    <w:p w14:paraId="50048BBD" w14:textId="77777777" w:rsidR="00C47E3B" w:rsidRPr="00EC5E5A" w:rsidRDefault="00C47E3B" w:rsidP="00C47E3B">
      <w:pPr>
        <w:rPr>
          <w:rFonts w:ascii="Calibri" w:hAnsi="Calibri" w:cs="Calibri"/>
          <w:sz w:val="22"/>
          <w:szCs w:val="22"/>
        </w:rPr>
      </w:pPr>
      <w:r w:rsidRPr="00EC5E5A">
        <w:rPr>
          <w:rFonts w:ascii="Calibri" w:hAnsi="Calibri" w:cs="Calibri"/>
          <w:sz w:val="22"/>
          <w:szCs w:val="22"/>
        </w:rPr>
        <w:t>Further information on the schools’ measures to prevent radicalisation are set out in other school policies and procedures, including [list any relevant policies here – for example you may cover this in your curriculum policy, behaviour policy, online/e-safety policy, and/or others].</w:t>
      </w:r>
    </w:p>
    <w:p w14:paraId="4E6447FF" w14:textId="77777777" w:rsidR="00C47E3B" w:rsidRPr="00EC5E5A" w:rsidRDefault="00C47E3B" w:rsidP="00951B95">
      <w:pPr>
        <w:rPr>
          <w:rFonts w:ascii="Calibri" w:hAnsi="Calibri" w:cs="Calibri"/>
          <w:sz w:val="22"/>
          <w:szCs w:val="22"/>
        </w:rPr>
      </w:pPr>
    </w:p>
    <w:p w14:paraId="4C6B24AC" w14:textId="06F39A51" w:rsidR="00E6157B" w:rsidRPr="007B5A7F" w:rsidRDefault="00836C2D" w:rsidP="00951B95">
      <w:pPr>
        <w:rPr>
          <w:rFonts w:ascii="Calibri" w:hAnsi="Calibri" w:cs="Calibri"/>
          <w:b/>
          <w:sz w:val="22"/>
          <w:szCs w:val="22"/>
        </w:rPr>
      </w:pPr>
      <w:r w:rsidRPr="007B5A7F">
        <w:rPr>
          <w:rFonts w:ascii="Calibri" w:hAnsi="Calibri" w:cs="Calibri"/>
          <w:sz w:val="22"/>
          <w:szCs w:val="22"/>
        </w:rPr>
        <w:t xml:space="preserve"> </w:t>
      </w:r>
      <w:r w:rsidRPr="007B5A7F">
        <w:rPr>
          <w:rFonts w:ascii="Calibri" w:hAnsi="Calibri" w:cs="Calibri"/>
          <w:b/>
          <w:sz w:val="22"/>
          <w:szCs w:val="22"/>
        </w:rPr>
        <w:t xml:space="preserve">Appendix </w:t>
      </w:r>
      <w:r w:rsidR="005D21AB" w:rsidRPr="007B5A7F">
        <w:rPr>
          <w:rFonts w:ascii="Calibri" w:hAnsi="Calibri" w:cs="Calibri"/>
          <w:b/>
          <w:sz w:val="22"/>
          <w:szCs w:val="22"/>
        </w:rPr>
        <w:t>6</w:t>
      </w:r>
      <w:r w:rsidR="00E3327A" w:rsidRPr="007B5A7F">
        <w:rPr>
          <w:rFonts w:ascii="Calibri" w:hAnsi="Calibri" w:cs="Calibri"/>
          <w:b/>
          <w:sz w:val="22"/>
          <w:szCs w:val="22"/>
        </w:rPr>
        <w:t xml:space="preserve"> – </w:t>
      </w:r>
      <w:r w:rsidR="00963154" w:rsidRPr="00963154">
        <w:rPr>
          <w:rFonts w:ascii="Calibri" w:hAnsi="Calibri" w:cs="Calibri"/>
          <w:b/>
          <w:sz w:val="22"/>
          <w:szCs w:val="22"/>
        </w:rPr>
        <w:t>Sefton Prevent Referral Process</w:t>
      </w:r>
    </w:p>
    <w:p w14:paraId="456AB4A0" w14:textId="77777777" w:rsidR="00E6157B" w:rsidRPr="007B5A7F" w:rsidRDefault="00E6157B" w:rsidP="00951B95">
      <w:pPr>
        <w:rPr>
          <w:rFonts w:ascii="Calibri" w:hAnsi="Calibri" w:cs="Calibri"/>
          <w:sz w:val="22"/>
          <w:szCs w:val="22"/>
        </w:rPr>
      </w:pPr>
    </w:p>
    <w:p w14:paraId="7FC4109A" w14:textId="770B8ED1" w:rsidR="00E6157B" w:rsidRPr="0006495F" w:rsidRDefault="00E6157B" w:rsidP="00951B95">
      <w:pPr>
        <w:rPr>
          <w:rFonts w:ascii="Calibri" w:eastAsia="Arial" w:hAnsi="Calibri" w:cs="Calibri"/>
          <w:color w:val="000000" w:themeColor="text1"/>
          <w:sz w:val="22"/>
          <w:szCs w:val="22"/>
          <w:lang w:eastAsia="en-US"/>
        </w:rPr>
      </w:pPr>
      <w:r w:rsidRPr="007B5A7F">
        <w:rPr>
          <w:rFonts w:ascii="Calibri" w:hAnsi="Calibri" w:cs="Calibri"/>
          <w:sz w:val="22"/>
          <w:szCs w:val="22"/>
        </w:rPr>
        <w:t xml:space="preserve">Further information on the schools’ measures to prevent radicalisation are set out in other school policies and procedures, including </w:t>
      </w:r>
      <w:r w:rsidR="008408A0" w:rsidRPr="0006495F">
        <w:rPr>
          <w:rFonts w:ascii="Calibri" w:eastAsia="Arial" w:hAnsi="Calibri" w:cs="Calibri"/>
          <w:color w:val="000000" w:themeColor="text1"/>
          <w:sz w:val="22"/>
          <w:szCs w:val="22"/>
          <w:lang w:eastAsia="en-US"/>
        </w:rPr>
        <w:t xml:space="preserve">Anti radicalisation and extremism policy, </w:t>
      </w:r>
      <w:proofErr w:type="gramStart"/>
      <w:r w:rsidR="0006495F">
        <w:rPr>
          <w:rFonts w:ascii="Calibri" w:eastAsia="Arial" w:hAnsi="Calibri" w:cs="Calibri"/>
          <w:color w:val="000000" w:themeColor="text1"/>
          <w:sz w:val="22"/>
          <w:szCs w:val="22"/>
          <w:lang w:eastAsia="en-US"/>
        </w:rPr>
        <w:t>Prevent</w:t>
      </w:r>
      <w:proofErr w:type="gramEnd"/>
      <w:r w:rsidR="0006495F">
        <w:rPr>
          <w:rFonts w:ascii="Calibri" w:eastAsia="Arial" w:hAnsi="Calibri" w:cs="Calibri"/>
          <w:color w:val="000000" w:themeColor="text1"/>
          <w:sz w:val="22"/>
          <w:szCs w:val="22"/>
          <w:lang w:eastAsia="en-US"/>
        </w:rPr>
        <w:t xml:space="preserve"> risk Assessment, Managing allegations policy, </w:t>
      </w:r>
      <w:r w:rsidR="008408A0" w:rsidRPr="0006495F">
        <w:rPr>
          <w:rFonts w:ascii="Calibri" w:eastAsia="Arial" w:hAnsi="Calibri" w:cs="Calibri"/>
          <w:color w:val="000000" w:themeColor="text1"/>
          <w:sz w:val="22"/>
          <w:szCs w:val="22"/>
          <w:lang w:eastAsia="en-US"/>
        </w:rPr>
        <w:t>behaviour suppo</w:t>
      </w:r>
      <w:r w:rsidR="0006495F" w:rsidRPr="0006495F">
        <w:rPr>
          <w:rFonts w:ascii="Calibri" w:eastAsia="Arial" w:hAnsi="Calibri" w:cs="Calibri"/>
          <w:color w:val="000000" w:themeColor="text1"/>
          <w:sz w:val="22"/>
          <w:szCs w:val="22"/>
          <w:lang w:eastAsia="en-US"/>
        </w:rPr>
        <w:t xml:space="preserve">rt </w:t>
      </w:r>
      <w:r w:rsidR="008408A0" w:rsidRPr="0006495F">
        <w:rPr>
          <w:rFonts w:ascii="Calibri" w:eastAsia="Arial" w:hAnsi="Calibri" w:cs="Calibri"/>
          <w:color w:val="000000" w:themeColor="text1"/>
          <w:sz w:val="22"/>
          <w:szCs w:val="22"/>
          <w:lang w:eastAsia="en-US"/>
        </w:rPr>
        <w:t xml:space="preserve">policy and </w:t>
      </w:r>
      <w:r w:rsidR="0006495F" w:rsidRPr="0006495F">
        <w:rPr>
          <w:rFonts w:ascii="Calibri" w:eastAsia="Arial" w:hAnsi="Calibri" w:cs="Calibri"/>
          <w:color w:val="000000" w:themeColor="text1"/>
          <w:sz w:val="22"/>
          <w:szCs w:val="22"/>
          <w:lang w:eastAsia="en-US"/>
        </w:rPr>
        <w:t xml:space="preserve">Safeguarding policies and procedure. </w:t>
      </w:r>
    </w:p>
    <w:p w14:paraId="100102DA" w14:textId="77777777" w:rsidR="0006495F" w:rsidRPr="007B5A7F" w:rsidRDefault="0006495F" w:rsidP="00951B95">
      <w:pPr>
        <w:rPr>
          <w:rFonts w:ascii="Calibri" w:eastAsia="MS Mincho" w:hAnsi="Calibri" w:cs="Calibri"/>
          <w:sz w:val="22"/>
          <w:szCs w:val="22"/>
          <w:lang w:val="en-US" w:eastAsia="en-US"/>
        </w:rPr>
      </w:pPr>
    </w:p>
    <w:p w14:paraId="1FBDDA09" w14:textId="3091D13A" w:rsidR="00E6157B" w:rsidRPr="007B5A7F" w:rsidRDefault="00795EAF"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12</w:t>
      </w:r>
      <w:r w:rsidR="00B37C0C" w:rsidRPr="007B5A7F">
        <w:rPr>
          <w:rFonts w:ascii="Calibri" w:eastAsia="Calibri" w:hAnsi="Calibri" w:cs="Calibri"/>
          <w:b/>
          <w:sz w:val="22"/>
          <w:szCs w:val="22"/>
          <w:lang w:eastAsia="en-US"/>
        </w:rPr>
        <w:t>.2</w:t>
      </w:r>
      <w:r w:rsidR="003B55B0">
        <w:rPr>
          <w:rFonts w:ascii="Calibri" w:eastAsia="Calibri" w:hAnsi="Calibri" w:cs="Calibri"/>
          <w:b/>
          <w:sz w:val="22"/>
          <w:szCs w:val="22"/>
          <w:lang w:eastAsia="en-US"/>
        </w:rPr>
        <w:t>3</w:t>
      </w:r>
      <w:r w:rsidR="00B37C0C" w:rsidRPr="007B5A7F">
        <w:rPr>
          <w:rFonts w:ascii="Calibri" w:eastAsia="Calibri" w:hAnsi="Calibri" w:cs="Calibri"/>
          <w:b/>
          <w:sz w:val="22"/>
          <w:szCs w:val="22"/>
          <w:lang w:eastAsia="en-US"/>
        </w:rPr>
        <w:t xml:space="preserve"> </w:t>
      </w:r>
      <w:r w:rsidR="00E6157B" w:rsidRPr="007B5A7F">
        <w:rPr>
          <w:rFonts w:ascii="Calibri" w:eastAsia="Calibri" w:hAnsi="Calibri" w:cs="Calibri"/>
          <w:b/>
          <w:sz w:val="22"/>
          <w:szCs w:val="22"/>
          <w:lang w:eastAsia="en-US"/>
        </w:rPr>
        <w:t>Parental Mental Hea</w:t>
      </w:r>
      <w:r w:rsidR="002217C1" w:rsidRPr="007B5A7F">
        <w:rPr>
          <w:rFonts w:ascii="Calibri" w:eastAsia="Calibri" w:hAnsi="Calibri" w:cs="Calibri"/>
          <w:b/>
          <w:sz w:val="22"/>
          <w:szCs w:val="22"/>
          <w:lang w:eastAsia="en-US"/>
        </w:rPr>
        <w:t>l</w:t>
      </w:r>
      <w:r w:rsidR="00E6157B" w:rsidRPr="007B5A7F">
        <w:rPr>
          <w:rFonts w:ascii="Calibri" w:eastAsia="Calibri" w:hAnsi="Calibri" w:cs="Calibri"/>
          <w:b/>
          <w:sz w:val="22"/>
          <w:szCs w:val="22"/>
          <w:lang w:eastAsia="en-US"/>
        </w:rPr>
        <w:t xml:space="preserve">th </w:t>
      </w:r>
    </w:p>
    <w:p w14:paraId="516248EF"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4294E57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The term "mental ill health" is used to cover a wide range of conditions, from eating</w:t>
      </w:r>
      <w:r w:rsidR="00F82697"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disorders, mild </w:t>
      </w:r>
      <w:r w:rsidR="00A06B51" w:rsidRPr="007B5A7F">
        <w:rPr>
          <w:rFonts w:ascii="Calibri" w:eastAsia="Calibri" w:hAnsi="Calibri" w:cs="Calibri"/>
          <w:sz w:val="22"/>
          <w:szCs w:val="22"/>
          <w:lang w:eastAsia="en-US"/>
        </w:rPr>
        <w:t>depression,</w:t>
      </w:r>
      <w:r w:rsidRPr="007B5A7F">
        <w:rPr>
          <w:rFonts w:ascii="Calibri" w:eastAsia="Calibri" w:hAnsi="Calibri" w:cs="Calibri"/>
          <w:sz w:val="22"/>
          <w:szCs w:val="22"/>
          <w:lang w:eastAsia="en-US"/>
        </w:rPr>
        <w:t xml:space="preserve"> and anxiety to psychotic illnesses such as schizophrenia or bipolar disorder. Parental mental illness does not necessarily have an adverse impact on a child's developmental needs, but it is essential to always assess its implications for each </w:t>
      </w:r>
      <w:r w:rsidR="00C606A3"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in the family.  It is essential that the diagnosis of a parent/carer's mental health is not seen as defining the level of risk</w:t>
      </w:r>
      <w:r w:rsidR="002217C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Similarly, the absence of a diagnosis does not equate to there being little or no risk.</w:t>
      </w:r>
    </w:p>
    <w:p w14:paraId="653414F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A1548E9" w14:textId="4CD32896" w:rsidR="00E6157B" w:rsidRPr="007B5A7F" w:rsidRDefault="00E6157B" w:rsidP="00FC75E7">
      <w:pPr>
        <w:autoSpaceDE w:val="0"/>
        <w:autoSpaceDN w:val="0"/>
        <w:adjustRightInd w:val="0"/>
        <w:spacing w:after="120"/>
        <w:rPr>
          <w:rFonts w:ascii="Calibri" w:eastAsia="Calibri" w:hAnsi="Calibri" w:cs="Calibri"/>
          <w:b/>
          <w:sz w:val="22"/>
          <w:szCs w:val="22"/>
          <w:lang w:eastAsia="en-US"/>
        </w:rPr>
      </w:pPr>
      <w:r w:rsidRPr="007B5A7F">
        <w:rPr>
          <w:rFonts w:ascii="Calibri" w:eastAsia="Calibri" w:hAnsi="Calibri" w:cs="Calibri"/>
          <w:b/>
          <w:sz w:val="22"/>
          <w:szCs w:val="22"/>
          <w:lang w:eastAsia="en-US"/>
        </w:rPr>
        <w:lastRenderedPageBreak/>
        <w:t xml:space="preserve">For children, the impact of </w:t>
      </w:r>
      <w:r w:rsidR="00836C2D" w:rsidRPr="007B5A7F">
        <w:rPr>
          <w:rFonts w:ascii="Calibri" w:eastAsia="Calibri" w:hAnsi="Calibri" w:cs="Calibri"/>
          <w:b/>
          <w:sz w:val="22"/>
          <w:szCs w:val="22"/>
          <w:lang w:eastAsia="en-US"/>
        </w:rPr>
        <w:t>P</w:t>
      </w:r>
      <w:r w:rsidRPr="007B5A7F">
        <w:rPr>
          <w:rFonts w:ascii="Calibri" w:eastAsia="Calibri" w:hAnsi="Calibri" w:cs="Calibri"/>
          <w:b/>
          <w:sz w:val="22"/>
          <w:szCs w:val="22"/>
          <w:lang w:eastAsia="en-US"/>
        </w:rPr>
        <w:t xml:space="preserve">arental </w:t>
      </w:r>
      <w:r w:rsidR="00836C2D" w:rsidRPr="007B5A7F">
        <w:rPr>
          <w:rFonts w:ascii="Calibri" w:eastAsia="Calibri" w:hAnsi="Calibri" w:cs="Calibri"/>
          <w:b/>
          <w:sz w:val="22"/>
          <w:szCs w:val="22"/>
          <w:lang w:eastAsia="en-US"/>
        </w:rPr>
        <w:t>M</w:t>
      </w:r>
      <w:r w:rsidRPr="007B5A7F">
        <w:rPr>
          <w:rFonts w:ascii="Calibri" w:eastAsia="Calibri" w:hAnsi="Calibri" w:cs="Calibri"/>
          <w:b/>
          <w:sz w:val="22"/>
          <w:szCs w:val="22"/>
          <w:lang w:eastAsia="en-US"/>
        </w:rPr>
        <w:t xml:space="preserve">ental </w:t>
      </w:r>
      <w:r w:rsidR="00836C2D" w:rsidRPr="007B5A7F">
        <w:rPr>
          <w:rFonts w:ascii="Calibri" w:eastAsia="Calibri" w:hAnsi="Calibri" w:cs="Calibri"/>
          <w:b/>
          <w:sz w:val="22"/>
          <w:szCs w:val="22"/>
          <w:lang w:eastAsia="en-US"/>
        </w:rPr>
        <w:t>H</w:t>
      </w:r>
      <w:r w:rsidRPr="007B5A7F">
        <w:rPr>
          <w:rFonts w:ascii="Calibri" w:eastAsia="Calibri" w:hAnsi="Calibri" w:cs="Calibri"/>
          <w:b/>
          <w:sz w:val="22"/>
          <w:szCs w:val="22"/>
          <w:lang w:eastAsia="en-US"/>
        </w:rPr>
        <w:t>ealth can include:</w:t>
      </w:r>
    </w:p>
    <w:p w14:paraId="7689DB1A"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The parent / carer's needs or illnesses taking precedence over the child's needs</w:t>
      </w:r>
      <w:r w:rsidR="00E03176" w:rsidRPr="007B5A7F">
        <w:rPr>
          <w:rFonts w:ascii="Calibri" w:eastAsia="Calibri" w:hAnsi="Calibri" w:cs="Calibri"/>
          <w:sz w:val="22"/>
          <w:szCs w:val="22"/>
          <w:lang w:eastAsia="en-US"/>
        </w:rPr>
        <w:t>.</w:t>
      </w:r>
    </w:p>
    <w:p w14:paraId="21A76DE8"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Child's physical and emotional needs neglected</w:t>
      </w:r>
      <w:r w:rsidR="00E03176" w:rsidRPr="007B5A7F">
        <w:rPr>
          <w:rFonts w:ascii="Calibri" w:eastAsia="Calibri" w:hAnsi="Calibri" w:cs="Calibri"/>
          <w:sz w:val="22"/>
          <w:szCs w:val="22"/>
          <w:lang w:eastAsia="en-US"/>
        </w:rPr>
        <w:t>.</w:t>
      </w:r>
    </w:p>
    <w:p w14:paraId="2F3021B1"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w:t>
      </w:r>
      <w:r w:rsidRPr="007B5A7F">
        <w:rPr>
          <w:rFonts w:ascii="Calibri" w:eastAsia="Calibri" w:hAnsi="Calibri" w:cs="Calibri"/>
          <w:sz w:val="22"/>
          <w:szCs w:val="22"/>
          <w:lang w:eastAsia="en-US"/>
        </w:rPr>
        <w:t>acting as a young carer for a parent or a sibling</w:t>
      </w:r>
      <w:r w:rsidR="00E03176" w:rsidRPr="007B5A7F">
        <w:rPr>
          <w:rFonts w:ascii="Calibri" w:eastAsia="Calibri" w:hAnsi="Calibri" w:cs="Calibri"/>
          <w:sz w:val="22"/>
          <w:szCs w:val="22"/>
          <w:lang w:eastAsia="en-US"/>
        </w:rPr>
        <w:t>.</w:t>
      </w:r>
    </w:p>
    <w:p w14:paraId="648956EB" w14:textId="77777777" w:rsidR="00E6157B" w:rsidRPr="007B5A7F" w:rsidRDefault="00E03176"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aving restricted social and recreational activities</w:t>
      </w:r>
      <w:r w:rsidRPr="007B5A7F">
        <w:rPr>
          <w:rFonts w:ascii="Calibri" w:eastAsia="Calibri" w:hAnsi="Calibri" w:cs="Calibri"/>
          <w:sz w:val="22"/>
          <w:szCs w:val="22"/>
          <w:lang w:eastAsia="en-US"/>
        </w:rPr>
        <w:t>.</w:t>
      </w:r>
    </w:p>
    <w:p w14:paraId="03D86A7D" w14:textId="01FEFA28" w:rsidR="00E6157B" w:rsidRPr="007B5A7F" w:rsidRDefault="00E03176"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F</w:t>
      </w:r>
      <w:r w:rsidR="00E6157B" w:rsidRPr="007B5A7F">
        <w:rPr>
          <w:rFonts w:ascii="Calibri" w:eastAsia="Calibri" w:hAnsi="Calibri" w:cs="Calibri"/>
          <w:sz w:val="22"/>
          <w:szCs w:val="22"/>
          <w:lang w:eastAsia="en-US"/>
        </w:rPr>
        <w:t>inds it difficult to concentrate</w:t>
      </w:r>
      <w:r w:rsidR="002217C1"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 impacting on educational </w:t>
      </w:r>
      <w:r w:rsidR="00F86786" w:rsidRPr="007B5A7F">
        <w:rPr>
          <w:rFonts w:ascii="Calibri" w:eastAsia="Calibri" w:hAnsi="Calibri" w:cs="Calibri"/>
          <w:sz w:val="22"/>
          <w:szCs w:val="22"/>
          <w:lang w:eastAsia="en-US"/>
        </w:rPr>
        <w:t>achievement.</w:t>
      </w:r>
    </w:p>
    <w:p w14:paraId="2079ED37"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missing</w:t>
      </w:r>
      <w:r w:rsidRPr="007B5A7F">
        <w:rPr>
          <w:rFonts w:ascii="Calibri" w:eastAsia="Calibri" w:hAnsi="Calibri" w:cs="Calibri"/>
          <w:sz w:val="22"/>
          <w:szCs w:val="22"/>
          <w:lang w:eastAsia="en-US"/>
        </w:rPr>
        <w:t xml:space="preserve"> school regularly as (s)he is being kept home as a companion for a parent / carer</w:t>
      </w:r>
      <w:r w:rsidR="00E03176" w:rsidRPr="007B5A7F">
        <w:rPr>
          <w:rFonts w:ascii="Calibri" w:eastAsia="Calibri" w:hAnsi="Calibri" w:cs="Calibri"/>
          <w:sz w:val="22"/>
          <w:szCs w:val="22"/>
          <w:lang w:eastAsia="en-US"/>
        </w:rPr>
        <w:t>.</w:t>
      </w:r>
    </w:p>
    <w:p w14:paraId="008E2C7A" w14:textId="7E0F30D9"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Adopt paranoid or suspicious behaviour as they believe their parent’s </w:t>
      </w:r>
      <w:r w:rsidR="00F86786" w:rsidRPr="007B5A7F">
        <w:rPr>
          <w:rFonts w:ascii="Calibri" w:eastAsia="Calibri" w:hAnsi="Calibri" w:cs="Calibri"/>
          <w:sz w:val="22"/>
          <w:szCs w:val="22"/>
          <w:lang w:eastAsia="en-US"/>
        </w:rPr>
        <w:t>delusions.</w:t>
      </w:r>
    </w:p>
    <w:p w14:paraId="694D0176"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Witnessing self-harming behaviour and suicide attempts (including attempts that involve the child)</w:t>
      </w:r>
      <w:r w:rsidR="00E03176" w:rsidRPr="007B5A7F">
        <w:rPr>
          <w:rFonts w:ascii="Calibri" w:eastAsia="Calibri" w:hAnsi="Calibri" w:cs="Calibri"/>
          <w:sz w:val="22"/>
          <w:szCs w:val="22"/>
          <w:lang w:eastAsia="en-US"/>
        </w:rPr>
        <w:t>.</w:t>
      </w:r>
    </w:p>
    <w:p w14:paraId="4A3DEE19" w14:textId="77777777" w:rsidR="00E6157B" w:rsidRPr="007B5A7F" w:rsidRDefault="00E6157B" w:rsidP="009312D1">
      <w:pPr>
        <w:numPr>
          <w:ilvl w:val="0"/>
          <w:numId w:val="9"/>
        </w:numPr>
        <w:autoSpaceDE w:val="0"/>
        <w:autoSpaceDN w:val="0"/>
        <w:adjustRightInd w:val="0"/>
        <w:spacing w:after="60"/>
        <w:ind w:left="426" w:hanging="426"/>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Obsessional compulsive behaviours involving the child.</w:t>
      </w:r>
    </w:p>
    <w:p w14:paraId="44E41F68" w14:textId="77777777" w:rsidR="00C606A3" w:rsidRPr="007B5A7F" w:rsidRDefault="00C606A3" w:rsidP="00951B95">
      <w:pPr>
        <w:autoSpaceDE w:val="0"/>
        <w:autoSpaceDN w:val="0"/>
        <w:adjustRightInd w:val="0"/>
        <w:rPr>
          <w:rFonts w:ascii="Calibri" w:eastAsia="Calibri" w:hAnsi="Calibri" w:cs="Calibri"/>
          <w:sz w:val="22"/>
          <w:szCs w:val="22"/>
          <w:lang w:eastAsia="en-US"/>
        </w:rPr>
      </w:pPr>
    </w:p>
    <w:p w14:paraId="7E95A8F3" w14:textId="6CA85406"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If staff in our school become aware of any of the above indicators, or others that suggest a</w:t>
      </w:r>
      <w:r w:rsidR="00C606A3" w:rsidRPr="007B5A7F">
        <w:rPr>
          <w:rFonts w:ascii="Calibri" w:eastAsia="Calibri" w:hAnsi="Calibri" w:cs="Calibri"/>
          <w:sz w:val="22"/>
          <w:szCs w:val="22"/>
          <w:lang w:eastAsia="en-US"/>
        </w:rPr>
        <w:t xml:space="preserve"> </w:t>
      </w:r>
      <w:r w:rsidR="00E03176" w:rsidRPr="007B5A7F">
        <w:rPr>
          <w:rFonts w:ascii="Calibri" w:eastAsia="Calibri" w:hAnsi="Calibri" w:cs="Calibri"/>
          <w:sz w:val="22"/>
          <w:szCs w:val="22"/>
          <w:lang w:eastAsia="en-US"/>
        </w:rPr>
        <w:t>child is</w:t>
      </w:r>
      <w:r w:rsidRPr="007B5A7F">
        <w:rPr>
          <w:rFonts w:ascii="Calibri" w:eastAsia="Calibri" w:hAnsi="Calibri" w:cs="Calibri"/>
          <w:sz w:val="22"/>
          <w:szCs w:val="22"/>
          <w:lang w:eastAsia="en-US"/>
        </w:rPr>
        <w:t xml:space="preserve"> suffering due to parental mental health, the information will be shared with the DSL who will undertake an assessment of the situation and seek support from</w:t>
      </w:r>
      <w:r w:rsidR="00225EBF" w:rsidRPr="00225EBF">
        <w:rPr>
          <w:rFonts w:asciiTheme="minorHAnsi" w:hAnsiTheme="minorHAnsi" w:cstheme="minorHAnsi"/>
          <w:color w:val="00B050"/>
          <w:sz w:val="22"/>
          <w:szCs w:val="22"/>
        </w:rPr>
        <w:t xml:space="preserve"> </w:t>
      </w:r>
      <w:r w:rsidR="00225EBF" w:rsidRPr="006E0EC9">
        <w:rPr>
          <w:rFonts w:asciiTheme="minorHAnsi" w:hAnsiTheme="minorHAnsi" w:cstheme="minorHAnsi"/>
          <w:sz w:val="22"/>
          <w:szCs w:val="22"/>
        </w:rPr>
        <w:t>Sefton Children’s Help and Advice Team (</w:t>
      </w:r>
      <w:proofErr w:type="gramStart"/>
      <w:r w:rsidR="00225EBF" w:rsidRPr="006E0EC9">
        <w:rPr>
          <w:rFonts w:asciiTheme="minorHAnsi" w:hAnsiTheme="minorHAnsi" w:cstheme="minorHAnsi"/>
          <w:sz w:val="22"/>
          <w:szCs w:val="22"/>
        </w:rPr>
        <w:t xml:space="preserve">CHAT) </w:t>
      </w:r>
      <w:r w:rsidRPr="006E0EC9">
        <w:rPr>
          <w:rFonts w:ascii="Calibri" w:eastAsia="Calibri" w:hAnsi="Calibri" w:cs="Calibri"/>
          <w:sz w:val="22"/>
          <w:szCs w:val="22"/>
          <w:lang w:eastAsia="en-US"/>
        </w:rPr>
        <w:t xml:space="preserve"> or</w:t>
      </w:r>
      <w:proofErr w:type="gramEnd"/>
      <w:r w:rsidRPr="006E0EC9">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other relevant agencies.</w:t>
      </w:r>
    </w:p>
    <w:p w14:paraId="4A8E51BC" w14:textId="77777777" w:rsidR="00FC75E7" w:rsidRPr="007B5A7F" w:rsidRDefault="00FC75E7" w:rsidP="00951B95">
      <w:pPr>
        <w:autoSpaceDE w:val="0"/>
        <w:autoSpaceDN w:val="0"/>
        <w:adjustRightInd w:val="0"/>
        <w:rPr>
          <w:rFonts w:ascii="Calibri" w:eastAsia="Calibri" w:hAnsi="Calibri" w:cs="Calibri"/>
          <w:b/>
          <w:bCs/>
          <w:color w:val="000000"/>
          <w:sz w:val="22"/>
          <w:szCs w:val="22"/>
          <w:lang w:eastAsia="en-US"/>
        </w:rPr>
      </w:pPr>
    </w:p>
    <w:p w14:paraId="0C62D2E6" w14:textId="5D1259C6" w:rsidR="00E6157B" w:rsidRPr="007B5A7F" w:rsidRDefault="00795EAF" w:rsidP="00FC75E7">
      <w:pPr>
        <w:autoSpaceDE w:val="0"/>
        <w:autoSpaceDN w:val="0"/>
        <w:adjustRightInd w:val="0"/>
        <w:spacing w:after="12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12</w:t>
      </w:r>
      <w:r w:rsidR="00B37C0C" w:rsidRPr="007B5A7F">
        <w:rPr>
          <w:rFonts w:ascii="Calibri" w:eastAsia="Calibri" w:hAnsi="Calibri" w:cs="Calibri"/>
          <w:b/>
          <w:bCs/>
          <w:color w:val="000000"/>
          <w:sz w:val="22"/>
          <w:szCs w:val="22"/>
          <w:lang w:eastAsia="en-US"/>
        </w:rPr>
        <w:t>.2</w:t>
      </w:r>
      <w:r w:rsidR="003B55B0">
        <w:rPr>
          <w:rFonts w:ascii="Calibri" w:eastAsia="Calibri" w:hAnsi="Calibri" w:cs="Calibri"/>
          <w:b/>
          <w:bCs/>
          <w:color w:val="000000"/>
          <w:sz w:val="22"/>
          <w:szCs w:val="22"/>
          <w:lang w:eastAsia="en-US"/>
        </w:rPr>
        <w:t>4</w:t>
      </w:r>
      <w:r w:rsidR="00B37C0C" w:rsidRPr="007B5A7F">
        <w:rPr>
          <w:rFonts w:ascii="Calibri" w:eastAsia="Calibri" w:hAnsi="Calibri" w:cs="Calibri"/>
          <w:b/>
          <w:bCs/>
          <w:color w:val="000000"/>
          <w:sz w:val="22"/>
          <w:szCs w:val="22"/>
          <w:lang w:eastAsia="en-US"/>
        </w:rPr>
        <w:t xml:space="preserve"> </w:t>
      </w:r>
      <w:r w:rsidR="00E53A2C">
        <w:rPr>
          <w:rFonts w:ascii="Calibri" w:eastAsia="Calibri" w:hAnsi="Calibri" w:cs="Calibri"/>
          <w:b/>
          <w:bCs/>
          <w:color w:val="000000"/>
          <w:sz w:val="22"/>
          <w:szCs w:val="22"/>
          <w:lang w:eastAsia="en-US"/>
        </w:rPr>
        <w:t>SELF-HARM</w:t>
      </w:r>
      <w:r w:rsidR="00E6157B" w:rsidRPr="007B5A7F">
        <w:rPr>
          <w:rFonts w:ascii="Calibri" w:eastAsia="Calibri" w:hAnsi="Calibri" w:cs="Calibri"/>
          <w:b/>
          <w:bCs/>
          <w:color w:val="000000"/>
          <w:sz w:val="22"/>
          <w:szCs w:val="22"/>
          <w:lang w:eastAsia="en-US"/>
        </w:rPr>
        <w:t xml:space="preserve"> </w:t>
      </w:r>
    </w:p>
    <w:p w14:paraId="5602FECC"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Self-harm is a coping mechanism which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stops for a while, and return to it months, even years, later, in times of distress. </w:t>
      </w:r>
    </w:p>
    <w:p w14:paraId="4BF5AF7A"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2B59AD38"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Risk factors that indicate</w:t>
      </w:r>
      <w:r w:rsidR="00C606A3"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or young person may be at risk of taking actions to harm themselves or attempt suicide can cover a wide range of life events such as: bereavement, bullying, cyber bullying, mental health problems including eating disorders, family problems such as domestic violence, any form of abuse or conflict between the</w:t>
      </w:r>
      <w:r w:rsidR="00C606A3"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and parents.</w:t>
      </w:r>
    </w:p>
    <w:p w14:paraId="2A570547"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677236A7"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color w:val="000000"/>
          <w:sz w:val="22"/>
          <w:szCs w:val="22"/>
          <w:lang w:eastAsia="en-US"/>
        </w:rPr>
        <w:t>T</w:t>
      </w:r>
      <w:r w:rsidRPr="007B5A7F">
        <w:rPr>
          <w:rFonts w:ascii="Calibri" w:eastAsia="Calibri" w:hAnsi="Calibri" w:cs="Calibri"/>
          <w:b/>
          <w:sz w:val="22"/>
          <w:szCs w:val="22"/>
          <w:lang w:eastAsia="en-US"/>
        </w:rPr>
        <w:t xml:space="preserve">he most common forms of self-harm are: </w:t>
      </w:r>
    </w:p>
    <w:p w14:paraId="23A797E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6F7B870E" w14:textId="77777777" w:rsidR="00E6157B" w:rsidRPr="007B5A7F" w:rsidRDefault="00E6157B"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Cutting</w:t>
      </w:r>
      <w:r w:rsidR="00E54C5E" w:rsidRPr="007B5A7F">
        <w:rPr>
          <w:rFonts w:ascii="Calibri" w:eastAsia="Calibri" w:hAnsi="Calibri" w:cs="Calibri"/>
          <w:sz w:val="22"/>
          <w:szCs w:val="22"/>
          <w:lang w:eastAsia="en-US"/>
        </w:rPr>
        <w:t>.</w:t>
      </w:r>
    </w:p>
    <w:p w14:paraId="70F913E0"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iting self</w:t>
      </w:r>
      <w:r w:rsidR="00E54C5E" w:rsidRPr="007B5A7F">
        <w:rPr>
          <w:rFonts w:ascii="Calibri" w:eastAsia="Calibri" w:hAnsi="Calibri" w:cs="Calibri"/>
          <w:sz w:val="22"/>
          <w:szCs w:val="22"/>
          <w:lang w:eastAsia="en-US"/>
        </w:rPr>
        <w:t>.</w:t>
      </w:r>
    </w:p>
    <w:p w14:paraId="1E7C78E1"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urning, scalding, branding</w:t>
      </w:r>
      <w:r w:rsidR="00E54C5E" w:rsidRPr="007B5A7F">
        <w:rPr>
          <w:rFonts w:ascii="Calibri" w:eastAsia="Calibri" w:hAnsi="Calibri" w:cs="Calibri"/>
          <w:sz w:val="22"/>
          <w:szCs w:val="22"/>
          <w:lang w:eastAsia="en-US"/>
        </w:rPr>
        <w:t>.</w:t>
      </w:r>
    </w:p>
    <w:p w14:paraId="283616FF"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icking at skin, reopening old wounds</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3E1D0483"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reaking bones, punching</w:t>
      </w:r>
      <w:r w:rsidR="00E54C5E" w:rsidRPr="007B5A7F">
        <w:rPr>
          <w:rFonts w:ascii="Calibri" w:eastAsia="Calibri" w:hAnsi="Calibri" w:cs="Calibri"/>
          <w:sz w:val="22"/>
          <w:szCs w:val="22"/>
          <w:lang w:eastAsia="en-US"/>
        </w:rPr>
        <w:t>.</w:t>
      </w:r>
    </w:p>
    <w:p w14:paraId="7A42E130"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air pulling</w:t>
      </w:r>
      <w:r w:rsidR="00E54C5E" w:rsidRPr="007B5A7F">
        <w:rPr>
          <w:rFonts w:ascii="Calibri" w:eastAsia="Calibri" w:hAnsi="Calibri" w:cs="Calibri"/>
          <w:sz w:val="22"/>
          <w:szCs w:val="22"/>
          <w:lang w:eastAsia="en-US"/>
        </w:rPr>
        <w:t>.</w:t>
      </w:r>
    </w:p>
    <w:p w14:paraId="72C5F934" w14:textId="77777777" w:rsidR="00E6157B" w:rsidRPr="007B5A7F" w:rsidRDefault="008005E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ead banging</w:t>
      </w:r>
      <w:r w:rsidR="00E54C5E" w:rsidRPr="007B5A7F">
        <w:rPr>
          <w:rFonts w:ascii="Calibri" w:eastAsia="Calibri" w:hAnsi="Calibri" w:cs="Calibri"/>
          <w:sz w:val="22"/>
          <w:szCs w:val="22"/>
          <w:lang w:eastAsia="en-US"/>
        </w:rPr>
        <w:t>.</w:t>
      </w:r>
    </w:p>
    <w:p w14:paraId="2FF62904" w14:textId="77777777" w:rsidR="00E6157B" w:rsidRPr="007B5A7F" w:rsidRDefault="009A033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In</w:t>
      </w:r>
      <w:r w:rsidR="00E6157B" w:rsidRPr="007B5A7F">
        <w:rPr>
          <w:rFonts w:ascii="Calibri" w:eastAsia="Calibri" w:hAnsi="Calibri" w:cs="Calibri"/>
          <w:sz w:val="22"/>
          <w:szCs w:val="22"/>
          <w:lang w:eastAsia="en-US"/>
        </w:rPr>
        <w:t>gesting objects or toxic substances</w:t>
      </w:r>
      <w:r w:rsidR="00E54C5E" w:rsidRPr="007B5A7F">
        <w:rPr>
          <w:rFonts w:ascii="Calibri" w:eastAsia="Calibri" w:hAnsi="Calibri" w:cs="Calibri"/>
          <w:sz w:val="22"/>
          <w:szCs w:val="22"/>
          <w:lang w:eastAsia="en-US"/>
        </w:rPr>
        <w:t>.</w:t>
      </w:r>
    </w:p>
    <w:p w14:paraId="1190524D" w14:textId="77777777" w:rsidR="00E6157B" w:rsidRPr="007B5A7F" w:rsidRDefault="009A0336" w:rsidP="009312D1">
      <w:pPr>
        <w:numPr>
          <w:ilvl w:val="0"/>
          <w:numId w:val="20"/>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E6157B" w:rsidRPr="007B5A7F">
        <w:rPr>
          <w:rFonts w:ascii="Calibri" w:eastAsia="Calibri" w:hAnsi="Calibri" w:cs="Calibri"/>
          <w:sz w:val="22"/>
          <w:szCs w:val="22"/>
          <w:lang w:eastAsia="en-US"/>
        </w:rPr>
        <w:t>verdosing with a medicine</w:t>
      </w:r>
      <w:r w:rsidR="00E54C5E" w:rsidRPr="007B5A7F">
        <w:rPr>
          <w:rFonts w:ascii="Calibri" w:eastAsia="Calibri" w:hAnsi="Calibri" w:cs="Calibri"/>
          <w:sz w:val="22"/>
          <w:szCs w:val="22"/>
          <w:lang w:eastAsia="en-US"/>
        </w:rPr>
        <w:t>.</w:t>
      </w:r>
    </w:p>
    <w:p w14:paraId="68B21143"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24D2783"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Self-harm is usually a secretive behaviour, but signs may include:</w:t>
      </w:r>
    </w:p>
    <w:p w14:paraId="34F17CD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2F4F4369"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earing long sleeves at inappropriate times</w:t>
      </w:r>
      <w:r w:rsidR="00E54C5E" w:rsidRPr="007B5A7F">
        <w:rPr>
          <w:rFonts w:ascii="Calibri" w:eastAsia="Calibri" w:hAnsi="Calibri" w:cs="Calibri"/>
          <w:sz w:val="22"/>
          <w:szCs w:val="22"/>
          <w:lang w:eastAsia="en-US"/>
        </w:rPr>
        <w:t>.</w:t>
      </w:r>
    </w:p>
    <w:p w14:paraId="0ED9DDED"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E6157B" w:rsidRPr="007B5A7F">
        <w:rPr>
          <w:rFonts w:ascii="Calibri" w:eastAsia="Calibri" w:hAnsi="Calibri" w:cs="Calibri"/>
          <w:sz w:val="22"/>
          <w:szCs w:val="22"/>
          <w:lang w:eastAsia="en-US"/>
        </w:rPr>
        <w:t>pending more time in the bathroom</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57238B36"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cuts or bruises, burns or other injuries</w:t>
      </w:r>
      <w:r w:rsidR="00E54C5E" w:rsidRPr="007B5A7F">
        <w:rPr>
          <w:rFonts w:ascii="Calibri" w:eastAsia="Calibri" w:hAnsi="Calibri" w:cs="Calibri"/>
          <w:sz w:val="22"/>
          <w:szCs w:val="22"/>
          <w:lang w:eastAsia="en-US"/>
        </w:rPr>
        <w:t>.</w:t>
      </w:r>
    </w:p>
    <w:p w14:paraId="09A086B7"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smell of Dettol, TCP, etc</w:t>
      </w:r>
      <w:r w:rsidR="00E54C5E" w:rsidRPr="007B5A7F">
        <w:rPr>
          <w:rFonts w:ascii="Calibri" w:eastAsia="Calibri" w:hAnsi="Calibri" w:cs="Calibri"/>
          <w:sz w:val="22"/>
          <w:szCs w:val="22"/>
          <w:lang w:eastAsia="en-US"/>
        </w:rPr>
        <w:t>.</w:t>
      </w:r>
    </w:p>
    <w:p w14:paraId="6E5CC3C3"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ow mood - seems to be depressed or unhappy, low self-esteem, feelings of worthlessness</w:t>
      </w:r>
      <w:r w:rsidR="00E54C5E" w:rsidRPr="007B5A7F">
        <w:rPr>
          <w:rFonts w:ascii="Calibri" w:eastAsia="Calibri" w:hAnsi="Calibri" w:cs="Calibri"/>
          <w:sz w:val="22"/>
          <w:szCs w:val="22"/>
          <w:lang w:eastAsia="en-US"/>
        </w:rPr>
        <w:t>.</w:t>
      </w:r>
    </w:p>
    <w:p w14:paraId="77CF1343"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ny mood changes - anger, sadness</w:t>
      </w:r>
      <w:r w:rsidR="00E54C5E" w:rsidRPr="007B5A7F">
        <w:rPr>
          <w:rFonts w:ascii="Calibri" w:eastAsia="Calibri" w:hAnsi="Calibri" w:cs="Calibri"/>
          <w:sz w:val="22"/>
          <w:szCs w:val="22"/>
          <w:lang w:eastAsia="en-US"/>
        </w:rPr>
        <w:t>.</w:t>
      </w:r>
    </w:p>
    <w:p w14:paraId="5E22E241"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C</w:t>
      </w:r>
      <w:r w:rsidR="00E6157B" w:rsidRPr="007B5A7F">
        <w:rPr>
          <w:rFonts w:ascii="Calibri" w:eastAsia="Calibri" w:hAnsi="Calibri" w:cs="Calibri"/>
          <w:sz w:val="22"/>
          <w:szCs w:val="22"/>
          <w:lang w:eastAsia="en-US"/>
        </w:rPr>
        <w:t>hanges in eating or sleeping patterns</w:t>
      </w:r>
      <w:r w:rsidR="00E54C5E" w:rsidRPr="007B5A7F">
        <w:rPr>
          <w:rFonts w:ascii="Calibri" w:eastAsia="Calibri" w:hAnsi="Calibri" w:cs="Calibri"/>
          <w:sz w:val="22"/>
          <w:szCs w:val="22"/>
          <w:lang w:eastAsia="en-US"/>
        </w:rPr>
        <w:t>.</w:t>
      </w:r>
    </w:p>
    <w:p w14:paraId="7B4ECD9F"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 xml:space="preserve">osing friendships, spending more time by </w:t>
      </w:r>
      <w:r w:rsidR="00E54C5E" w:rsidRPr="007B5A7F">
        <w:rPr>
          <w:rFonts w:ascii="Calibri" w:eastAsia="Calibri" w:hAnsi="Calibri" w:cs="Calibri"/>
          <w:sz w:val="22"/>
          <w:szCs w:val="22"/>
          <w:lang w:eastAsia="en-US"/>
        </w:rPr>
        <w:t>themselves,</w:t>
      </w:r>
      <w:r w:rsidR="00E6157B" w:rsidRPr="007B5A7F">
        <w:rPr>
          <w:rFonts w:ascii="Calibri" w:eastAsia="Calibri" w:hAnsi="Calibri" w:cs="Calibri"/>
          <w:sz w:val="22"/>
          <w:szCs w:val="22"/>
          <w:lang w:eastAsia="en-US"/>
        </w:rPr>
        <w:t xml:space="preserve"> and becoming more private or defensive</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19335030"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W</w:t>
      </w:r>
      <w:r w:rsidR="00E6157B" w:rsidRPr="007B5A7F">
        <w:rPr>
          <w:rFonts w:ascii="Calibri" w:eastAsia="Calibri" w:hAnsi="Calibri" w:cs="Calibri"/>
          <w:sz w:val="22"/>
          <w:szCs w:val="22"/>
          <w:lang w:eastAsia="en-US"/>
        </w:rPr>
        <w:t>ithdrawal from activities that used to be enjoyed</w:t>
      </w:r>
      <w:r w:rsidR="00E54C5E" w:rsidRPr="007B5A7F">
        <w:rPr>
          <w:rFonts w:ascii="Calibri" w:eastAsia="Calibri" w:hAnsi="Calibri" w:cs="Calibri"/>
          <w:sz w:val="22"/>
          <w:szCs w:val="22"/>
          <w:lang w:eastAsia="en-US"/>
        </w:rPr>
        <w:t>.</w:t>
      </w:r>
    </w:p>
    <w:p w14:paraId="60980BFD" w14:textId="77777777" w:rsidR="00E6157B" w:rsidRPr="007B5A7F" w:rsidRDefault="009A0336" w:rsidP="009312D1">
      <w:pPr>
        <w:numPr>
          <w:ilvl w:val="0"/>
          <w:numId w:val="21"/>
        </w:numPr>
        <w:autoSpaceDE w:val="0"/>
        <w:autoSpaceDN w:val="0"/>
        <w:adjustRightInd w:val="0"/>
        <w:ind w:left="425" w:hanging="425"/>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buse of alcohol and or drugs</w:t>
      </w:r>
      <w:r w:rsidR="00E54C5E" w:rsidRPr="007B5A7F">
        <w:rPr>
          <w:rFonts w:ascii="Calibri" w:eastAsia="Calibri" w:hAnsi="Calibri" w:cs="Calibri"/>
          <w:sz w:val="22"/>
          <w:szCs w:val="22"/>
          <w:lang w:eastAsia="en-US"/>
        </w:rPr>
        <w:t>.</w:t>
      </w:r>
    </w:p>
    <w:p w14:paraId="4410DED9" w14:textId="77777777" w:rsidR="00E6157B" w:rsidRPr="007B5A7F" w:rsidRDefault="00E6157B" w:rsidP="003E1D5F">
      <w:pPr>
        <w:autoSpaceDE w:val="0"/>
        <w:autoSpaceDN w:val="0"/>
        <w:adjustRightInd w:val="0"/>
        <w:rPr>
          <w:rFonts w:ascii="Calibri" w:eastAsia="Calibri" w:hAnsi="Calibri" w:cs="Calibri"/>
          <w:sz w:val="22"/>
          <w:szCs w:val="22"/>
          <w:lang w:eastAsia="en-US"/>
        </w:rPr>
      </w:pPr>
    </w:p>
    <w:p w14:paraId="564200EC" w14:textId="3AA25C93" w:rsidR="00E6157B" w:rsidRPr="006E0EC9" w:rsidRDefault="0006495F" w:rsidP="00951B95">
      <w:pPr>
        <w:rPr>
          <w:rFonts w:ascii="Calibri" w:eastAsia="Calibri" w:hAnsi="Calibri" w:cs="Calibri"/>
          <w:sz w:val="22"/>
          <w:szCs w:val="22"/>
          <w:lang w:eastAsia="en-US"/>
        </w:rPr>
      </w:pPr>
      <w:r w:rsidRPr="0006495F">
        <w:rPr>
          <w:rFonts w:ascii="Calibri" w:eastAsia="Calibri" w:hAnsi="Calibri" w:cs="Calibri"/>
          <w:color w:val="000000" w:themeColor="text1"/>
          <w:sz w:val="22"/>
          <w:szCs w:val="22"/>
          <w:lang w:eastAsia="en-US"/>
        </w:rPr>
        <w:t>St Philip’s Primary School recognises</w:t>
      </w:r>
      <w:r w:rsidR="00E6157B" w:rsidRPr="0006495F">
        <w:rPr>
          <w:rFonts w:ascii="Calibri" w:eastAsia="Calibri" w:hAnsi="Calibri" w:cs="Calibri"/>
          <w:color w:val="000000" w:themeColor="text1"/>
          <w:sz w:val="22"/>
          <w:szCs w:val="22"/>
          <w:lang w:eastAsia="en-US"/>
        </w:rPr>
        <w:t xml:space="preserve"> that any </w:t>
      </w:r>
      <w:r w:rsidR="00C606A3" w:rsidRPr="0006495F">
        <w:rPr>
          <w:rFonts w:ascii="Calibri" w:eastAsia="Calibri" w:hAnsi="Calibri" w:cs="Calibri"/>
          <w:color w:val="000000" w:themeColor="text1"/>
          <w:sz w:val="22"/>
          <w:szCs w:val="22"/>
          <w:lang w:eastAsia="en-US"/>
        </w:rPr>
        <w:t xml:space="preserve">child </w:t>
      </w:r>
      <w:r w:rsidR="00E6157B" w:rsidRPr="0006495F">
        <w:rPr>
          <w:rFonts w:ascii="Calibri" w:eastAsia="Calibri" w:hAnsi="Calibri" w:cs="Calibri"/>
          <w:color w:val="000000" w:themeColor="text1"/>
          <w:sz w:val="22"/>
          <w:szCs w:val="22"/>
          <w:lang w:eastAsia="en-US"/>
        </w:rPr>
        <w:t>who self-harms or expresses thoughts about self-harm and/or suicide, must be taken seriously a</w:t>
      </w:r>
      <w:r w:rsidR="00E6157B" w:rsidRPr="007B5A7F">
        <w:rPr>
          <w:rFonts w:ascii="Calibri" w:eastAsia="Calibri" w:hAnsi="Calibri" w:cs="Calibri"/>
          <w:sz w:val="22"/>
          <w:szCs w:val="22"/>
          <w:lang w:eastAsia="en-US"/>
        </w:rPr>
        <w:t>nd appropriate help and intervention will be offered at the earliest point.  Any member of staff who is made aware that a</w:t>
      </w:r>
      <w:r w:rsidR="007127DB" w:rsidRPr="007B5A7F">
        <w:rPr>
          <w:rFonts w:ascii="Calibri" w:eastAsia="Calibri" w:hAnsi="Calibri" w:cs="Calibri"/>
          <w:sz w:val="22"/>
          <w:szCs w:val="22"/>
          <w:lang w:eastAsia="en-US"/>
        </w:rPr>
        <w:t xml:space="preserve">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 xml:space="preserve">has self-harmed or is contemplating self-harm or suicide will record and report the matter to the DSL as soon as possible as with any other safeguarding concern. The DSL will contact </w:t>
      </w:r>
      <w:r w:rsidR="003B24C9"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he relevant agency.  Where a</w:t>
      </w:r>
      <w:r w:rsidR="00C606A3" w:rsidRPr="007B5A7F">
        <w:rPr>
          <w:rFonts w:ascii="Calibri" w:eastAsia="Calibri" w:hAnsi="Calibri" w:cs="Calibri"/>
          <w:sz w:val="22"/>
          <w:szCs w:val="22"/>
          <w:lang w:eastAsia="en-US"/>
        </w:rPr>
        <w:t xml:space="preserve"> </w:t>
      </w:r>
      <w:r w:rsidR="00E54C5E" w:rsidRPr="007B5A7F">
        <w:rPr>
          <w:rFonts w:ascii="Calibri" w:eastAsia="Calibri" w:hAnsi="Calibri" w:cs="Calibri"/>
          <w:sz w:val="22"/>
          <w:szCs w:val="22"/>
          <w:lang w:eastAsia="en-US"/>
        </w:rPr>
        <w:t>child has</w:t>
      </w:r>
      <w:r w:rsidR="00E6157B" w:rsidRPr="007B5A7F">
        <w:rPr>
          <w:rFonts w:ascii="Calibri" w:eastAsia="Calibri" w:hAnsi="Calibri" w:cs="Calibri"/>
          <w:sz w:val="22"/>
          <w:szCs w:val="22"/>
          <w:lang w:eastAsia="en-US"/>
        </w:rPr>
        <w:t xml:space="preserve"> suffered </w:t>
      </w:r>
      <w:r w:rsidR="007127DB" w:rsidRPr="007B5A7F">
        <w:rPr>
          <w:rFonts w:ascii="Calibri" w:eastAsia="Calibri" w:hAnsi="Calibri" w:cs="Calibri"/>
          <w:sz w:val="22"/>
          <w:szCs w:val="22"/>
          <w:lang w:eastAsia="en-US"/>
        </w:rPr>
        <w:t>harm or</w:t>
      </w:r>
      <w:r w:rsidR="00E6157B" w:rsidRPr="007B5A7F">
        <w:rPr>
          <w:rFonts w:ascii="Calibri" w:eastAsia="Calibri" w:hAnsi="Calibri" w:cs="Calibri"/>
          <w:sz w:val="22"/>
          <w:szCs w:val="22"/>
          <w:lang w:eastAsia="en-US"/>
        </w:rPr>
        <w:t xml:space="preserve"> is at risk from significant harm a referral will be made to </w:t>
      </w:r>
      <w:r w:rsidR="00E6157B" w:rsidRPr="006E0EC9">
        <w:rPr>
          <w:rFonts w:ascii="Calibri" w:eastAsia="Calibri" w:hAnsi="Calibri" w:cs="Calibri"/>
          <w:sz w:val="22"/>
          <w:szCs w:val="22"/>
          <w:lang w:eastAsia="en-US"/>
        </w:rPr>
        <w:t xml:space="preserve">the </w:t>
      </w:r>
      <w:r w:rsidR="00986E8C" w:rsidRPr="006E0EC9">
        <w:rPr>
          <w:rFonts w:ascii="Calibri" w:eastAsia="Calibri" w:hAnsi="Calibri" w:cs="Calibri"/>
          <w:sz w:val="22"/>
          <w:szCs w:val="22"/>
          <w:lang w:eastAsia="en-US"/>
        </w:rPr>
        <w:t xml:space="preserve">CHAT team </w:t>
      </w:r>
    </w:p>
    <w:p w14:paraId="3D2A529F" w14:textId="77777777" w:rsidR="00012042" w:rsidRDefault="00012042" w:rsidP="00951B95">
      <w:pPr>
        <w:rPr>
          <w:rFonts w:ascii="Calibri" w:eastAsia="Calibri" w:hAnsi="Calibri" w:cs="Calibri"/>
          <w:sz w:val="22"/>
          <w:szCs w:val="22"/>
          <w:lang w:eastAsia="en-US"/>
        </w:rPr>
      </w:pPr>
    </w:p>
    <w:p w14:paraId="22305F68" w14:textId="77777777" w:rsidR="00FC75E7" w:rsidRPr="006E0EC9" w:rsidRDefault="00FC75E7" w:rsidP="00951B95">
      <w:pPr>
        <w:rPr>
          <w:rFonts w:ascii="Calibri" w:eastAsia="Calibri" w:hAnsi="Calibri" w:cs="Calibri"/>
          <w:sz w:val="22"/>
          <w:szCs w:val="22"/>
          <w:lang w:eastAsia="en-US"/>
        </w:rPr>
      </w:pPr>
    </w:p>
    <w:p w14:paraId="1BB08564" w14:textId="4FA2A74C" w:rsidR="00D82610" w:rsidRPr="007B5A7F" w:rsidRDefault="00E92605" w:rsidP="00FC75E7">
      <w:pPr>
        <w:spacing w:after="120"/>
        <w:rPr>
          <w:rFonts w:ascii="Calibri" w:hAnsi="Calibri" w:cs="Calibri"/>
          <w:color w:val="000000"/>
          <w:sz w:val="22"/>
          <w:szCs w:val="22"/>
        </w:rPr>
      </w:pPr>
      <w:r w:rsidRPr="007B5A7F">
        <w:rPr>
          <w:rFonts w:ascii="Calibri" w:eastAsia="Calibri" w:hAnsi="Calibri" w:cs="Calibri"/>
          <w:b/>
          <w:sz w:val="22"/>
          <w:szCs w:val="22"/>
          <w:lang w:eastAsia="en-US"/>
        </w:rPr>
        <w:t>12.2</w:t>
      </w:r>
      <w:r w:rsidR="003B55B0">
        <w:rPr>
          <w:rFonts w:ascii="Calibri" w:eastAsia="Calibri" w:hAnsi="Calibri" w:cs="Calibri"/>
          <w:b/>
          <w:sz w:val="22"/>
          <w:szCs w:val="22"/>
          <w:lang w:eastAsia="en-US"/>
        </w:rPr>
        <w:t>5</w:t>
      </w:r>
      <w:r w:rsidRPr="007B5A7F">
        <w:rPr>
          <w:rFonts w:ascii="Calibri" w:eastAsia="Calibri" w:hAnsi="Calibri" w:cs="Calibri"/>
          <w:b/>
          <w:sz w:val="22"/>
          <w:szCs w:val="22"/>
          <w:lang w:eastAsia="en-US"/>
        </w:rPr>
        <w:t xml:space="preserve"> C</w:t>
      </w:r>
      <w:r w:rsidR="001F2B1E">
        <w:rPr>
          <w:rFonts w:ascii="Calibri" w:eastAsia="Calibri" w:hAnsi="Calibri" w:cs="Calibri"/>
          <w:b/>
          <w:sz w:val="22"/>
          <w:szCs w:val="22"/>
          <w:lang w:eastAsia="en-US"/>
        </w:rPr>
        <w:t>HILD ABDUCTION AND COMMUNITY SAFETY INCIDENTS</w:t>
      </w:r>
      <w:r w:rsidR="00D82610" w:rsidRPr="007B5A7F">
        <w:rPr>
          <w:rFonts w:ascii="Calibri" w:hAnsi="Calibri" w:cs="Calibri"/>
          <w:b/>
          <w:bCs/>
          <w:color w:val="000000"/>
          <w:sz w:val="22"/>
          <w:szCs w:val="22"/>
        </w:rPr>
        <w:t xml:space="preserve"> </w:t>
      </w:r>
    </w:p>
    <w:p w14:paraId="5C3142AB" w14:textId="77777777" w:rsidR="00D82610" w:rsidRPr="007B5A7F" w:rsidRDefault="00E92605"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is the unauthorised removal or retention of a minor from a parent or anyone with legal responsibility for the child. </w:t>
      </w: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can be committed by parents or other family members; by people known but not related to the victim (such as neighbours, </w:t>
      </w:r>
      <w:r w:rsidR="001F2B1E" w:rsidRPr="007B5A7F">
        <w:rPr>
          <w:rFonts w:ascii="Calibri" w:hAnsi="Calibri" w:cs="Calibri"/>
          <w:color w:val="000000"/>
          <w:sz w:val="22"/>
          <w:szCs w:val="22"/>
        </w:rPr>
        <w:t>friends,</w:t>
      </w:r>
      <w:r w:rsidR="00D82610" w:rsidRPr="007B5A7F">
        <w:rPr>
          <w:rFonts w:ascii="Calibri" w:hAnsi="Calibri" w:cs="Calibri"/>
          <w:color w:val="000000"/>
          <w:sz w:val="22"/>
          <w:szCs w:val="22"/>
        </w:rPr>
        <w:t xml:space="preserve"> and acquaintances); and by strangers. </w:t>
      </w:r>
    </w:p>
    <w:p w14:paraId="68D786EA" w14:textId="77777777" w:rsidR="00D82610" w:rsidRPr="007B5A7F" w:rsidRDefault="00D82610" w:rsidP="00951B95">
      <w:pPr>
        <w:autoSpaceDE w:val="0"/>
        <w:autoSpaceDN w:val="0"/>
        <w:adjustRightInd w:val="0"/>
        <w:rPr>
          <w:rFonts w:ascii="Calibri" w:hAnsi="Calibri" w:cs="Calibri"/>
          <w:color w:val="000000"/>
          <w:sz w:val="22"/>
          <w:szCs w:val="22"/>
        </w:rPr>
      </w:pPr>
    </w:p>
    <w:p w14:paraId="2F5FB552"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Other community safety incidents in the vicinity of a school can raise concerns amongst children and parents, for example, people loitering nearby or unknown adults engaging children in conversation. </w:t>
      </w:r>
    </w:p>
    <w:p w14:paraId="05BBDD5D" w14:textId="77777777" w:rsidR="00D82610" w:rsidRPr="007B5A7F" w:rsidRDefault="00D82610" w:rsidP="00951B95">
      <w:pPr>
        <w:autoSpaceDE w:val="0"/>
        <w:autoSpaceDN w:val="0"/>
        <w:adjustRightInd w:val="0"/>
        <w:rPr>
          <w:rFonts w:ascii="Calibri" w:hAnsi="Calibri" w:cs="Calibri"/>
          <w:color w:val="000000"/>
          <w:sz w:val="22"/>
          <w:szCs w:val="22"/>
        </w:rPr>
      </w:pPr>
    </w:p>
    <w:p w14:paraId="1327F2B5" w14:textId="6A290D9D" w:rsidR="00D82610" w:rsidRPr="006962AF" w:rsidRDefault="00D82610" w:rsidP="00951B95">
      <w:pPr>
        <w:autoSpaceDE w:val="0"/>
        <w:autoSpaceDN w:val="0"/>
        <w:adjustRightInd w:val="0"/>
        <w:rPr>
          <w:rFonts w:ascii="Calibri" w:hAnsi="Calibri" w:cs="Calibri"/>
          <w:color w:val="FF0000"/>
          <w:sz w:val="22"/>
          <w:szCs w:val="22"/>
        </w:rPr>
      </w:pPr>
      <w:r w:rsidRPr="007B5A7F">
        <w:rPr>
          <w:rFonts w:ascii="Calibri" w:hAnsi="Calibri" w:cs="Calibri"/>
          <w:color w:val="000000"/>
          <w:sz w:val="22"/>
          <w:szCs w:val="22"/>
        </w:rPr>
        <w:t xml:space="preserve">As children get older and are granted more independence (for example, as they start walking to school on their own) it is important they are given practical advice on how to keep themselves safe. </w:t>
      </w:r>
      <w:r w:rsidR="00E92605" w:rsidRPr="0006495F">
        <w:rPr>
          <w:rFonts w:ascii="Calibri" w:hAnsi="Calibri" w:cs="Calibri"/>
          <w:color w:val="000000" w:themeColor="text1"/>
          <w:sz w:val="22"/>
          <w:szCs w:val="22"/>
        </w:rPr>
        <w:t xml:space="preserve">Our </w:t>
      </w:r>
      <w:r w:rsidR="00F459C5" w:rsidRPr="0006495F">
        <w:rPr>
          <w:rFonts w:ascii="Calibri" w:hAnsi="Calibri" w:cs="Calibri"/>
          <w:color w:val="000000" w:themeColor="text1"/>
          <w:sz w:val="22"/>
          <w:szCs w:val="22"/>
        </w:rPr>
        <w:t>school provide</w:t>
      </w:r>
      <w:r w:rsidRPr="0006495F">
        <w:rPr>
          <w:rFonts w:ascii="Calibri" w:hAnsi="Calibri" w:cs="Calibri"/>
          <w:color w:val="000000" w:themeColor="text1"/>
          <w:sz w:val="22"/>
          <w:szCs w:val="22"/>
        </w:rPr>
        <w:t xml:space="preserve"> </w:t>
      </w:r>
      <w:r w:rsidRPr="007B5A7F">
        <w:rPr>
          <w:rFonts w:ascii="Calibri" w:hAnsi="Calibri" w:cs="Calibri"/>
          <w:color w:val="000000"/>
          <w:sz w:val="22"/>
          <w:szCs w:val="22"/>
        </w:rPr>
        <w:t xml:space="preserve">outdoor-safety lessons run by teachers </w:t>
      </w:r>
      <w:r w:rsidR="0006495F">
        <w:rPr>
          <w:rFonts w:ascii="Calibri" w:hAnsi="Calibri" w:cs="Calibri"/>
          <w:color w:val="000000"/>
          <w:sz w:val="22"/>
          <w:szCs w:val="22"/>
        </w:rPr>
        <w:t xml:space="preserve">and where possible </w:t>
      </w:r>
      <w:r w:rsidRPr="007B5A7F">
        <w:rPr>
          <w:rFonts w:ascii="Calibri" w:hAnsi="Calibri" w:cs="Calibri"/>
          <w:color w:val="000000"/>
          <w:sz w:val="22"/>
          <w:szCs w:val="22"/>
        </w:rPr>
        <w:t>by local police staff</w:t>
      </w:r>
      <w:r w:rsidR="0006495F">
        <w:rPr>
          <w:rFonts w:ascii="Calibri" w:hAnsi="Calibri" w:cs="Calibri"/>
          <w:color w:val="000000"/>
          <w:sz w:val="22"/>
          <w:szCs w:val="22"/>
        </w:rPr>
        <w:t xml:space="preserve">. </w:t>
      </w:r>
    </w:p>
    <w:p w14:paraId="7E96CCE3" w14:textId="77777777" w:rsidR="00D82610" w:rsidRPr="007B5A7F" w:rsidRDefault="00D82610" w:rsidP="00951B95">
      <w:pPr>
        <w:autoSpaceDE w:val="0"/>
        <w:autoSpaceDN w:val="0"/>
        <w:adjustRightInd w:val="0"/>
        <w:rPr>
          <w:rFonts w:ascii="Calibri" w:hAnsi="Calibri" w:cs="Calibri"/>
          <w:color w:val="000000"/>
          <w:sz w:val="22"/>
          <w:szCs w:val="22"/>
        </w:rPr>
      </w:pPr>
    </w:p>
    <w:p w14:paraId="7A3F1713"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will deliver lessons </w:t>
      </w:r>
      <w:r w:rsidR="00C03AEF" w:rsidRPr="007B5A7F">
        <w:rPr>
          <w:rFonts w:ascii="Calibri" w:hAnsi="Calibri" w:cs="Calibri"/>
          <w:color w:val="000000"/>
          <w:sz w:val="22"/>
          <w:szCs w:val="22"/>
        </w:rPr>
        <w:t xml:space="preserve">that </w:t>
      </w:r>
      <w:r w:rsidRPr="007B5A7F">
        <w:rPr>
          <w:rFonts w:ascii="Calibri" w:hAnsi="Calibri" w:cs="Calibri"/>
          <w:color w:val="000000"/>
          <w:sz w:val="22"/>
          <w:szCs w:val="22"/>
        </w:rPr>
        <w:t xml:space="preserve">focus on building children’s confidence and abilities rather than simply warning them about all strangers. </w:t>
      </w:r>
      <w:r w:rsidR="002A6BF0" w:rsidRPr="007B5A7F">
        <w:rPr>
          <w:rFonts w:ascii="Calibri" w:hAnsi="Calibri" w:cs="Calibri"/>
          <w:color w:val="000000"/>
          <w:sz w:val="22"/>
          <w:szCs w:val="22"/>
        </w:rPr>
        <w:t xml:space="preserve">We will contact the nominated person in Sefton Council who deals with the community safety incidents. </w:t>
      </w:r>
    </w:p>
    <w:p w14:paraId="6165226B" w14:textId="77777777" w:rsidR="00061F62" w:rsidRPr="007B5A7F" w:rsidRDefault="00061F62" w:rsidP="00951B95">
      <w:pPr>
        <w:pStyle w:val="Default"/>
        <w:contextualSpacing/>
        <w:rPr>
          <w:rFonts w:ascii="Calibri" w:eastAsia="Calibri" w:hAnsi="Calibri" w:cs="Calibri"/>
          <w:b/>
          <w:color w:val="00B050"/>
          <w:sz w:val="20"/>
          <w:szCs w:val="20"/>
          <w:lang w:eastAsia="en-US"/>
        </w:rPr>
      </w:pPr>
    </w:p>
    <w:p w14:paraId="7FE66013" w14:textId="77777777" w:rsidR="00007FD4" w:rsidRPr="007B5A7F" w:rsidRDefault="00007FD4" w:rsidP="009312D1">
      <w:pPr>
        <w:numPr>
          <w:ilvl w:val="0"/>
          <w:numId w:val="66"/>
        </w:numPr>
        <w:autoSpaceDE w:val="0"/>
        <w:autoSpaceDN w:val="0"/>
        <w:adjustRightInd w:val="0"/>
        <w:spacing w:after="120" w:line="276" w:lineRule="auto"/>
        <w:ind w:left="426" w:hanging="426"/>
        <w:rPr>
          <w:rFonts w:ascii="Calibri" w:hAnsi="Calibri" w:cs="Calibri"/>
          <w:b/>
          <w:color w:val="000000"/>
          <w:sz w:val="22"/>
          <w:szCs w:val="22"/>
        </w:rPr>
      </w:pPr>
      <w:bookmarkStart w:id="30" w:name="_Hlk80740672"/>
      <w:r w:rsidRPr="007B5A7F">
        <w:rPr>
          <w:rFonts w:ascii="Calibri" w:hAnsi="Calibri" w:cs="Calibri"/>
          <w:b/>
          <w:color w:val="000000"/>
          <w:sz w:val="22"/>
          <w:szCs w:val="22"/>
        </w:rPr>
        <w:t>W</w:t>
      </w:r>
      <w:r w:rsidR="009A32BF" w:rsidRPr="007B5A7F">
        <w:rPr>
          <w:rFonts w:ascii="Calibri" w:hAnsi="Calibri" w:cs="Calibri"/>
          <w:b/>
          <w:color w:val="000000"/>
          <w:sz w:val="22"/>
          <w:szCs w:val="22"/>
        </w:rPr>
        <w:t>HAT TO DO IF STAFF ARE CONCERNED ABOUT A CHILD</w:t>
      </w:r>
      <w:r w:rsidR="00A06B51">
        <w:rPr>
          <w:rFonts w:ascii="Calibri" w:hAnsi="Calibri" w:cs="Calibri"/>
          <w:b/>
          <w:color w:val="000000"/>
          <w:sz w:val="22"/>
          <w:szCs w:val="22"/>
        </w:rPr>
        <w:t>’</w:t>
      </w:r>
      <w:r w:rsidR="009A32BF" w:rsidRPr="007B5A7F">
        <w:rPr>
          <w:rFonts w:ascii="Calibri" w:hAnsi="Calibri" w:cs="Calibri"/>
          <w:b/>
          <w:color w:val="000000"/>
          <w:sz w:val="22"/>
          <w:szCs w:val="22"/>
        </w:rPr>
        <w:t xml:space="preserve">S WELARE </w:t>
      </w:r>
      <w:r w:rsidR="00EF0E07" w:rsidRPr="007B5A7F">
        <w:rPr>
          <w:rFonts w:ascii="Calibri" w:hAnsi="Calibri" w:cs="Calibri"/>
          <w:b/>
          <w:color w:val="000000"/>
          <w:sz w:val="22"/>
          <w:szCs w:val="22"/>
        </w:rPr>
        <w:t xml:space="preserve"> </w:t>
      </w:r>
      <w:bookmarkEnd w:id="30"/>
      <w:r w:rsidRPr="007B5A7F">
        <w:rPr>
          <w:rFonts w:ascii="Calibri" w:hAnsi="Calibri" w:cs="Calibri"/>
          <w:b/>
          <w:color w:val="000000"/>
          <w:sz w:val="22"/>
          <w:szCs w:val="22"/>
        </w:rPr>
        <w:t xml:space="preserve"> </w:t>
      </w:r>
    </w:p>
    <w:p w14:paraId="6809D25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staff members have concerns about a child, they should raise these with the DSL. This also includes situations of abuse which may involve staff members.  </w:t>
      </w:r>
    </w:p>
    <w:p w14:paraId="5BD63A9A" w14:textId="77777777" w:rsidR="00007FD4" w:rsidRPr="007B5A7F" w:rsidRDefault="00007FD4" w:rsidP="00951B95">
      <w:pPr>
        <w:rPr>
          <w:rFonts w:ascii="Calibri" w:hAnsi="Calibri" w:cs="Calibri"/>
          <w:sz w:val="22"/>
          <w:szCs w:val="22"/>
        </w:rPr>
      </w:pPr>
    </w:p>
    <w:p w14:paraId="4493033B" w14:textId="77777777" w:rsidR="00007FD4" w:rsidRPr="007B5A7F" w:rsidRDefault="00007FD4" w:rsidP="00951B95">
      <w:pPr>
        <w:rPr>
          <w:rFonts w:ascii="Calibri" w:hAnsi="Calibri" w:cs="Calibri"/>
          <w:b/>
          <w:sz w:val="22"/>
          <w:szCs w:val="22"/>
        </w:rPr>
      </w:pPr>
      <w:r w:rsidRPr="007B5A7F">
        <w:rPr>
          <w:rFonts w:ascii="Calibri" w:hAnsi="Calibri" w:cs="Calibri"/>
          <w:sz w:val="22"/>
          <w:szCs w:val="22"/>
        </w:rPr>
        <w:t xml:space="preserve">All staff are required to report any concerns in writing. On occasions, a referral is justified by a single incident such as an injury or disclosure of abuse. More often however, concerns accumulate over </w:t>
      </w:r>
      <w:r w:rsidR="00FB7B2D" w:rsidRPr="007B5A7F">
        <w:rPr>
          <w:rFonts w:ascii="Calibri" w:hAnsi="Calibri" w:cs="Calibri"/>
          <w:sz w:val="22"/>
          <w:szCs w:val="22"/>
        </w:rPr>
        <w:t>a period</w:t>
      </w:r>
      <w:r w:rsidRPr="007B5A7F">
        <w:rPr>
          <w:rFonts w:ascii="Calibri" w:hAnsi="Calibri" w:cs="Calibri"/>
          <w:sz w:val="22"/>
          <w:szCs w:val="22"/>
        </w:rPr>
        <w:t xml:space="preserve"> and are evidenced by building up a picture of harm; it is crucial that staff record and pass on their concerns in accordance with these procedures to allow the DSL to build up a picture and access support for the </w:t>
      </w:r>
      <w:r w:rsidR="00E92605" w:rsidRPr="007B5A7F">
        <w:rPr>
          <w:rFonts w:ascii="Calibri" w:hAnsi="Calibri" w:cs="Calibri"/>
          <w:sz w:val="22"/>
          <w:szCs w:val="22"/>
        </w:rPr>
        <w:t xml:space="preserve">child </w:t>
      </w:r>
      <w:r w:rsidRPr="007B5A7F">
        <w:rPr>
          <w:rFonts w:ascii="Calibri" w:hAnsi="Calibri" w:cs="Calibri"/>
          <w:sz w:val="22"/>
          <w:szCs w:val="22"/>
        </w:rPr>
        <w:t>in question.</w:t>
      </w:r>
    </w:p>
    <w:p w14:paraId="56EFCDBE" w14:textId="77777777" w:rsidR="00007FD4" w:rsidRPr="007B5A7F" w:rsidRDefault="00007FD4" w:rsidP="00951B95">
      <w:pPr>
        <w:rPr>
          <w:rFonts w:ascii="Calibri" w:hAnsi="Calibri" w:cs="Calibri"/>
          <w:sz w:val="22"/>
          <w:szCs w:val="22"/>
        </w:rPr>
      </w:pPr>
    </w:p>
    <w:p w14:paraId="48B4CDA9" w14:textId="52FF5A89" w:rsidR="00007FD4" w:rsidRPr="007B5A7F" w:rsidRDefault="00007FD4" w:rsidP="00951B95">
      <w:pPr>
        <w:rPr>
          <w:rFonts w:ascii="Calibri" w:hAnsi="Calibri" w:cs="Calibri"/>
          <w:sz w:val="22"/>
          <w:szCs w:val="22"/>
        </w:rPr>
      </w:pPr>
      <w:r w:rsidRPr="006E0EC9">
        <w:rPr>
          <w:rFonts w:ascii="Calibri" w:hAnsi="Calibri" w:cs="Calibri"/>
          <w:sz w:val="22"/>
          <w:szCs w:val="22"/>
        </w:rPr>
        <w:t>The DSL will decide whether to make a referral to Sefton</w:t>
      </w:r>
      <w:r w:rsidR="006527DB" w:rsidRPr="006E0EC9">
        <w:rPr>
          <w:rFonts w:ascii="Calibri" w:hAnsi="Calibri" w:cs="Calibri"/>
          <w:sz w:val="22"/>
          <w:szCs w:val="22"/>
        </w:rPr>
        <w:t xml:space="preserve"> CHAT team,</w:t>
      </w:r>
      <w:r w:rsidRPr="006E0EC9">
        <w:rPr>
          <w:rFonts w:ascii="Calibri" w:hAnsi="Calibri" w:cs="Calibri"/>
          <w:sz w:val="22"/>
          <w:szCs w:val="22"/>
        </w:rPr>
        <w:t xml:space="preserve"> but it is important to note that where a staff member feels that their genuine concerns are not being addressed, they may refer their concerns to the Sefton</w:t>
      </w:r>
      <w:r w:rsidR="006527DB" w:rsidRPr="006E0EC9">
        <w:rPr>
          <w:rFonts w:ascii="Calibri" w:hAnsi="Calibri" w:cs="Calibri"/>
          <w:sz w:val="22"/>
          <w:szCs w:val="22"/>
        </w:rPr>
        <w:t xml:space="preserve"> CHAT </w:t>
      </w:r>
      <w:proofErr w:type="gramStart"/>
      <w:r w:rsidR="006527DB" w:rsidRPr="006E0EC9">
        <w:rPr>
          <w:rFonts w:ascii="Calibri" w:hAnsi="Calibri" w:cs="Calibri"/>
          <w:sz w:val="22"/>
          <w:szCs w:val="22"/>
        </w:rPr>
        <w:t xml:space="preserve">team </w:t>
      </w:r>
      <w:r w:rsidRPr="006E0EC9">
        <w:rPr>
          <w:rFonts w:ascii="Calibri" w:hAnsi="Calibri" w:cs="Calibri"/>
          <w:sz w:val="22"/>
          <w:szCs w:val="22"/>
        </w:rPr>
        <w:t xml:space="preserve"> directly</w:t>
      </w:r>
      <w:proofErr w:type="gramEnd"/>
      <w:r w:rsidRPr="006E0EC9">
        <w:rPr>
          <w:rFonts w:ascii="Calibri" w:hAnsi="Calibri" w:cs="Calibri"/>
          <w:sz w:val="22"/>
          <w:szCs w:val="22"/>
        </w:rPr>
        <w:t>. Alternatively, the NSPCC have a whistleblowing advice line for professionals who have concerns over how</w:t>
      </w:r>
      <w:r w:rsidR="002F4B57" w:rsidRPr="006E0EC9">
        <w:rPr>
          <w:rFonts w:ascii="Calibri" w:hAnsi="Calibri" w:cs="Calibri"/>
          <w:sz w:val="22"/>
          <w:szCs w:val="22"/>
        </w:rPr>
        <w:t xml:space="preserve"> child </w:t>
      </w:r>
      <w:r w:rsidRPr="006E0EC9">
        <w:rPr>
          <w:rFonts w:ascii="Calibri" w:hAnsi="Calibri" w:cs="Calibri"/>
          <w:sz w:val="22"/>
          <w:szCs w:val="22"/>
        </w:rPr>
        <w:t xml:space="preserve"> protection issues are being handled in either theirs or another </w:t>
      </w:r>
      <w:r w:rsidRPr="007B5A7F">
        <w:rPr>
          <w:rFonts w:ascii="Calibri" w:hAnsi="Calibri" w:cs="Calibri"/>
          <w:sz w:val="22"/>
          <w:szCs w:val="22"/>
        </w:rPr>
        <w:t xml:space="preserve">organisation </w:t>
      </w:r>
      <w:hyperlink r:id="rId69" w:history="1">
        <w:r w:rsidRPr="007B5A7F">
          <w:rPr>
            <w:rStyle w:val="Hyperlink"/>
            <w:rFonts w:ascii="Calibri" w:hAnsi="Calibri" w:cs="Calibri"/>
            <w:b/>
            <w:color w:val="0070C0"/>
            <w:sz w:val="22"/>
            <w:szCs w:val="22"/>
          </w:rPr>
          <w:t>https://www.nspcc.org.uk/fighting-for-childhood/news-opinion/new-whistleblowing-advice-line-professionals/</w:t>
        </w:r>
      </w:hyperlink>
    </w:p>
    <w:p w14:paraId="5B42ABDA" w14:textId="77777777" w:rsidR="00007FD4" w:rsidRPr="007B5A7F" w:rsidRDefault="00007FD4" w:rsidP="00951B95">
      <w:pPr>
        <w:rPr>
          <w:rFonts w:ascii="Calibri" w:hAnsi="Calibri" w:cs="Calibri"/>
          <w:sz w:val="22"/>
          <w:szCs w:val="22"/>
        </w:rPr>
      </w:pPr>
    </w:p>
    <w:p w14:paraId="27C7B3C5"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Where </w:t>
      </w:r>
      <w:r w:rsidR="00F459C5" w:rsidRPr="007B5A7F">
        <w:rPr>
          <w:rFonts w:ascii="Calibri" w:hAnsi="Calibri" w:cs="Calibri"/>
          <w:sz w:val="22"/>
          <w:szCs w:val="22"/>
        </w:rPr>
        <w:t>a child</w:t>
      </w:r>
      <w:r w:rsidR="002F4B57" w:rsidRPr="007B5A7F">
        <w:rPr>
          <w:rFonts w:ascii="Calibri" w:hAnsi="Calibri" w:cs="Calibri"/>
          <w:sz w:val="22"/>
          <w:szCs w:val="22"/>
        </w:rPr>
        <w:t xml:space="preserve"> </w:t>
      </w:r>
      <w:r w:rsidRPr="007B5A7F">
        <w:rPr>
          <w:rFonts w:ascii="Calibri" w:hAnsi="Calibri" w:cs="Calibri"/>
          <w:sz w:val="22"/>
          <w:szCs w:val="22"/>
        </w:rPr>
        <w:t xml:space="preserve">and family would benefit from co-ordinated support an Early Help Assessment needs to be undertaken.  These assessments should identify what help the </w:t>
      </w:r>
      <w:r w:rsidR="00F459C5" w:rsidRPr="007B5A7F">
        <w:rPr>
          <w:rFonts w:ascii="Calibri" w:hAnsi="Calibri" w:cs="Calibri"/>
          <w:sz w:val="22"/>
          <w:szCs w:val="22"/>
        </w:rPr>
        <w:t xml:space="preserve">child </w:t>
      </w:r>
      <w:r w:rsidRPr="007B5A7F">
        <w:rPr>
          <w:rFonts w:ascii="Calibri" w:hAnsi="Calibri" w:cs="Calibri"/>
          <w:sz w:val="22"/>
          <w:szCs w:val="22"/>
        </w:rPr>
        <w:t xml:space="preserve">and family require and prevent needs escalating to a point where intervention would be needed via a statutory assessment.   The Early Help Assessment should be undertaken by a lead professional that identifies there are additional needs and support is required from outside agencies.  </w:t>
      </w:r>
    </w:p>
    <w:p w14:paraId="334863C9" w14:textId="77777777" w:rsidR="009A115E" w:rsidRPr="007B5A7F" w:rsidRDefault="009A115E" w:rsidP="00951B95">
      <w:pPr>
        <w:rPr>
          <w:rFonts w:ascii="Calibri" w:hAnsi="Calibri" w:cs="Calibri"/>
          <w:sz w:val="22"/>
          <w:szCs w:val="22"/>
        </w:rPr>
      </w:pPr>
    </w:p>
    <w:p w14:paraId="7B28D9FA" w14:textId="1D8F2A61" w:rsidR="00007FD4" w:rsidRPr="007B5A7F" w:rsidRDefault="00007FD4" w:rsidP="00951B95">
      <w:pPr>
        <w:rPr>
          <w:rFonts w:ascii="Calibri" w:hAnsi="Calibri" w:cs="Calibri"/>
          <w:sz w:val="22"/>
          <w:szCs w:val="22"/>
        </w:rPr>
      </w:pPr>
      <w:r w:rsidRPr="3426D619">
        <w:rPr>
          <w:rFonts w:ascii="Calibri" w:hAnsi="Calibri" w:cs="Calibri"/>
          <w:sz w:val="22"/>
          <w:szCs w:val="22"/>
        </w:rPr>
        <w:lastRenderedPageBreak/>
        <w:t>If, at any point, there is a risk of immediate serious harm to a child</w:t>
      </w:r>
      <w:r w:rsidR="003B24C9" w:rsidRPr="3426D619">
        <w:rPr>
          <w:rFonts w:ascii="Calibri" w:hAnsi="Calibri" w:cs="Calibri"/>
          <w:sz w:val="22"/>
          <w:szCs w:val="22"/>
        </w:rPr>
        <w:t>,</w:t>
      </w:r>
      <w:r w:rsidRPr="3426D619">
        <w:rPr>
          <w:rFonts w:ascii="Calibri" w:hAnsi="Calibri" w:cs="Calibri"/>
          <w:sz w:val="22"/>
          <w:szCs w:val="22"/>
        </w:rPr>
        <w:t xml:space="preserve"> a referral should be made to Sefton </w:t>
      </w:r>
      <w:r w:rsidR="006527DB" w:rsidRPr="3426D619">
        <w:rPr>
          <w:rFonts w:ascii="Calibri" w:hAnsi="Calibri" w:cs="Calibri"/>
          <w:sz w:val="22"/>
          <w:szCs w:val="22"/>
        </w:rPr>
        <w:t xml:space="preserve">CHAT team </w:t>
      </w:r>
      <w:r w:rsidRPr="3426D619">
        <w:rPr>
          <w:rFonts w:ascii="Calibri" w:hAnsi="Calibri" w:cs="Calibri"/>
          <w:sz w:val="22"/>
          <w:szCs w:val="22"/>
        </w:rPr>
        <w:t>immediately. If the child’s situation does not appear to be improving, the staff member with concerns should press for re-consideration. Concerns should always lead to help for the</w:t>
      </w:r>
      <w:r w:rsidR="002F4B57" w:rsidRPr="3426D619">
        <w:rPr>
          <w:rFonts w:ascii="Calibri" w:hAnsi="Calibri" w:cs="Calibri"/>
          <w:sz w:val="22"/>
          <w:szCs w:val="22"/>
        </w:rPr>
        <w:t xml:space="preserve"> </w:t>
      </w:r>
      <w:r w:rsidR="00F459C5" w:rsidRPr="3426D619">
        <w:rPr>
          <w:rFonts w:ascii="Calibri" w:hAnsi="Calibri" w:cs="Calibri"/>
          <w:sz w:val="22"/>
          <w:szCs w:val="22"/>
        </w:rPr>
        <w:t>child at</w:t>
      </w:r>
      <w:r w:rsidRPr="3426D619">
        <w:rPr>
          <w:rFonts w:ascii="Calibri" w:hAnsi="Calibri" w:cs="Calibri"/>
          <w:sz w:val="22"/>
          <w:szCs w:val="22"/>
        </w:rPr>
        <w:t xml:space="preserve"> some point. </w:t>
      </w:r>
    </w:p>
    <w:p w14:paraId="693F425B" w14:textId="77777777" w:rsidR="00007FD4" w:rsidRPr="007B5A7F" w:rsidRDefault="00007FD4" w:rsidP="00951B95">
      <w:pPr>
        <w:rPr>
          <w:rFonts w:ascii="Calibri" w:hAnsi="Calibri" w:cs="Calibri"/>
          <w:sz w:val="22"/>
          <w:szCs w:val="22"/>
        </w:rPr>
      </w:pPr>
    </w:p>
    <w:p w14:paraId="3AE184AF"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It is important for children to receive the right help at the right time to address risks and prevent issues escalating</w:t>
      </w:r>
      <w:r w:rsidR="009A115E" w:rsidRPr="007B5A7F">
        <w:rPr>
          <w:rFonts w:ascii="Calibri" w:hAnsi="Calibri" w:cs="Calibri"/>
          <w:sz w:val="22"/>
          <w:szCs w:val="22"/>
        </w:rPr>
        <w:t>.</w:t>
      </w:r>
      <w:r w:rsidRPr="007B5A7F">
        <w:rPr>
          <w:rFonts w:ascii="Calibri" w:hAnsi="Calibri" w:cs="Calibri"/>
          <w:sz w:val="22"/>
          <w:szCs w:val="22"/>
        </w:rPr>
        <w:t xml:space="preserve"> Research and </w:t>
      </w:r>
      <w:r w:rsidR="00EB278F" w:rsidRPr="007B5A7F">
        <w:rPr>
          <w:rFonts w:ascii="Calibri" w:hAnsi="Calibri" w:cs="Calibri"/>
          <w:sz w:val="22"/>
          <w:szCs w:val="22"/>
        </w:rPr>
        <w:t>s</w:t>
      </w:r>
      <w:r w:rsidRPr="007B5A7F">
        <w:rPr>
          <w:rFonts w:ascii="Calibri" w:hAnsi="Calibri" w:cs="Calibri"/>
          <w:sz w:val="22"/>
          <w:szCs w:val="22"/>
        </w:rPr>
        <w:t xml:space="preserve">erious </w:t>
      </w:r>
      <w:r w:rsidR="00EB278F" w:rsidRPr="007B5A7F">
        <w:rPr>
          <w:rFonts w:ascii="Calibri" w:hAnsi="Calibri" w:cs="Calibri"/>
          <w:sz w:val="22"/>
          <w:szCs w:val="22"/>
        </w:rPr>
        <w:t>c</w:t>
      </w:r>
      <w:r w:rsidRPr="007B5A7F">
        <w:rPr>
          <w:rFonts w:ascii="Calibri" w:hAnsi="Calibri" w:cs="Calibri"/>
          <w:sz w:val="22"/>
          <w:szCs w:val="22"/>
        </w:rPr>
        <w:t xml:space="preserve">ase </w:t>
      </w:r>
      <w:r w:rsidR="00EB278F" w:rsidRPr="007B5A7F">
        <w:rPr>
          <w:rFonts w:ascii="Calibri" w:hAnsi="Calibri" w:cs="Calibri"/>
          <w:sz w:val="22"/>
          <w:szCs w:val="22"/>
        </w:rPr>
        <w:t>r</w:t>
      </w:r>
      <w:r w:rsidRPr="007B5A7F">
        <w:rPr>
          <w:rFonts w:ascii="Calibri" w:hAnsi="Calibri" w:cs="Calibri"/>
          <w:sz w:val="22"/>
          <w:szCs w:val="22"/>
        </w:rPr>
        <w:t xml:space="preserve">eviews </w:t>
      </w:r>
      <w:r w:rsidR="00F459C5" w:rsidRPr="007B5A7F">
        <w:rPr>
          <w:rFonts w:ascii="Calibri" w:hAnsi="Calibri" w:cs="Calibri"/>
          <w:sz w:val="22"/>
          <w:szCs w:val="22"/>
        </w:rPr>
        <w:t>/</w:t>
      </w:r>
      <w:r w:rsidR="00F459C5" w:rsidRPr="00F25685">
        <w:rPr>
          <w:rFonts w:ascii="Calibri" w:hAnsi="Calibri" w:cs="Calibri"/>
          <w:sz w:val="22"/>
          <w:szCs w:val="22"/>
        </w:rPr>
        <w:t xml:space="preserve">local childcare practice reviews </w:t>
      </w:r>
      <w:r w:rsidRPr="007B5A7F">
        <w:rPr>
          <w:rFonts w:ascii="Calibri" w:hAnsi="Calibri" w:cs="Calibri"/>
          <w:sz w:val="22"/>
          <w:szCs w:val="22"/>
        </w:rPr>
        <w:t xml:space="preserve">have repeatedly shown the dangers of failing to take effective action. Poor practice </w:t>
      </w:r>
      <w:r w:rsidR="002F4B57" w:rsidRPr="007B5A7F">
        <w:rPr>
          <w:rFonts w:ascii="Calibri" w:hAnsi="Calibri" w:cs="Calibri"/>
          <w:sz w:val="22"/>
          <w:szCs w:val="22"/>
        </w:rPr>
        <w:t>includes</w:t>
      </w:r>
      <w:r w:rsidRPr="007B5A7F">
        <w:rPr>
          <w:rFonts w:ascii="Calibri" w:hAnsi="Calibri" w:cs="Calibri"/>
          <w:sz w:val="22"/>
          <w:szCs w:val="22"/>
        </w:rPr>
        <w:t xml:space="preserve"> failing to act on and refer the early signs of abuse and neglect, poor record keeping, failing to listen to the views of the child, failing to re-assess concerns when situations do not improve, sharing information too slowly and a lack of challenge to those who appear not to be </w:t>
      </w:r>
      <w:r w:rsidR="00061F62" w:rsidRPr="007B5A7F">
        <w:rPr>
          <w:rFonts w:ascii="Calibri" w:hAnsi="Calibri" w:cs="Calibri"/>
          <w:sz w:val="22"/>
          <w:szCs w:val="22"/>
        </w:rPr>
        <w:t>acting</w:t>
      </w:r>
      <w:r w:rsidRPr="007B5A7F">
        <w:rPr>
          <w:rFonts w:ascii="Calibri" w:hAnsi="Calibri" w:cs="Calibri"/>
          <w:sz w:val="22"/>
          <w:szCs w:val="22"/>
        </w:rPr>
        <w:t xml:space="preserve">. </w:t>
      </w:r>
    </w:p>
    <w:p w14:paraId="78AC0F6D" w14:textId="77777777" w:rsidR="00DE3302" w:rsidRPr="007B5A7F" w:rsidRDefault="00DE3302" w:rsidP="00951B95">
      <w:pPr>
        <w:rPr>
          <w:rFonts w:ascii="Calibri" w:hAnsi="Calibri" w:cs="Calibri"/>
          <w:sz w:val="22"/>
          <w:szCs w:val="22"/>
        </w:rPr>
      </w:pPr>
    </w:p>
    <w:p w14:paraId="7BD8D157" w14:textId="77777777" w:rsidR="00007FD4" w:rsidRPr="007B5A7F" w:rsidRDefault="00B412DF" w:rsidP="009312D1">
      <w:pPr>
        <w:numPr>
          <w:ilvl w:val="0"/>
          <w:numId w:val="66"/>
        </w:numPr>
        <w:autoSpaceDE w:val="0"/>
        <w:autoSpaceDN w:val="0"/>
        <w:adjustRightInd w:val="0"/>
        <w:spacing w:after="120" w:line="276" w:lineRule="auto"/>
        <w:ind w:left="426" w:hanging="426"/>
        <w:rPr>
          <w:rFonts w:ascii="Calibri" w:hAnsi="Calibri" w:cs="Calibri"/>
          <w:b/>
          <w:color w:val="000000"/>
          <w:sz w:val="22"/>
          <w:szCs w:val="22"/>
        </w:rPr>
      </w:pPr>
      <w:bookmarkStart w:id="31" w:name="_Hlk80740921"/>
      <w:r w:rsidRPr="007B5A7F">
        <w:rPr>
          <w:rFonts w:ascii="Calibri" w:hAnsi="Calibri" w:cs="Calibri"/>
          <w:b/>
          <w:color w:val="000000"/>
          <w:sz w:val="22"/>
          <w:szCs w:val="22"/>
        </w:rPr>
        <w:t>D</w:t>
      </w:r>
      <w:r w:rsidR="008E7051" w:rsidRPr="007B5A7F">
        <w:rPr>
          <w:rFonts w:ascii="Calibri" w:hAnsi="Calibri" w:cs="Calibri"/>
          <w:b/>
          <w:color w:val="000000"/>
          <w:sz w:val="22"/>
          <w:szCs w:val="22"/>
        </w:rPr>
        <w:t xml:space="preserve">EALING WITH DISCLOSURES/LISTENING TO CHILDREN/NOTIFYING PARENTS </w:t>
      </w:r>
      <w:r w:rsidR="008A6609" w:rsidRPr="007B5A7F">
        <w:rPr>
          <w:rFonts w:ascii="Calibri" w:hAnsi="Calibri" w:cs="Calibri"/>
          <w:b/>
          <w:color w:val="000000"/>
          <w:sz w:val="22"/>
          <w:szCs w:val="22"/>
        </w:rPr>
        <w:t xml:space="preserve"> </w:t>
      </w:r>
    </w:p>
    <w:bookmarkEnd w:id="31"/>
    <w:p w14:paraId="0C9A9651" w14:textId="77777777" w:rsidR="008E7051" w:rsidRPr="007B5A7F" w:rsidRDefault="00007FD4" w:rsidP="00951B95">
      <w:pPr>
        <w:rPr>
          <w:rFonts w:ascii="Calibri" w:hAnsi="Calibri" w:cs="Calibri"/>
          <w:sz w:val="22"/>
          <w:szCs w:val="22"/>
        </w:rPr>
      </w:pPr>
      <w:r w:rsidRPr="007B5A7F">
        <w:rPr>
          <w:rFonts w:ascii="Calibri" w:hAnsi="Calibri" w:cs="Calibri"/>
          <w:sz w:val="22"/>
          <w:szCs w:val="22"/>
        </w:rPr>
        <w:t>The way in which a member of staff talks to a</w:t>
      </w:r>
      <w:r w:rsidR="00F459C5" w:rsidRPr="007B5A7F">
        <w:rPr>
          <w:rFonts w:ascii="Calibri" w:hAnsi="Calibri" w:cs="Calibri"/>
          <w:sz w:val="22"/>
          <w:szCs w:val="22"/>
        </w:rPr>
        <w:t xml:space="preserve"> </w:t>
      </w:r>
      <w:r w:rsidR="008E7051" w:rsidRPr="007B5A7F">
        <w:rPr>
          <w:rFonts w:ascii="Calibri" w:hAnsi="Calibri" w:cs="Calibri"/>
          <w:sz w:val="22"/>
          <w:szCs w:val="22"/>
        </w:rPr>
        <w:t>child who</w:t>
      </w:r>
      <w:r w:rsidRPr="007B5A7F">
        <w:rPr>
          <w:rFonts w:ascii="Calibri" w:hAnsi="Calibri" w:cs="Calibri"/>
          <w:sz w:val="22"/>
          <w:szCs w:val="22"/>
        </w:rPr>
        <w:t xml:space="preserve"> discloses abuse could </w:t>
      </w:r>
      <w:r w:rsidR="00061F62" w:rsidRPr="007B5A7F">
        <w:rPr>
          <w:rFonts w:ascii="Calibri" w:hAnsi="Calibri" w:cs="Calibri"/>
          <w:sz w:val="22"/>
          <w:szCs w:val="22"/>
        </w:rPr>
        <w:t>influence</w:t>
      </w:r>
      <w:r w:rsidRPr="007B5A7F">
        <w:rPr>
          <w:rFonts w:ascii="Calibri" w:hAnsi="Calibri" w:cs="Calibri"/>
          <w:sz w:val="22"/>
          <w:szCs w:val="22"/>
        </w:rPr>
        <w:t xml:space="preserve"> the evidence that is put forward if there are subsequent proceedings, and it is important that staff do not jump to conclusions, ask leading questions, or put words in a child's mouth. </w:t>
      </w:r>
    </w:p>
    <w:p w14:paraId="2185507C" w14:textId="77777777" w:rsidR="008E7051" w:rsidRPr="007B5A7F" w:rsidRDefault="008E7051" w:rsidP="00951B95">
      <w:pPr>
        <w:rPr>
          <w:rFonts w:ascii="Calibri" w:hAnsi="Calibri" w:cs="Calibri"/>
          <w:sz w:val="22"/>
          <w:szCs w:val="22"/>
        </w:rPr>
      </w:pPr>
    </w:p>
    <w:p w14:paraId="126D5B39"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a </w:t>
      </w:r>
      <w:r w:rsidR="00F459C5" w:rsidRPr="007B5A7F">
        <w:rPr>
          <w:rFonts w:ascii="Calibri" w:hAnsi="Calibri" w:cs="Calibri"/>
          <w:sz w:val="22"/>
          <w:szCs w:val="22"/>
        </w:rPr>
        <w:t xml:space="preserve">child </w:t>
      </w:r>
      <w:r w:rsidRPr="007B5A7F">
        <w:rPr>
          <w:rFonts w:ascii="Calibri" w:hAnsi="Calibri" w:cs="Calibri"/>
          <w:sz w:val="22"/>
          <w:szCs w:val="22"/>
        </w:rPr>
        <w:t>makes a disclosure to a member of staff or other adult working in school s/he should write a record of the conversation as soon as possible, stating exactly, in the child’s words, what has been said, noting any action taken in cases of possible abuse. This must be signed and include the day of the week, date, time and place of the disclosure.  A body map needs to be used when appropriate.  All records must be locked in a secure place.</w:t>
      </w:r>
    </w:p>
    <w:p w14:paraId="085159B3" w14:textId="77777777" w:rsidR="00007FD4" w:rsidRPr="007B5A7F" w:rsidRDefault="00007FD4" w:rsidP="00951B95">
      <w:pPr>
        <w:rPr>
          <w:rFonts w:ascii="Calibri" w:hAnsi="Calibri" w:cs="Calibri"/>
          <w:sz w:val="22"/>
          <w:szCs w:val="22"/>
        </w:rPr>
      </w:pPr>
    </w:p>
    <w:p w14:paraId="33EAE026" w14:textId="43C3C715" w:rsidR="00007FD4" w:rsidRPr="00A919A7" w:rsidRDefault="00007FD4" w:rsidP="00951B95">
      <w:pPr>
        <w:rPr>
          <w:rFonts w:ascii="Calibri" w:hAnsi="Calibri" w:cs="Calibri"/>
          <w:sz w:val="22"/>
          <w:szCs w:val="22"/>
        </w:rPr>
      </w:pPr>
      <w:r w:rsidRPr="00A919A7">
        <w:rPr>
          <w:rFonts w:ascii="Calibri" w:hAnsi="Calibri" w:cs="Calibri"/>
          <w:sz w:val="22"/>
          <w:szCs w:val="22"/>
        </w:rPr>
        <w:t>Inform the Designated Safeguarding Lead (DSL), who will evaluate the assessment and concern record</w:t>
      </w:r>
      <w:r w:rsidR="008E7051" w:rsidRPr="00A919A7">
        <w:rPr>
          <w:rFonts w:ascii="Calibri" w:hAnsi="Calibri" w:cs="Calibri"/>
          <w:sz w:val="22"/>
          <w:szCs w:val="22"/>
        </w:rPr>
        <w:t xml:space="preserve">. </w:t>
      </w:r>
      <w:r w:rsidRPr="00A919A7">
        <w:rPr>
          <w:rFonts w:ascii="Calibri" w:hAnsi="Calibri" w:cs="Calibri"/>
          <w:sz w:val="22"/>
          <w:szCs w:val="22"/>
        </w:rPr>
        <w:t xml:space="preserve"> </w:t>
      </w:r>
      <w:r w:rsidR="00986E8C" w:rsidRPr="00A919A7">
        <w:rPr>
          <w:rFonts w:ascii="Calibri" w:hAnsi="Calibri" w:cs="Calibri"/>
          <w:sz w:val="22"/>
          <w:szCs w:val="22"/>
        </w:rPr>
        <w:t xml:space="preserve">The DSL will contact Sefton level of need and make a decision if a referral is to be made to the CHAT team. </w:t>
      </w:r>
      <w:r w:rsidRPr="00A919A7">
        <w:rPr>
          <w:rFonts w:ascii="Calibri" w:hAnsi="Calibri" w:cs="Calibri"/>
          <w:sz w:val="22"/>
          <w:szCs w:val="22"/>
        </w:rPr>
        <w:t xml:space="preserve"> </w:t>
      </w:r>
    </w:p>
    <w:p w14:paraId="54A5ED84" w14:textId="77777777" w:rsidR="00007FD4" w:rsidRPr="007B5A7F" w:rsidRDefault="00007FD4" w:rsidP="00951B95">
      <w:pPr>
        <w:rPr>
          <w:rFonts w:ascii="Calibri" w:hAnsi="Calibri" w:cs="Calibri"/>
          <w:sz w:val="22"/>
          <w:szCs w:val="22"/>
        </w:rPr>
      </w:pPr>
    </w:p>
    <w:p w14:paraId="7DCD65D9" w14:textId="34182A3E" w:rsidR="000615A4" w:rsidRPr="007B5A7F" w:rsidRDefault="00007FD4" w:rsidP="000615A4">
      <w:pPr>
        <w:spacing w:after="120"/>
        <w:rPr>
          <w:rFonts w:ascii="Calibri" w:hAnsi="Calibri" w:cs="Calibri"/>
          <w:sz w:val="22"/>
          <w:szCs w:val="22"/>
        </w:rPr>
      </w:pPr>
      <w:r w:rsidRPr="007B5A7F">
        <w:rPr>
          <w:rFonts w:ascii="Calibri" w:hAnsi="Calibri" w:cs="Calibri"/>
          <w:sz w:val="22"/>
          <w:szCs w:val="22"/>
        </w:rPr>
        <w:t>If a referral needs to be made, or consultation with any other agency is deemed necessary then we recognise that it is good practice to inform parents and of actions to be taken</w:t>
      </w:r>
      <w:r w:rsidR="00555875" w:rsidRPr="007B5A7F">
        <w:rPr>
          <w:rFonts w:ascii="Calibri" w:hAnsi="Calibri" w:cs="Calibri"/>
          <w:sz w:val="22"/>
          <w:szCs w:val="22"/>
        </w:rPr>
        <w:t>,</w:t>
      </w:r>
      <w:r w:rsidRPr="007B5A7F">
        <w:rPr>
          <w:rFonts w:ascii="Calibri" w:hAnsi="Calibri" w:cs="Calibri"/>
          <w:sz w:val="22"/>
          <w:szCs w:val="22"/>
        </w:rPr>
        <w:t xml:space="preserve"> unless this puts the</w:t>
      </w:r>
      <w:r w:rsidR="006C5F98" w:rsidRPr="007B5A7F">
        <w:rPr>
          <w:rFonts w:ascii="Calibri" w:hAnsi="Calibri" w:cs="Calibri"/>
          <w:sz w:val="22"/>
          <w:szCs w:val="22"/>
        </w:rPr>
        <w:t xml:space="preserve"> child </w:t>
      </w:r>
      <w:r w:rsidRPr="007B5A7F">
        <w:rPr>
          <w:rFonts w:ascii="Calibri" w:hAnsi="Calibri" w:cs="Calibri"/>
          <w:sz w:val="22"/>
          <w:szCs w:val="22"/>
        </w:rPr>
        <w:t>at further risk of harm.</w:t>
      </w:r>
    </w:p>
    <w:p w14:paraId="023EBC9B" w14:textId="119435AE" w:rsidR="000615A4" w:rsidRPr="000615A4" w:rsidRDefault="00853B2B" w:rsidP="000615A4">
      <w:pPr>
        <w:spacing w:after="120"/>
        <w:rPr>
          <w:rFonts w:ascii="Calibri" w:eastAsia="Calibri" w:hAnsi="Calibri" w:cs="Calibri"/>
          <w:b/>
          <w:sz w:val="22"/>
          <w:szCs w:val="22"/>
          <w:lang w:eastAsia="en-US"/>
        </w:rPr>
      </w:pPr>
      <w:r w:rsidRPr="00A919A7">
        <w:rPr>
          <w:rFonts w:ascii="Calibri" w:hAnsi="Calibri" w:cs="Calibri"/>
          <w:b/>
          <w:sz w:val="22"/>
          <w:szCs w:val="22"/>
        </w:rPr>
        <w:t xml:space="preserve">Sefton </w:t>
      </w:r>
      <w:r w:rsidR="006649FD" w:rsidRPr="00A919A7">
        <w:rPr>
          <w:rFonts w:ascii="Calibri" w:hAnsi="Calibri" w:cs="Calibri"/>
          <w:b/>
          <w:sz w:val="22"/>
          <w:szCs w:val="22"/>
        </w:rPr>
        <w:t xml:space="preserve">CHAT </w:t>
      </w:r>
      <w:r w:rsidR="00884D06" w:rsidRPr="00A919A7">
        <w:rPr>
          <w:rFonts w:ascii="Calibri" w:hAnsi="Calibri" w:cs="Calibri"/>
          <w:b/>
          <w:sz w:val="22"/>
          <w:szCs w:val="22"/>
        </w:rPr>
        <w:t>Team Tel</w:t>
      </w:r>
      <w:r w:rsidR="00007FD4" w:rsidRPr="00A919A7">
        <w:rPr>
          <w:rFonts w:ascii="Calibri" w:hAnsi="Calibri" w:cs="Calibri"/>
          <w:b/>
          <w:sz w:val="22"/>
          <w:szCs w:val="22"/>
        </w:rPr>
        <w:t xml:space="preserve">: </w:t>
      </w:r>
      <w:r w:rsidR="00007FD4" w:rsidRPr="00A919A7">
        <w:rPr>
          <w:rFonts w:ascii="Calibri" w:eastAsia="Calibri" w:hAnsi="Calibri" w:cs="Calibri"/>
          <w:b/>
          <w:sz w:val="22"/>
          <w:szCs w:val="22"/>
          <w:lang w:eastAsia="en-US"/>
        </w:rPr>
        <w:t>0151 934 4013/4481</w:t>
      </w:r>
    </w:p>
    <w:p w14:paraId="64F6930A" w14:textId="77777777" w:rsidR="00007FD4" w:rsidRPr="00F25685" w:rsidRDefault="00007FD4" w:rsidP="00951B95">
      <w:pPr>
        <w:rPr>
          <w:rFonts w:ascii="Calibri" w:hAnsi="Calibri" w:cs="Calibri"/>
          <w:sz w:val="22"/>
          <w:szCs w:val="22"/>
        </w:rPr>
      </w:pPr>
      <w:r w:rsidRPr="00F25685">
        <w:rPr>
          <w:rFonts w:ascii="Calibri" w:hAnsi="Calibri" w:cs="Calibri"/>
          <w:sz w:val="22"/>
          <w:szCs w:val="22"/>
        </w:rPr>
        <w:t xml:space="preserve">Staff must be aware that: </w:t>
      </w:r>
    </w:p>
    <w:p w14:paraId="6273DB5F" w14:textId="77777777" w:rsidR="00007FD4" w:rsidRPr="007B5A7F" w:rsidRDefault="00007FD4" w:rsidP="00951B95">
      <w:pPr>
        <w:rPr>
          <w:rFonts w:ascii="Calibri" w:hAnsi="Calibri" w:cs="Calibri"/>
          <w:sz w:val="22"/>
          <w:szCs w:val="22"/>
        </w:rPr>
      </w:pPr>
    </w:p>
    <w:p w14:paraId="11B3A534" w14:textId="77777777" w:rsidR="00007FD4" w:rsidRPr="007B5A7F" w:rsidRDefault="00C54789" w:rsidP="009312D1">
      <w:pPr>
        <w:numPr>
          <w:ilvl w:val="0"/>
          <w:numId w:val="28"/>
        </w:numPr>
        <w:spacing w:after="60"/>
        <w:ind w:left="426" w:hanging="426"/>
        <w:rPr>
          <w:rFonts w:ascii="Calibri" w:hAnsi="Calibri" w:cs="Calibri"/>
          <w:sz w:val="22"/>
          <w:szCs w:val="22"/>
        </w:rPr>
      </w:pPr>
      <w:r w:rsidRPr="007B5A7F">
        <w:rPr>
          <w:rFonts w:ascii="Calibri" w:hAnsi="Calibri" w:cs="Calibri"/>
          <w:sz w:val="22"/>
          <w:szCs w:val="22"/>
        </w:rPr>
        <w:t>It</w:t>
      </w:r>
      <w:r w:rsidR="00007FD4" w:rsidRPr="007B5A7F">
        <w:rPr>
          <w:rFonts w:ascii="Calibri" w:hAnsi="Calibri" w:cs="Calibri"/>
          <w:sz w:val="22"/>
          <w:szCs w:val="22"/>
        </w:rPr>
        <w:t xml:space="preserve"> is not the responsibility of teachers, other staff or volunteers to investigate suspected cases of abuse </w:t>
      </w:r>
    </w:p>
    <w:p w14:paraId="33D57FA0" w14:textId="77777777" w:rsidR="00007FD4" w:rsidRPr="00F25685" w:rsidRDefault="00C54789" w:rsidP="009312D1">
      <w:pPr>
        <w:numPr>
          <w:ilvl w:val="0"/>
          <w:numId w:val="28"/>
        </w:numPr>
        <w:spacing w:after="60"/>
        <w:ind w:left="426" w:hanging="426"/>
        <w:rPr>
          <w:rFonts w:ascii="Calibri" w:hAnsi="Calibri" w:cs="Calibri"/>
          <w:sz w:val="22"/>
          <w:szCs w:val="22"/>
        </w:rPr>
      </w:pPr>
      <w:r w:rsidRPr="007B5A7F">
        <w:rPr>
          <w:rFonts w:ascii="Calibri" w:hAnsi="Calibri" w:cs="Calibri"/>
          <w:sz w:val="22"/>
          <w:szCs w:val="22"/>
        </w:rPr>
        <w:t>Th</w:t>
      </w:r>
      <w:r w:rsidR="00007FD4" w:rsidRPr="007B5A7F">
        <w:rPr>
          <w:rFonts w:ascii="Calibri" w:hAnsi="Calibri" w:cs="Calibri"/>
          <w:sz w:val="22"/>
          <w:szCs w:val="22"/>
        </w:rPr>
        <w:t xml:space="preserve">ey should not take any action beyond that agreed in the procedures established by the school and </w:t>
      </w:r>
      <w:r w:rsidR="00007FD4" w:rsidRPr="00F25685">
        <w:rPr>
          <w:rFonts w:ascii="Calibri" w:hAnsi="Calibri" w:cs="Calibri"/>
          <w:sz w:val="22"/>
          <w:szCs w:val="22"/>
        </w:rPr>
        <w:t xml:space="preserve">Sefton </w:t>
      </w:r>
      <w:r w:rsidR="006C5F98" w:rsidRPr="00F25685">
        <w:rPr>
          <w:rFonts w:ascii="Calibri" w:hAnsi="Calibri" w:cs="Calibri"/>
          <w:sz w:val="22"/>
          <w:szCs w:val="22"/>
        </w:rPr>
        <w:t>Safeguarding Children’s Partnership (SSCP)</w:t>
      </w:r>
    </w:p>
    <w:p w14:paraId="208DFEC2" w14:textId="77777777" w:rsidR="00007FD4" w:rsidRPr="007B5A7F" w:rsidRDefault="00C54789" w:rsidP="009312D1">
      <w:pPr>
        <w:numPr>
          <w:ilvl w:val="0"/>
          <w:numId w:val="28"/>
        </w:numPr>
        <w:spacing w:after="60"/>
        <w:ind w:left="426" w:hanging="426"/>
        <w:rPr>
          <w:rFonts w:ascii="Calibri" w:hAnsi="Calibri" w:cs="Calibri"/>
          <w:sz w:val="22"/>
          <w:szCs w:val="22"/>
        </w:rPr>
      </w:pPr>
      <w:r w:rsidRPr="00F25685">
        <w:rPr>
          <w:rFonts w:ascii="Calibri" w:hAnsi="Calibri" w:cs="Calibri"/>
          <w:sz w:val="22"/>
          <w:szCs w:val="22"/>
        </w:rPr>
        <w:t>T</w:t>
      </w:r>
      <w:r w:rsidR="00007FD4" w:rsidRPr="00F25685">
        <w:rPr>
          <w:rFonts w:ascii="Calibri" w:hAnsi="Calibri" w:cs="Calibri"/>
          <w:sz w:val="22"/>
          <w:szCs w:val="22"/>
        </w:rPr>
        <w:t xml:space="preserve">hey cannot promise a complete confidentiality - instead they </w:t>
      </w:r>
      <w:r w:rsidR="00007FD4" w:rsidRPr="007B5A7F">
        <w:rPr>
          <w:rFonts w:ascii="Calibri" w:hAnsi="Calibri" w:cs="Calibri"/>
          <w:sz w:val="22"/>
          <w:szCs w:val="22"/>
        </w:rPr>
        <w:t>must explain that they may need to pass information to other professionals to help keep the</w:t>
      </w:r>
      <w:r w:rsidR="006C5F98" w:rsidRPr="007B5A7F">
        <w:rPr>
          <w:rFonts w:ascii="Calibri" w:hAnsi="Calibri" w:cs="Calibri"/>
          <w:sz w:val="22"/>
          <w:szCs w:val="22"/>
        </w:rPr>
        <w:t xml:space="preserve"> child</w:t>
      </w:r>
      <w:r w:rsidR="00007FD4" w:rsidRPr="007B5A7F">
        <w:rPr>
          <w:rFonts w:ascii="Calibri" w:hAnsi="Calibri" w:cs="Calibri"/>
          <w:sz w:val="22"/>
          <w:szCs w:val="22"/>
        </w:rPr>
        <w:t xml:space="preserve"> or other children safe</w:t>
      </w:r>
    </w:p>
    <w:p w14:paraId="027325F5" w14:textId="77777777" w:rsidR="00007FD4" w:rsidRPr="007B5A7F" w:rsidRDefault="00007FD4" w:rsidP="00951B95">
      <w:pPr>
        <w:rPr>
          <w:rFonts w:ascii="Calibri" w:hAnsi="Calibri" w:cs="Calibri"/>
          <w:sz w:val="22"/>
          <w:szCs w:val="22"/>
        </w:rPr>
      </w:pPr>
    </w:p>
    <w:p w14:paraId="1683D470" w14:textId="77777777" w:rsidR="00007FD4" w:rsidRPr="007B5A7F" w:rsidRDefault="00007FD4" w:rsidP="00951B95">
      <w:pPr>
        <w:pStyle w:val="Heading2"/>
        <w:rPr>
          <w:rFonts w:ascii="Calibri" w:hAnsi="Calibri" w:cs="Calibri"/>
          <w:sz w:val="22"/>
          <w:szCs w:val="22"/>
        </w:rPr>
      </w:pPr>
      <w:bookmarkStart w:id="32" w:name="_Toc524597899"/>
      <w:r w:rsidRPr="007B5A7F">
        <w:rPr>
          <w:rFonts w:ascii="Calibri" w:hAnsi="Calibri" w:cs="Calibri"/>
          <w:sz w:val="22"/>
          <w:szCs w:val="22"/>
        </w:rPr>
        <w:t>Listening to Children</w:t>
      </w:r>
      <w:bookmarkEnd w:id="32"/>
      <w:r w:rsidRPr="007B5A7F">
        <w:rPr>
          <w:rFonts w:ascii="Calibri" w:hAnsi="Calibri" w:cs="Calibri"/>
          <w:sz w:val="22"/>
          <w:szCs w:val="22"/>
        </w:rPr>
        <w:t xml:space="preserve"> </w:t>
      </w:r>
    </w:p>
    <w:p w14:paraId="5A799B83"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Experience and consultation with children show that a</w:t>
      </w:r>
      <w:r w:rsidR="00641C3E" w:rsidRPr="007B5A7F">
        <w:rPr>
          <w:rFonts w:ascii="Calibri" w:hAnsi="Calibri" w:cs="Calibri"/>
          <w:sz w:val="22"/>
          <w:szCs w:val="22"/>
        </w:rPr>
        <w:t xml:space="preserve"> child</w:t>
      </w:r>
      <w:r w:rsidRPr="007B5A7F">
        <w:rPr>
          <w:rFonts w:ascii="Calibri" w:hAnsi="Calibri" w:cs="Calibri"/>
          <w:sz w:val="22"/>
          <w:szCs w:val="22"/>
        </w:rPr>
        <w:t xml:space="preserve"> will talk about their concerns and problems to people they feel they can trust, and they feel comfortable with. 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064FE4BC" w14:textId="77777777" w:rsidR="00007FD4" w:rsidRPr="007B5A7F" w:rsidRDefault="00007FD4" w:rsidP="00951B95">
      <w:pPr>
        <w:rPr>
          <w:rFonts w:ascii="Calibri" w:hAnsi="Calibri" w:cs="Calibri"/>
          <w:sz w:val="22"/>
          <w:szCs w:val="22"/>
        </w:rPr>
      </w:pPr>
    </w:p>
    <w:p w14:paraId="4206A23D" w14:textId="2300FF4A" w:rsidR="00007FD4" w:rsidRPr="007B5A7F" w:rsidRDefault="00007FD4" w:rsidP="00951B95">
      <w:pPr>
        <w:rPr>
          <w:rFonts w:ascii="Calibri" w:hAnsi="Calibri" w:cs="Calibri"/>
          <w:sz w:val="22"/>
          <w:szCs w:val="22"/>
        </w:rPr>
      </w:pPr>
      <w:r w:rsidRPr="007B5A7F">
        <w:rPr>
          <w:rFonts w:ascii="Calibri" w:hAnsi="Calibri" w:cs="Calibri"/>
          <w:sz w:val="22"/>
          <w:szCs w:val="22"/>
        </w:rPr>
        <w:t>Any member of staff or volunteer in our school who is approached by a</w:t>
      </w:r>
      <w:r w:rsidR="006C5F98" w:rsidRPr="007B5A7F">
        <w:rPr>
          <w:rFonts w:ascii="Calibri" w:hAnsi="Calibri" w:cs="Calibri"/>
          <w:sz w:val="22"/>
          <w:szCs w:val="22"/>
        </w:rPr>
        <w:t xml:space="preserve"> child</w:t>
      </w:r>
      <w:r w:rsidRPr="007B5A7F">
        <w:rPr>
          <w:rFonts w:ascii="Calibri" w:hAnsi="Calibri" w:cs="Calibri"/>
          <w:sz w:val="22"/>
          <w:szCs w:val="22"/>
        </w:rPr>
        <w:t xml:space="preserve"> wanting to talk will listen positively and reassure the child. They will record the discussion with the </w:t>
      </w:r>
      <w:r w:rsidR="006C5F98" w:rsidRPr="007B5A7F">
        <w:rPr>
          <w:rFonts w:ascii="Calibri" w:hAnsi="Calibri" w:cs="Calibri"/>
          <w:sz w:val="22"/>
          <w:szCs w:val="22"/>
        </w:rPr>
        <w:t>child</w:t>
      </w:r>
      <w:r w:rsidRPr="007B5A7F">
        <w:rPr>
          <w:rFonts w:ascii="Calibri" w:hAnsi="Calibri" w:cs="Calibri"/>
          <w:color w:val="00B050"/>
          <w:sz w:val="22"/>
          <w:szCs w:val="22"/>
        </w:rPr>
        <w:t xml:space="preserve"> </w:t>
      </w:r>
      <w:r w:rsidRPr="007B5A7F">
        <w:rPr>
          <w:rFonts w:ascii="Calibri" w:hAnsi="Calibri" w:cs="Calibri"/>
          <w:sz w:val="22"/>
          <w:szCs w:val="22"/>
        </w:rPr>
        <w:t xml:space="preserve">as soon as possible and </w:t>
      </w:r>
      <w:r w:rsidR="00061F62" w:rsidRPr="007B5A7F">
        <w:rPr>
          <w:rFonts w:ascii="Calibri" w:hAnsi="Calibri" w:cs="Calibri"/>
          <w:sz w:val="22"/>
          <w:szCs w:val="22"/>
        </w:rPr>
        <w:t>act</w:t>
      </w:r>
      <w:r w:rsidRPr="007B5A7F">
        <w:rPr>
          <w:rFonts w:ascii="Calibri" w:hAnsi="Calibri" w:cs="Calibri"/>
          <w:sz w:val="22"/>
          <w:szCs w:val="22"/>
        </w:rPr>
        <w:t xml:space="preserve"> in accordance with the school's</w:t>
      </w:r>
      <w:r w:rsidR="004E18F5">
        <w:rPr>
          <w:rFonts w:ascii="Calibri" w:hAnsi="Calibri" w:cs="Calibri"/>
          <w:sz w:val="22"/>
          <w:szCs w:val="22"/>
        </w:rPr>
        <w:t xml:space="preserve"> </w:t>
      </w:r>
      <w:r w:rsidR="005F5A9B">
        <w:rPr>
          <w:rFonts w:ascii="Calibri" w:hAnsi="Calibri" w:cs="Calibri"/>
          <w:sz w:val="22"/>
          <w:szCs w:val="22"/>
        </w:rPr>
        <w:t xml:space="preserve">child </w:t>
      </w:r>
      <w:r w:rsidR="005F5A9B" w:rsidRPr="007B5A7F">
        <w:rPr>
          <w:rFonts w:ascii="Calibri" w:hAnsi="Calibri" w:cs="Calibri"/>
          <w:sz w:val="22"/>
          <w:szCs w:val="22"/>
        </w:rPr>
        <w:t>protection</w:t>
      </w:r>
      <w:r w:rsidRPr="007B5A7F">
        <w:rPr>
          <w:rFonts w:ascii="Calibri" w:hAnsi="Calibri" w:cs="Calibri"/>
          <w:sz w:val="22"/>
          <w:szCs w:val="22"/>
        </w:rPr>
        <w:t xml:space="preserve"> procedures.</w:t>
      </w:r>
    </w:p>
    <w:p w14:paraId="138AE2DE" w14:textId="77777777" w:rsidR="00007FD4" w:rsidRPr="007B5A7F" w:rsidRDefault="00007FD4" w:rsidP="00951B95">
      <w:pPr>
        <w:rPr>
          <w:rFonts w:ascii="Calibri" w:hAnsi="Calibri" w:cs="Calibri"/>
          <w:sz w:val="22"/>
          <w:szCs w:val="22"/>
        </w:rPr>
      </w:pPr>
    </w:p>
    <w:p w14:paraId="522E16E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w:t>
      </w:r>
      <w:r w:rsidR="006C5F98" w:rsidRPr="007B5A7F">
        <w:rPr>
          <w:rFonts w:ascii="Calibri" w:hAnsi="Calibri" w:cs="Calibri"/>
          <w:sz w:val="22"/>
          <w:szCs w:val="22"/>
        </w:rPr>
        <w:t xml:space="preserve">a child </w:t>
      </w:r>
      <w:r w:rsidRPr="007B5A7F">
        <w:rPr>
          <w:rFonts w:ascii="Calibri" w:hAnsi="Calibri" w:cs="Calibri"/>
          <w:sz w:val="22"/>
          <w:szCs w:val="22"/>
        </w:rPr>
        <w:t xml:space="preserve">chooses to disclose, the member of staff or other adult in the school </w:t>
      </w:r>
      <w:r w:rsidRPr="007B5A7F">
        <w:rPr>
          <w:rFonts w:ascii="Calibri" w:hAnsi="Calibri" w:cs="Calibri"/>
          <w:bCs/>
          <w:sz w:val="22"/>
          <w:szCs w:val="22"/>
        </w:rPr>
        <w:t>will</w:t>
      </w:r>
      <w:r w:rsidRPr="007B5A7F">
        <w:rPr>
          <w:rFonts w:ascii="Calibri" w:hAnsi="Calibri" w:cs="Calibri"/>
          <w:sz w:val="22"/>
          <w:szCs w:val="22"/>
        </w:rPr>
        <w:t xml:space="preserve">: </w:t>
      </w:r>
    </w:p>
    <w:p w14:paraId="4D321F05" w14:textId="77777777" w:rsidR="00007FD4" w:rsidRPr="007B5A7F" w:rsidRDefault="00007FD4" w:rsidP="00951B95">
      <w:pPr>
        <w:rPr>
          <w:rFonts w:ascii="Calibri" w:hAnsi="Calibri" w:cs="Calibri"/>
          <w:sz w:val="22"/>
          <w:szCs w:val="22"/>
        </w:rPr>
      </w:pPr>
    </w:p>
    <w:p w14:paraId="16DCE101"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B</w:t>
      </w:r>
      <w:r w:rsidR="00007FD4" w:rsidRPr="007B5A7F">
        <w:rPr>
          <w:rFonts w:ascii="Calibri" w:hAnsi="Calibri" w:cs="Calibri"/>
          <w:sz w:val="22"/>
          <w:szCs w:val="22"/>
        </w:rPr>
        <w:t>e accessible and receptive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2B0A334"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tay calm listen carefully at the child’s pace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D71D270"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ccept what is said - take what is said seriously</w:t>
      </w:r>
      <w:r w:rsidR="00641C3E" w:rsidRPr="007B5A7F">
        <w:rPr>
          <w:rFonts w:ascii="Calibri" w:hAnsi="Calibri" w:cs="Calibri"/>
          <w:sz w:val="22"/>
          <w:szCs w:val="22"/>
        </w:rPr>
        <w:t>.</w:t>
      </w:r>
    </w:p>
    <w:p w14:paraId="52A2F6A4"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R</w:t>
      </w:r>
      <w:r w:rsidR="00007FD4" w:rsidRPr="007B5A7F">
        <w:rPr>
          <w:rFonts w:ascii="Calibri" w:hAnsi="Calibri" w:cs="Calibri"/>
          <w:sz w:val="22"/>
          <w:szCs w:val="22"/>
        </w:rPr>
        <w:t xml:space="preserve">eassure </w:t>
      </w:r>
      <w:r w:rsidR="006C5F98" w:rsidRPr="007B5A7F">
        <w:rPr>
          <w:rFonts w:ascii="Calibri" w:hAnsi="Calibri" w:cs="Calibri"/>
          <w:sz w:val="22"/>
          <w:szCs w:val="22"/>
        </w:rPr>
        <w:t xml:space="preserve">the child </w:t>
      </w:r>
      <w:r w:rsidR="00007FD4" w:rsidRPr="007B5A7F">
        <w:rPr>
          <w:rFonts w:ascii="Calibri" w:hAnsi="Calibri" w:cs="Calibri"/>
          <w:sz w:val="22"/>
          <w:szCs w:val="22"/>
        </w:rPr>
        <w:t xml:space="preserve">that they are right to </w:t>
      </w:r>
      <w:r w:rsidR="00641C3E" w:rsidRPr="007B5A7F">
        <w:rPr>
          <w:rFonts w:ascii="Calibri" w:hAnsi="Calibri" w:cs="Calibri"/>
          <w:sz w:val="22"/>
          <w:szCs w:val="22"/>
        </w:rPr>
        <w:t>tell.</w:t>
      </w:r>
    </w:p>
    <w:p w14:paraId="50DCD741"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ell the</w:t>
      </w:r>
      <w:r w:rsidR="006C5F98" w:rsidRPr="007B5A7F">
        <w:rPr>
          <w:rFonts w:ascii="Calibri" w:hAnsi="Calibri" w:cs="Calibri"/>
          <w:sz w:val="22"/>
          <w:szCs w:val="22"/>
        </w:rPr>
        <w:t xml:space="preserve"> child </w:t>
      </w:r>
      <w:r w:rsidR="00007FD4" w:rsidRPr="007B5A7F">
        <w:rPr>
          <w:rFonts w:ascii="Calibri" w:hAnsi="Calibri" w:cs="Calibri"/>
          <w:sz w:val="22"/>
          <w:szCs w:val="22"/>
        </w:rPr>
        <w:t>that this information must be passed on</w:t>
      </w:r>
      <w:r w:rsidR="00641C3E" w:rsidRPr="007B5A7F">
        <w:rPr>
          <w:rFonts w:ascii="Calibri" w:hAnsi="Calibri" w:cs="Calibri"/>
          <w:sz w:val="22"/>
          <w:szCs w:val="22"/>
        </w:rPr>
        <w:t>.</w:t>
      </w:r>
    </w:p>
    <w:p w14:paraId="433AC51C" w14:textId="77777777" w:rsidR="00007FD4" w:rsidRPr="007B5A7F" w:rsidRDefault="00C54789" w:rsidP="009312D1">
      <w:pPr>
        <w:numPr>
          <w:ilvl w:val="0"/>
          <w:numId w:val="29"/>
        </w:numPr>
        <w:ind w:left="425" w:hanging="425"/>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a written record, which should be signed and include the time, day, date</w:t>
      </w:r>
      <w:r w:rsidR="00007FD4" w:rsidRPr="007B5A7F">
        <w:rPr>
          <w:rFonts w:ascii="Calibri" w:hAnsi="Calibri" w:cs="Calibri"/>
          <w:color w:val="00B050"/>
          <w:sz w:val="22"/>
          <w:szCs w:val="22"/>
        </w:rPr>
        <w:t>,</w:t>
      </w:r>
      <w:r w:rsidR="006C5F98" w:rsidRPr="007B5A7F">
        <w:rPr>
          <w:rFonts w:ascii="Calibri" w:hAnsi="Calibri" w:cs="Calibri"/>
          <w:color w:val="00B050"/>
          <w:sz w:val="22"/>
          <w:szCs w:val="22"/>
        </w:rPr>
        <w:t xml:space="preserve"> </w:t>
      </w:r>
      <w:r w:rsidR="006C5F98" w:rsidRPr="000615A4">
        <w:rPr>
          <w:rFonts w:ascii="Calibri" w:hAnsi="Calibri" w:cs="Calibri"/>
          <w:color w:val="000000" w:themeColor="text1"/>
          <w:sz w:val="22"/>
          <w:szCs w:val="22"/>
        </w:rPr>
        <w:t>location</w:t>
      </w:r>
      <w:r w:rsidR="006C5F98" w:rsidRPr="007B5A7F">
        <w:rPr>
          <w:rFonts w:ascii="Calibri" w:hAnsi="Calibri" w:cs="Calibri"/>
          <w:color w:val="00B050"/>
          <w:sz w:val="22"/>
          <w:szCs w:val="22"/>
        </w:rPr>
        <w:t>,</w:t>
      </w:r>
      <w:r w:rsidR="006C5F98" w:rsidRPr="007B5A7F">
        <w:rPr>
          <w:rFonts w:ascii="Calibri" w:hAnsi="Calibri" w:cs="Calibri"/>
          <w:sz w:val="22"/>
          <w:szCs w:val="22"/>
        </w:rPr>
        <w:t xml:space="preserve"> </w:t>
      </w:r>
      <w:r w:rsidR="00007FD4" w:rsidRPr="007B5A7F">
        <w:rPr>
          <w:rFonts w:ascii="Calibri" w:hAnsi="Calibri" w:cs="Calibri"/>
          <w:sz w:val="22"/>
          <w:szCs w:val="22"/>
        </w:rPr>
        <w:t>and your position in school</w:t>
      </w:r>
      <w:r w:rsidR="00641C3E" w:rsidRPr="007B5A7F">
        <w:rPr>
          <w:rFonts w:ascii="Calibri" w:hAnsi="Calibri" w:cs="Calibri"/>
          <w:sz w:val="22"/>
          <w:szCs w:val="22"/>
        </w:rPr>
        <w:t>.</w:t>
      </w:r>
    </w:p>
    <w:p w14:paraId="40A89D9C" w14:textId="77777777" w:rsidR="00007FD4" w:rsidRPr="007B5A7F" w:rsidRDefault="00007FD4" w:rsidP="009312D1">
      <w:pPr>
        <w:numPr>
          <w:ilvl w:val="0"/>
          <w:numId w:val="29"/>
        </w:numPr>
        <w:ind w:left="425" w:hanging="425"/>
        <w:rPr>
          <w:rFonts w:ascii="Calibri" w:hAnsi="Calibri" w:cs="Calibri"/>
          <w:sz w:val="22"/>
          <w:szCs w:val="22"/>
        </w:rPr>
      </w:pPr>
      <w:r w:rsidRPr="007B5A7F">
        <w:rPr>
          <w:rFonts w:ascii="Calibri" w:hAnsi="Calibri" w:cs="Calibri"/>
          <w:sz w:val="22"/>
          <w:szCs w:val="22"/>
        </w:rPr>
        <w:t>Pass to the DSL or deputy with no delay</w:t>
      </w:r>
      <w:r w:rsidR="00641C3E" w:rsidRPr="007B5A7F">
        <w:rPr>
          <w:rFonts w:ascii="Calibri" w:hAnsi="Calibri" w:cs="Calibri"/>
          <w:sz w:val="22"/>
          <w:szCs w:val="22"/>
        </w:rPr>
        <w:t>.</w:t>
      </w:r>
    </w:p>
    <w:p w14:paraId="4D4B288C" w14:textId="77777777" w:rsidR="000615A4" w:rsidRPr="007B5A7F" w:rsidRDefault="000615A4" w:rsidP="00951B95">
      <w:pPr>
        <w:rPr>
          <w:rFonts w:ascii="Calibri" w:hAnsi="Calibri" w:cs="Calibri"/>
          <w:sz w:val="22"/>
          <w:szCs w:val="22"/>
        </w:rPr>
      </w:pPr>
    </w:p>
    <w:p w14:paraId="3C935A5B" w14:textId="77777777" w:rsidR="00007FD4" w:rsidRPr="00631ED4" w:rsidRDefault="00007FD4" w:rsidP="00951B95">
      <w:pPr>
        <w:rPr>
          <w:rFonts w:ascii="Calibri" w:hAnsi="Calibri" w:cs="Calibri"/>
          <w:sz w:val="22"/>
          <w:szCs w:val="22"/>
        </w:rPr>
      </w:pPr>
      <w:r w:rsidRPr="007B5A7F">
        <w:rPr>
          <w:rFonts w:ascii="Calibri" w:hAnsi="Calibri" w:cs="Calibri"/>
          <w:sz w:val="22"/>
          <w:szCs w:val="22"/>
        </w:rPr>
        <w:t xml:space="preserve">Staff or other adults will </w:t>
      </w:r>
      <w:r w:rsidRPr="00631ED4">
        <w:rPr>
          <w:rFonts w:ascii="Calibri" w:hAnsi="Calibri" w:cs="Calibri"/>
          <w:sz w:val="22"/>
          <w:szCs w:val="22"/>
        </w:rPr>
        <w:t xml:space="preserve">never: </w:t>
      </w:r>
    </w:p>
    <w:p w14:paraId="7BFE2647" w14:textId="77777777" w:rsidR="00007FD4" w:rsidRPr="007B5A7F" w:rsidRDefault="00007FD4" w:rsidP="00951B95">
      <w:pPr>
        <w:rPr>
          <w:rFonts w:ascii="Calibri" w:hAnsi="Calibri" w:cs="Calibri"/>
          <w:sz w:val="22"/>
          <w:szCs w:val="22"/>
        </w:rPr>
      </w:pPr>
    </w:p>
    <w:p w14:paraId="600F6E19" w14:textId="77777777" w:rsidR="00FC0288" w:rsidRPr="007B5A7F" w:rsidRDefault="00FC0288" w:rsidP="009312D1">
      <w:pPr>
        <w:numPr>
          <w:ilvl w:val="0"/>
          <w:numId w:val="30"/>
        </w:numPr>
        <w:ind w:left="425" w:hanging="425"/>
        <w:rPr>
          <w:rFonts w:ascii="Calibri" w:hAnsi="Calibri" w:cs="Calibri"/>
          <w:sz w:val="22"/>
          <w:szCs w:val="22"/>
        </w:rPr>
      </w:pPr>
      <w:r w:rsidRPr="007B5A7F">
        <w:rPr>
          <w:rFonts w:ascii="Calibri" w:hAnsi="Calibri" w:cs="Calibri"/>
          <w:sz w:val="22"/>
          <w:szCs w:val="22"/>
        </w:rPr>
        <w:t>Make the</w:t>
      </w:r>
      <w:r w:rsidR="00127EC2" w:rsidRPr="007B5A7F">
        <w:rPr>
          <w:rFonts w:ascii="Calibri" w:hAnsi="Calibri" w:cs="Calibri"/>
          <w:sz w:val="22"/>
          <w:szCs w:val="22"/>
        </w:rPr>
        <w:t xml:space="preserve"> child</w:t>
      </w:r>
      <w:r w:rsidRPr="007B5A7F">
        <w:rPr>
          <w:rFonts w:ascii="Calibri" w:hAnsi="Calibri" w:cs="Calibri"/>
          <w:sz w:val="22"/>
          <w:szCs w:val="22"/>
        </w:rPr>
        <w:t xml:space="preserve"> feel they are creating a problem or feel ashamed for reporting abuse</w:t>
      </w:r>
      <w:r w:rsidR="00641C3E" w:rsidRPr="007B5A7F">
        <w:rPr>
          <w:rFonts w:ascii="Calibri" w:hAnsi="Calibri" w:cs="Calibri"/>
          <w:sz w:val="22"/>
          <w:szCs w:val="22"/>
        </w:rPr>
        <w:t>.</w:t>
      </w:r>
    </w:p>
    <w:p w14:paraId="4AFF9C1C"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ake photographs or examine an injury</w:t>
      </w:r>
      <w:r w:rsidR="00641C3E" w:rsidRPr="007B5A7F">
        <w:rPr>
          <w:rFonts w:ascii="Calibri" w:hAnsi="Calibri" w:cs="Calibri"/>
          <w:sz w:val="22"/>
          <w:szCs w:val="22"/>
        </w:rPr>
        <w:t>.</w:t>
      </w:r>
    </w:p>
    <w:p w14:paraId="4B14AEA5"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I</w:t>
      </w:r>
      <w:r w:rsidR="00007FD4" w:rsidRPr="007B5A7F">
        <w:rPr>
          <w:rFonts w:ascii="Calibri" w:hAnsi="Calibri" w:cs="Calibri"/>
          <w:sz w:val="22"/>
          <w:szCs w:val="22"/>
        </w:rPr>
        <w:t>nvestigate or probe, aiming to prove or disprove possible abuse</w:t>
      </w:r>
      <w:r w:rsidR="00771364" w:rsidRPr="007B5A7F">
        <w:rPr>
          <w:rFonts w:ascii="Calibri" w:hAnsi="Calibri" w:cs="Calibri"/>
          <w:sz w:val="22"/>
          <w:szCs w:val="22"/>
        </w:rPr>
        <w:t>,</w:t>
      </w:r>
      <w:r w:rsidR="00007FD4" w:rsidRPr="007B5A7F">
        <w:rPr>
          <w:rFonts w:ascii="Calibri" w:hAnsi="Calibri" w:cs="Calibri"/>
          <w:sz w:val="22"/>
          <w:szCs w:val="22"/>
        </w:rPr>
        <w:t xml:space="preserve"> never ask leading </w:t>
      </w:r>
      <w:r w:rsidR="00127EC2" w:rsidRPr="007B5A7F">
        <w:rPr>
          <w:rFonts w:ascii="Calibri" w:hAnsi="Calibri" w:cs="Calibri"/>
          <w:sz w:val="22"/>
          <w:szCs w:val="22"/>
        </w:rPr>
        <w:t>questions.</w:t>
      </w:r>
      <w:r w:rsidR="00007FD4" w:rsidRPr="007B5A7F">
        <w:rPr>
          <w:rFonts w:ascii="Calibri" w:hAnsi="Calibri" w:cs="Calibri"/>
          <w:sz w:val="22"/>
          <w:szCs w:val="22"/>
        </w:rPr>
        <w:t xml:space="preserve"> </w:t>
      </w:r>
    </w:p>
    <w:p w14:paraId="737CCCED"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promises to children about confidentiality or keeping ‘secrets’</w:t>
      </w:r>
    </w:p>
    <w:p w14:paraId="15CE89E6"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ssume that someone else will take the necessary action</w:t>
      </w:r>
      <w:r w:rsidR="00641C3E" w:rsidRPr="007B5A7F">
        <w:rPr>
          <w:rFonts w:ascii="Calibri" w:hAnsi="Calibri" w:cs="Calibri"/>
          <w:sz w:val="22"/>
          <w:szCs w:val="22"/>
        </w:rPr>
        <w:t>.</w:t>
      </w:r>
    </w:p>
    <w:p w14:paraId="2F8D0250"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J</w:t>
      </w:r>
      <w:r w:rsidR="00007FD4" w:rsidRPr="007B5A7F">
        <w:rPr>
          <w:rFonts w:ascii="Calibri" w:hAnsi="Calibri" w:cs="Calibri"/>
          <w:sz w:val="22"/>
          <w:szCs w:val="22"/>
        </w:rPr>
        <w:t xml:space="preserve">ump to conclusions or react with shock, </w:t>
      </w:r>
      <w:r w:rsidR="00FB7B2D" w:rsidRPr="007B5A7F">
        <w:rPr>
          <w:rFonts w:ascii="Calibri" w:hAnsi="Calibri" w:cs="Calibri"/>
          <w:sz w:val="22"/>
          <w:szCs w:val="22"/>
        </w:rPr>
        <w:t>anger,</w:t>
      </w:r>
      <w:r w:rsidR="00007FD4" w:rsidRPr="007B5A7F">
        <w:rPr>
          <w:rFonts w:ascii="Calibri" w:hAnsi="Calibri" w:cs="Calibri"/>
          <w:sz w:val="22"/>
          <w:szCs w:val="22"/>
        </w:rPr>
        <w:t xml:space="preserve"> or horror</w:t>
      </w:r>
      <w:r w:rsidR="00641C3E" w:rsidRPr="007B5A7F">
        <w:rPr>
          <w:rFonts w:ascii="Calibri" w:hAnsi="Calibri" w:cs="Calibri"/>
          <w:sz w:val="22"/>
          <w:szCs w:val="22"/>
        </w:rPr>
        <w:t>.</w:t>
      </w:r>
    </w:p>
    <w:p w14:paraId="4F9E9506"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peculate or accuse anybody</w:t>
      </w:r>
      <w:r w:rsidR="00641C3E" w:rsidRPr="007B5A7F">
        <w:rPr>
          <w:rFonts w:ascii="Calibri" w:hAnsi="Calibri" w:cs="Calibri"/>
          <w:sz w:val="22"/>
          <w:szCs w:val="22"/>
        </w:rPr>
        <w:t>.</w:t>
      </w:r>
    </w:p>
    <w:p w14:paraId="11C7D87B"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C</w:t>
      </w:r>
      <w:r w:rsidR="00007FD4" w:rsidRPr="007B5A7F">
        <w:rPr>
          <w:rFonts w:ascii="Calibri" w:hAnsi="Calibri" w:cs="Calibri"/>
          <w:sz w:val="22"/>
          <w:szCs w:val="22"/>
        </w:rPr>
        <w:t>onfront another person (adult or child) allegedly involved</w:t>
      </w:r>
      <w:r w:rsidR="00641C3E" w:rsidRPr="007B5A7F">
        <w:rPr>
          <w:rFonts w:ascii="Calibri" w:hAnsi="Calibri" w:cs="Calibri"/>
          <w:sz w:val="22"/>
          <w:szCs w:val="22"/>
        </w:rPr>
        <w:t>.</w:t>
      </w:r>
    </w:p>
    <w:p w14:paraId="3AC89D3B"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O</w:t>
      </w:r>
      <w:r w:rsidR="00007FD4" w:rsidRPr="007B5A7F">
        <w:rPr>
          <w:rFonts w:ascii="Calibri" w:hAnsi="Calibri" w:cs="Calibri"/>
          <w:sz w:val="22"/>
          <w:szCs w:val="22"/>
        </w:rPr>
        <w:t>ffer opinions about what is being said or about the person/s allegedly involved</w:t>
      </w:r>
      <w:r w:rsidR="00641C3E" w:rsidRPr="007B5A7F">
        <w:rPr>
          <w:rFonts w:ascii="Calibri" w:hAnsi="Calibri" w:cs="Calibri"/>
          <w:sz w:val="22"/>
          <w:szCs w:val="22"/>
        </w:rPr>
        <w:t>.</w:t>
      </w:r>
    </w:p>
    <w:p w14:paraId="3D44C344"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orget to record what has been </w:t>
      </w:r>
      <w:r w:rsidR="00641C3E" w:rsidRPr="007B5A7F">
        <w:rPr>
          <w:rFonts w:ascii="Calibri" w:hAnsi="Calibri" w:cs="Calibri"/>
          <w:sz w:val="22"/>
          <w:szCs w:val="22"/>
        </w:rPr>
        <w:t>said.</w:t>
      </w:r>
      <w:r w:rsidR="00007FD4" w:rsidRPr="007B5A7F">
        <w:rPr>
          <w:rFonts w:ascii="Calibri" w:hAnsi="Calibri" w:cs="Calibri"/>
          <w:sz w:val="22"/>
          <w:szCs w:val="22"/>
        </w:rPr>
        <w:t xml:space="preserve"> </w:t>
      </w:r>
    </w:p>
    <w:p w14:paraId="1203D196"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ail to pass the information on to the correct </w:t>
      </w:r>
      <w:r w:rsidR="00641C3E" w:rsidRPr="007B5A7F">
        <w:rPr>
          <w:rFonts w:ascii="Calibri" w:hAnsi="Calibri" w:cs="Calibri"/>
          <w:sz w:val="22"/>
          <w:szCs w:val="22"/>
        </w:rPr>
        <w:t>person.</w:t>
      </w:r>
      <w:r w:rsidR="00007FD4" w:rsidRPr="007B5A7F">
        <w:rPr>
          <w:rFonts w:ascii="Calibri" w:hAnsi="Calibri" w:cs="Calibri"/>
          <w:sz w:val="22"/>
          <w:szCs w:val="22"/>
        </w:rPr>
        <w:t xml:space="preserve"> </w:t>
      </w:r>
    </w:p>
    <w:p w14:paraId="378C1EB7" w14:textId="77777777" w:rsidR="00007FD4" w:rsidRPr="007B5A7F" w:rsidRDefault="00C54789" w:rsidP="009312D1">
      <w:pPr>
        <w:numPr>
          <w:ilvl w:val="0"/>
          <w:numId w:val="30"/>
        </w:numPr>
        <w:ind w:left="425" w:hanging="425"/>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 xml:space="preserve">sk a to sign a written copy of the disclosure. </w:t>
      </w:r>
    </w:p>
    <w:p w14:paraId="1583274D" w14:textId="77777777" w:rsidR="00007FD4" w:rsidRPr="007B5A7F" w:rsidRDefault="00007FD4" w:rsidP="00951B95">
      <w:pPr>
        <w:rPr>
          <w:rFonts w:ascii="Calibri" w:hAnsi="Calibri" w:cs="Calibri"/>
          <w:sz w:val="22"/>
          <w:szCs w:val="22"/>
        </w:rPr>
      </w:pPr>
    </w:p>
    <w:p w14:paraId="6387802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For children with communication/language difficulties or who use alternative/ augmented communication systems, staff and other adults may need to take extra care to ensure that signs of abuse and neglect are identified and interpreted correctly, but concerns should be reported in </w:t>
      </w:r>
      <w:r w:rsidR="00012042" w:rsidRPr="007B5A7F">
        <w:rPr>
          <w:rFonts w:ascii="Calibri" w:hAnsi="Calibri" w:cs="Calibri"/>
          <w:sz w:val="22"/>
          <w:szCs w:val="22"/>
        </w:rPr>
        <w:t>the same</w:t>
      </w:r>
      <w:r w:rsidRPr="007B5A7F">
        <w:rPr>
          <w:rFonts w:ascii="Calibri" w:hAnsi="Calibri" w:cs="Calibri"/>
          <w:sz w:val="22"/>
          <w:szCs w:val="22"/>
        </w:rPr>
        <w:t xml:space="preserve"> manner as for other children. In some cases, it may be appropriate to seek the services of a professional interpreter.</w:t>
      </w:r>
    </w:p>
    <w:p w14:paraId="604B2C95" w14:textId="77777777" w:rsidR="00127EC2" w:rsidRPr="00F25685" w:rsidRDefault="00127EC2" w:rsidP="00951B95">
      <w:pPr>
        <w:rPr>
          <w:rFonts w:ascii="Calibri" w:hAnsi="Calibri" w:cs="Calibri"/>
          <w:sz w:val="22"/>
          <w:szCs w:val="22"/>
        </w:rPr>
      </w:pPr>
    </w:p>
    <w:p w14:paraId="3EFA2B9E" w14:textId="77777777" w:rsidR="0095470B" w:rsidRPr="00F25685" w:rsidRDefault="0095470B" w:rsidP="00F20259">
      <w:pPr>
        <w:spacing w:after="120"/>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Bear in mind that some children may:</w:t>
      </w:r>
    </w:p>
    <w:p w14:paraId="1E681DEC" w14:textId="230F412A" w:rsidR="0095470B" w:rsidRPr="00F25685" w:rsidRDefault="0095470B" w:rsidP="009312D1">
      <w:pPr>
        <w:numPr>
          <w:ilvl w:val="0"/>
          <w:numId w:val="46"/>
        </w:numPr>
        <w:ind w:left="425" w:hanging="425"/>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Not feel </w:t>
      </w:r>
      <w:r w:rsidR="00F25685" w:rsidRPr="00F25685">
        <w:rPr>
          <w:rFonts w:ascii="Calibri" w:eastAsia="MS Mincho" w:hAnsi="Calibri" w:cs="Calibri"/>
          <w:sz w:val="22"/>
          <w:szCs w:val="22"/>
          <w:lang w:val="en-US" w:eastAsia="en-US"/>
        </w:rPr>
        <w:t>ready or</w:t>
      </w:r>
      <w:r w:rsidRPr="00F25685">
        <w:rPr>
          <w:rFonts w:ascii="Calibri" w:eastAsia="MS Mincho" w:hAnsi="Calibri" w:cs="Calibri"/>
          <w:sz w:val="22"/>
          <w:szCs w:val="22"/>
          <w:lang w:val="en-US" w:eastAsia="en-US"/>
        </w:rPr>
        <w:t xml:space="preserve"> know how to tell someone that they are being abused, </w:t>
      </w:r>
      <w:r w:rsidR="00FB7B2D" w:rsidRPr="00F25685">
        <w:rPr>
          <w:rFonts w:ascii="Calibri" w:eastAsia="MS Mincho" w:hAnsi="Calibri" w:cs="Calibri"/>
          <w:sz w:val="22"/>
          <w:szCs w:val="22"/>
          <w:lang w:val="en-US" w:eastAsia="en-US"/>
        </w:rPr>
        <w:t>exploited,</w:t>
      </w:r>
      <w:r w:rsidRPr="00F25685">
        <w:rPr>
          <w:rFonts w:ascii="Calibri" w:eastAsia="MS Mincho" w:hAnsi="Calibri" w:cs="Calibri"/>
          <w:sz w:val="22"/>
          <w:szCs w:val="22"/>
          <w:lang w:val="en-US" w:eastAsia="en-US"/>
        </w:rPr>
        <w:t xml:space="preserve"> or </w:t>
      </w:r>
      <w:r w:rsidR="00F25685" w:rsidRPr="00F25685">
        <w:rPr>
          <w:rFonts w:ascii="Calibri" w:eastAsia="MS Mincho" w:hAnsi="Calibri" w:cs="Calibri"/>
          <w:sz w:val="22"/>
          <w:szCs w:val="22"/>
          <w:lang w:val="en-US" w:eastAsia="en-US"/>
        </w:rPr>
        <w:t>neglected.</w:t>
      </w:r>
    </w:p>
    <w:p w14:paraId="1B50B231" w14:textId="77777777" w:rsidR="0095470B" w:rsidRPr="00F25685" w:rsidRDefault="0095470B" w:rsidP="009312D1">
      <w:pPr>
        <w:numPr>
          <w:ilvl w:val="0"/>
          <w:numId w:val="46"/>
        </w:numPr>
        <w:ind w:left="425" w:hanging="425"/>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Not recognise their experiences as harmful</w:t>
      </w:r>
    </w:p>
    <w:p w14:paraId="01D0B1E9" w14:textId="6E0EE0E2" w:rsidR="0095470B" w:rsidRPr="00F25685" w:rsidRDefault="0095470B" w:rsidP="009312D1">
      <w:pPr>
        <w:numPr>
          <w:ilvl w:val="0"/>
          <w:numId w:val="46"/>
        </w:numPr>
        <w:ind w:left="425" w:hanging="425"/>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Feel embarrassed, </w:t>
      </w:r>
      <w:r w:rsidR="00FB7B2D" w:rsidRPr="00F25685">
        <w:rPr>
          <w:rFonts w:ascii="Calibri" w:eastAsia="MS Mincho" w:hAnsi="Calibri" w:cs="Calibri"/>
          <w:sz w:val="22"/>
          <w:szCs w:val="22"/>
          <w:lang w:val="en-US" w:eastAsia="en-US"/>
        </w:rPr>
        <w:t>humiliated,</w:t>
      </w:r>
      <w:r w:rsidRPr="00F25685">
        <w:rPr>
          <w:rFonts w:ascii="Calibri" w:eastAsia="MS Mincho" w:hAnsi="Calibri" w:cs="Calibri"/>
          <w:sz w:val="22"/>
          <w:szCs w:val="22"/>
          <w:lang w:val="en-US" w:eastAsia="en-US"/>
        </w:rPr>
        <w:t xml:space="preserve"> or threatened. This could be due to their vulnerability, disability, sexual orientation and/or language </w:t>
      </w:r>
      <w:r w:rsidR="00F25685" w:rsidRPr="00F25685">
        <w:rPr>
          <w:rFonts w:ascii="Calibri" w:eastAsia="MS Mincho" w:hAnsi="Calibri" w:cs="Calibri"/>
          <w:sz w:val="22"/>
          <w:szCs w:val="22"/>
          <w:lang w:val="en-US" w:eastAsia="en-US"/>
        </w:rPr>
        <w:t>barriers.</w:t>
      </w:r>
    </w:p>
    <w:p w14:paraId="3E45DC49" w14:textId="77777777" w:rsidR="005D5644" w:rsidRPr="00D61B12" w:rsidRDefault="005D5644" w:rsidP="00951B95">
      <w:pPr>
        <w:ind w:left="567"/>
        <w:rPr>
          <w:rFonts w:ascii="Calibri" w:eastAsia="MS Mincho" w:hAnsi="Calibri" w:cs="Calibri"/>
          <w:sz w:val="22"/>
          <w:szCs w:val="22"/>
          <w:lang w:val="en-US" w:eastAsia="en-US"/>
        </w:rPr>
      </w:pPr>
    </w:p>
    <w:p w14:paraId="1920AF8C" w14:textId="77777777" w:rsidR="00127EC2"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None of this should stop you from having a ‘professional curiosity’ and speaking to the DSL if you </w:t>
      </w:r>
    </w:p>
    <w:p w14:paraId="15FB3BDE" w14:textId="0F33E04A" w:rsidR="0095470B" w:rsidRPr="00D61B12" w:rsidRDefault="0095470B" w:rsidP="6F23F353">
      <w:pPr>
        <w:ind w:left="170" w:hanging="170"/>
        <w:rPr>
          <w:rFonts w:ascii="Calibri" w:eastAsia="MS Mincho" w:hAnsi="Calibri" w:cs="Calibri"/>
          <w:sz w:val="22"/>
          <w:szCs w:val="22"/>
          <w:lang w:eastAsia="en-US"/>
        </w:rPr>
      </w:pPr>
      <w:r w:rsidRPr="6F23F353">
        <w:rPr>
          <w:rFonts w:ascii="Calibri" w:eastAsia="MS Mincho" w:hAnsi="Calibri" w:cs="Calibri"/>
          <w:sz w:val="22"/>
          <w:szCs w:val="22"/>
          <w:lang w:eastAsia="en-US"/>
        </w:rPr>
        <w:t xml:space="preserve">have concerns about </w:t>
      </w:r>
      <w:r w:rsidR="00EF578B" w:rsidRPr="6F23F353">
        <w:rPr>
          <w:rFonts w:ascii="Calibri" w:eastAsia="MS Mincho" w:hAnsi="Calibri" w:cs="Calibri"/>
          <w:sz w:val="22"/>
          <w:szCs w:val="22"/>
          <w:lang w:eastAsia="en-US"/>
        </w:rPr>
        <w:t>children</w:t>
      </w:r>
      <w:r w:rsidRPr="6F23F353">
        <w:rPr>
          <w:rFonts w:ascii="Calibri" w:eastAsia="MS Mincho" w:hAnsi="Calibri" w:cs="Calibri"/>
          <w:sz w:val="22"/>
          <w:szCs w:val="22"/>
          <w:lang w:eastAsia="en-US"/>
        </w:rPr>
        <w:t xml:space="preserve">.   </w:t>
      </w:r>
    </w:p>
    <w:p w14:paraId="62347B5A" w14:textId="77777777" w:rsidR="0095470B" w:rsidRPr="00D61B12" w:rsidRDefault="0095470B" w:rsidP="00951B95">
      <w:pPr>
        <w:rPr>
          <w:rFonts w:ascii="Calibri" w:hAnsi="Calibri" w:cs="Calibri"/>
          <w:sz w:val="22"/>
          <w:szCs w:val="22"/>
        </w:rPr>
      </w:pPr>
    </w:p>
    <w:p w14:paraId="126D2562" w14:textId="77777777" w:rsidR="00007FD4" w:rsidRPr="007B5A7F" w:rsidRDefault="00007FD4" w:rsidP="00F20259">
      <w:pPr>
        <w:autoSpaceDE w:val="0"/>
        <w:autoSpaceDN w:val="0"/>
        <w:adjustRightInd w:val="0"/>
        <w:spacing w:after="120" w:line="276" w:lineRule="auto"/>
        <w:rPr>
          <w:rFonts w:ascii="Calibri" w:hAnsi="Calibri" w:cs="Calibri"/>
          <w:b/>
          <w:color w:val="000000"/>
          <w:sz w:val="22"/>
          <w:szCs w:val="22"/>
        </w:rPr>
      </w:pPr>
      <w:r w:rsidRPr="007B5A7F">
        <w:rPr>
          <w:rFonts w:ascii="Calibri" w:hAnsi="Calibri" w:cs="Calibri"/>
          <w:b/>
          <w:color w:val="000000"/>
          <w:sz w:val="22"/>
          <w:szCs w:val="22"/>
        </w:rPr>
        <w:t>N</w:t>
      </w:r>
      <w:r w:rsidR="00F308AC" w:rsidRPr="007B5A7F">
        <w:rPr>
          <w:rFonts w:ascii="Calibri" w:hAnsi="Calibri" w:cs="Calibri"/>
          <w:b/>
          <w:color w:val="000000"/>
          <w:sz w:val="22"/>
          <w:szCs w:val="22"/>
        </w:rPr>
        <w:t xml:space="preserve">otifying Parents </w:t>
      </w:r>
    </w:p>
    <w:p w14:paraId="003FD37B" w14:textId="66288C4B" w:rsidR="00007FD4" w:rsidRPr="006E0EC9" w:rsidRDefault="00007FD4"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The school will normally seek to discuss any concerns about a pupil with their parents</w:t>
      </w:r>
      <w:r w:rsidR="00771364"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This must be handled sensitively, and the DSL will </w:t>
      </w:r>
      <w:r w:rsidR="0010731A" w:rsidRPr="007B5A7F">
        <w:rPr>
          <w:rFonts w:ascii="Calibri" w:hAnsi="Calibri" w:cs="Calibri"/>
          <w:color w:val="000000"/>
          <w:sz w:val="22"/>
          <w:szCs w:val="22"/>
        </w:rPr>
        <w:t>contact</w:t>
      </w:r>
      <w:r w:rsidRPr="007B5A7F">
        <w:rPr>
          <w:rFonts w:ascii="Calibri" w:hAnsi="Calibri" w:cs="Calibri"/>
          <w:color w:val="000000"/>
          <w:sz w:val="22"/>
          <w:szCs w:val="22"/>
        </w:rPr>
        <w:t xml:space="preserve"> the parent in the event of a concern, </w:t>
      </w:r>
      <w:r w:rsidR="00911303" w:rsidRPr="007B5A7F">
        <w:rPr>
          <w:rFonts w:ascii="Calibri" w:hAnsi="Calibri" w:cs="Calibri"/>
          <w:color w:val="000000"/>
          <w:sz w:val="22"/>
          <w:szCs w:val="22"/>
        </w:rPr>
        <w:t>suspicion,</w:t>
      </w:r>
      <w:r w:rsidRPr="007B5A7F">
        <w:rPr>
          <w:rFonts w:ascii="Calibri" w:hAnsi="Calibri" w:cs="Calibri"/>
          <w:color w:val="000000"/>
          <w:sz w:val="22"/>
          <w:szCs w:val="22"/>
        </w:rPr>
        <w:t xml:space="preserve"> or disclosure. However, if the school believes that notifying parents could increase the risk to the</w:t>
      </w:r>
      <w:r w:rsidR="00127EC2" w:rsidRPr="007B5A7F">
        <w:rPr>
          <w:rFonts w:ascii="Calibri" w:hAnsi="Calibri" w:cs="Calibri"/>
          <w:color w:val="000000"/>
          <w:sz w:val="22"/>
          <w:szCs w:val="22"/>
        </w:rPr>
        <w:t xml:space="preserve"> </w:t>
      </w:r>
      <w:r w:rsidR="00127EC2" w:rsidRPr="006E0EC9">
        <w:rPr>
          <w:rFonts w:ascii="Calibri" w:hAnsi="Calibri" w:cs="Calibri"/>
          <w:sz w:val="22"/>
          <w:szCs w:val="22"/>
        </w:rPr>
        <w:t>child or</w:t>
      </w:r>
      <w:r w:rsidRPr="006E0EC9">
        <w:rPr>
          <w:rFonts w:ascii="Calibri" w:hAnsi="Calibri" w:cs="Calibri"/>
          <w:sz w:val="22"/>
          <w:szCs w:val="22"/>
        </w:rPr>
        <w:t xml:space="preserve"> exacerbate the problem, </w:t>
      </w:r>
      <w:r w:rsidR="009A5ECC" w:rsidRPr="006E0EC9">
        <w:rPr>
          <w:rFonts w:ascii="Calibri" w:hAnsi="Calibri" w:cs="Calibri"/>
          <w:sz w:val="22"/>
          <w:szCs w:val="22"/>
        </w:rPr>
        <w:t xml:space="preserve">the DSL will explain as to why that decision was taken </w:t>
      </w:r>
    </w:p>
    <w:p w14:paraId="2BA0D5F9" w14:textId="77777777" w:rsidR="00007FD4" w:rsidRPr="006E0EC9" w:rsidRDefault="00007FD4" w:rsidP="00951B95">
      <w:pPr>
        <w:autoSpaceDE w:val="0"/>
        <w:autoSpaceDN w:val="0"/>
        <w:adjustRightInd w:val="0"/>
        <w:rPr>
          <w:rFonts w:ascii="Calibri" w:hAnsi="Calibri" w:cs="Calibri"/>
          <w:sz w:val="22"/>
          <w:szCs w:val="22"/>
        </w:rPr>
      </w:pPr>
    </w:p>
    <w:p w14:paraId="543D8574" w14:textId="77777777" w:rsidR="00007FD4" w:rsidRPr="006E0EC9" w:rsidRDefault="00007FD4" w:rsidP="00951B95">
      <w:pPr>
        <w:autoSpaceDE w:val="0"/>
        <w:autoSpaceDN w:val="0"/>
        <w:adjustRightInd w:val="0"/>
        <w:rPr>
          <w:rFonts w:ascii="Calibri" w:hAnsi="Calibri" w:cs="Calibri"/>
          <w:sz w:val="22"/>
          <w:szCs w:val="22"/>
        </w:rPr>
      </w:pPr>
      <w:r w:rsidRPr="006E0EC9">
        <w:rPr>
          <w:rFonts w:ascii="Calibri" w:hAnsi="Calibri" w:cs="Calibri"/>
          <w:sz w:val="22"/>
          <w:szCs w:val="22"/>
        </w:rPr>
        <w:t xml:space="preserve">Where there are concerns about fabricated illness, forced marriage or </w:t>
      </w:r>
      <w:r w:rsidR="00127EC2" w:rsidRPr="006E0EC9">
        <w:rPr>
          <w:rFonts w:ascii="Calibri" w:hAnsi="Calibri" w:cs="Calibri"/>
          <w:sz w:val="22"/>
          <w:szCs w:val="22"/>
        </w:rPr>
        <w:t>honour-based</w:t>
      </w:r>
      <w:r w:rsidRPr="006E0EC9">
        <w:rPr>
          <w:rFonts w:ascii="Calibri" w:hAnsi="Calibri" w:cs="Calibri"/>
          <w:sz w:val="22"/>
          <w:szCs w:val="22"/>
        </w:rPr>
        <w:t xml:space="preserve"> </w:t>
      </w:r>
      <w:r w:rsidR="008D3B5A" w:rsidRPr="006E0EC9">
        <w:rPr>
          <w:rFonts w:ascii="Calibri" w:hAnsi="Calibri" w:cs="Calibri"/>
          <w:sz w:val="22"/>
          <w:szCs w:val="22"/>
        </w:rPr>
        <w:t>abuse</w:t>
      </w:r>
      <w:r w:rsidR="00771364" w:rsidRPr="006E0EC9">
        <w:rPr>
          <w:rFonts w:ascii="Calibri" w:hAnsi="Calibri" w:cs="Calibri"/>
          <w:sz w:val="22"/>
          <w:szCs w:val="22"/>
        </w:rPr>
        <w:t>,</w:t>
      </w:r>
      <w:r w:rsidRPr="006E0EC9">
        <w:rPr>
          <w:rFonts w:ascii="Calibri" w:hAnsi="Calibri" w:cs="Calibri"/>
          <w:sz w:val="22"/>
          <w:szCs w:val="22"/>
        </w:rPr>
        <w:t xml:space="preserve"> parents should not be informed a referral is being made as to do so may place the </w:t>
      </w:r>
      <w:r w:rsidR="00127EC2" w:rsidRPr="006E0EC9">
        <w:rPr>
          <w:rFonts w:ascii="Calibri" w:hAnsi="Calibri" w:cs="Calibri"/>
          <w:sz w:val="22"/>
          <w:szCs w:val="22"/>
        </w:rPr>
        <w:t xml:space="preserve">child </w:t>
      </w:r>
      <w:r w:rsidRPr="006E0EC9">
        <w:rPr>
          <w:rFonts w:ascii="Calibri" w:hAnsi="Calibri" w:cs="Calibri"/>
          <w:sz w:val="22"/>
          <w:szCs w:val="22"/>
        </w:rPr>
        <w:t>at a significantly increased risk.</w:t>
      </w:r>
    </w:p>
    <w:p w14:paraId="57358CC1" w14:textId="77777777" w:rsidR="002E0E66" w:rsidRPr="006E0EC9" w:rsidRDefault="002E0E66" w:rsidP="00951B95">
      <w:pPr>
        <w:autoSpaceDE w:val="0"/>
        <w:autoSpaceDN w:val="0"/>
        <w:adjustRightInd w:val="0"/>
        <w:rPr>
          <w:rFonts w:ascii="Calibri" w:hAnsi="Calibri" w:cs="Calibri"/>
          <w:sz w:val="22"/>
          <w:szCs w:val="22"/>
        </w:rPr>
      </w:pPr>
    </w:p>
    <w:p w14:paraId="3C65AB3E" w14:textId="36F84705" w:rsidR="002E0E66" w:rsidRPr="006E0EC9" w:rsidRDefault="002E0E66" w:rsidP="00374FF9">
      <w:pPr>
        <w:spacing w:after="120"/>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In the case of allegations of abuse made against other children, we will normally notify the parents or carers of all the children involved. We will think carefully about what information we provide about the other child </w:t>
      </w:r>
      <w:r w:rsidRPr="006E0EC9">
        <w:rPr>
          <w:rFonts w:ascii="Calibri" w:eastAsia="MS Mincho" w:hAnsi="Calibri" w:cs="Calibri"/>
          <w:sz w:val="22"/>
          <w:szCs w:val="22"/>
          <w:lang w:val="en-US" w:eastAsia="en-US"/>
        </w:rPr>
        <w:lastRenderedPageBreak/>
        <w:t xml:space="preserve">involved, and when. We will work with the police and/or </w:t>
      </w:r>
      <w:r w:rsidR="00225EBF" w:rsidRPr="006E0EC9">
        <w:rPr>
          <w:rFonts w:asciiTheme="minorHAnsi" w:hAnsiTheme="minorHAnsi" w:cstheme="minorHAnsi"/>
          <w:sz w:val="22"/>
          <w:szCs w:val="22"/>
        </w:rPr>
        <w:t>Sefton Children’s Help and Advice Team (</w:t>
      </w:r>
      <w:r w:rsidR="005F5A9B" w:rsidRPr="006E0EC9">
        <w:rPr>
          <w:rFonts w:asciiTheme="minorHAnsi" w:hAnsiTheme="minorHAnsi" w:cstheme="minorHAnsi"/>
          <w:sz w:val="22"/>
          <w:szCs w:val="22"/>
        </w:rPr>
        <w:t xml:space="preserve">CHAT) </w:t>
      </w:r>
      <w:r w:rsidR="005F5A9B" w:rsidRPr="006E0EC9">
        <w:rPr>
          <w:rFonts w:ascii="Calibri" w:eastAsia="MS Mincho" w:hAnsi="Calibri" w:cs="Calibri"/>
          <w:sz w:val="22"/>
          <w:szCs w:val="22"/>
          <w:lang w:val="en-US" w:eastAsia="en-US"/>
        </w:rPr>
        <w:t>to</w:t>
      </w:r>
      <w:r w:rsidRPr="006E0EC9">
        <w:rPr>
          <w:rFonts w:ascii="Calibri" w:eastAsia="MS Mincho" w:hAnsi="Calibri" w:cs="Calibri"/>
          <w:sz w:val="22"/>
          <w:szCs w:val="22"/>
          <w:lang w:val="en-US" w:eastAsia="en-US"/>
        </w:rPr>
        <w:t xml:space="preserve"> make sure our approach to information sharing is consistent. </w:t>
      </w:r>
    </w:p>
    <w:p w14:paraId="23674F47" w14:textId="77777777" w:rsidR="002E0E66" w:rsidRPr="006E0EC9" w:rsidRDefault="002E0E66" w:rsidP="00374FF9">
      <w:pPr>
        <w:spacing w:after="120"/>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The DSL will, along with any relevant agencies (this will be decided on a case-by-case basis): </w:t>
      </w:r>
    </w:p>
    <w:p w14:paraId="4D5923E5" w14:textId="756110D5" w:rsidR="002E0E66" w:rsidRPr="006E0EC9" w:rsidRDefault="002E0E66" w:rsidP="009312D1">
      <w:pPr>
        <w:numPr>
          <w:ilvl w:val="0"/>
          <w:numId w:val="51"/>
        </w:numPr>
        <w:ind w:left="426" w:hanging="426"/>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victim’s parents or carers, with the victim, to discuss </w:t>
      </w:r>
      <w:r w:rsidR="005D5644" w:rsidRPr="006E0EC9">
        <w:rPr>
          <w:rFonts w:ascii="Calibri" w:eastAsia="MS Mincho" w:hAnsi="Calibri" w:cs="Calibri"/>
          <w:sz w:val="22"/>
          <w:szCs w:val="22"/>
          <w:lang w:val="en-US" w:eastAsia="en-US"/>
        </w:rPr>
        <w:t>what is</w:t>
      </w:r>
      <w:r w:rsidRPr="006E0EC9">
        <w:rPr>
          <w:rFonts w:ascii="Calibri" w:eastAsia="MS Mincho" w:hAnsi="Calibri" w:cs="Calibri"/>
          <w:sz w:val="22"/>
          <w:szCs w:val="22"/>
          <w:lang w:val="en-US" w:eastAsia="en-US"/>
        </w:rPr>
        <w:t xml:space="preserve"> being put in place to safeguard </w:t>
      </w:r>
      <w:r w:rsidR="0051426A" w:rsidRPr="006E0EC9">
        <w:rPr>
          <w:rFonts w:ascii="Calibri" w:eastAsia="MS Mincho" w:hAnsi="Calibri" w:cs="Calibri"/>
          <w:sz w:val="22"/>
          <w:szCs w:val="22"/>
          <w:lang w:val="en-US" w:eastAsia="en-US"/>
        </w:rPr>
        <w:t>them and</w:t>
      </w:r>
      <w:r w:rsidRPr="006E0EC9">
        <w:rPr>
          <w:rFonts w:ascii="Calibri" w:eastAsia="MS Mincho" w:hAnsi="Calibri" w:cs="Calibri"/>
          <w:sz w:val="22"/>
          <w:szCs w:val="22"/>
          <w:lang w:val="en-US" w:eastAsia="en-US"/>
        </w:rPr>
        <w:t xml:space="preserve"> understand their wishes in terms of what support they may need and how the report will be </w:t>
      </w:r>
      <w:r w:rsidR="0051426A" w:rsidRPr="006E0EC9">
        <w:rPr>
          <w:rFonts w:ascii="Calibri" w:eastAsia="MS Mincho" w:hAnsi="Calibri" w:cs="Calibri"/>
          <w:sz w:val="22"/>
          <w:szCs w:val="22"/>
          <w:lang w:val="en-US" w:eastAsia="en-US"/>
        </w:rPr>
        <w:t>progressed.</w:t>
      </w:r>
      <w:r w:rsidRPr="006E0EC9">
        <w:rPr>
          <w:rFonts w:ascii="Calibri" w:eastAsia="MS Mincho" w:hAnsi="Calibri" w:cs="Calibri"/>
          <w:sz w:val="22"/>
          <w:szCs w:val="22"/>
          <w:lang w:val="en-US" w:eastAsia="en-US"/>
        </w:rPr>
        <w:t xml:space="preserve"> </w:t>
      </w:r>
    </w:p>
    <w:p w14:paraId="6FC2DE82" w14:textId="56677DDC" w:rsidR="002E0E66" w:rsidRPr="006E0EC9" w:rsidRDefault="002E0E66" w:rsidP="009312D1">
      <w:pPr>
        <w:numPr>
          <w:ilvl w:val="0"/>
          <w:numId w:val="51"/>
        </w:numPr>
        <w:ind w:left="426" w:hanging="426"/>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alleged perpetrator’s parents or carers to discuss support for them, and what’s being put in place that will impact them, </w:t>
      </w:r>
      <w:r w:rsidR="0051426A" w:rsidRPr="006E0EC9">
        <w:rPr>
          <w:rFonts w:ascii="Calibri" w:eastAsia="MS Mincho" w:hAnsi="Calibri" w:cs="Calibri"/>
          <w:sz w:val="22"/>
          <w:szCs w:val="22"/>
          <w:lang w:val="en-US" w:eastAsia="en-US"/>
        </w:rPr>
        <w:t>e.g.,</w:t>
      </w:r>
      <w:r w:rsidRPr="006E0EC9">
        <w:rPr>
          <w:rFonts w:ascii="Calibri" w:eastAsia="MS Mincho" w:hAnsi="Calibri" w:cs="Calibri"/>
          <w:sz w:val="22"/>
          <w:szCs w:val="22"/>
          <w:lang w:val="en-US" w:eastAsia="en-US"/>
        </w:rPr>
        <w:t xml:space="preserve"> moving them out of classes with the victim, and the reason(s) behind any decision(s)  </w:t>
      </w:r>
    </w:p>
    <w:p w14:paraId="21DF04A9" w14:textId="77777777" w:rsidR="00A06B51" w:rsidRPr="006E0EC9" w:rsidRDefault="00A06B51" w:rsidP="00A06B51">
      <w:pPr>
        <w:ind w:left="567"/>
        <w:rPr>
          <w:rFonts w:ascii="Calibri" w:eastAsia="MS Mincho" w:hAnsi="Calibri" w:cs="Calibri"/>
          <w:sz w:val="22"/>
          <w:szCs w:val="22"/>
          <w:lang w:val="en-US" w:eastAsia="en-US"/>
        </w:rPr>
      </w:pPr>
    </w:p>
    <w:p w14:paraId="03C27C5F" w14:textId="1ED6CF93" w:rsidR="00007FD4" w:rsidRPr="00A919A7" w:rsidRDefault="005A4697" w:rsidP="009312D1">
      <w:pPr>
        <w:numPr>
          <w:ilvl w:val="0"/>
          <w:numId w:val="66"/>
        </w:numPr>
        <w:autoSpaceDE w:val="0"/>
        <w:autoSpaceDN w:val="0"/>
        <w:adjustRightInd w:val="0"/>
        <w:spacing w:line="276" w:lineRule="auto"/>
        <w:ind w:left="426" w:hanging="426"/>
        <w:rPr>
          <w:rFonts w:ascii="Calibri" w:hAnsi="Calibri" w:cs="Calibri"/>
          <w:b/>
          <w:sz w:val="22"/>
          <w:szCs w:val="22"/>
        </w:rPr>
      </w:pPr>
      <w:bookmarkStart w:id="33" w:name="_Hlk175473796"/>
      <w:bookmarkStart w:id="34" w:name="_Hlk174918210"/>
      <w:r w:rsidRPr="00A919A7">
        <w:rPr>
          <w:rFonts w:ascii="Calibri" w:hAnsi="Calibri" w:cs="Calibri"/>
          <w:b/>
          <w:sz w:val="22"/>
          <w:szCs w:val="22"/>
        </w:rPr>
        <w:t>Concerns about a child</w:t>
      </w:r>
      <w:r w:rsidR="005E4B08" w:rsidRPr="00A919A7">
        <w:rPr>
          <w:rFonts w:ascii="Calibri" w:hAnsi="Calibri" w:cs="Calibri"/>
          <w:b/>
          <w:sz w:val="22"/>
          <w:szCs w:val="22"/>
        </w:rPr>
        <w:t xml:space="preserve">/Support Services for children </w:t>
      </w:r>
      <w:r w:rsidR="006649FD" w:rsidRPr="00A919A7">
        <w:rPr>
          <w:rFonts w:ascii="Calibri" w:hAnsi="Calibri" w:cs="Calibri"/>
          <w:b/>
          <w:sz w:val="22"/>
          <w:szCs w:val="22"/>
        </w:rPr>
        <w:t xml:space="preserve">Sefton CHAT &amp; FAST team </w:t>
      </w:r>
    </w:p>
    <w:bookmarkEnd w:id="33"/>
    <w:p w14:paraId="3C26DCFF" w14:textId="77777777" w:rsidR="00B72A10" w:rsidRPr="00A919A7" w:rsidRDefault="00B72A10" w:rsidP="00B72A10">
      <w:pPr>
        <w:rPr>
          <w:rFonts w:eastAsiaTheme="minorHAnsi"/>
          <w:b/>
          <w:bCs/>
        </w:rPr>
      </w:pPr>
    </w:p>
    <w:p w14:paraId="39F904DE" w14:textId="3F85490E"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Concerns about a pupil or a disclosure should be discussed with the DSL who will help decide whether a referral to the </w:t>
      </w:r>
      <w:bookmarkStart w:id="35" w:name="_Hlk175741042"/>
      <w:r w:rsidRPr="00A919A7">
        <w:rPr>
          <w:rFonts w:asciiTheme="minorHAnsi" w:hAnsiTheme="minorHAnsi" w:cstheme="minorHAnsi"/>
          <w:sz w:val="22"/>
          <w:szCs w:val="22"/>
        </w:rPr>
        <w:t>Sefton Children’s Help and Advice Team (</w:t>
      </w:r>
      <w:r w:rsidR="00A76A72" w:rsidRPr="00A919A7">
        <w:rPr>
          <w:rFonts w:asciiTheme="minorHAnsi" w:hAnsiTheme="minorHAnsi" w:cstheme="minorHAnsi"/>
          <w:sz w:val="22"/>
          <w:szCs w:val="22"/>
        </w:rPr>
        <w:t xml:space="preserve">CHAT) </w:t>
      </w:r>
      <w:bookmarkEnd w:id="35"/>
      <w:r w:rsidR="00A76A72" w:rsidRPr="00A919A7">
        <w:rPr>
          <w:rFonts w:asciiTheme="minorHAnsi" w:hAnsiTheme="minorHAnsi" w:cstheme="minorHAnsi"/>
          <w:sz w:val="22"/>
          <w:szCs w:val="22"/>
        </w:rPr>
        <w:t>needs</w:t>
      </w:r>
      <w:r w:rsidRPr="00A919A7">
        <w:rPr>
          <w:rFonts w:asciiTheme="minorHAnsi" w:hAnsiTheme="minorHAnsi" w:cstheme="minorHAnsi"/>
          <w:sz w:val="22"/>
          <w:szCs w:val="22"/>
        </w:rPr>
        <w:t xml:space="preserve"> to be made.  If a referral is needed, then the DSL should make it.  However, anyone can make a referral and if for any reason a staff member thinks a referral is appropriate and one has not been made, they can and should consider making a referral themselves. </w:t>
      </w:r>
      <w:r w:rsidRPr="00A919A7">
        <w:rPr>
          <w:rFonts w:asciiTheme="minorHAnsi" w:hAnsiTheme="minorHAnsi" w:cstheme="minorHAnsi"/>
          <w:i/>
          <w:iCs/>
          <w:sz w:val="22"/>
          <w:szCs w:val="22"/>
        </w:rPr>
        <w:t>Please refer to the Sefton Safeguarding Children Partnership Level of Need Guidance May 2024.</w:t>
      </w:r>
      <w:r w:rsidRPr="00A919A7">
        <w:rPr>
          <w:rFonts w:asciiTheme="minorHAnsi" w:hAnsiTheme="minorHAnsi" w:cstheme="minorHAnsi"/>
          <w:sz w:val="22"/>
          <w:szCs w:val="22"/>
        </w:rPr>
        <w:t xml:space="preserve"> </w:t>
      </w:r>
    </w:p>
    <w:p w14:paraId="2C8D2E6B" w14:textId="77777777" w:rsidR="00B72A10" w:rsidRPr="00A919A7" w:rsidRDefault="00B72A10" w:rsidP="00B72A10">
      <w:pPr>
        <w:rPr>
          <w:b/>
          <w:bCs/>
        </w:rPr>
      </w:pPr>
    </w:p>
    <w:p w14:paraId="3F3A90B1" w14:textId="1DCBB27D"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If a referral is considered a Child Protection issue (Level 4) parental consent should be obtained. This ensures open and honest working relationships with families. In most cases it is appropriate and good practice to seek consent however there are some cases where it is not. </w:t>
      </w:r>
      <w:r w:rsidR="00E0343F" w:rsidRPr="00A919A7">
        <w:rPr>
          <w:rFonts w:asciiTheme="minorHAnsi" w:hAnsiTheme="minorHAnsi" w:cstheme="minorHAnsi"/>
          <w:sz w:val="22"/>
          <w:szCs w:val="22"/>
        </w:rPr>
        <w:t>(a</w:t>
      </w:r>
      <w:r w:rsidRPr="00A919A7">
        <w:rPr>
          <w:rFonts w:asciiTheme="minorHAnsi" w:hAnsiTheme="minorHAnsi" w:cstheme="minorHAnsi"/>
          <w:sz w:val="22"/>
          <w:szCs w:val="22"/>
        </w:rPr>
        <w:t>s taken from the Level of Need Guidance</w:t>
      </w:r>
      <w:proofErr w:type="gramStart"/>
      <w:r w:rsidRPr="00A919A7">
        <w:rPr>
          <w:rFonts w:asciiTheme="minorHAnsi" w:hAnsiTheme="minorHAnsi" w:cstheme="minorHAnsi"/>
          <w:sz w:val="22"/>
          <w:szCs w:val="22"/>
        </w:rPr>
        <w:t xml:space="preserve">: </w:t>
      </w:r>
      <w:r w:rsidR="00E0343F" w:rsidRPr="00A919A7">
        <w:rPr>
          <w:rFonts w:asciiTheme="minorHAnsi" w:hAnsiTheme="minorHAnsi" w:cstheme="minorHAnsi"/>
          <w:sz w:val="22"/>
          <w:szCs w:val="22"/>
        </w:rPr>
        <w:t>)</w:t>
      </w:r>
      <w:proofErr w:type="gramEnd"/>
    </w:p>
    <w:p w14:paraId="3EE9E1AF" w14:textId="77777777" w:rsidR="00E0343F" w:rsidRPr="00A919A7" w:rsidRDefault="00E0343F" w:rsidP="00B72A10">
      <w:pPr>
        <w:rPr>
          <w:rFonts w:asciiTheme="minorHAnsi" w:hAnsiTheme="minorHAnsi" w:cstheme="minorHAnsi"/>
          <w:sz w:val="22"/>
          <w:szCs w:val="22"/>
        </w:rPr>
      </w:pPr>
    </w:p>
    <w:p w14:paraId="44CDBDA0" w14:textId="6B8BC67B" w:rsidR="00B72A10" w:rsidRPr="00A919A7" w:rsidRDefault="00B72A10" w:rsidP="6F23F353">
      <w:pPr>
        <w:spacing w:after="120"/>
        <w:rPr>
          <w:rFonts w:asciiTheme="minorHAnsi" w:hAnsiTheme="minorHAnsi" w:cstheme="minorBidi"/>
          <w:sz w:val="22"/>
          <w:szCs w:val="22"/>
        </w:rPr>
      </w:pPr>
      <w:r w:rsidRPr="6F23F353">
        <w:rPr>
          <w:rFonts w:asciiTheme="minorHAnsi" w:hAnsiTheme="minorHAnsi" w:cstheme="minorBidi"/>
          <w:sz w:val="22"/>
          <w:szCs w:val="22"/>
        </w:rPr>
        <w:t xml:space="preserve">Consent should not be sought if doing so would: </w:t>
      </w:r>
    </w:p>
    <w:p w14:paraId="23F08F79" w14:textId="7A9B6D9C" w:rsidR="00B72A10" w:rsidRPr="00A919A7" w:rsidRDefault="00B72A10" w:rsidP="009312D1">
      <w:pPr>
        <w:pStyle w:val="ListParagraph"/>
        <w:numPr>
          <w:ilvl w:val="0"/>
          <w:numId w:val="56"/>
        </w:numPr>
        <w:ind w:left="426" w:hanging="426"/>
        <w:rPr>
          <w:rFonts w:asciiTheme="minorHAnsi" w:hAnsiTheme="minorHAnsi" w:cstheme="minorHAnsi"/>
          <w:sz w:val="22"/>
          <w:szCs w:val="22"/>
        </w:rPr>
      </w:pPr>
      <w:r w:rsidRPr="00A919A7">
        <w:rPr>
          <w:rFonts w:asciiTheme="minorHAnsi" w:hAnsiTheme="minorHAnsi" w:cstheme="minorHAnsi"/>
          <w:sz w:val="22"/>
          <w:szCs w:val="22"/>
        </w:rPr>
        <w:t xml:space="preserve">Place a person (the individual, family member, worker or a third party) at increased risk of significant harm (if a child) or serious harm (if an adult). </w:t>
      </w:r>
    </w:p>
    <w:p w14:paraId="5EBCE175" w14:textId="78FB3946" w:rsidR="00B72A10" w:rsidRPr="00A919A7" w:rsidRDefault="00B72A10" w:rsidP="009312D1">
      <w:pPr>
        <w:pStyle w:val="ListParagraph"/>
        <w:numPr>
          <w:ilvl w:val="0"/>
          <w:numId w:val="56"/>
        </w:numPr>
        <w:ind w:left="426" w:hanging="426"/>
        <w:rPr>
          <w:rFonts w:asciiTheme="minorHAnsi" w:hAnsiTheme="minorHAnsi" w:cstheme="minorHAnsi"/>
          <w:sz w:val="22"/>
          <w:szCs w:val="22"/>
        </w:rPr>
      </w:pPr>
      <w:r w:rsidRPr="00A919A7">
        <w:rPr>
          <w:rFonts w:asciiTheme="minorHAnsi" w:hAnsiTheme="minorHAnsi" w:cstheme="minorHAnsi"/>
          <w:sz w:val="22"/>
          <w:szCs w:val="22"/>
        </w:rPr>
        <w:t xml:space="preserve">Prejudice the prevention, detection or prosecution of a serious crime - this is likely to cover most criminal offences relating to children. </w:t>
      </w:r>
    </w:p>
    <w:p w14:paraId="0F2230CE" w14:textId="6D281EB4" w:rsidR="00B72A10" w:rsidRPr="00A919A7" w:rsidRDefault="00B72A10" w:rsidP="009312D1">
      <w:pPr>
        <w:pStyle w:val="ListParagraph"/>
        <w:numPr>
          <w:ilvl w:val="0"/>
          <w:numId w:val="56"/>
        </w:numPr>
        <w:ind w:left="426" w:hanging="426"/>
        <w:rPr>
          <w:rFonts w:asciiTheme="minorHAnsi" w:hAnsiTheme="minorHAnsi" w:cstheme="minorHAnsi"/>
          <w:sz w:val="22"/>
          <w:szCs w:val="22"/>
        </w:rPr>
      </w:pPr>
      <w:r w:rsidRPr="00A919A7">
        <w:rPr>
          <w:rFonts w:asciiTheme="minorHAnsi" w:hAnsiTheme="minorHAnsi" w:cstheme="minorHAnsi"/>
          <w:sz w:val="22"/>
          <w:szCs w:val="22"/>
        </w:rPr>
        <w:t>Lead to an unjustified delay in making enquiries about allegations of significant harm (to a child) or serious harm (to an adult).</w:t>
      </w:r>
    </w:p>
    <w:p w14:paraId="2DB70682" w14:textId="77777777" w:rsidR="00B72A10" w:rsidRPr="00A919A7" w:rsidRDefault="00B72A10" w:rsidP="00B72A10">
      <w:pPr>
        <w:rPr>
          <w:i/>
          <w:iCs/>
        </w:rPr>
      </w:pPr>
    </w:p>
    <w:p w14:paraId="40519790" w14:textId="49A707D6" w:rsidR="00B72A10" w:rsidRPr="00A919A7" w:rsidRDefault="00B72A10" w:rsidP="6F23F353">
      <w:pPr>
        <w:rPr>
          <w:rFonts w:asciiTheme="minorHAnsi" w:hAnsiTheme="minorHAnsi" w:cstheme="minorBidi"/>
          <w:sz w:val="22"/>
          <w:szCs w:val="22"/>
        </w:rPr>
      </w:pPr>
      <w:r w:rsidRPr="6F23F353">
        <w:rPr>
          <w:rFonts w:asciiTheme="minorHAnsi" w:hAnsiTheme="minorHAnsi" w:cstheme="minorBidi"/>
          <w:sz w:val="22"/>
          <w:szCs w:val="22"/>
        </w:rPr>
        <w:t xml:space="preserve">If a pupil is in immediate danger or is at risk of harm the police or emergency services should be contacted as priority to ensure the child/family’s safety and wellbeing. A referral should then be made to Sefton Children’s Help and Advice Team (CHAT). Anybody can make a referral. CHAT: 0151 934 </w:t>
      </w:r>
      <w:r w:rsidR="00E0343F" w:rsidRPr="6F23F353">
        <w:rPr>
          <w:rFonts w:asciiTheme="minorHAnsi" w:hAnsiTheme="minorHAnsi" w:cstheme="minorBidi"/>
          <w:sz w:val="22"/>
          <w:szCs w:val="22"/>
        </w:rPr>
        <w:t xml:space="preserve">4013 </w:t>
      </w:r>
      <w:r w:rsidRPr="6F23F353">
        <w:rPr>
          <w:rFonts w:asciiTheme="minorHAnsi" w:hAnsiTheme="minorHAnsi" w:cstheme="minorBidi"/>
          <w:sz w:val="22"/>
          <w:szCs w:val="22"/>
        </w:rPr>
        <w:t xml:space="preserve">                                                                        </w:t>
      </w:r>
    </w:p>
    <w:p w14:paraId="15305285"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Where referrals are not made by the DSL, the DSL should be informed as soon as possible. </w:t>
      </w:r>
    </w:p>
    <w:p w14:paraId="79DA7EAC" w14:textId="77777777" w:rsidR="00B72A10" w:rsidRPr="00A919A7" w:rsidRDefault="00B72A10" w:rsidP="00B72A10">
      <w:pPr>
        <w:rPr>
          <w:rFonts w:asciiTheme="minorHAnsi" w:hAnsiTheme="minorHAnsi" w:cstheme="minorHAnsi"/>
          <w:sz w:val="22"/>
          <w:szCs w:val="22"/>
        </w:rPr>
      </w:pPr>
    </w:p>
    <w:p w14:paraId="4E3A7BD4"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The person making the referral should provide the following information if available - note - absence of information must not delay a referral:</w:t>
      </w:r>
    </w:p>
    <w:p w14:paraId="34AD4ADC" w14:textId="77777777" w:rsidR="00B72A10" w:rsidRPr="00A919A7" w:rsidRDefault="00B72A10" w:rsidP="00B72A10">
      <w:pPr>
        <w:rPr>
          <w:rFonts w:asciiTheme="minorHAnsi" w:hAnsiTheme="minorHAnsi" w:cstheme="minorHAnsi"/>
          <w:sz w:val="22"/>
          <w:szCs w:val="22"/>
        </w:rPr>
      </w:pPr>
    </w:p>
    <w:p w14:paraId="771DA167"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Full name, any aliases, date of birth and gender of child/children</w:t>
      </w:r>
    </w:p>
    <w:p w14:paraId="46C5D132"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Full family address and any known previous addresses</w:t>
      </w:r>
    </w:p>
    <w:p w14:paraId="2DF750D8" w14:textId="7C6A908E"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Identity of those wit</w:t>
      </w:r>
      <w:r w:rsidR="00E0343F" w:rsidRPr="00A919A7">
        <w:rPr>
          <w:rFonts w:asciiTheme="minorHAnsi" w:hAnsiTheme="minorHAnsi" w:cstheme="minorHAnsi"/>
          <w:sz w:val="22"/>
          <w:szCs w:val="22"/>
        </w:rPr>
        <w:t>h parental responsibility.</w:t>
      </w:r>
    </w:p>
    <w:p w14:paraId="03E5349B"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Names, date of birth and information about all household members, including any other children in the family, and significant people who live outside the child’s household.</w:t>
      </w:r>
    </w:p>
    <w:p w14:paraId="0B1FD263"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Ethnicity, first language and religion of children and parents/carers</w:t>
      </w:r>
    </w:p>
    <w:p w14:paraId="5ED6DCA8"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Any need for an interpreter, signer, or other communication aid</w:t>
      </w:r>
    </w:p>
    <w:p w14:paraId="73DBF7D0"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Any special needs of the child/ren</w:t>
      </w:r>
    </w:p>
    <w:p w14:paraId="58BEDE26"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Is the child/ren registered at a school or regularly attending a school? If so, identify the school.</w:t>
      </w:r>
    </w:p>
    <w:p w14:paraId="2D5D2DC0"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Any significant/important recent or historical events/incidents in the child’s or family’s life</w:t>
      </w:r>
    </w:p>
    <w:p w14:paraId="6AB0DF56"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Has the child recently spent time abroad or recently arrived in the area?</w:t>
      </w:r>
    </w:p>
    <w:p w14:paraId="1E74D61D"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lastRenderedPageBreak/>
        <w:t>Cause for concern including details of any allegations, their sources, timing and location.</w:t>
      </w:r>
    </w:p>
    <w:p w14:paraId="0346D148"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The identity and current whereabouts of the suspected/alleged perpetrator</w:t>
      </w:r>
    </w:p>
    <w:p w14:paraId="4ED77A37"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The child’s current location and emotional and physical condition</w:t>
      </w:r>
    </w:p>
    <w:p w14:paraId="3B787FA0"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Whether the child is currently safe or needs immediate protection because of any approaching deadlines (</w:t>
      </w:r>
      <w:proofErr w:type="gramStart"/>
      <w:r w:rsidRPr="00A919A7">
        <w:rPr>
          <w:rFonts w:asciiTheme="minorHAnsi" w:hAnsiTheme="minorHAnsi" w:cstheme="minorHAnsi"/>
          <w:sz w:val="22"/>
          <w:szCs w:val="22"/>
        </w:rPr>
        <w:t>e.g.</w:t>
      </w:r>
      <w:proofErr w:type="gramEnd"/>
      <w:r w:rsidRPr="00A919A7">
        <w:rPr>
          <w:rFonts w:asciiTheme="minorHAnsi" w:hAnsiTheme="minorHAnsi" w:cstheme="minorHAnsi"/>
          <w:sz w:val="22"/>
          <w:szCs w:val="22"/>
        </w:rPr>
        <w:t xml:space="preserve"> about to be collected by alleged abuser)</w:t>
      </w:r>
    </w:p>
    <w:p w14:paraId="18C50055" w14:textId="77777777" w:rsidR="00B72A10" w:rsidRPr="00A919A7" w:rsidRDefault="00B72A10" w:rsidP="009312D1">
      <w:pPr>
        <w:numPr>
          <w:ilvl w:val="0"/>
          <w:numId w:val="59"/>
        </w:numPr>
        <w:ind w:left="425" w:hanging="425"/>
        <w:rPr>
          <w:rFonts w:asciiTheme="minorHAnsi" w:hAnsiTheme="minorHAnsi" w:cstheme="minorHAnsi"/>
          <w:sz w:val="22"/>
          <w:szCs w:val="22"/>
        </w:rPr>
      </w:pPr>
      <w:r w:rsidRPr="00A919A7">
        <w:rPr>
          <w:rFonts w:asciiTheme="minorHAnsi" w:hAnsiTheme="minorHAnsi" w:cstheme="minorHAnsi"/>
          <w:sz w:val="22"/>
          <w:szCs w:val="22"/>
        </w:rPr>
        <w:t>The child’s account and the parents’ response to the concerns if known.</w:t>
      </w:r>
    </w:p>
    <w:p w14:paraId="58AA833C" w14:textId="77777777" w:rsidR="00B72A10" w:rsidRPr="00A919A7" w:rsidRDefault="00B72A10" w:rsidP="009312D1">
      <w:pPr>
        <w:numPr>
          <w:ilvl w:val="0"/>
          <w:numId w:val="59"/>
        </w:numPr>
        <w:ind w:left="426" w:hanging="426"/>
        <w:rPr>
          <w:rFonts w:asciiTheme="minorHAnsi" w:hAnsiTheme="minorHAnsi" w:cstheme="minorHAnsi"/>
          <w:sz w:val="22"/>
          <w:szCs w:val="22"/>
        </w:rPr>
      </w:pPr>
      <w:r w:rsidRPr="00A919A7">
        <w:rPr>
          <w:rFonts w:asciiTheme="minorHAnsi" w:hAnsiTheme="minorHAnsi" w:cstheme="minorHAnsi"/>
          <w:sz w:val="22"/>
          <w:szCs w:val="22"/>
        </w:rPr>
        <w:t>The referrer’s relationship and knowledge of the and parents/carers</w:t>
      </w:r>
    </w:p>
    <w:p w14:paraId="20798424" w14:textId="77777777" w:rsidR="00B72A10" w:rsidRPr="00A919A7" w:rsidRDefault="00B72A10" w:rsidP="009312D1">
      <w:pPr>
        <w:numPr>
          <w:ilvl w:val="0"/>
          <w:numId w:val="59"/>
        </w:numPr>
        <w:ind w:left="426" w:hanging="426"/>
        <w:rPr>
          <w:rFonts w:asciiTheme="minorHAnsi" w:hAnsiTheme="minorHAnsi" w:cstheme="minorHAnsi"/>
          <w:sz w:val="22"/>
          <w:szCs w:val="22"/>
        </w:rPr>
      </w:pPr>
      <w:r w:rsidRPr="00A919A7">
        <w:rPr>
          <w:rFonts w:asciiTheme="minorHAnsi" w:hAnsiTheme="minorHAnsi" w:cstheme="minorHAnsi"/>
          <w:sz w:val="22"/>
          <w:szCs w:val="22"/>
        </w:rPr>
        <w:t>Known current or previous involvement of other agencies/professionals.</w:t>
      </w:r>
    </w:p>
    <w:p w14:paraId="70CF2FC4" w14:textId="77777777" w:rsidR="00B72A10" w:rsidRPr="00A919A7" w:rsidRDefault="00B72A10" w:rsidP="009312D1">
      <w:pPr>
        <w:numPr>
          <w:ilvl w:val="0"/>
          <w:numId w:val="59"/>
        </w:numPr>
        <w:ind w:left="426" w:hanging="426"/>
        <w:rPr>
          <w:rFonts w:asciiTheme="minorHAnsi" w:hAnsiTheme="minorHAnsi" w:cstheme="minorHAnsi"/>
          <w:sz w:val="22"/>
          <w:szCs w:val="22"/>
        </w:rPr>
      </w:pPr>
      <w:r w:rsidRPr="00A919A7">
        <w:rPr>
          <w:rFonts w:asciiTheme="minorHAnsi" w:hAnsiTheme="minorHAnsi" w:cstheme="minorHAnsi"/>
          <w:sz w:val="22"/>
          <w:szCs w:val="22"/>
        </w:rPr>
        <w:t>Information regarding parental knowledge of, and agreement to the referral</w:t>
      </w:r>
    </w:p>
    <w:p w14:paraId="5DE2A6FA" w14:textId="77777777" w:rsidR="00B72A10" w:rsidRPr="00A919A7" w:rsidRDefault="00B72A10" w:rsidP="00B72A10"/>
    <w:p w14:paraId="7A5647EA" w14:textId="77777777" w:rsidR="00374FF9" w:rsidRDefault="00B72A10" w:rsidP="00B72A10">
      <w:pPr>
        <w:rPr>
          <w:rFonts w:asciiTheme="minorHAnsi" w:hAnsiTheme="minorHAnsi" w:cstheme="minorHAnsi"/>
          <w:color w:val="00B050"/>
          <w:sz w:val="22"/>
          <w:szCs w:val="22"/>
        </w:rPr>
      </w:pPr>
      <w:r w:rsidRPr="00A919A7">
        <w:rPr>
          <w:rFonts w:asciiTheme="minorHAnsi" w:hAnsiTheme="minorHAnsi" w:cstheme="minorHAnsi"/>
          <w:sz w:val="22"/>
          <w:szCs w:val="22"/>
        </w:rPr>
        <w:t>CHAT team in a conversation with our school will offer help and advice where there is a level 4 safeguarding concern for a child and it is felt there is need for a social worker led intervention; they will talk through the issues with the person calling and will both agree some next steps which might include arranging an assessment, directing families to our Early Help services, or signposting to some general support and advice in the community. The recommendations being made are jointly agreed, therefore if school do not agree with the recommendations discussed, they need to make this known to the CHAT Social Worker. It is also expected that School will speak to the families about possible outcomes (such as C&amp;F assessment/EH</w:t>
      </w:r>
      <w:r w:rsidRPr="00A919A7">
        <w:rPr>
          <w:i/>
          <w:iCs/>
        </w:rPr>
        <w:t xml:space="preserve"> </w:t>
      </w:r>
      <w:r w:rsidRPr="00A919A7">
        <w:rPr>
          <w:rFonts w:asciiTheme="minorHAnsi" w:hAnsiTheme="minorHAnsi" w:cstheme="minorHAnsi"/>
          <w:sz w:val="22"/>
          <w:szCs w:val="22"/>
        </w:rPr>
        <w:t>Support) when they make a referral to CHAT to ensure continued open and honest working with families</w:t>
      </w:r>
      <w:r w:rsidRPr="006649FD">
        <w:rPr>
          <w:rFonts w:asciiTheme="minorHAnsi" w:hAnsiTheme="minorHAnsi" w:cstheme="minorHAnsi"/>
          <w:color w:val="00B050"/>
          <w:sz w:val="22"/>
          <w:szCs w:val="22"/>
        </w:rPr>
        <w:t xml:space="preserve">. </w:t>
      </w:r>
    </w:p>
    <w:p w14:paraId="5B2CA9AC" w14:textId="4B759EB4" w:rsidR="00B72A10" w:rsidRPr="008F29D0" w:rsidRDefault="005F5A9B" w:rsidP="00B72A10">
      <w:pPr>
        <w:rPr>
          <w:rFonts w:asciiTheme="minorHAnsi" w:hAnsiTheme="minorHAnsi" w:cstheme="minorHAnsi"/>
          <w:sz w:val="22"/>
          <w:szCs w:val="22"/>
        </w:rPr>
      </w:pPr>
      <w:hyperlink r:id="rId70" w:history="1">
        <w:r w:rsidR="00BC679E" w:rsidRPr="008F29D0">
          <w:rPr>
            <w:rFonts w:asciiTheme="minorHAnsi" w:hAnsiTheme="minorHAnsi" w:cstheme="minorHAnsi"/>
            <w:color w:val="0000FF"/>
            <w:sz w:val="22"/>
            <w:szCs w:val="22"/>
            <w:u w:val="single"/>
          </w:rPr>
          <w:t>Children's Help and Advice Team (CHAT) (sefton.gov.uk)</w:t>
        </w:r>
      </w:hyperlink>
    </w:p>
    <w:p w14:paraId="6DD7CE95" w14:textId="77777777" w:rsidR="00F7194A" w:rsidRPr="006649FD" w:rsidRDefault="00F7194A" w:rsidP="00B72A10">
      <w:pPr>
        <w:rPr>
          <w:color w:val="00B050"/>
        </w:rPr>
      </w:pPr>
    </w:p>
    <w:p w14:paraId="460522BC" w14:textId="753CD842"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 xml:space="preserve">Early help intervention can be accessed by contacting The FAST team (Family advice support team) on 0151 934 4545. FAST is a team dedicated to supporting the Early Help offer for Sefton children and families.  FAST is the first point of contact for accessing support and advice about Early Help. Referrals are consent led by parents and carers. The referrer needs to provide family details and provide a clear understanding of the support requested to ensure families receive intervention </w:t>
      </w:r>
      <w:r w:rsidR="00C54DA0" w:rsidRPr="00A919A7">
        <w:rPr>
          <w:rFonts w:asciiTheme="minorHAnsi" w:hAnsiTheme="minorHAnsi" w:cstheme="minorHAnsi"/>
          <w:sz w:val="22"/>
          <w:szCs w:val="22"/>
        </w:rPr>
        <w:t>promptly.</w:t>
      </w:r>
      <w:r w:rsidRPr="00A919A7">
        <w:rPr>
          <w:rFonts w:asciiTheme="minorHAnsi" w:hAnsiTheme="minorHAnsi" w:cstheme="minorHAnsi"/>
          <w:sz w:val="22"/>
          <w:szCs w:val="22"/>
        </w:rPr>
        <w:t xml:space="preserve">  </w:t>
      </w:r>
    </w:p>
    <w:p w14:paraId="4E126E4C" w14:textId="77777777" w:rsidR="00F7194A" w:rsidRPr="00A919A7" w:rsidRDefault="00F7194A" w:rsidP="00F7194A">
      <w:pPr>
        <w:rPr>
          <w:rFonts w:asciiTheme="minorHAnsi" w:hAnsiTheme="minorHAnsi" w:cstheme="minorHAnsi"/>
          <w:sz w:val="22"/>
          <w:szCs w:val="22"/>
        </w:rPr>
      </w:pPr>
    </w:p>
    <w:p w14:paraId="341E37F2"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The FAST team work closely with Early Help services and partner agencies to achieve the best outcomes for children and their families. The team will have a discussion with the referrer/family to identify how we can help families get the right support at the right time. This may include help with: Behavioural difficulties, domestic abuse, managing family conflict, parental support, maintaining positive relationships and strategies to improve home life.</w:t>
      </w:r>
    </w:p>
    <w:p w14:paraId="06550CB2" w14:textId="77777777" w:rsidR="00F7194A" w:rsidRPr="00A919A7" w:rsidRDefault="00F7194A" w:rsidP="00F7194A">
      <w:pPr>
        <w:rPr>
          <w:rFonts w:asciiTheme="minorHAnsi" w:hAnsiTheme="minorHAnsi" w:cstheme="minorHAnsi"/>
          <w:sz w:val="22"/>
          <w:szCs w:val="22"/>
        </w:rPr>
      </w:pPr>
    </w:p>
    <w:p w14:paraId="07D4AA9C"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Early Help is everyone’s responsibility, working together will get the best outcomes for families.</w:t>
      </w:r>
    </w:p>
    <w:p w14:paraId="04A1E104"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Please referrer to the Sefton Safeguarding Children Partnership Level of Need Guidance May 2024 and consider Level of Need 3/2 when making a referral to FAST.</w:t>
      </w:r>
    </w:p>
    <w:p w14:paraId="5B76180E" w14:textId="77777777" w:rsidR="00B72A10" w:rsidRPr="00A919A7" w:rsidRDefault="00B72A10" w:rsidP="00B72A10">
      <w:pPr>
        <w:rPr>
          <w:rFonts w:asciiTheme="minorHAnsi" w:hAnsiTheme="minorHAnsi" w:cstheme="minorHAnsi"/>
          <w:b/>
          <w:bCs/>
          <w:sz w:val="22"/>
          <w:szCs w:val="22"/>
        </w:rPr>
      </w:pPr>
    </w:p>
    <w:p w14:paraId="5C85B27E" w14:textId="7BB49BF6" w:rsidR="00B72A10" w:rsidRPr="008F29D0" w:rsidRDefault="00B72A10" w:rsidP="00B72A10">
      <w:pPr>
        <w:rPr>
          <w:rFonts w:asciiTheme="minorHAnsi" w:hAnsiTheme="minorHAnsi" w:cstheme="minorHAnsi"/>
          <w:color w:val="00B050"/>
          <w:sz w:val="22"/>
          <w:szCs w:val="22"/>
        </w:rPr>
      </w:pPr>
      <w:r w:rsidRPr="00A919A7">
        <w:rPr>
          <w:rFonts w:asciiTheme="minorHAnsi" w:hAnsiTheme="minorHAnsi" w:cstheme="minorHAnsi"/>
          <w:sz w:val="22"/>
          <w:szCs w:val="22"/>
        </w:rPr>
        <w:t>Our school access support from Sefton FAST Team by telephone who offer the same service as CHAT but in an Early Help setting where a family may need some support across a range of issues. They can be contacted on 0151 934 4545.  Please refer</w:t>
      </w:r>
      <w:r w:rsidR="006649FD" w:rsidRPr="00A919A7">
        <w:rPr>
          <w:rFonts w:asciiTheme="minorHAnsi" w:hAnsiTheme="minorHAnsi" w:cstheme="minorHAnsi"/>
          <w:sz w:val="22"/>
          <w:szCs w:val="22"/>
        </w:rPr>
        <w:t xml:space="preserve"> </w:t>
      </w:r>
      <w:r w:rsidRPr="00A919A7">
        <w:rPr>
          <w:rFonts w:asciiTheme="minorHAnsi" w:hAnsiTheme="minorHAnsi" w:cstheme="minorHAnsi"/>
          <w:sz w:val="22"/>
          <w:szCs w:val="22"/>
        </w:rPr>
        <w:t xml:space="preserve">to the Sefton Safeguarding Children Partnership Level of Need Guidance May 2024 and consider Level of Need 3/2 when making a referral to FAST. </w:t>
      </w:r>
      <w:r w:rsidR="00BC679E" w:rsidRPr="00A919A7">
        <w:rPr>
          <w:rFonts w:asciiTheme="minorHAnsi" w:hAnsiTheme="minorHAnsi" w:cstheme="minorHAnsi"/>
          <w:sz w:val="22"/>
          <w:szCs w:val="22"/>
        </w:rPr>
        <w:t xml:space="preserve">Information can be found at </w:t>
      </w:r>
      <w:hyperlink r:id="rId71" w:history="1">
        <w:r w:rsidR="00BC679E" w:rsidRPr="008F29D0">
          <w:rPr>
            <w:rFonts w:asciiTheme="minorHAnsi" w:hAnsiTheme="minorHAnsi" w:cstheme="minorHAnsi"/>
            <w:color w:val="0000FF"/>
            <w:sz w:val="22"/>
            <w:szCs w:val="22"/>
            <w:u w:val="single"/>
          </w:rPr>
          <w:t>Family Advice and Support Team (sefton.gov.uk)</w:t>
        </w:r>
      </w:hyperlink>
    </w:p>
    <w:p w14:paraId="101D6AB6" w14:textId="23EF11DA" w:rsidR="002A125E" w:rsidRDefault="002A125E" w:rsidP="00B72A10"/>
    <w:bookmarkEnd w:id="34"/>
    <w:p w14:paraId="0DD2F097" w14:textId="47100DC7" w:rsidR="00170CEC" w:rsidRPr="00C842FD" w:rsidRDefault="004D2551" w:rsidP="009312D1">
      <w:pPr>
        <w:numPr>
          <w:ilvl w:val="0"/>
          <w:numId w:val="66"/>
        </w:numPr>
        <w:ind w:left="426" w:hanging="426"/>
        <w:rPr>
          <w:rFonts w:ascii="Calibri" w:eastAsia="MS Mincho" w:hAnsi="Calibri" w:cs="Calibri"/>
          <w:b/>
          <w:sz w:val="22"/>
          <w:szCs w:val="22"/>
          <w:lang w:eastAsia="en-US"/>
        </w:rPr>
      </w:pPr>
      <w:r w:rsidRPr="00C842FD">
        <w:rPr>
          <w:rFonts w:ascii="Calibri" w:hAnsi="Calibri" w:cs="Calibri"/>
          <w:b/>
          <w:bCs/>
          <w:sz w:val="22"/>
          <w:szCs w:val="22"/>
        </w:rPr>
        <w:t>CHILD-ON-CHILD ABUSE, INCLUDING SEXUAL HARASSMENT AND SEXUAL VIOLENCE</w:t>
      </w:r>
      <w:r w:rsidR="00166D46" w:rsidRPr="00C842FD">
        <w:rPr>
          <w:rFonts w:ascii="Calibri" w:eastAsia="MS Mincho" w:hAnsi="Calibri" w:cs="Calibri"/>
          <w:b/>
          <w:sz w:val="22"/>
          <w:szCs w:val="22"/>
          <w:lang w:eastAsia="en-US"/>
        </w:rPr>
        <w:t xml:space="preserve"> </w:t>
      </w:r>
    </w:p>
    <w:p w14:paraId="08EDB9CD" w14:textId="77777777" w:rsidR="004D2551" w:rsidRPr="008B0A75" w:rsidRDefault="004D2551" w:rsidP="004D2551">
      <w:pPr>
        <w:ind w:left="567"/>
        <w:rPr>
          <w:rFonts w:ascii="Calibri" w:eastAsia="MS Mincho" w:hAnsi="Calibri" w:cs="Calibri"/>
          <w:b/>
          <w:sz w:val="22"/>
          <w:szCs w:val="22"/>
          <w:highlight w:val="yellow"/>
          <w:lang w:eastAsia="en-US"/>
        </w:rPr>
      </w:pPr>
    </w:p>
    <w:p w14:paraId="18EEBA94" w14:textId="5D56CA7A" w:rsidR="00FA5B1F" w:rsidRPr="00C842FD" w:rsidRDefault="00FA5B1F" w:rsidP="00FA5B1F">
      <w:pPr>
        <w:rPr>
          <w:rFonts w:ascii="Calibri" w:hAnsi="Calibri" w:cs="Calibri"/>
          <w:sz w:val="22"/>
          <w:szCs w:val="22"/>
        </w:rPr>
      </w:pPr>
      <w:r w:rsidRPr="008F02A7">
        <w:rPr>
          <w:rFonts w:ascii="Calibri" w:hAnsi="Calibri" w:cs="Calibri"/>
          <w:color w:val="000000" w:themeColor="text1"/>
          <w:sz w:val="22"/>
          <w:szCs w:val="22"/>
        </w:rPr>
        <w:t xml:space="preserve">At </w:t>
      </w:r>
      <w:r w:rsidR="001647BF" w:rsidRPr="008F02A7">
        <w:rPr>
          <w:rFonts w:ascii="Calibri" w:hAnsi="Calibri" w:cs="Calibri"/>
          <w:color w:val="000000" w:themeColor="text1"/>
          <w:sz w:val="22"/>
          <w:szCs w:val="22"/>
        </w:rPr>
        <w:t xml:space="preserve">St Philip’s C of E Primary </w:t>
      </w:r>
      <w:proofErr w:type="gramStart"/>
      <w:r w:rsidR="001647BF" w:rsidRPr="008F02A7">
        <w:rPr>
          <w:rFonts w:ascii="Calibri" w:hAnsi="Calibri" w:cs="Calibri"/>
          <w:color w:val="000000" w:themeColor="text1"/>
          <w:sz w:val="22"/>
          <w:szCs w:val="22"/>
        </w:rPr>
        <w:t>School</w:t>
      </w:r>
      <w:proofErr w:type="gramEnd"/>
      <w:r w:rsidRPr="008F02A7">
        <w:rPr>
          <w:rFonts w:ascii="Calibri" w:hAnsi="Calibri" w:cs="Calibri"/>
          <w:color w:val="000000" w:themeColor="text1"/>
          <w:sz w:val="22"/>
          <w:szCs w:val="22"/>
        </w:rPr>
        <w:t xml:space="preserve"> we recognise that children can abuse other children (child-on-child abuse), and that it can happen both inside and outside of school</w:t>
      </w:r>
      <w:r w:rsidRPr="00C842FD">
        <w:rPr>
          <w:rFonts w:ascii="Calibri" w:hAnsi="Calibri" w:cs="Calibri"/>
          <w:sz w:val="22"/>
          <w:szCs w:val="22"/>
        </w:rPr>
        <w:t>, including online.</w:t>
      </w:r>
    </w:p>
    <w:p w14:paraId="36F1FFB9" w14:textId="77777777" w:rsidR="00A0021D" w:rsidRPr="00C842FD" w:rsidRDefault="00A0021D" w:rsidP="00FA5B1F">
      <w:pPr>
        <w:rPr>
          <w:rFonts w:ascii="Calibri" w:hAnsi="Calibri" w:cs="Calibri"/>
          <w:sz w:val="22"/>
          <w:szCs w:val="22"/>
        </w:rPr>
      </w:pPr>
    </w:p>
    <w:p w14:paraId="197880CE" w14:textId="37B85DC4" w:rsidR="00FA5B1F" w:rsidRPr="00C842FD" w:rsidRDefault="00FA5B1F" w:rsidP="00FA5B1F">
      <w:pPr>
        <w:rPr>
          <w:rFonts w:ascii="Calibri" w:hAnsi="Calibri" w:cs="Calibri"/>
          <w:sz w:val="22"/>
          <w:szCs w:val="22"/>
        </w:rPr>
      </w:pPr>
      <w:r w:rsidRPr="00C842FD">
        <w:rPr>
          <w:rFonts w:ascii="Calibri" w:hAnsi="Calibri" w:cs="Calibri"/>
          <w:sz w:val="22"/>
          <w:szCs w:val="22"/>
        </w:rPr>
        <w:t>Child-on-child abuse will never be tolerated or dismissed as "banter", "just having a laugh", "part of growing up" or "boys being boys". Such attitudes can lead to a culture of unacceptable behaviour, create an unsafe environment for children and prevent abuse from being recognised and addressed.</w:t>
      </w:r>
    </w:p>
    <w:p w14:paraId="4D27C247" w14:textId="77777777" w:rsidR="006D65EA" w:rsidRPr="00C842FD" w:rsidRDefault="006D65EA" w:rsidP="006D65EA">
      <w:pPr>
        <w:rPr>
          <w:rFonts w:ascii="Calibri" w:hAnsi="Calibri" w:cs="Calibri"/>
          <w:sz w:val="22"/>
          <w:szCs w:val="22"/>
        </w:rPr>
      </w:pPr>
    </w:p>
    <w:p w14:paraId="38C11334" w14:textId="4B491141" w:rsidR="006D65EA" w:rsidRPr="00C842FD" w:rsidRDefault="006D65EA" w:rsidP="006D65EA">
      <w:pPr>
        <w:rPr>
          <w:rFonts w:ascii="Calibri" w:hAnsi="Calibri" w:cs="Calibri"/>
          <w:sz w:val="22"/>
          <w:szCs w:val="22"/>
        </w:rPr>
      </w:pPr>
      <w:r w:rsidRPr="00C842FD">
        <w:rPr>
          <w:rFonts w:ascii="Calibri" w:hAnsi="Calibri" w:cs="Calibri"/>
          <w:sz w:val="22"/>
          <w:szCs w:val="22"/>
        </w:rPr>
        <w:lastRenderedPageBreak/>
        <w:t>The school recognises that unchallenged sexism, misogyny and gender-based prejudice can contribute to a culture of unacceptable behaviour and may escalate into harmful sexual behaviour, sexual harassment and sexual violence. Misogynistic attitudes and behaviours, whether expressed in person or online, will be challenged and addressed at the earliest opportunity and treated as potential safeguarding concerns.</w:t>
      </w:r>
    </w:p>
    <w:p w14:paraId="3EF22BCA" w14:textId="77777777" w:rsidR="00FA5B1F" w:rsidRPr="00C842FD" w:rsidRDefault="00FA5B1F" w:rsidP="00FA5B1F">
      <w:pPr>
        <w:rPr>
          <w:rFonts w:ascii="Calibri" w:hAnsi="Calibri" w:cs="Calibri"/>
          <w:sz w:val="22"/>
          <w:szCs w:val="22"/>
        </w:rPr>
      </w:pPr>
    </w:p>
    <w:p w14:paraId="6B86ACC3" w14:textId="77777777" w:rsidR="00FA5B1F" w:rsidRPr="00C842FD" w:rsidRDefault="00FA5B1F" w:rsidP="00FA5B1F">
      <w:pPr>
        <w:rPr>
          <w:rFonts w:ascii="Calibri" w:hAnsi="Calibri" w:cs="Calibri"/>
          <w:sz w:val="22"/>
          <w:szCs w:val="22"/>
        </w:rPr>
      </w:pPr>
      <w:r w:rsidRPr="00C842FD">
        <w:rPr>
          <w:rFonts w:ascii="Calibri" w:hAnsi="Calibri" w:cs="Calibri"/>
          <w:sz w:val="22"/>
          <w:szCs w:val="22"/>
        </w:rPr>
        <w:t>We recognise that child-on-child abuse can cause significant harm to children and young people and can have lasting impacts on their health, wellbeing and development. We also recognise the gendered nature of many forms of child-on-child abuse, whilst acknowledging that all children can be affected and that all concerns will be taken seriously.</w:t>
      </w:r>
    </w:p>
    <w:p w14:paraId="289EA083" w14:textId="77777777" w:rsidR="00FA5B1F" w:rsidRPr="00C842FD" w:rsidRDefault="00FA5B1F" w:rsidP="00FA5B1F">
      <w:pPr>
        <w:rPr>
          <w:rFonts w:ascii="Calibri" w:hAnsi="Calibri" w:cs="Calibri"/>
          <w:sz w:val="22"/>
          <w:szCs w:val="22"/>
        </w:rPr>
      </w:pPr>
    </w:p>
    <w:p w14:paraId="68809C2D" w14:textId="77777777" w:rsidR="00FA5B1F" w:rsidRPr="00C842FD" w:rsidRDefault="00FA5B1F" w:rsidP="00374FF9">
      <w:pPr>
        <w:spacing w:after="120"/>
        <w:rPr>
          <w:rFonts w:ascii="Calibri" w:hAnsi="Calibri" w:cs="Calibri"/>
          <w:sz w:val="22"/>
          <w:szCs w:val="22"/>
        </w:rPr>
      </w:pPr>
      <w:r w:rsidRPr="00C842FD">
        <w:rPr>
          <w:rFonts w:ascii="Calibri" w:hAnsi="Calibri" w:cs="Calibri"/>
          <w:sz w:val="22"/>
          <w:szCs w:val="22"/>
        </w:rPr>
        <w:t>All staff understand that safeguarding issues can manifest themselves through child-on-child abuse. This may include, but is not limited to:</w:t>
      </w:r>
    </w:p>
    <w:p w14:paraId="28F45B57"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Bullying, including cyberbullying, prejudice-based and discriminatory bullying.</w:t>
      </w:r>
    </w:p>
    <w:p w14:paraId="4160EF26"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Abuse within intimate personal relationships between peers.</w:t>
      </w:r>
    </w:p>
    <w:p w14:paraId="3EC356C7"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Physical abuse such as hitting, kicking, shaking, biting, hair pulling or otherwise causing physical harm, including behaviours that facilitate, threaten or encourage physical abuse online.</w:t>
      </w:r>
    </w:p>
    <w:p w14:paraId="66E4DF31"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Sexual violence, including rape, assault by penetration and sexual assault.</w:t>
      </w:r>
    </w:p>
    <w:p w14:paraId="75533EE7"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Sexual harassment, including sexual comments, remarks, jokes, gestures and online sexual harassment.</w:t>
      </w:r>
    </w:p>
    <w:p w14:paraId="15A11789"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Causing someone to engage in sexual activity without consent.</w:t>
      </w:r>
    </w:p>
    <w:p w14:paraId="6010A0BC"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The consensual and non-consensual sharing of nude and semi-nude images and/or videos.</w:t>
      </w:r>
    </w:p>
    <w:p w14:paraId="78F32E73"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Upskirting.</w:t>
      </w:r>
    </w:p>
    <w:p w14:paraId="2449F009"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Initiation or hazing-type violence and rituals involving harassment, abuse or humiliation.</w:t>
      </w:r>
    </w:p>
    <w:p w14:paraId="438A3F4B"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Abuse related to protected characteristics.</w:t>
      </w:r>
    </w:p>
    <w:p w14:paraId="29AAF8AA"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Harmful sexual behaviour.</w:t>
      </w:r>
    </w:p>
    <w:p w14:paraId="1F125220" w14:textId="77777777" w:rsidR="00FA5B1F" w:rsidRPr="00C842FD" w:rsidRDefault="00FA5B1F" w:rsidP="009312D1">
      <w:pPr>
        <w:numPr>
          <w:ilvl w:val="0"/>
          <w:numId w:val="67"/>
        </w:numPr>
        <w:ind w:left="714" w:hanging="357"/>
        <w:rPr>
          <w:rFonts w:ascii="Calibri" w:hAnsi="Calibri" w:cs="Calibri"/>
          <w:sz w:val="22"/>
          <w:szCs w:val="22"/>
        </w:rPr>
      </w:pPr>
      <w:r w:rsidRPr="00C842FD">
        <w:rPr>
          <w:rFonts w:ascii="Calibri" w:hAnsi="Calibri" w:cs="Calibri"/>
          <w:sz w:val="22"/>
          <w:szCs w:val="22"/>
        </w:rPr>
        <w:t>Child sexual exploitation and child criminal exploitation, including where children are groomed or coerced into exploiting or abusing their peers.</w:t>
      </w:r>
    </w:p>
    <w:p w14:paraId="717F6A53" w14:textId="77777777" w:rsidR="00C842FD" w:rsidRDefault="00C842FD" w:rsidP="006D65EA">
      <w:pPr>
        <w:rPr>
          <w:rFonts w:ascii="Calibri" w:hAnsi="Calibri" w:cs="Calibri"/>
          <w:sz w:val="22"/>
          <w:szCs w:val="22"/>
        </w:rPr>
      </w:pPr>
    </w:p>
    <w:p w14:paraId="4E02587B" w14:textId="10D25E7C" w:rsidR="006D65EA" w:rsidRPr="00C842FD" w:rsidRDefault="006D65EA" w:rsidP="006D65EA">
      <w:pPr>
        <w:rPr>
          <w:rFonts w:ascii="Calibri" w:hAnsi="Calibri" w:cs="Calibri"/>
          <w:sz w:val="22"/>
          <w:szCs w:val="22"/>
        </w:rPr>
      </w:pPr>
      <w:r w:rsidRPr="00C842FD">
        <w:rPr>
          <w:rFonts w:ascii="Calibri" w:hAnsi="Calibri" w:cs="Calibri"/>
          <w:sz w:val="22"/>
          <w:szCs w:val="22"/>
        </w:rPr>
        <w:t>Child-on-child abuse may occur face-to-face, online or through a combination of both. Online abuse may include abusive, threatening, misogynistic, sexist, discriminatory; non-consensual sharing of images; coercion; exploitation; sexual harassment; online stalking; and the sharing of harmful, inappropriate or extremist content. The school recognises that children may be exposed to online content, influencers, communities or ideologies that promote misogyny, male supremacy, gender-based hatred, entitlement, harmful relationship expectations or violence against women and girls. Such concerns will be treated seriously and responded to through the school's safeguarding procedures.</w:t>
      </w:r>
    </w:p>
    <w:p w14:paraId="46B4701C" w14:textId="77777777" w:rsidR="006D65EA" w:rsidRPr="00C842FD" w:rsidRDefault="006D65EA" w:rsidP="00FA5B1F">
      <w:pPr>
        <w:rPr>
          <w:rFonts w:ascii="Calibri" w:hAnsi="Calibri" w:cs="Calibri"/>
          <w:sz w:val="22"/>
          <w:szCs w:val="22"/>
        </w:rPr>
      </w:pPr>
    </w:p>
    <w:p w14:paraId="50A7605C" w14:textId="267703CA" w:rsidR="00A0021D" w:rsidRPr="00C842FD" w:rsidRDefault="00FA5B1F" w:rsidP="00FA5B1F">
      <w:pPr>
        <w:rPr>
          <w:rFonts w:ascii="Calibri" w:hAnsi="Calibri" w:cs="Calibri"/>
          <w:sz w:val="22"/>
          <w:szCs w:val="22"/>
        </w:rPr>
      </w:pPr>
      <w:r w:rsidRPr="00C842FD">
        <w:rPr>
          <w:rFonts w:ascii="Calibri" w:hAnsi="Calibri" w:cs="Calibri"/>
          <w:sz w:val="22"/>
          <w:szCs w:val="22"/>
        </w:rPr>
        <w:t>The school recognises that children who experience child-on-child abuse are more likely to find educational outcomes negatively affected and may experience emotional distress, social isolation and barriers to learning.</w:t>
      </w:r>
    </w:p>
    <w:p w14:paraId="6656BC78" w14:textId="77777777" w:rsidR="003E1D5F" w:rsidRDefault="003E1D5F" w:rsidP="00FA5B1F">
      <w:pPr>
        <w:rPr>
          <w:rFonts w:ascii="Calibri" w:hAnsi="Calibri" w:cs="Calibri"/>
          <w:sz w:val="22"/>
          <w:szCs w:val="22"/>
        </w:rPr>
      </w:pPr>
    </w:p>
    <w:p w14:paraId="31AAAC27" w14:textId="57AEC209" w:rsidR="00FA5B1F" w:rsidRPr="00C842FD" w:rsidRDefault="00FA5B1F" w:rsidP="00FA5B1F">
      <w:pPr>
        <w:rPr>
          <w:rFonts w:ascii="Calibri" w:hAnsi="Calibri" w:cs="Calibri"/>
          <w:sz w:val="22"/>
          <w:szCs w:val="22"/>
        </w:rPr>
      </w:pPr>
      <w:r w:rsidRPr="00C842FD">
        <w:rPr>
          <w:rFonts w:ascii="Calibri" w:hAnsi="Calibri" w:cs="Calibri"/>
          <w:sz w:val="22"/>
          <w:szCs w:val="22"/>
        </w:rPr>
        <w:t xml:space="preserve">All staff understand that even where no reports have been made, it does not mean that child-on-child abuse is not occurring. Staff will maintain an attitude of </w:t>
      </w:r>
      <w:r w:rsidRPr="00C842FD">
        <w:rPr>
          <w:rFonts w:ascii="Calibri" w:hAnsi="Calibri" w:cs="Calibri"/>
          <w:b/>
          <w:bCs/>
          <w:sz w:val="22"/>
          <w:szCs w:val="22"/>
        </w:rPr>
        <w:t>"it could happen here"</w:t>
      </w:r>
      <w:r w:rsidRPr="00C842FD">
        <w:rPr>
          <w:rFonts w:ascii="Calibri" w:hAnsi="Calibri" w:cs="Calibri"/>
          <w:sz w:val="22"/>
          <w:szCs w:val="22"/>
        </w:rPr>
        <w:t xml:space="preserve"> and remain vigilant to signs and indicators of abuse.</w:t>
      </w:r>
    </w:p>
    <w:p w14:paraId="7B9B1175" w14:textId="77777777" w:rsidR="00FA5B1F" w:rsidRPr="00C842FD" w:rsidRDefault="00FA5B1F" w:rsidP="00FA5B1F">
      <w:pPr>
        <w:rPr>
          <w:rFonts w:ascii="Calibri" w:hAnsi="Calibri" w:cs="Calibri"/>
          <w:b/>
          <w:bCs/>
          <w:sz w:val="22"/>
          <w:szCs w:val="22"/>
        </w:rPr>
      </w:pPr>
    </w:p>
    <w:p w14:paraId="32558E2D" w14:textId="77777777" w:rsidR="00FA5B1F" w:rsidRPr="00C842FD" w:rsidRDefault="00FA5B1F" w:rsidP="00374FF9">
      <w:pPr>
        <w:spacing w:after="120"/>
        <w:rPr>
          <w:rFonts w:ascii="Calibri" w:hAnsi="Calibri" w:cs="Calibri"/>
          <w:b/>
          <w:bCs/>
          <w:sz w:val="22"/>
          <w:szCs w:val="22"/>
        </w:rPr>
      </w:pPr>
      <w:r w:rsidRPr="00C842FD">
        <w:rPr>
          <w:rFonts w:ascii="Calibri" w:hAnsi="Calibri" w:cs="Calibri"/>
          <w:b/>
          <w:bCs/>
          <w:sz w:val="22"/>
          <w:szCs w:val="22"/>
        </w:rPr>
        <w:t>Sexual Violence and Sexual Harassment</w:t>
      </w:r>
    </w:p>
    <w:p w14:paraId="173C3442" w14:textId="74E81995" w:rsidR="00FA5B1F" w:rsidRPr="00C842FD" w:rsidRDefault="008F02A7" w:rsidP="00FA5B1F">
      <w:pPr>
        <w:rPr>
          <w:rFonts w:ascii="Calibri" w:hAnsi="Calibri" w:cs="Calibri"/>
          <w:sz w:val="22"/>
          <w:szCs w:val="22"/>
        </w:rPr>
      </w:pPr>
      <w:r w:rsidRPr="008F02A7">
        <w:rPr>
          <w:rFonts w:ascii="Calibri" w:hAnsi="Calibri" w:cs="Calibri"/>
          <w:color w:val="000000" w:themeColor="text1"/>
          <w:sz w:val="22"/>
          <w:szCs w:val="22"/>
        </w:rPr>
        <w:t xml:space="preserve">St Philip’s C of E Primary School </w:t>
      </w:r>
      <w:r w:rsidR="00FA5B1F" w:rsidRPr="008F02A7">
        <w:rPr>
          <w:rFonts w:ascii="Calibri" w:hAnsi="Calibri" w:cs="Calibri"/>
          <w:color w:val="000000" w:themeColor="text1"/>
          <w:sz w:val="22"/>
          <w:szCs w:val="22"/>
        </w:rPr>
        <w:t xml:space="preserve">operates </w:t>
      </w:r>
      <w:r w:rsidR="00FA5B1F" w:rsidRPr="00C842FD">
        <w:rPr>
          <w:rFonts w:ascii="Calibri" w:hAnsi="Calibri" w:cs="Calibri"/>
          <w:sz w:val="22"/>
          <w:szCs w:val="22"/>
        </w:rPr>
        <w:t>a zero-tolerance approach to sexual violence and sexual harassment.</w:t>
      </w:r>
    </w:p>
    <w:p w14:paraId="7BAD8EA1" w14:textId="77777777" w:rsidR="00FA5B1F" w:rsidRPr="00C842FD" w:rsidRDefault="00FA5B1F" w:rsidP="00374FF9">
      <w:pPr>
        <w:spacing w:after="120"/>
        <w:rPr>
          <w:rFonts w:ascii="Calibri" w:hAnsi="Calibri" w:cs="Calibri"/>
          <w:sz w:val="22"/>
          <w:szCs w:val="22"/>
        </w:rPr>
      </w:pPr>
      <w:r w:rsidRPr="00C842FD">
        <w:rPr>
          <w:rFonts w:ascii="Calibri" w:hAnsi="Calibri" w:cs="Calibri"/>
          <w:sz w:val="22"/>
          <w:szCs w:val="22"/>
        </w:rPr>
        <w:t>We recognise that sexual violence and sexual harassment can occur between children of any age and sex and may occur through a group of children targeting an individual or another group. They can occur online and offline and are never acceptable.</w:t>
      </w:r>
    </w:p>
    <w:p w14:paraId="4C45C1B4" w14:textId="77777777" w:rsidR="00FA5B1F" w:rsidRPr="00C842FD" w:rsidRDefault="00FA5B1F" w:rsidP="00374FF9">
      <w:pPr>
        <w:spacing w:after="120"/>
        <w:rPr>
          <w:rFonts w:ascii="Calibri" w:hAnsi="Calibri" w:cs="Calibri"/>
          <w:sz w:val="22"/>
          <w:szCs w:val="22"/>
        </w:rPr>
      </w:pPr>
      <w:r w:rsidRPr="00C842FD">
        <w:rPr>
          <w:rFonts w:ascii="Calibri" w:hAnsi="Calibri" w:cs="Calibri"/>
          <w:sz w:val="22"/>
          <w:szCs w:val="22"/>
        </w:rPr>
        <w:lastRenderedPageBreak/>
        <w:t>Sexual harassment may include:</w:t>
      </w:r>
    </w:p>
    <w:p w14:paraId="5848D956" w14:textId="77777777" w:rsidR="00A0021D" w:rsidRPr="00C842FD" w:rsidRDefault="00FA5B1F" w:rsidP="009312D1">
      <w:pPr>
        <w:numPr>
          <w:ilvl w:val="0"/>
          <w:numId w:val="68"/>
        </w:numPr>
        <w:ind w:left="714" w:hanging="357"/>
        <w:rPr>
          <w:rFonts w:ascii="Calibri" w:hAnsi="Calibri" w:cs="Calibri"/>
        </w:rPr>
      </w:pPr>
      <w:r w:rsidRPr="00C842FD">
        <w:rPr>
          <w:rFonts w:ascii="Calibri" w:hAnsi="Calibri" w:cs="Calibri"/>
          <w:sz w:val="22"/>
          <w:szCs w:val="22"/>
        </w:rPr>
        <w:t>Sexual comments, stories, jokes and remarks.</w:t>
      </w:r>
      <w:r w:rsidR="00A0021D" w:rsidRPr="00C842FD">
        <w:rPr>
          <w:rFonts w:ascii="Calibri" w:hAnsi="Calibri" w:cs="Calibri"/>
          <w:sz w:val="22"/>
          <w:szCs w:val="22"/>
        </w:rPr>
        <w:t xml:space="preserve"> </w:t>
      </w:r>
    </w:p>
    <w:p w14:paraId="45F53884" w14:textId="4056AD73"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Sexualised name-calling.</w:t>
      </w:r>
    </w:p>
    <w:p w14:paraId="6B85F6A5"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Sexual comments about appearance or clothing.</w:t>
      </w:r>
    </w:p>
    <w:p w14:paraId="0D53F7DA"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Deliberately brushing against another person.</w:t>
      </w:r>
    </w:p>
    <w:p w14:paraId="69582CDA"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Displaying or sharing sexual images.</w:t>
      </w:r>
    </w:p>
    <w:p w14:paraId="76BD8C0C"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Upskirting.</w:t>
      </w:r>
    </w:p>
    <w:p w14:paraId="60B294EE"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Online sexual harassment including unwanted sexual comments, messages, images, coercion, exploitation and threats.</w:t>
      </w:r>
    </w:p>
    <w:p w14:paraId="3E084FF1" w14:textId="77777777" w:rsidR="00FA5B1F" w:rsidRPr="00C842FD" w:rsidRDefault="00FA5B1F" w:rsidP="009312D1">
      <w:pPr>
        <w:numPr>
          <w:ilvl w:val="0"/>
          <w:numId w:val="68"/>
        </w:numPr>
        <w:ind w:left="714" w:hanging="357"/>
        <w:rPr>
          <w:rFonts w:ascii="Calibri" w:hAnsi="Calibri" w:cs="Calibri"/>
          <w:sz w:val="22"/>
          <w:szCs w:val="22"/>
        </w:rPr>
      </w:pPr>
      <w:r w:rsidRPr="00C842FD">
        <w:rPr>
          <w:rFonts w:ascii="Calibri" w:hAnsi="Calibri" w:cs="Calibri"/>
          <w:sz w:val="22"/>
          <w:szCs w:val="22"/>
        </w:rPr>
        <w:t>Any unwanted conduct of a sexual nature that violates a child's dignity or creates an intimidating, hostile, degrading, humiliating or offensive environment.</w:t>
      </w:r>
    </w:p>
    <w:p w14:paraId="36D6FD30" w14:textId="77777777" w:rsidR="00A0021D" w:rsidRPr="00C842FD" w:rsidRDefault="00A0021D" w:rsidP="00FA5B1F">
      <w:pPr>
        <w:rPr>
          <w:rFonts w:ascii="Calibri" w:hAnsi="Calibri" w:cs="Calibri"/>
          <w:b/>
          <w:bCs/>
        </w:rPr>
      </w:pPr>
    </w:p>
    <w:p w14:paraId="5FEFB674" w14:textId="41D8D7AE" w:rsidR="00FA5B1F" w:rsidRPr="00C842FD" w:rsidRDefault="00FA5B1F" w:rsidP="00374FF9">
      <w:pPr>
        <w:spacing w:after="120"/>
        <w:rPr>
          <w:rFonts w:ascii="Calibri" w:hAnsi="Calibri" w:cs="Calibri"/>
          <w:b/>
          <w:bCs/>
          <w:sz w:val="22"/>
          <w:szCs w:val="22"/>
        </w:rPr>
      </w:pPr>
      <w:r w:rsidRPr="00C842FD">
        <w:rPr>
          <w:rFonts w:ascii="Calibri" w:hAnsi="Calibri" w:cs="Calibri"/>
          <w:b/>
          <w:bCs/>
          <w:sz w:val="22"/>
          <w:szCs w:val="22"/>
        </w:rPr>
        <w:t>Sexual violence refers to sexual offences under the Sexual Offences Act 2003 and includes:</w:t>
      </w:r>
    </w:p>
    <w:p w14:paraId="0A375B2F" w14:textId="77777777" w:rsidR="00FA5B1F" w:rsidRPr="00C842FD" w:rsidRDefault="00FA5B1F" w:rsidP="009312D1">
      <w:pPr>
        <w:numPr>
          <w:ilvl w:val="0"/>
          <w:numId w:val="69"/>
        </w:numPr>
        <w:ind w:left="714" w:hanging="357"/>
        <w:rPr>
          <w:rFonts w:ascii="Calibri" w:hAnsi="Calibri" w:cs="Calibri"/>
          <w:sz w:val="22"/>
          <w:szCs w:val="22"/>
        </w:rPr>
      </w:pPr>
      <w:r w:rsidRPr="00C842FD">
        <w:rPr>
          <w:rFonts w:ascii="Calibri" w:hAnsi="Calibri" w:cs="Calibri"/>
          <w:sz w:val="22"/>
          <w:szCs w:val="22"/>
        </w:rPr>
        <w:t>Rape.</w:t>
      </w:r>
    </w:p>
    <w:p w14:paraId="08B1C1CA" w14:textId="77777777" w:rsidR="00FA5B1F" w:rsidRPr="00C842FD" w:rsidRDefault="00FA5B1F" w:rsidP="009312D1">
      <w:pPr>
        <w:numPr>
          <w:ilvl w:val="0"/>
          <w:numId w:val="69"/>
        </w:numPr>
        <w:ind w:left="714" w:hanging="357"/>
        <w:rPr>
          <w:rFonts w:ascii="Calibri" w:hAnsi="Calibri" w:cs="Calibri"/>
          <w:sz w:val="22"/>
          <w:szCs w:val="22"/>
        </w:rPr>
      </w:pPr>
      <w:r w:rsidRPr="00C842FD">
        <w:rPr>
          <w:rFonts w:ascii="Calibri" w:hAnsi="Calibri" w:cs="Calibri"/>
          <w:sz w:val="22"/>
          <w:szCs w:val="22"/>
        </w:rPr>
        <w:t>Assault by penetration.</w:t>
      </w:r>
    </w:p>
    <w:p w14:paraId="26642033" w14:textId="77777777" w:rsidR="00FA5B1F" w:rsidRPr="00C842FD" w:rsidRDefault="00FA5B1F" w:rsidP="009312D1">
      <w:pPr>
        <w:numPr>
          <w:ilvl w:val="0"/>
          <w:numId w:val="69"/>
        </w:numPr>
        <w:ind w:left="714" w:hanging="357"/>
        <w:rPr>
          <w:rFonts w:ascii="Calibri" w:hAnsi="Calibri" w:cs="Calibri"/>
          <w:sz w:val="22"/>
          <w:szCs w:val="22"/>
        </w:rPr>
      </w:pPr>
      <w:r w:rsidRPr="00C842FD">
        <w:rPr>
          <w:rFonts w:ascii="Calibri" w:hAnsi="Calibri" w:cs="Calibri"/>
          <w:sz w:val="22"/>
          <w:szCs w:val="22"/>
        </w:rPr>
        <w:t>Sexual assault.</w:t>
      </w:r>
    </w:p>
    <w:p w14:paraId="6A3418BF" w14:textId="77777777" w:rsidR="00FA5B1F" w:rsidRPr="00C842FD" w:rsidRDefault="00FA5B1F" w:rsidP="009312D1">
      <w:pPr>
        <w:numPr>
          <w:ilvl w:val="0"/>
          <w:numId w:val="69"/>
        </w:numPr>
        <w:ind w:left="714" w:hanging="357"/>
        <w:rPr>
          <w:rFonts w:ascii="Calibri" w:hAnsi="Calibri" w:cs="Calibri"/>
          <w:sz w:val="22"/>
          <w:szCs w:val="22"/>
        </w:rPr>
      </w:pPr>
      <w:r w:rsidRPr="00C842FD">
        <w:rPr>
          <w:rFonts w:ascii="Calibri" w:hAnsi="Calibri" w:cs="Calibri"/>
          <w:sz w:val="22"/>
          <w:szCs w:val="22"/>
        </w:rPr>
        <w:t>Causing someone to engage in sexual activity without consent.</w:t>
      </w:r>
    </w:p>
    <w:p w14:paraId="1BC883AC" w14:textId="77777777" w:rsidR="00A0021D" w:rsidRPr="008B0A75" w:rsidRDefault="00A0021D" w:rsidP="00FA5B1F">
      <w:pPr>
        <w:rPr>
          <w:rFonts w:ascii="Calibri" w:hAnsi="Calibri" w:cs="Calibri"/>
          <w:sz w:val="22"/>
          <w:szCs w:val="22"/>
          <w:highlight w:val="yellow"/>
        </w:rPr>
      </w:pPr>
    </w:p>
    <w:p w14:paraId="6BA63784" w14:textId="5F1885BB" w:rsidR="00FA5B1F" w:rsidRDefault="00FA5B1F" w:rsidP="00FA5B1F">
      <w:pPr>
        <w:rPr>
          <w:rFonts w:ascii="Calibri" w:hAnsi="Calibri" w:cs="Calibri"/>
          <w:sz w:val="22"/>
          <w:szCs w:val="22"/>
        </w:rPr>
      </w:pPr>
      <w:r w:rsidRPr="00C842FD">
        <w:rPr>
          <w:rFonts w:ascii="Calibri" w:hAnsi="Calibri" w:cs="Calibri"/>
          <w:sz w:val="22"/>
          <w:szCs w:val="22"/>
        </w:rPr>
        <w:t xml:space="preserve">Sexual violence and sexual harassment are not acceptable </w:t>
      </w:r>
      <w:r w:rsidR="005F5A9B" w:rsidRPr="008F02A7">
        <w:rPr>
          <w:rFonts w:ascii="Calibri" w:hAnsi="Calibri" w:cs="Calibri"/>
          <w:color w:val="000000" w:themeColor="text1"/>
          <w:sz w:val="22"/>
          <w:szCs w:val="22"/>
        </w:rPr>
        <w:t>at our</w:t>
      </w:r>
      <w:r w:rsidR="008F02A7" w:rsidRPr="008F02A7">
        <w:rPr>
          <w:rFonts w:ascii="Calibri" w:hAnsi="Calibri" w:cs="Calibri"/>
          <w:color w:val="000000" w:themeColor="text1"/>
          <w:sz w:val="22"/>
          <w:szCs w:val="22"/>
        </w:rPr>
        <w:t xml:space="preserve"> school. </w:t>
      </w:r>
      <w:r w:rsidRPr="008F02A7">
        <w:rPr>
          <w:rFonts w:ascii="Calibri" w:hAnsi="Calibri" w:cs="Calibri"/>
          <w:color w:val="000000" w:themeColor="text1"/>
          <w:sz w:val="22"/>
          <w:szCs w:val="22"/>
        </w:rPr>
        <w:t xml:space="preserve">Behaviours </w:t>
      </w:r>
      <w:r w:rsidRPr="00C842FD">
        <w:rPr>
          <w:rFonts w:ascii="Calibri" w:hAnsi="Calibri" w:cs="Calibri"/>
          <w:sz w:val="22"/>
          <w:szCs w:val="22"/>
        </w:rPr>
        <w:t>such as sexual comments, grabbing bottoms, breasts or genitalia, sexualised touching, or sharing sexual images will never be dismissed as banter, horseplay or part of growing up.</w:t>
      </w:r>
    </w:p>
    <w:p w14:paraId="2D8EFF8E" w14:textId="77777777" w:rsidR="00374FF9" w:rsidRPr="00C842FD" w:rsidRDefault="00374FF9" w:rsidP="00FA5B1F">
      <w:pPr>
        <w:rPr>
          <w:rFonts w:ascii="Calibri" w:hAnsi="Calibri" w:cs="Calibri"/>
          <w:sz w:val="22"/>
          <w:szCs w:val="22"/>
        </w:rPr>
      </w:pPr>
    </w:p>
    <w:p w14:paraId="463BA889" w14:textId="0937F11E" w:rsidR="00A0021D" w:rsidRPr="00C842FD" w:rsidRDefault="00FA5B1F" w:rsidP="00FA5B1F">
      <w:pPr>
        <w:rPr>
          <w:rFonts w:ascii="Calibri" w:hAnsi="Calibri" w:cs="Calibri"/>
          <w:sz w:val="22"/>
          <w:szCs w:val="22"/>
        </w:rPr>
      </w:pPr>
      <w:r w:rsidRPr="00C842FD">
        <w:rPr>
          <w:rFonts w:ascii="Calibri" w:hAnsi="Calibri" w:cs="Calibri"/>
          <w:sz w:val="22"/>
          <w:szCs w:val="22"/>
        </w:rPr>
        <w:t>Children who are victims of sexual violence or sexual harassment will be believed, taken seriously and supported. No child will ever be made to feel ashamed, blamed or responsible for the abuse they have experienced.</w:t>
      </w:r>
    </w:p>
    <w:p w14:paraId="553E0774" w14:textId="77777777" w:rsidR="00D67AB6" w:rsidRPr="00C842FD" w:rsidRDefault="00D67AB6" w:rsidP="00FA5B1F">
      <w:pPr>
        <w:rPr>
          <w:rFonts w:ascii="Calibri" w:hAnsi="Calibri" w:cs="Calibri"/>
          <w:sz w:val="22"/>
          <w:szCs w:val="22"/>
        </w:rPr>
      </w:pPr>
    </w:p>
    <w:p w14:paraId="1909C462" w14:textId="76701DFF" w:rsidR="00FA5B1F" w:rsidRPr="00C842FD" w:rsidRDefault="00FA5B1F" w:rsidP="00374FF9">
      <w:pPr>
        <w:spacing w:after="120"/>
        <w:rPr>
          <w:rFonts w:ascii="Calibri" w:hAnsi="Calibri" w:cs="Calibri"/>
          <w:b/>
          <w:bCs/>
          <w:sz w:val="22"/>
          <w:szCs w:val="22"/>
        </w:rPr>
      </w:pPr>
      <w:r w:rsidRPr="00C842FD">
        <w:rPr>
          <w:rFonts w:ascii="Calibri" w:hAnsi="Calibri" w:cs="Calibri"/>
          <w:b/>
          <w:bCs/>
          <w:sz w:val="22"/>
          <w:szCs w:val="22"/>
        </w:rPr>
        <w:t>Harmful Sexual Behaviour</w:t>
      </w:r>
    </w:p>
    <w:p w14:paraId="1C1C869D" w14:textId="77777777" w:rsidR="00867B7E" w:rsidRPr="00C842FD" w:rsidRDefault="00867B7E" w:rsidP="00867B7E">
      <w:pPr>
        <w:rPr>
          <w:rFonts w:ascii="Calibri" w:hAnsi="Calibri" w:cs="Calibri"/>
          <w:sz w:val="22"/>
          <w:szCs w:val="22"/>
        </w:rPr>
      </w:pPr>
      <w:r w:rsidRPr="00C842FD">
        <w:rPr>
          <w:rFonts w:ascii="Calibri" w:hAnsi="Calibri" w:cs="Calibri"/>
          <w:sz w:val="22"/>
          <w:szCs w:val="22"/>
        </w:rPr>
        <w:t xml:space="preserve">Children's sexual behaviour exists on a continuum from developmentally expected behaviours to inappropriate, problematic, abusive and violent behaviours. Harmful Sexual Behaviour (HSB) refers to sexual behaviours that are developmentally inappropriate and may cause harm to the child displaying the behaviour or others. When assessing such behaviours, the ages, developmental stages, capacity and understanding of the children involved will be carefully considered. </w:t>
      </w:r>
    </w:p>
    <w:p w14:paraId="76D9317D" w14:textId="77777777" w:rsidR="00867B7E" w:rsidRPr="00C842FD" w:rsidRDefault="00867B7E" w:rsidP="00867B7E">
      <w:pPr>
        <w:rPr>
          <w:rFonts w:ascii="Calibri" w:hAnsi="Calibri" w:cs="Calibri"/>
          <w:sz w:val="22"/>
          <w:szCs w:val="22"/>
        </w:rPr>
      </w:pPr>
    </w:p>
    <w:p w14:paraId="4A8A48DE" w14:textId="0D6500B7" w:rsidR="00867B7E" w:rsidRPr="00C842FD" w:rsidRDefault="00867B7E" w:rsidP="00867B7E">
      <w:pPr>
        <w:rPr>
          <w:rFonts w:ascii="Calibri" w:hAnsi="Calibri" w:cs="Calibri"/>
          <w:sz w:val="22"/>
          <w:szCs w:val="22"/>
        </w:rPr>
      </w:pPr>
      <w:r w:rsidRPr="00C842FD">
        <w:rPr>
          <w:rFonts w:ascii="Calibri" w:hAnsi="Calibri" w:cs="Calibri"/>
          <w:sz w:val="22"/>
          <w:szCs w:val="22"/>
        </w:rPr>
        <w:t>The school will utilise the Brook Traffic Light Tool to support the identification and assessment of sexual behaviours and inform proportionate safeguarding responses. The school recognises that children displaying HSB may have experienced abuse, trauma, neglect or other adverse childhood experiences and may require both safeguarding intervention and therapeutic support. Any concerns will be managed within the school's child protection and safeguarding procedures.</w:t>
      </w:r>
    </w:p>
    <w:p w14:paraId="6090D9F0" w14:textId="77777777" w:rsidR="00867B7E" w:rsidRPr="00C842FD" w:rsidRDefault="00867B7E" w:rsidP="00FA5B1F">
      <w:pPr>
        <w:rPr>
          <w:rFonts w:ascii="Calibri" w:hAnsi="Calibri" w:cs="Calibri"/>
          <w:b/>
          <w:bCs/>
          <w:sz w:val="22"/>
          <w:szCs w:val="22"/>
        </w:rPr>
      </w:pPr>
    </w:p>
    <w:p w14:paraId="72E79160" w14:textId="4736AF6B" w:rsidR="00FA5B1F" w:rsidRPr="00C842FD" w:rsidRDefault="00FA5B1F" w:rsidP="00374FF9">
      <w:pPr>
        <w:spacing w:after="120"/>
        <w:rPr>
          <w:rFonts w:ascii="Calibri" w:hAnsi="Calibri" w:cs="Calibri"/>
          <w:b/>
          <w:bCs/>
          <w:sz w:val="22"/>
          <w:szCs w:val="22"/>
        </w:rPr>
      </w:pPr>
      <w:r w:rsidRPr="00C842FD">
        <w:rPr>
          <w:rFonts w:ascii="Calibri" w:hAnsi="Calibri" w:cs="Calibri"/>
          <w:b/>
          <w:bCs/>
          <w:sz w:val="22"/>
          <w:szCs w:val="22"/>
        </w:rPr>
        <w:t>Children Potentially More Vulnerable</w:t>
      </w:r>
    </w:p>
    <w:p w14:paraId="38C0FF85" w14:textId="77777777" w:rsidR="00FA5B1F" w:rsidRPr="00C842FD" w:rsidRDefault="00FA5B1F" w:rsidP="00374FF9">
      <w:pPr>
        <w:spacing w:after="120"/>
        <w:rPr>
          <w:rFonts w:ascii="Calibri" w:hAnsi="Calibri" w:cs="Calibri"/>
          <w:sz w:val="22"/>
          <w:szCs w:val="22"/>
        </w:rPr>
      </w:pPr>
      <w:r w:rsidRPr="00C842FD">
        <w:rPr>
          <w:rFonts w:ascii="Calibri" w:hAnsi="Calibri" w:cs="Calibri"/>
          <w:sz w:val="22"/>
          <w:szCs w:val="22"/>
        </w:rPr>
        <w:t>The school recognises that some groups of children may be more vulnerable to experiencing child-on-child abuse, sexual violence or sexual harassment, including:</w:t>
      </w:r>
    </w:p>
    <w:p w14:paraId="5F175DAB" w14:textId="77777777" w:rsidR="00FA5B1F" w:rsidRPr="00C842FD" w:rsidRDefault="00FA5B1F" w:rsidP="009312D1">
      <w:pPr>
        <w:numPr>
          <w:ilvl w:val="0"/>
          <w:numId w:val="70"/>
        </w:numPr>
        <w:rPr>
          <w:rFonts w:ascii="Calibri" w:hAnsi="Calibri" w:cs="Calibri"/>
          <w:sz w:val="22"/>
          <w:szCs w:val="22"/>
        </w:rPr>
      </w:pPr>
      <w:r w:rsidRPr="00C842FD">
        <w:rPr>
          <w:rFonts w:ascii="Calibri" w:hAnsi="Calibri" w:cs="Calibri"/>
          <w:sz w:val="22"/>
          <w:szCs w:val="22"/>
        </w:rPr>
        <w:t>Children with Special Educational Needs and Disabilities (SEND).</w:t>
      </w:r>
    </w:p>
    <w:p w14:paraId="1E71467C" w14:textId="77777777" w:rsidR="00FA5B1F" w:rsidRPr="00C842FD" w:rsidRDefault="00FA5B1F" w:rsidP="009312D1">
      <w:pPr>
        <w:numPr>
          <w:ilvl w:val="0"/>
          <w:numId w:val="70"/>
        </w:numPr>
        <w:rPr>
          <w:rFonts w:ascii="Calibri" w:hAnsi="Calibri" w:cs="Calibri"/>
          <w:sz w:val="22"/>
          <w:szCs w:val="22"/>
        </w:rPr>
      </w:pPr>
      <w:r w:rsidRPr="00C842FD">
        <w:rPr>
          <w:rFonts w:ascii="Calibri" w:hAnsi="Calibri" w:cs="Calibri"/>
          <w:sz w:val="22"/>
          <w:szCs w:val="22"/>
        </w:rPr>
        <w:t>Children who are lesbian, gay, bisexual, transgender or questioning (LGBTQ+) or who are perceived by peers to be LGBTQ+.</w:t>
      </w:r>
    </w:p>
    <w:p w14:paraId="7AA9C2F5" w14:textId="77777777" w:rsidR="00FA5B1F" w:rsidRPr="00C842FD" w:rsidRDefault="00FA5B1F" w:rsidP="009312D1">
      <w:pPr>
        <w:numPr>
          <w:ilvl w:val="0"/>
          <w:numId w:val="70"/>
        </w:numPr>
        <w:rPr>
          <w:rFonts w:ascii="Calibri" w:hAnsi="Calibri" w:cs="Calibri"/>
          <w:sz w:val="22"/>
          <w:szCs w:val="22"/>
        </w:rPr>
      </w:pPr>
      <w:r w:rsidRPr="00C842FD">
        <w:rPr>
          <w:rFonts w:ascii="Calibri" w:hAnsi="Calibri" w:cs="Calibri"/>
          <w:sz w:val="22"/>
          <w:szCs w:val="22"/>
        </w:rPr>
        <w:t>Children who are or have been looked after.</w:t>
      </w:r>
    </w:p>
    <w:p w14:paraId="5DA92EE2" w14:textId="77777777" w:rsidR="00FA5B1F" w:rsidRPr="00C842FD" w:rsidRDefault="00FA5B1F" w:rsidP="009312D1">
      <w:pPr>
        <w:numPr>
          <w:ilvl w:val="0"/>
          <w:numId w:val="70"/>
        </w:numPr>
        <w:rPr>
          <w:rFonts w:ascii="Calibri" w:hAnsi="Calibri" w:cs="Calibri"/>
          <w:sz w:val="22"/>
          <w:szCs w:val="22"/>
        </w:rPr>
      </w:pPr>
      <w:r w:rsidRPr="00C842FD">
        <w:rPr>
          <w:rFonts w:ascii="Calibri" w:hAnsi="Calibri" w:cs="Calibri"/>
          <w:sz w:val="22"/>
          <w:szCs w:val="22"/>
        </w:rPr>
        <w:t>Children experiencing social, emotional or mental health difficulties.</w:t>
      </w:r>
    </w:p>
    <w:p w14:paraId="3E7873EF" w14:textId="77777777" w:rsidR="00FA5B1F" w:rsidRPr="00C842FD" w:rsidRDefault="00FA5B1F" w:rsidP="009312D1">
      <w:pPr>
        <w:numPr>
          <w:ilvl w:val="0"/>
          <w:numId w:val="70"/>
        </w:numPr>
        <w:rPr>
          <w:rFonts w:ascii="Calibri" w:hAnsi="Calibri" w:cs="Calibri"/>
          <w:sz w:val="22"/>
          <w:szCs w:val="22"/>
        </w:rPr>
      </w:pPr>
      <w:r w:rsidRPr="00C842FD">
        <w:rPr>
          <w:rFonts w:ascii="Calibri" w:hAnsi="Calibri" w:cs="Calibri"/>
          <w:sz w:val="22"/>
          <w:szCs w:val="22"/>
        </w:rPr>
        <w:t>Children who may be isolated or lacking social support networks.</w:t>
      </w:r>
    </w:p>
    <w:p w14:paraId="120684E6" w14:textId="77777777" w:rsidR="002978C1" w:rsidRDefault="002978C1" w:rsidP="00EF578B">
      <w:pPr>
        <w:rPr>
          <w:rFonts w:ascii="Calibri" w:hAnsi="Calibri" w:cs="Calibri"/>
          <w:b/>
          <w:bCs/>
          <w:sz w:val="22"/>
          <w:szCs w:val="22"/>
          <w:highlight w:val="yellow"/>
        </w:rPr>
      </w:pPr>
    </w:p>
    <w:p w14:paraId="2E047DE1" w14:textId="44051514" w:rsidR="00FA5B1F" w:rsidRPr="00C842FD" w:rsidRDefault="00FA5B1F" w:rsidP="00374FF9">
      <w:pPr>
        <w:spacing w:after="120"/>
        <w:rPr>
          <w:rFonts w:ascii="Calibri" w:hAnsi="Calibri" w:cs="Calibri"/>
          <w:b/>
          <w:bCs/>
          <w:sz w:val="22"/>
          <w:szCs w:val="22"/>
        </w:rPr>
      </w:pPr>
      <w:r w:rsidRPr="00C842FD">
        <w:rPr>
          <w:rFonts w:ascii="Calibri" w:hAnsi="Calibri" w:cs="Calibri"/>
          <w:b/>
          <w:bCs/>
          <w:sz w:val="22"/>
          <w:szCs w:val="22"/>
        </w:rPr>
        <w:lastRenderedPageBreak/>
        <w:t>Responding to Child-on-Child Abuse</w:t>
      </w:r>
    </w:p>
    <w:p w14:paraId="7D5DE359" w14:textId="77777777" w:rsidR="00FA5B1F" w:rsidRPr="00C842FD" w:rsidRDefault="00FA5B1F" w:rsidP="00FA5B1F">
      <w:pPr>
        <w:rPr>
          <w:rFonts w:ascii="Calibri" w:hAnsi="Calibri" w:cs="Calibri"/>
          <w:sz w:val="22"/>
          <w:szCs w:val="22"/>
        </w:rPr>
      </w:pPr>
      <w:r w:rsidRPr="00C842FD">
        <w:rPr>
          <w:rFonts w:ascii="Calibri" w:hAnsi="Calibri" w:cs="Calibri"/>
          <w:sz w:val="22"/>
          <w:szCs w:val="22"/>
        </w:rPr>
        <w:t>All concerns, disclosures and reports of child-on-child abuse will be treated seriously and recorded on the school's safeguarding recording system.</w:t>
      </w:r>
    </w:p>
    <w:p w14:paraId="67E74B03" w14:textId="77777777" w:rsidR="00C842FD" w:rsidRPr="00C842FD" w:rsidRDefault="00C842FD" w:rsidP="00FA5B1F">
      <w:pPr>
        <w:rPr>
          <w:rFonts w:ascii="Calibri" w:hAnsi="Calibri" w:cs="Calibri"/>
          <w:b/>
          <w:bCs/>
          <w:color w:val="FF0000"/>
          <w:sz w:val="22"/>
          <w:szCs w:val="22"/>
        </w:rPr>
      </w:pPr>
    </w:p>
    <w:p w14:paraId="15E7B988" w14:textId="5F80FB60" w:rsidR="00FA5B1F" w:rsidRPr="00C842FD" w:rsidRDefault="008F02A7" w:rsidP="00FA5B1F">
      <w:pPr>
        <w:rPr>
          <w:rFonts w:ascii="Calibri" w:hAnsi="Calibri" w:cs="Calibri"/>
          <w:sz w:val="22"/>
          <w:szCs w:val="22"/>
        </w:rPr>
      </w:pPr>
      <w:r w:rsidRPr="008F02A7">
        <w:rPr>
          <w:rFonts w:ascii="Calibri" w:hAnsi="Calibri" w:cs="Calibri"/>
          <w:color w:val="000000" w:themeColor="text1"/>
          <w:sz w:val="22"/>
          <w:szCs w:val="22"/>
        </w:rPr>
        <w:t>St</w:t>
      </w:r>
      <w:r>
        <w:rPr>
          <w:rFonts w:ascii="Calibri" w:hAnsi="Calibri" w:cs="Calibri"/>
          <w:color w:val="000000" w:themeColor="text1"/>
          <w:sz w:val="22"/>
          <w:szCs w:val="22"/>
        </w:rPr>
        <w:t xml:space="preserve"> </w:t>
      </w:r>
      <w:r w:rsidRPr="008F02A7">
        <w:rPr>
          <w:rFonts w:ascii="Calibri" w:hAnsi="Calibri" w:cs="Calibri"/>
          <w:color w:val="000000" w:themeColor="text1"/>
          <w:sz w:val="22"/>
          <w:szCs w:val="22"/>
        </w:rPr>
        <w:t xml:space="preserve">Philip’s C of E Primary School </w:t>
      </w:r>
      <w:r w:rsidR="00FA5B1F" w:rsidRPr="008F02A7">
        <w:rPr>
          <w:rFonts w:ascii="Calibri" w:hAnsi="Calibri" w:cs="Calibri"/>
          <w:color w:val="000000" w:themeColor="text1"/>
          <w:sz w:val="22"/>
          <w:szCs w:val="22"/>
        </w:rPr>
        <w:t xml:space="preserve">will ensure that appropriate measures </w:t>
      </w:r>
      <w:r w:rsidR="00FA5B1F" w:rsidRPr="00C842FD">
        <w:rPr>
          <w:rFonts w:ascii="Calibri" w:hAnsi="Calibri" w:cs="Calibri"/>
          <w:sz w:val="22"/>
          <w:szCs w:val="22"/>
        </w:rPr>
        <w:t>are put in place to safeguard and support the victim, the alleged perpetrator and the wider school community.</w:t>
      </w:r>
    </w:p>
    <w:p w14:paraId="75C554F8" w14:textId="1A6F6AA6" w:rsidR="00FA5B1F" w:rsidRDefault="00FA5B1F" w:rsidP="00FA5B1F">
      <w:pPr>
        <w:rPr>
          <w:rFonts w:ascii="Calibri" w:hAnsi="Calibri" w:cs="Calibri"/>
          <w:sz w:val="22"/>
          <w:szCs w:val="22"/>
        </w:rPr>
      </w:pPr>
      <w:r w:rsidRPr="00C842FD">
        <w:rPr>
          <w:rFonts w:ascii="Calibri" w:hAnsi="Calibri" w:cs="Calibri"/>
          <w:sz w:val="22"/>
          <w:szCs w:val="22"/>
        </w:rPr>
        <w:t>The school will make decisions on a case-by-case basis, with the Designated Safeguarding Lead (DSL) or Deputy DSL taking a leading role and using professional judgement, supported by other agencies including Sefton Children's Help and Advice Team (CHAT), Children's Social Care and the Police where appropriate.</w:t>
      </w:r>
    </w:p>
    <w:p w14:paraId="274AC9B5" w14:textId="77777777" w:rsidR="00374FF9" w:rsidRPr="00C842FD" w:rsidRDefault="00374FF9" w:rsidP="00FA5B1F">
      <w:pPr>
        <w:rPr>
          <w:rFonts w:ascii="Calibri" w:hAnsi="Calibri" w:cs="Calibri"/>
          <w:sz w:val="22"/>
          <w:szCs w:val="22"/>
        </w:rPr>
      </w:pPr>
    </w:p>
    <w:p w14:paraId="2EB519FE" w14:textId="77777777" w:rsidR="00631ED4" w:rsidRDefault="00631ED4" w:rsidP="00374FF9">
      <w:pPr>
        <w:spacing w:after="120"/>
        <w:rPr>
          <w:rFonts w:ascii="Calibri" w:hAnsi="Calibri" w:cs="Calibri"/>
          <w:sz w:val="22"/>
          <w:szCs w:val="22"/>
        </w:rPr>
      </w:pPr>
    </w:p>
    <w:p w14:paraId="2E59A1A2" w14:textId="5FE6A782" w:rsidR="00FA5B1F" w:rsidRPr="00C842FD" w:rsidRDefault="00FA5B1F" w:rsidP="00374FF9">
      <w:pPr>
        <w:spacing w:after="120"/>
        <w:rPr>
          <w:rFonts w:ascii="Calibri" w:hAnsi="Calibri" w:cs="Calibri"/>
          <w:sz w:val="22"/>
          <w:szCs w:val="22"/>
        </w:rPr>
      </w:pPr>
      <w:r w:rsidRPr="00C842FD">
        <w:rPr>
          <w:rFonts w:ascii="Calibri" w:hAnsi="Calibri" w:cs="Calibri"/>
          <w:sz w:val="22"/>
          <w:szCs w:val="22"/>
        </w:rPr>
        <w:t>Where a report is made:</w:t>
      </w:r>
    </w:p>
    <w:p w14:paraId="3F9AA14A"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DSL or Deputy DSL will be informed immediately.</w:t>
      </w:r>
    </w:p>
    <w:p w14:paraId="2A2A5AC4"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A factual record of the concern will be made.</w:t>
      </w:r>
    </w:p>
    <w:p w14:paraId="35E8E499"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victim will be reassured that they are being taken seriously and will be supported and kept safe.</w:t>
      </w:r>
    </w:p>
    <w:p w14:paraId="4296A1CA"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Appropriate pastoral support, safeguarding support and safety planning will be provided.</w:t>
      </w:r>
    </w:p>
    <w:p w14:paraId="27C9A4EA"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A referral to specialist services will be made where required.</w:t>
      </w:r>
    </w:p>
    <w:p w14:paraId="7DC87960"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needs, welfare and educational outcomes of both the victim and alleged perpetrator will be considered.</w:t>
      </w:r>
    </w:p>
    <w:p w14:paraId="0EE545F3"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Parents/carers will be informed where appropriate and in accordance with safeguarding procedures.</w:t>
      </w:r>
    </w:p>
    <w:p w14:paraId="0CB92850"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DSL will consider whether a referral to Sefton CHAT, Children's Social Care, the Police or other agencies is required.</w:t>
      </w:r>
    </w:p>
    <w:p w14:paraId="364C3EE8"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Where a criminal offence may have occurred, the Police will be contacted as soon as possible.</w:t>
      </w:r>
    </w:p>
    <w:p w14:paraId="26162CD0"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A risk assessment and safety plan will be implemented where necessary.</w:t>
      </w:r>
    </w:p>
    <w:p w14:paraId="3BC1FBEF"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school will work closely with partner agencies to safeguard all children involved.</w:t>
      </w:r>
    </w:p>
    <w:p w14:paraId="1BEAC788" w14:textId="77777777" w:rsidR="00FA5B1F" w:rsidRPr="00C842FD" w:rsidRDefault="00FA5B1F" w:rsidP="009312D1">
      <w:pPr>
        <w:numPr>
          <w:ilvl w:val="0"/>
          <w:numId w:val="71"/>
        </w:numPr>
        <w:ind w:left="714" w:hanging="357"/>
        <w:rPr>
          <w:rFonts w:ascii="Calibri" w:hAnsi="Calibri" w:cs="Calibri"/>
          <w:sz w:val="22"/>
          <w:szCs w:val="22"/>
        </w:rPr>
      </w:pPr>
      <w:r w:rsidRPr="00C842FD">
        <w:rPr>
          <w:rFonts w:ascii="Calibri" w:hAnsi="Calibri" w:cs="Calibri"/>
          <w:sz w:val="22"/>
          <w:szCs w:val="22"/>
        </w:rPr>
        <w:t>The DSL will monitor outcomes and review any patterns, trends or wider cultural issues.</w:t>
      </w:r>
    </w:p>
    <w:p w14:paraId="30048FA7" w14:textId="77777777" w:rsidR="0048641C" w:rsidRPr="00C842FD" w:rsidRDefault="0048641C" w:rsidP="00FA5B1F">
      <w:pPr>
        <w:rPr>
          <w:rFonts w:ascii="Calibri" w:hAnsi="Calibri" w:cs="Calibri"/>
        </w:rPr>
      </w:pPr>
    </w:p>
    <w:p w14:paraId="18F57FBB" w14:textId="2D2643D2" w:rsidR="00FA5B1F" w:rsidRPr="00C842FD" w:rsidRDefault="00FA5B1F" w:rsidP="00FA5B1F">
      <w:pPr>
        <w:rPr>
          <w:rFonts w:ascii="Calibri" w:hAnsi="Calibri" w:cs="Calibri"/>
          <w:sz w:val="22"/>
          <w:szCs w:val="22"/>
        </w:rPr>
      </w:pPr>
      <w:r w:rsidRPr="00C842FD">
        <w:rPr>
          <w:rFonts w:ascii="Calibri" w:hAnsi="Calibri" w:cs="Calibri"/>
          <w:sz w:val="22"/>
          <w:szCs w:val="22"/>
        </w:rPr>
        <w:t>The DSL will meet with the victim's parents or carers, with the victim present where appropriate, to discuss the arrangements being put in place to safeguard and support the victim. The school will seek to understand the victim's wishes regarding support and how they would like the report to be progressed.</w:t>
      </w:r>
    </w:p>
    <w:p w14:paraId="597511F5" w14:textId="77777777" w:rsidR="0048641C" w:rsidRPr="00C842FD" w:rsidRDefault="0048641C" w:rsidP="00FA5B1F">
      <w:pPr>
        <w:rPr>
          <w:rFonts w:ascii="Calibri" w:hAnsi="Calibri" w:cs="Calibri"/>
          <w:sz w:val="22"/>
          <w:szCs w:val="22"/>
        </w:rPr>
      </w:pPr>
    </w:p>
    <w:p w14:paraId="1D31DBD0" w14:textId="3A07D4A2" w:rsidR="00FA5B1F" w:rsidRPr="003F15D0" w:rsidRDefault="00FA5B1F" w:rsidP="00FA5B1F">
      <w:pPr>
        <w:rPr>
          <w:rFonts w:ascii="Calibri" w:hAnsi="Calibri" w:cs="Calibri"/>
          <w:sz w:val="22"/>
          <w:szCs w:val="22"/>
        </w:rPr>
      </w:pPr>
      <w:r w:rsidRPr="003F15D0">
        <w:rPr>
          <w:rFonts w:ascii="Calibri" w:hAnsi="Calibri" w:cs="Calibri"/>
          <w:sz w:val="22"/>
          <w:szCs w:val="22"/>
        </w:rPr>
        <w:t>The wishes of the victim will be considered carefully throughout the process. However, the school will balance these wishes with its safeguarding responsibilities and duty to protect all children.</w:t>
      </w:r>
    </w:p>
    <w:p w14:paraId="1CCA7ADA" w14:textId="77777777" w:rsidR="00FA5B1F" w:rsidRPr="003F15D0" w:rsidRDefault="00FA5B1F" w:rsidP="00374FF9">
      <w:pPr>
        <w:spacing w:after="120"/>
        <w:rPr>
          <w:rFonts w:ascii="Calibri" w:hAnsi="Calibri" w:cs="Calibri"/>
          <w:sz w:val="22"/>
          <w:szCs w:val="22"/>
        </w:rPr>
      </w:pPr>
      <w:r w:rsidRPr="003F15D0">
        <w:rPr>
          <w:rFonts w:ascii="Calibri" w:hAnsi="Calibri" w:cs="Calibri"/>
          <w:sz w:val="22"/>
          <w:szCs w:val="22"/>
        </w:rPr>
        <w:t>The school will complete a risk and needs assessment for all reports of sexual violence and will consider whether a risk assessment is appropriate for reports of sexual harassment. The assessment will consider:</w:t>
      </w:r>
    </w:p>
    <w:p w14:paraId="1ED7D131" w14:textId="77777777" w:rsidR="00FA5B1F" w:rsidRPr="003F15D0" w:rsidRDefault="00FA5B1F" w:rsidP="009312D1">
      <w:pPr>
        <w:numPr>
          <w:ilvl w:val="0"/>
          <w:numId w:val="72"/>
        </w:numPr>
        <w:ind w:left="714" w:hanging="357"/>
        <w:rPr>
          <w:rFonts w:ascii="Calibri" w:hAnsi="Calibri" w:cs="Calibri"/>
          <w:sz w:val="22"/>
          <w:szCs w:val="22"/>
        </w:rPr>
      </w:pPr>
      <w:r w:rsidRPr="003F15D0">
        <w:rPr>
          <w:rFonts w:ascii="Calibri" w:hAnsi="Calibri" w:cs="Calibri"/>
          <w:sz w:val="22"/>
          <w:szCs w:val="22"/>
        </w:rPr>
        <w:t>The victim, especially their protection and support.</w:t>
      </w:r>
    </w:p>
    <w:p w14:paraId="58811007" w14:textId="77777777" w:rsidR="00FA5B1F" w:rsidRPr="003F15D0" w:rsidRDefault="00FA5B1F" w:rsidP="009312D1">
      <w:pPr>
        <w:numPr>
          <w:ilvl w:val="0"/>
          <w:numId w:val="72"/>
        </w:numPr>
        <w:ind w:left="714" w:hanging="357"/>
        <w:rPr>
          <w:rFonts w:ascii="Calibri" w:hAnsi="Calibri" w:cs="Calibri"/>
          <w:sz w:val="22"/>
          <w:szCs w:val="22"/>
        </w:rPr>
      </w:pPr>
      <w:r w:rsidRPr="003F15D0">
        <w:rPr>
          <w:rFonts w:ascii="Calibri" w:hAnsi="Calibri" w:cs="Calibri"/>
          <w:sz w:val="22"/>
          <w:szCs w:val="22"/>
        </w:rPr>
        <w:t>The alleged perpetrator.</w:t>
      </w:r>
    </w:p>
    <w:p w14:paraId="6A50C477" w14:textId="77777777" w:rsidR="00FA5B1F" w:rsidRPr="003F15D0" w:rsidRDefault="00FA5B1F" w:rsidP="009312D1">
      <w:pPr>
        <w:numPr>
          <w:ilvl w:val="0"/>
          <w:numId w:val="72"/>
        </w:numPr>
        <w:ind w:left="714" w:hanging="357"/>
        <w:rPr>
          <w:rFonts w:ascii="Calibri" w:hAnsi="Calibri" w:cs="Calibri"/>
          <w:sz w:val="22"/>
          <w:szCs w:val="22"/>
        </w:rPr>
      </w:pPr>
      <w:r w:rsidRPr="003F15D0">
        <w:rPr>
          <w:rFonts w:ascii="Calibri" w:hAnsi="Calibri" w:cs="Calibri"/>
          <w:sz w:val="22"/>
          <w:szCs w:val="22"/>
        </w:rPr>
        <w:t>Any identified risks to other children.</w:t>
      </w:r>
    </w:p>
    <w:p w14:paraId="378E06F6" w14:textId="77777777" w:rsidR="00FA5B1F" w:rsidRPr="003F15D0" w:rsidRDefault="00FA5B1F" w:rsidP="009312D1">
      <w:pPr>
        <w:numPr>
          <w:ilvl w:val="0"/>
          <w:numId w:val="72"/>
        </w:numPr>
        <w:ind w:left="714" w:hanging="357"/>
        <w:rPr>
          <w:rFonts w:ascii="Calibri" w:hAnsi="Calibri" w:cs="Calibri"/>
          <w:sz w:val="22"/>
          <w:szCs w:val="22"/>
        </w:rPr>
      </w:pPr>
      <w:r w:rsidRPr="003F15D0">
        <w:rPr>
          <w:rFonts w:ascii="Calibri" w:hAnsi="Calibri" w:cs="Calibri"/>
          <w:sz w:val="22"/>
          <w:szCs w:val="22"/>
        </w:rPr>
        <w:t>Any actions required to safeguard the wider school community.</w:t>
      </w:r>
    </w:p>
    <w:p w14:paraId="5EADDD43" w14:textId="77777777" w:rsidR="00FA5B1F" w:rsidRPr="003F15D0" w:rsidRDefault="00FA5B1F" w:rsidP="009312D1">
      <w:pPr>
        <w:numPr>
          <w:ilvl w:val="0"/>
          <w:numId w:val="72"/>
        </w:numPr>
        <w:ind w:left="714" w:hanging="357"/>
        <w:rPr>
          <w:rFonts w:ascii="Calibri" w:hAnsi="Calibri" w:cs="Calibri"/>
          <w:sz w:val="22"/>
          <w:szCs w:val="22"/>
        </w:rPr>
      </w:pPr>
      <w:r w:rsidRPr="003F15D0">
        <w:rPr>
          <w:rFonts w:ascii="Calibri" w:hAnsi="Calibri" w:cs="Calibri"/>
          <w:sz w:val="22"/>
          <w:szCs w:val="22"/>
        </w:rPr>
        <w:t>The ongoing management of risks both within and beyond the school site, including transport arrangements where necessary.</w:t>
      </w:r>
    </w:p>
    <w:p w14:paraId="125FB5CC" w14:textId="77777777" w:rsidR="003F15D0" w:rsidRDefault="003F15D0" w:rsidP="00FA5B1F">
      <w:pPr>
        <w:rPr>
          <w:rFonts w:ascii="Calibri" w:hAnsi="Calibri" w:cs="Calibri"/>
          <w:sz w:val="22"/>
          <w:szCs w:val="22"/>
        </w:rPr>
      </w:pPr>
    </w:p>
    <w:p w14:paraId="4F0E41A2" w14:textId="539B92E8" w:rsidR="00FA5B1F" w:rsidRPr="003F15D0" w:rsidRDefault="00FA5B1F" w:rsidP="00FA5B1F">
      <w:pPr>
        <w:rPr>
          <w:rFonts w:ascii="Calibri" w:hAnsi="Calibri" w:cs="Calibri"/>
          <w:sz w:val="22"/>
          <w:szCs w:val="22"/>
        </w:rPr>
      </w:pPr>
      <w:r w:rsidRPr="003F15D0">
        <w:rPr>
          <w:rFonts w:ascii="Calibri" w:hAnsi="Calibri" w:cs="Calibri"/>
          <w:sz w:val="22"/>
          <w:szCs w:val="22"/>
        </w:rPr>
        <w:t>If there are delays within the criminal justice process, the school will continue to work with the Police and partner agencies whilst taking any necessary action to safeguard children and maintain educational provision.</w:t>
      </w:r>
    </w:p>
    <w:p w14:paraId="09607D54" w14:textId="77777777" w:rsidR="003F15D0" w:rsidRDefault="003F15D0" w:rsidP="00FA5B1F">
      <w:pPr>
        <w:rPr>
          <w:rFonts w:ascii="Calibri" w:hAnsi="Calibri" w:cs="Calibri"/>
          <w:b/>
          <w:bCs/>
          <w:sz w:val="22"/>
          <w:szCs w:val="22"/>
          <w:highlight w:val="yellow"/>
        </w:rPr>
      </w:pPr>
    </w:p>
    <w:p w14:paraId="70F8CC13" w14:textId="7CCE174A" w:rsidR="00FA5B1F" w:rsidRPr="003F15D0" w:rsidRDefault="00FA5B1F" w:rsidP="00374FF9">
      <w:pPr>
        <w:spacing w:after="120"/>
        <w:rPr>
          <w:rFonts w:ascii="Calibri" w:hAnsi="Calibri" w:cs="Calibri"/>
          <w:b/>
          <w:bCs/>
          <w:sz w:val="22"/>
          <w:szCs w:val="22"/>
        </w:rPr>
      </w:pPr>
      <w:r w:rsidRPr="003F15D0">
        <w:rPr>
          <w:rFonts w:ascii="Calibri" w:hAnsi="Calibri" w:cs="Calibri"/>
          <w:b/>
          <w:bCs/>
          <w:sz w:val="22"/>
          <w:szCs w:val="22"/>
        </w:rPr>
        <w:t>Unsubstantiated, Unfounded, False or Malicious Reports</w:t>
      </w:r>
    </w:p>
    <w:p w14:paraId="5E0B9501" w14:textId="5942CE36" w:rsidR="00FA5B1F" w:rsidRPr="003F15D0" w:rsidRDefault="00FA5B1F" w:rsidP="00FA5B1F">
      <w:pPr>
        <w:rPr>
          <w:rFonts w:ascii="Calibri" w:hAnsi="Calibri" w:cs="Calibri"/>
          <w:sz w:val="22"/>
          <w:szCs w:val="22"/>
        </w:rPr>
      </w:pPr>
      <w:r w:rsidRPr="003F15D0">
        <w:rPr>
          <w:rFonts w:ascii="Calibri" w:hAnsi="Calibri" w:cs="Calibri"/>
          <w:sz w:val="22"/>
          <w:szCs w:val="22"/>
        </w:rPr>
        <w:t xml:space="preserve">If a report is determined to be unsubstantiated, unfounded, false or malicious, the DSL will consider whether the child and/or the person who made the allegation requires additional support or safeguarding </w:t>
      </w:r>
      <w:r w:rsidRPr="003F15D0">
        <w:rPr>
          <w:rFonts w:ascii="Calibri" w:hAnsi="Calibri" w:cs="Calibri"/>
          <w:sz w:val="22"/>
          <w:szCs w:val="22"/>
        </w:rPr>
        <w:lastRenderedPageBreak/>
        <w:t>intervention.</w:t>
      </w:r>
      <w:r w:rsidR="003F15D0" w:rsidRPr="003F15D0">
        <w:rPr>
          <w:rFonts w:ascii="Calibri" w:hAnsi="Calibri" w:cs="Calibri"/>
          <w:sz w:val="22"/>
          <w:szCs w:val="22"/>
        </w:rPr>
        <w:t xml:space="preserve"> </w:t>
      </w:r>
      <w:r w:rsidRPr="003F15D0">
        <w:rPr>
          <w:rFonts w:ascii="Calibri" w:hAnsi="Calibri" w:cs="Calibri"/>
          <w:sz w:val="22"/>
          <w:szCs w:val="22"/>
        </w:rPr>
        <w:t>The school recognises that a false allegation may be an indicator that a child has experienced abuse, trauma or other difficulties and may represent a cry for help. The DSL will consider whether a referral to Sefton Children's Help and Advice Team (CHAT) or another service is required.</w:t>
      </w:r>
    </w:p>
    <w:p w14:paraId="14F8A633" w14:textId="77777777" w:rsidR="0048641C" w:rsidRPr="003F15D0" w:rsidRDefault="0048641C" w:rsidP="00FA5B1F">
      <w:pPr>
        <w:rPr>
          <w:rFonts w:ascii="Calibri" w:hAnsi="Calibri" w:cs="Calibri"/>
          <w:sz w:val="22"/>
          <w:szCs w:val="22"/>
        </w:rPr>
      </w:pPr>
    </w:p>
    <w:p w14:paraId="7D601EBA" w14:textId="581411B8" w:rsidR="00FA5B1F" w:rsidRPr="003F15D0" w:rsidRDefault="00FA5B1F" w:rsidP="00FA5B1F">
      <w:pPr>
        <w:rPr>
          <w:rFonts w:ascii="Calibri" w:hAnsi="Calibri" w:cs="Calibri"/>
          <w:sz w:val="22"/>
          <w:szCs w:val="22"/>
        </w:rPr>
      </w:pPr>
      <w:r w:rsidRPr="003F15D0">
        <w:rPr>
          <w:rFonts w:ascii="Calibri" w:hAnsi="Calibri" w:cs="Calibri"/>
          <w:sz w:val="22"/>
          <w:szCs w:val="22"/>
        </w:rPr>
        <w:t>Where a report is shown to have been deliberately invented or malicious, the school will consider whether disciplinary action is appropriate in accordance with the school's Behaviour Policy whilst continuing to consider any safeguarding needs that may be present.</w:t>
      </w:r>
    </w:p>
    <w:p w14:paraId="1EF2FC7B" w14:textId="77777777" w:rsidR="003F15D0" w:rsidRPr="003F15D0" w:rsidRDefault="003F15D0" w:rsidP="00FA5B1F">
      <w:pPr>
        <w:rPr>
          <w:rFonts w:ascii="Calibri" w:hAnsi="Calibri" w:cs="Calibri"/>
          <w:b/>
          <w:bCs/>
          <w:sz w:val="22"/>
          <w:szCs w:val="22"/>
        </w:rPr>
      </w:pPr>
    </w:p>
    <w:p w14:paraId="6B87BDD4" w14:textId="6A88D8D3" w:rsidR="00FA5B1F" w:rsidRPr="003F15D0" w:rsidRDefault="00FA5B1F" w:rsidP="00B57DDA">
      <w:pPr>
        <w:spacing w:after="120"/>
        <w:rPr>
          <w:rFonts w:ascii="Calibri" w:hAnsi="Calibri" w:cs="Calibri"/>
          <w:b/>
          <w:bCs/>
          <w:sz w:val="22"/>
          <w:szCs w:val="22"/>
        </w:rPr>
      </w:pPr>
      <w:r w:rsidRPr="003F15D0">
        <w:rPr>
          <w:rFonts w:ascii="Calibri" w:hAnsi="Calibri" w:cs="Calibri"/>
          <w:b/>
          <w:bCs/>
          <w:sz w:val="22"/>
          <w:szCs w:val="22"/>
        </w:rPr>
        <w:t>Prevention and Education</w:t>
      </w:r>
    </w:p>
    <w:p w14:paraId="518A5C62" w14:textId="77777777" w:rsidR="00FA5B1F" w:rsidRPr="003F15D0" w:rsidRDefault="00FA5B1F" w:rsidP="00B57DDA">
      <w:pPr>
        <w:spacing w:after="120"/>
        <w:rPr>
          <w:rFonts w:ascii="Calibri" w:hAnsi="Calibri" w:cs="Calibri"/>
          <w:sz w:val="22"/>
          <w:szCs w:val="22"/>
        </w:rPr>
      </w:pPr>
      <w:r w:rsidRPr="003F15D0">
        <w:rPr>
          <w:rFonts w:ascii="Calibri" w:hAnsi="Calibri" w:cs="Calibri"/>
          <w:sz w:val="22"/>
          <w:szCs w:val="22"/>
        </w:rPr>
        <w:t>The school is committed to creating and maintaining a culture of respect, safety and inclusion. Through the curriculum, assemblies, pastoral support and wider safeguarding work, pupils will be taught about:</w:t>
      </w:r>
    </w:p>
    <w:p w14:paraId="44070ADF"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Healthy and respectful relationships.</w:t>
      </w:r>
    </w:p>
    <w:p w14:paraId="5D38DCBC"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Consent and personal boundaries.</w:t>
      </w:r>
    </w:p>
    <w:p w14:paraId="6978FC53"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Appropriate behaviour and respect for others.</w:t>
      </w:r>
    </w:p>
    <w:p w14:paraId="6174E8CC"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Online safety.</w:t>
      </w:r>
    </w:p>
    <w:p w14:paraId="5D13C27C"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Equality, diversity and inclusion.</w:t>
      </w:r>
    </w:p>
    <w:p w14:paraId="5A18E9DC"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Gender stereotypes and discrimination.</w:t>
      </w:r>
    </w:p>
    <w:p w14:paraId="08D07C76"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Sexual harassment and sexual violence.</w:t>
      </w:r>
    </w:p>
    <w:p w14:paraId="41435EAF"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Harmful sexual behaviour.</w:t>
      </w:r>
    </w:p>
    <w:p w14:paraId="509432AB"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How to identify abuse and seek support.</w:t>
      </w:r>
    </w:p>
    <w:p w14:paraId="6068B4D1" w14:textId="77777777" w:rsidR="00FA5B1F" w:rsidRPr="003F15D0" w:rsidRDefault="00FA5B1F" w:rsidP="009312D1">
      <w:pPr>
        <w:numPr>
          <w:ilvl w:val="0"/>
          <w:numId w:val="73"/>
        </w:numPr>
        <w:ind w:left="714" w:hanging="357"/>
        <w:rPr>
          <w:rFonts w:ascii="Calibri" w:hAnsi="Calibri" w:cs="Calibri"/>
          <w:sz w:val="22"/>
          <w:szCs w:val="22"/>
        </w:rPr>
      </w:pPr>
      <w:r w:rsidRPr="003F15D0">
        <w:rPr>
          <w:rFonts w:ascii="Calibri" w:hAnsi="Calibri" w:cs="Calibri"/>
          <w:sz w:val="22"/>
          <w:szCs w:val="22"/>
        </w:rPr>
        <w:t>The importance of reporting concerns and supporting others.</w:t>
      </w:r>
    </w:p>
    <w:p w14:paraId="2BEB52DB" w14:textId="77777777" w:rsidR="0048641C" w:rsidRPr="003F15D0" w:rsidRDefault="0048641C" w:rsidP="00FA5B1F">
      <w:pPr>
        <w:rPr>
          <w:rFonts w:ascii="Calibri" w:hAnsi="Calibri" w:cs="Calibri"/>
          <w:sz w:val="22"/>
          <w:szCs w:val="22"/>
        </w:rPr>
      </w:pPr>
    </w:p>
    <w:p w14:paraId="2BEDA8F1" w14:textId="5FEEAA9E" w:rsidR="00FA5B1F" w:rsidRPr="003F15D0" w:rsidRDefault="00FA5B1F" w:rsidP="00FA5B1F">
      <w:pPr>
        <w:rPr>
          <w:rFonts w:ascii="Calibri" w:hAnsi="Calibri" w:cs="Calibri"/>
          <w:sz w:val="22"/>
          <w:szCs w:val="22"/>
        </w:rPr>
      </w:pPr>
      <w:r w:rsidRPr="003F15D0">
        <w:rPr>
          <w:rFonts w:ascii="Calibri" w:hAnsi="Calibri" w:cs="Calibri"/>
          <w:sz w:val="22"/>
          <w:szCs w:val="22"/>
        </w:rPr>
        <w:t>The school will regularly review safeguarding procedures, staff training and curriculum provision to ensure that child-on-child abuse, including sexual harassment and sexual violence, is effectively prevented, identified and addressed.</w:t>
      </w:r>
    </w:p>
    <w:p w14:paraId="04C1801B" w14:textId="77777777" w:rsidR="0048641C" w:rsidRDefault="0048641C" w:rsidP="00FA5B1F">
      <w:pPr>
        <w:rPr>
          <w:rFonts w:ascii="Calibri" w:hAnsi="Calibri" w:cs="Calibri"/>
          <w:sz w:val="22"/>
          <w:szCs w:val="22"/>
        </w:rPr>
      </w:pPr>
    </w:p>
    <w:p w14:paraId="5776F86C" w14:textId="77777777" w:rsidR="00FA5B1F" w:rsidRPr="00B57DDA" w:rsidRDefault="00FA5B1F" w:rsidP="00B57DDA">
      <w:pPr>
        <w:spacing w:after="120"/>
        <w:rPr>
          <w:rFonts w:ascii="Calibri" w:hAnsi="Calibri" w:cs="Calibri"/>
          <w:b/>
          <w:bCs/>
          <w:sz w:val="22"/>
          <w:szCs w:val="22"/>
        </w:rPr>
      </w:pPr>
      <w:r w:rsidRPr="00B57DDA">
        <w:rPr>
          <w:rFonts w:ascii="Calibri" w:hAnsi="Calibri" w:cs="Calibri"/>
          <w:b/>
          <w:bCs/>
          <w:sz w:val="22"/>
          <w:szCs w:val="22"/>
        </w:rPr>
        <w:t>Upskirting</w:t>
      </w:r>
    </w:p>
    <w:p w14:paraId="0A251D08" w14:textId="77777777" w:rsidR="00FA5B1F" w:rsidRDefault="00FA5B1F" w:rsidP="00FA5B1F">
      <w:pPr>
        <w:rPr>
          <w:rFonts w:ascii="Calibri" w:hAnsi="Calibri" w:cs="Calibri"/>
          <w:sz w:val="22"/>
          <w:szCs w:val="22"/>
        </w:rPr>
      </w:pPr>
      <w:r w:rsidRPr="003F15D0">
        <w:rPr>
          <w:rFonts w:ascii="Calibri" w:hAnsi="Calibri" w:cs="Calibri"/>
          <w:sz w:val="22"/>
          <w:szCs w:val="22"/>
        </w:rPr>
        <w:t>The school will ensure that staff and pupils are aware that upskirting is a criminal offence under the Voyeurism (Offences) Act 2019.</w:t>
      </w:r>
    </w:p>
    <w:p w14:paraId="43507750" w14:textId="77777777" w:rsidR="00B57DDA" w:rsidRPr="003F15D0" w:rsidRDefault="00B57DDA" w:rsidP="00FA5B1F">
      <w:pPr>
        <w:rPr>
          <w:rFonts w:ascii="Calibri" w:hAnsi="Calibri" w:cs="Calibri"/>
          <w:sz w:val="22"/>
          <w:szCs w:val="22"/>
        </w:rPr>
      </w:pPr>
    </w:p>
    <w:p w14:paraId="4CD76E8F" w14:textId="77777777" w:rsidR="00FA5B1F" w:rsidRPr="003F15D0" w:rsidRDefault="00FA5B1F" w:rsidP="00FA5B1F">
      <w:pPr>
        <w:rPr>
          <w:rFonts w:ascii="Calibri" w:hAnsi="Calibri" w:cs="Calibri"/>
          <w:sz w:val="22"/>
          <w:szCs w:val="22"/>
        </w:rPr>
      </w:pPr>
      <w:r w:rsidRPr="003F15D0">
        <w:rPr>
          <w:rFonts w:ascii="Calibri" w:hAnsi="Calibri" w:cs="Calibri"/>
          <w:sz w:val="22"/>
          <w:szCs w:val="22"/>
        </w:rPr>
        <w:t>Upskirting typically involves someone taking a picture under a person's clothing without their knowledge or consent for the purpose of obtaining sexual gratification or causing humiliation, distress or alarm.</w:t>
      </w:r>
    </w:p>
    <w:p w14:paraId="7FB935B1" w14:textId="77777777" w:rsidR="00FA5B1F" w:rsidRPr="003F15D0" w:rsidRDefault="00FA5B1F" w:rsidP="00FA5B1F">
      <w:pPr>
        <w:rPr>
          <w:rFonts w:ascii="Calibri" w:hAnsi="Calibri" w:cs="Calibri"/>
          <w:sz w:val="22"/>
          <w:szCs w:val="22"/>
        </w:rPr>
      </w:pPr>
      <w:r w:rsidRPr="003F15D0">
        <w:rPr>
          <w:rFonts w:ascii="Calibri" w:hAnsi="Calibri" w:cs="Calibri"/>
          <w:sz w:val="22"/>
          <w:szCs w:val="22"/>
        </w:rPr>
        <w:t>Incidents of upskirting will be treated seriously, managed through safeguarding procedures and, where appropriate, reported to the Police.</w:t>
      </w:r>
    </w:p>
    <w:p w14:paraId="45328969" w14:textId="77777777" w:rsidR="0048641C" w:rsidRPr="003F15D0" w:rsidRDefault="0048641C" w:rsidP="00FA5B1F">
      <w:pPr>
        <w:rPr>
          <w:rFonts w:ascii="Calibri" w:hAnsi="Calibri" w:cs="Calibri"/>
          <w:b/>
          <w:bCs/>
        </w:rPr>
      </w:pPr>
    </w:p>
    <w:p w14:paraId="7F4DCE05" w14:textId="3BDB5400" w:rsidR="00FA5B1F" w:rsidRPr="003F15D0" w:rsidRDefault="00FA5B1F" w:rsidP="00B57DDA">
      <w:pPr>
        <w:spacing w:after="120"/>
        <w:rPr>
          <w:rFonts w:ascii="Calibri" w:hAnsi="Calibri" w:cs="Calibri"/>
          <w:b/>
          <w:bCs/>
          <w:sz w:val="22"/>
          <w:szCs w:val="22"/>
        </w:rPr>
      </w:pPr>
      <w:r w:rsidRPr="003F15D0">
        <w:rPr>
          <w:rFonts w:ascii="Calibri" w:hAnsi="Calibri" w:cs="Calibri"/>
          <w:b/>
          <w:bCs/>
          <w:sz w:val="22"/>
          <w:szCs w:val="22"/>
        </w:rPr>
        <w:t>Specialist Support</w:t>
      </w:r>
    </w:p>
    <w:p w14:paraId="66E5866E" w14:textId="2FB474CF" w:rsidR="00FA5B1F" w:rsidRDefault="00FA5B1F" w:rsidP="00FA5B1F">
      <w:pPr>
        <w:rPr>
          <w:rFonts w:ascii="Calibri" w:hAnsi="Calibri" w:cs="Calibri"/>
          <w:sz w:val="22"/>
          <w:szCs w:val="22"/>
        </w:rPr>
      </w:pPr>
      <w:r w:rsidRPr="003F15D0">
        <w:rPr>
          <w:rFonts w:ascii="Calibri" w:hAnsi="Calibri" w:cs="Calibri"/>
          <w:sz w:val="22"/>
          <w:szCs w:val="22"/>
        </w:rPr>
        <w:t xml:space="preserve">The school recognises the importance of accessing specialist advice and support when responding to incidents of child-on-child abuse and harmful sexual </w:t>
      </w:r>
      <w:r w:rsidR="00B57DDA">
        <w:rPr>
          <w:rFonts w:ascii="Calibri" w:hAnsi="Calibri" w:cs="Calibri"/>
          <w:sz w:val="22"/>
          <w:szCs w:val="22"/>
        </w:rPr>
        <w:t>behavi</w:t>
      </w:r>
      <w:r w:rsidR="00B57DDA" w:rsidRPr="003F15D0">
        <w:rPr>
          <w:rFonts w:ascii="Calibri" w:hAnsi="Calibri" w:cs="Calibri"/>
          <w:sz w:val="22"/>
          <w:szCs w:val="22"/>
        </w:rPr>
        <w:t>our</w:t>
      </w:r>
      <w:r w:rsidRPr="003F15D0">
        <w:rPr>
          <w:rFonts w:ascii="Calibri" w:hAnsi="Calibri" w:cs="Calibri"/>
          <w:sz w:val="22"/>
          <w:szCs w:val="22"/>
        </w:rPr>
        <w:t>.</w:t>
      </w:r>
    </w:p>
    <w:p w14:paraId="2902A4D0" w14:textId="77777777" w:rsidR="00B57DDA" w:rsidRPr="003F15D0" w:rsidRDefault="00B57DDA" w:rsidP="00FA5B1F">
      <w:pPr>
        <w:rPr>
          <w:rFonts w:ascii="Calibri" w:hAnsi="Calibri" w:cs="Calibri"/>
          <w:sz w:val="22"/>
          <w:szCs w:val="22"/>
        </w:rPr>
      </w:pPr>
    </w:p>
    <w:p w14:paraId="0E632A77" w14:textId="77777777" w:rsidR="00FA5B1F" w:rsidRPr="003F15D0" w:rsidRDefault="00FA5B1F" w:rsidP="00B57DDA">
      <w:pPr>
        <w:spacing w:after="120"/>
        <w:rPr>
          <w:rFonts w:ascii="Calibri" w:hAnsi="Calibri" w:cs="Calibri"/>
          <w:sz w:val="22"/>
          <w:szCs w:val="22"/>
        </w:rPr>
      </w:pPr>
      <w:r w:rsidRPr="003F15D0">
        <w:rPr>
          <w:rFonts w:ascii="Calibri" w:hAnsi="Calibri" w:cs="Calibri"/>
          <w:sz w:val="22"/>
          <w:szCs w:val="22"/>
        </w:rPr>
        <w:t xml:space="preserve">The </w:t>
      </w:r>
      <w:r w:rsidRPr="003F15D0">
        <w:rPr>
          <w:rFonts w:ascii="Calibri" w:hAnsi="Calibri" w:cs="Calibri"/>
          <w:b/>
          <w:bCs/>
          <w:sz w:val="22"/>
          <w:szCs w:val="22"/>
        </w:rPr>
        <w:t>Lucy Faithfull Foundation</w:t>
      </w:r>
      <w:r w:rsidRPr="003F15D0">
        <w:rPr>
          <w:rFonts w:ascii="Calibri" w:hAnsi="Calibri" w:cs="Calibri"/>
          <w:sz w:val="22"/>
          <w:szCs w:val="22"/>
        </w:rPr>
        <w:t xml:space="preserve"> provides support, advice and guidance relating to:</w:t>
      </w:r>
    </w:p>
    <w:p w14:paraId="0D60DE6A" w14:textId="77777777" w:rsidR="00FA5B1F" w:rsidRPr="003F15D0" w:rsidRDefault="00FA5B1F" w:rsidP="009312D1">
      <w:pPr>
        <w:numPr>
          <w:ilvl w:val="0"/>
          <w:numId w:val="74"/>
        </w:numPr>
        <w:rPr>
          <w:rFonts w:ascii="Calibri" w:hAnsi="Calibri" w:cs="Calibri"/>
          <w:sz w:val="22"/>
          <w:szCs w:val="22"/>
        </w:rPr>
      </w:pPr>
      <w:r w:rsidRPr="003F15D0">
        <w:rPr>
          <w:rFonts w:ascii="Calibri" w:hAnsi="Calibri" w:cs="Calibri"/>
          <w:sz w:val="22"/>
          <w:szCs w:val="22"/>
        </w:rPr>
        <w:t>Harmful sexual behaviour.</w:t>
      </w:r>
    </w:p>
    <w:p w14:paraId="58415169" w14:textId="77777777" w:rsidR="00FA5B1F" w:rsidRPr="003F15D0" w:rsidRDefault="00FA5B1F" w:rsidP="009312D1">
      <w:pPr>
        <w:numPr>
          <w:ilvl w:val="0"/>
          <w:numId w:val="74"/>
        </w:numPr>
        <w:rPr>
          <w:rFonts w:ascii="Calibri" w:hAnsi="Calibri" w:cs="Calibri"/>
          <w:sz w:val="22"/>
          <w:szCs w:val="22"/>
        </w:rPr>
      </w:pPr>
      <w:r w:rsidRPr="003F15D0">
        <w:rPr>
          <w:rFonts w:ascii="Calibri" w:hAnsi="Calibri" w:cs="Calibri"/>
          <w:sz w:val="22"/>
          <w:szCs w:val="22"/>
        </w:rPr>
        <w:t>Healthy sexual development.</w:t>
      </w:r>
    </w:p>
    <w:p w14:paraId="5CDD1F3B" w14:textId="77777777" w:rsidR="00FA5B1F" w:rsidRPr="003F15D0" w:rsidRDefault="00FA5B1F" w:rsidP="009312D1">
      <w:pPr>
        <w:numPr>
          <w:ilvl w:val="0"/>
          <w:numId w:val="74"/>
        </w:numPr>
        <w:rPr>
          <w:rFonts w:ascii="Calibri" w:hAnsi="Calibri" w:cs="Calibri"/>
          <w:sz w:val="22"/>
          <w:szCs w:val="22"/>
        </w:rPr>
      </w:pPr>
      <w:r w:rsidRPr="003F15D0">
        <w:rPr>
          <w:rFonts w:ascii="Calibri" w:hAnsi="Calibri" w:cs="Calibri"/>
          <w:sz w:val="22"/>
          <w:szCs w:val="22"/>
        </w:rPr>
        <w:t>Online safety.</w:t>
      </w:r>
    </w:p>
    <w:p w14:paraId="2A03FE77" w14:textId="77777777" w:rsidR="00FA5B1F" w:rsidRPr="003F15D0" w:rsidRDefault="00FA5B1F" w:rsidP="009312D1">
      <w:pPr>
        <w:numPr>
          <w:ilvl w:val="0"/>
          <w:numId w:val="74"/>
        </w:numPr>
        <w:rPr>
          <w:rFonts w:ascii="Calibri" w:hAnsi="Calibri" w:cs="Calibri"/>
          <w:sz w:val="22"/>
          <w:szCs w:val="22"/>
        </w:rPr>
      </w:pPr>
      <w:r w:rsidRPr="003F15D0">
        <w:rPr>
          <w:rFonts w:ascii="Calibri" w:hAnsi="Calibri" w:cs="Calibri"/>
          <w:sz w:val="22"/>
          <w:szCs w:val="22"/>
        </w:rPr>
        <w:t>Preventing child sexual abuse.</w:t>
      </w:r>
    </w:p>
    <w:p w14:paraId="341B6E75" w14:textId="77777777" w:rsidR="00B57DDA" w:rsidRDefault="00FA5B1F" w:rsidP="009312D1">
      <w:pPr>
        <w:numPr>
          <w:ilvl w:val="0"/>
          <w:numId w:val="74"/>
        </w:numPr>
        <w:rPr>
          <w:rFonts w:ascii="Calibri" w:hAnsi="Calibri" w:cs="Calibri"/>
          <w:sz w:val="22"/>
          <w:szCs w:val="22"/>
        </w:rPr>
      </w:pPr>
      <w:r w:rsidRPr="003F15D0">
        <w:rPr>
          <w:rFonts w:ascii="Calibri" w:hAnsi="Calibri" w:cs="Calibri"/>
          <w:sz w:val="22"/>
          <w:szCs w:val="22"/>
        </w:rPr>
        <w:t xml:space="preserve">Resources, advice and helplines for professionals, </w:t>
      </w:r>
    </w:p>
    <w:p w14:paraId="7645E183" w14:textId="38F1ECEF" w:rsidR="00FA5B1F" w:rsidRDefault="00FA5B1F" w:rsidP="009312D1">
      <w:pPr>
        <w:numPr>
          <w:ilvl w:val="0"/>
          <w:numId w:val="74"/>
        </w:numPr>
        <w:rPr>
          <w:rFonts w:ascii="Calibri" w:hAnsi="Calibri" w:cs="Calibri"/>
          <w:sz w:val="22"/>
          <w:szCs w:val="22"/>
        </w:rPr>
      </w:pPr>
      <w:r w:rsidRPr="003F15D0">
        <w:rPr>
          <w:rFonts w:ascii="Calibri" w:hAnsi="Calibri" w:cs="Calibri"/>
          <w:sz w:val="22"/>
          <w:szCs w:val="22"/>
        </w:rPr>
        <w:t>children and families.</w:t>
      </w:r>
    </w:p>
    <w:p w14:paraId="42A836BB" w14:textId="77777777" w:rsidR="00B57DDA" w:rsidRPr="003F15D0" w:rsidRDefault="00B57DDA" w:rsidP="00D06AE5">
      <w:pPr>
        <w:ind w:left="720"/>
        <w:rPr>
          <w:rFonts w:ascii="Calibri" w:hAnsi="Calibri" w:cs="Calibri"/>
          <w:sz w:val="22"/>
          <w:szCs w:val="22"/>
        </w:rPr>
      </w:pPr>
    </w:p>
    <w:p w14:paraId="37AFA3DD" w14:textId="2BB3410B" w:rsidR="00A25862" w:rsidRDefault="005F5A9B" w:rsidP="00FA5B1F">
      <w:hyperlink r:id="rId72" w:history="1">
        <w:r w:rsidR="00A25862" w:rsidRPr="00A25862">
          <w:rPr>
            <w:rStyle w:val="Hyperlink"/>
            <w:rFonts w:ascii="Calibri" w:hAnsi="Calibri" w:cs="Calibri"/>
            <w:sz w:val="22"/>
            <w:szCs w:val="22"/>
          </w:rPr>
          <w:t>What is harmful sexual behaviour - Lucy Faithfull Foundation</w:t>
        </w:r>
      </w:hyperlink>
    </w:p>
    <w:p w14:paraId="11864E6C" w14:textId="77777777" w:rsidR="00025AA8" w:rsidRDefault="00025AA8" w:rsidP="00FA5B1F">
      <w:pPr>
        <w:rPr>
          <w:rFonts w:ascii="Calibri" w:hAnsi="Calibri" w:cs="Calibri"/>
          <w:sz w:val="22"/>
          <w:szCs w:val="22"/>
        </w:rPr>
      </w:pPr>
    </w:p>
    <w:p w14:paraId="71E946F6" w14:textId="6BF52C41" w:rsidR="00FA5B1F" w:rsidRPr="0048641C" w:rsidRDefault="00FA5B1F" w:rsidP="00FA5B1F">
      <w:pPr>
        <w:rPr>
          <w:rFonts w:ascii="Calibri" w:hAnsi="Calibri" w:cs="Calibri"/>
          <w:sz w:val="22"/>
          <w:szCs w:val="22"/>
        </w:rPr>
      </w:pPr>
      <w:r w:rsidRPr="003F15D0">
        <w:rPr>
          <w:rFonts w:ascii="Calibri" w:hAnsi="Calibri" w:cs="Calibri"/>
          <w:sz w:val="22"/>
          <w:szCs w:val="22"/>
        </w:rPr>
        <w:lastRenderedPageBreak/>
        <w:t>Where appropriate, the school will signpost children, families and staff to appropriate specialist agencies and services to support safeguarding, recovery and positive outcomes.</w:t>
      </w:r>
    </w:p>
    <w:p w14:paraId="1D544C9F" w14:textId="77777777" w:rsidR="00FA5B1F" w:rsidRPr="0048641C" w:rsidRDefault="00FA5B1F" w:rsidP="00FA5B1F">
      <w:pPr>
        <w:rPr>
          <w:rFonts w:ascii="Calibri" w:hAnsi="Calibri" w:cs="Calibri"/>
          <w:sz w:val="22"/>
          <w:szCs w:val="22"/>
        </w:rPr>
      </w:pPr>
    </w:p>
    <w:p w14:paraId="460C2FFA" w14:textId="77777777" w:rsidR="00FA5B1F" w:rsidRPr="001B060C" w:rsidRDefault="00FA5B1F" w:rsidP="00FA5B1F">
      <w:pPr>
        <w:rPr>
          <w:rFonts w:ascii="Calibri" w:hAnsi="Calibri" w:cs="Calibri"/>
        </w:rPr>
      </w:pPr>
    </w:p>
    <w:p w14:paraId="563B9762" w14:textId="77777777" w:rsidR="00976AAC" w:rsidRPr="007B5A7F" w:rsidRDefault="00976AAC" w:rsidP="009312D1">
      <w:pPr>
        <w:pStyle w:val="Heading1"/>
        <w:numPr>
          <w:ilvl w:val="0"/>
          <w:numId w:val="66"/>
        </w:numPr>
        <w:spacing w:after="120"/>
        <w:ind w:left="567" w:hanging="567"/>
        <w:rPr>
          <w:rFonts w:ascii="Calibri" w:hAnsi="Calibri" w:cs="Calibri"/>
          <w:sz w:val="22"/>
          <w:szCs w:val="22"/>
        </w:rPr>
      </w:pPr>
      <w:bookmarkStart w:id="36" w:name="_Toc524597910"/>
      <w:r w:rsidRPr="007B5A7F">
        <w:rPr>
          <w:rFonts w:ascii="Calibri" w:hAnsi="Calibri" w:cs="Calibri"/>
          <w:sz w:val="22"/>
          <w:szCs w:val="22"/>
        </w:rPr>
        <w:t>P</w:t>
      </w:r>
      <w:r w:rsidR="006040AB" w:rsidRPr="007B5A7F">
        <w:rPr>
          <w:rFonts w:ascii="Calibri" w:hAnsi="Calibri" w:cs="Calibri"/>
          <w:sz w:val="22"/>
          <w:szCs w:val="22"/>
        </w:rPr>
        <w:t xml:space="preserve">ARTNERSHIP WITH PARENTS </w:t>
      </w:r>
      <w:r w:rsidR="00580A4A" w:rsidRPr="007B5A7F">
        <w:rPr>
          <w:rFonts w:ascii="Calibri" w:hAnsi="Calibri" w:cs="Calibri"/>
          <w:sz w:val="22"/>
          <w:szCs w:val="22"/>
        </w:rPr>
        <w:t xml:space="preserve"> </w:t>
      </w:r>
      <w:bookmarkEnd w:id="36"/>
    </w:p>
    <w:p w14:paraId="693CF7C0"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The school shares a purpose with parents to educate, keep children safe from harm and to have their welfare promoted</w:t>
      </w:r>
      <w:r w:rsidR="009C1591" w:rsidRPr="007B5A7F">
        <w:rPr>
          <w:rFonts w:ascii="Calibri" w:hAnsi="Calibri" w:cs="Calibri"/>
          <w:sz w:val="22"/>
          <w:szCs w:val="22"/>
        </w:rPr>
        <w:t xml:space="preserve">. </w:t>
      </w:r>
      <w:r w:rsidRPr="007B5A7F">
        <w:rPr>
          <w:rFonts w:ascii="Calibri" w:hAnsi="Calibri" w:cs="Calibri"/>
          <w:sz w:val="22"/>
          <w:szCs w:val="22"/>
        </w:rPr>
        <w:t xml:space="preserve"> We are committed to working with parents positively, </w:t>
      </w:r>
      <w:r w:rsidR="00D53E99" w:rsidRPr="007B5A7F">
        <w:rPr>
          <w:rFonts w:ascii="Calibri" w:hAnsi="Calibri" w:cs="Calibri"/>
          <w:sz w:val="22"/>
          <w:szCs w:val="22"/>
        </w:rPr>
        <w:t>openly,</w:t>
      </w:r>
      <w:r w:rsidRPr="007B5A7F">
        <w:rPr>
          <w:rFonts w:ascii="Calibri" w:hAnsi="Calibri" w:cs="Calibri"/>
          <w:sz w:val="22"/>
          <w:szCs w:val="22"/>
        </w:rPr>
        <w:t xml:space="preserve"> and honestly</w:t>
      </w:r>
      <w:r w:rsidR="009C1DFA" w:rsidRPr="007B5A7F">
        <w:rPr>
          <w:rFonts w:ascii="Calibri" w:hAnsi="Calibri" w:cs="Calibri"/>
          <w:sz w:val="22"/>
          <w:szCs w:val="22"/>
        </w:rPr>
        <w:t>.</w:t>
      </w:r>
      <w:r w:rsidRPr="007B5A7F">
        <w:rPr>
          <w:rFonts w:ascii="Calibri" w:hAnsi="Calibri" w:cs="Calibri"/>
          <w:sz w:val="22"/>
          <w:szCs w:val="22"/>
        </w:rPr>
        <w:t xml:space="preserve"> </w:t>
      </w:r>
    </w:p>
    <w:p w14:paraId="62F97E1A" w14:textId="77777777" w:rsidR="00976AAC" w:rsidRPr="007B5A7F" w:rsidRDefault="00976AAC" w:rsidP="00951B95">
      <w:pPr>
        <w:rPr>
          <w:rFonts w:ascii="Calibri" w:hAnsi="Calibri" w:cs="Calibri"/>
          <w:sz w:val="22"/>
          <w:szCs w:val="22"/>
        </w:rPr>
      </w:pPr>
    </w:p>
    <w:p w14:paraId="1867A73B"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ensure that all parents are treated with respect, </w:t>
      </w:r>
      <w:r w:rsidR="00D53E99" w:rsidRPr="007B5A7F">
        <w:rPr>
          <w:rFonts w:ascii="Calibri" w:hAnsi="Calibri" w:cs="Calibri"/>
          <w:sz w:val="22"/>
          <w:szCs w:val="22"/>
        </w:rPr>
        <w:t>dignity,</w:t>
      </w:r>
      <w:r w:rsidRPr="007B5A7F">
        <w:rPr>
          <w:rFonts w:ascii="Calibri" w:hAnsi="Calibri" w:cs="Calibri"/>
          <w:sz w:val="22"/>
          <w:szCs w:val="22"/>
        </w:rPr>
        <w:t xml:space="preserve"> and courtesy</w:t>
      </w:r>
      <w:r w:rsidR="009C1DFA" w:rsidRPr="007B5A7F">
        <w:rPr>
          <w:rFonts w:ascii="Calibri" w:hAnsi="Calibri" w:cs="Calibri"/>
          <w:sz w:val="22"/>
          <w:szCs w:val="22"/>
        </w:rPr>
        <w:t>.</w:t>
      </w:r>
      <w:r w:rsidRPr="007B5A7F">
        <w:rPr>
          <w:rFonts w:ascii="Calibri" w:hAnsi="Calibri" w:cs="Calibri"/>
          <w:sz w:val="22"/>
          <w:szCs w:val="22"/>
        </w:rPr>
        <w:t xml:space="preserve"> We respect parents’ rights to privacy and confidentiality and will not share sensitive information unless we have </w:t>
      </w:r>
      <w:r w:rsidR="00CA453C" w:rsidRPr="007B5A7F">
        <w:rPr>
          <w:rFonts w:ascii="Calibri" w:hAnsi="Calibri" w:cs="Calibri"/>
          <w:sz w:val="22"/>
          <w:szCs w:val="22"/>
        </w:rPr>
        <w:t>permission,</w:t>
      </w:r>
      <w:r w:rsidRPr="007B5A7F">
        <w:rPr>
          <w:rFonts w:ascii="Calibri" w:hAnsi="Calibri" w:cs="Calibri"/>
          <w:sz w:val="22"/>
          <w:szCs w:val="22"/>
        </w:rPr>
        <w:t xml:space="preserve"> or it is necessary to do so </w:t>
      </w:r>
      <w:r w:rsidR="00D53E99" w:rsidRPr="007B5A7F">
        <w:rPr>
          <w:rFonts w:ascii="Calibri" w:hAnsi="Calibri" w:cs="Calibri"/>
          <w:sz w:val="22"/>
          <w:szCs w:val="22"/>
        </w:rPr>
        <w:t>to</w:t>
      </w:r>
      <w:r w:rsidRPr="007B5A7F">
        <w:rPr>
          <w:rFonts w:ascii="Calibri" w:hAnsi="Calibri" w:cs="Calibri"/>
          <w:sz w:val="22"/>
          <w:szCs w:val="22"/>
        </w:rPr>
        <w:t xml:space="preserve"> protect a child</w:t>
      </w:r>
      <w:r w:rsidR="009C1DFA" w:rsidRPr="007B5A7F">
        <w:rPr>
          <w:rFonts w:ascii="Calibri" w:hAnsi="Calibri" w:cs="Calibri"/>
          <w:sz w:val="22"/>
          <w:szCs w:val="22"/>
        </w:rPr>
        <w:t>.</w:t>
      </w:r>
      <w:r w:rsidRPr="007B5A7F">
        <w:rPr>
          <w:rFonts w:ascii="Calibri" w:hAnsi="Calibri" w:cs="Calibri"/>
          <w:sz w:val="22"/>
          <w:szCs w:val="22"/>
        </w:rPr>
        <w:t xml:space="preserve"> </w:t>
      </w:r>
    </w:p>
    <w:p w14:paraId="5B87389B" w14:textId="77777777" w:rsidR="00976AAC" w:rsidRPr="007B5A7F" w:rsidRDefault="00976AAC" w:rsidP="00951B95">
      <w:pPr>
        <w:rPr>
          <w:rFonts w:ascii="Calibri" w:hAnsi="Calibri" w:cs="Calibri"/>
          <w:sz w:val="22"/>
          <w:szCs w:val="22"/>
        </w:rPr>
      </w:pPr>
    </w:p>
    <w:p w14:paraId="6D9378A8" w14:textId="04187CAA" w:rsidR="00976AAC" w:rsidRPr="007B5A7F" w:rsidRDefault="00976AAC" w:rsidP="00951B95">
      <w:pPr>
        <w:rPr>
          <w:rFonts w:ascii="Calibri" w:hAnsi="Calibri" w:cs="Calibri"/>
          <w:sz w:val="22"/>
          <w:szCs w:val="22"/>
        </w:rPr>
      </w:pPr>
      <w:r w:rsidRPr="007B5A7F">
        <w:rPr>
          <w:rFonts w:ascii="Calibri" w:hAnsi="Calibri" w:cs="Calibri"/>
          <w:sz w:val="22"/>
          <w:szCs w:val="22"/>
        </w:rPr>
        <w:t>The school will, in most circumstances, endeavour to discuss all concerns about their children with parents</w:t>
      </w:r>
      <w:r w:rsidR="009C1DFA" w:rsidRPr="007B5A7F">
        <w:rPr>
          <w:rFonts w:ascii="Calibri" w:hAnsi="Calibri" w:cs="Calibri"/>
          <w:sz w:val="22"/>
          <w:szCs w:val="22"/>
        </w:rPr>
        <w:t>.</w:t>
      </w:r>
      <w:r w:rsidRPr="007B5A7F">
        <w:rPr>
          <w:rFonts w:ascii="Calibri" w:hAnsi="Calibri" w:cs="Calibri"/>
          <w:sz w:val="22"/>
          <w:szCs w:val="22"/>
        </w:rPr>
        <w:t xml:space="preserve"> There may, however, be exceptional circumstances when the school will discuss concerns with </w:t>
      </w:r>
      <w:r w:rsidR="008D558B" w:rsidRPr="006E0EC9">
        <w:rPr>
          <w:rFonts w:asciiTheme="minorHAnsi" w:hAnsiTheme="minorHAnsi" w:cstheme="minorHAnsi"/>
          <w:sz w:val="22"/>
          <w:szCs w:val="22"/>
        </w:rPr>
        <w:t xml:space="preserve">Sefton Children’s Help and Advice Team (CHAT) </w:t>
      </w:r>
      <w:r w:rsidRPr="006E0EC9">
        <w:rPr>
          <w:rFonts w:ascii="Calibri" w:hAnsi="Calibri" w:cs="Calibri"/>
          <w:sz w:val="22"/>
          <w:szCs w:val="22"/>
        </w:rPr>
        <w:t>and/or the Police without parental knowledge</w:t>
      </w:r>
      <w:r w:rsidR="009C1DFA" w:rsidRPr="006E0EC9">
        <w:rPr>
          <w:rFonts w:ascii="Calibri" w:hAnsi="Calibri" w:cs="Calibri"/>
          <w:sz w:val="22"/>
          <w:szCs w:val="22"/>
        </w:rPr>
        <w:t>.</w:t>
      </w:r>
      <w:r w:rsidRPr="006E0EC9">
        <w:rPr>
          <w:rFonts w:ascii="Calibri" w:hAnsi="Calibri" w:cs="Calibri"/>
          <w:sz w:val="22"/>
          <w:szCs w:val="22"/>
        </w:rPr>
        <w:t xml:space="preserve"> Th</w:t>
      </w:r>
      <w:r w:rsidRPr="007B5A7F">
        <w:rPr>
          <w:rFonts w:ascii="Calibri" w:hAnsi="Calibri" w:cs="Calibri"/>
          <w:sz w:val="22"/>
          <w:szCs w:val="22"/>
        </w:rPr>
        <w:t>e school will, of course, always aim to maintain a positive relations</w:t>
      </w:r>
      <w:r w:rsidR="009C1DFA" w:rsidRPr="007B5A7F">
        <w:rPr>
          <w:rFonts w:ascii="Calibri" w:hAnsi="Calibri" w:cs="Calibri"/>
          <w:sz w:val="22"/>
          <w:szCs w:val="22"/>
        </w:rPr>
        <w:t>hip with all parents.</w:t>
      </w:r>
    </w:p>
    <w:p w14:paraId="38A93A13" w14:textId="77777777" w:rsidR="00976AAC" w:rsidRPr="007B5A7F" w:rsidRDefault="00976AAC" w:rsidP="00951B95">
      <w:pPr>
        <w:rPr>
          <w:rFonts w:ascii="Calibri" w:hAnsi="Calibri" w:cs="Calibri"/>
          <w:sz w:val="22"/>
          <w:szCs w:val="22"/>
        </w:rPr>
      </w:pPr>
    </w:p>
    <w:p w14:paraId="23F98D10" w14:textId="13202B30" w:rsidR="00815F33" w:rsidRPr="00025AA8" w:rsidRDefault="00976AAC" w:rsidP="009312D1">
      <w:pPr>
        <w:numPr>
          <w:ilvl w:val="0"/>
          <w:numId w:val="66"/>
        </w:numPr>
        <w:spacing w:after="120"/>
        <w:ind w:left="567" w:hanging="567"/>
        <w:rPr>
          <w:rFonts w:ascii="Calibri" w:hAnsi="Calibri" w:cs="Calibri"/>
          <w:sz w:val="22"/>
          <w:szCs w:val="22"/>
        </w:rPr>
      </w:pPr>
      <w:bookmarkStart w:id="37" w:name="_Hlk80743234"/>
      <w:r w:rsidRPr="007B5A7F">
        <w:rPr>
          <w:rFonts w:ascii="Calibri" w:hAnsi="Calibri" w:cs="Calibri"/>
          <w:b/>
          <w:sz w:val="22"/>
          <w:szCs w:val="22"/>
        </w:rPr>
        <w:t>W</w:t>
      </w:r>
      <w:r w:rsidR="006040AB" w:rsidRPr="007B5A7F">
        <w:rPr>
          <w:rFonts w:ascii="Calibri" w:hAnsi="Calibri" w:cs="Calibri"/>
          <w:b/>
          <w:sz w:val="22"/>
          <w:szCs w:val="22"/>
        </w:rPr>
        <w:t>ORKING WITH PROFESSIONALS</w:t>
      </w:r>
      <w:r w:rsidR="00E53A2C">
        <w:rPr>
          <w:rFonts w:ascii="Calibri" w:hAnsi="Calibri" w:cs="Calibri"/>
          <w:b/>
          <w:sz w:val="22"/>
          <w:szCs w:val="22"/>
        </w:rPr>
        <w:t>/</w:t>
      </w:r>
      <w:r w:rsidR="006040AB" w:rsidRPr="007B5A7F">
        <w:rPr>
          <w:rFonts w:ascii="Calibri" w:hAnsi="Calibri" w:cs="Calibri"/>
          <w:b/>
          <w:sz w:val="22"/>
          <w:szCs w:val="22"/>
        </w:rPr>
        <w:t xml:space="preserve">MULTI-AGENCY WORKING </w:t>
      </w:r>
      <w:r w:rsidR="00580A4A" w:rsidRPr="007B5A7F">
        <w:rPr>
          <w:rFonts w:ascii="Calibri" w:hAnsi="Calibri" w:cs="Calibri"/>
          <w:b/>
          <w:sz w:val="22"/>
          <w:szCs w:val="22"/>
        </w:rPr>
        <w:t xml:space="preserve"> </w:t>
      </w:r>
    </w:p>
    <w:p w14:paraId="59437A86" w14:textId="27ABBD03" w:rsidR="00815F33" w:rsidRPr="00815F33" w:rsidRDefault="00815F33" w:rsidP="00815F33">
      <w:pPr>
        <w:rPr>
          <w:rFonts w:ascii="Calibri" w:hAnsi="Calibri" w:cs="Calibri"/>
          <w:sz w:val="22"/>
          <w:szCs w:val="22"/>
        </w:rPr>
      </w:pPr>
      <w:r>
        <w:rPr>
          <w:rFonts w:ascii="Calibri" w:hAnsi="Calibri" w:cs="Calibri"/>
          <w:sz w:val="22"/>
          <w:szCs w:val="22"/>
        </w:rPr>
        <w:t xml:space="preserve">Our </w:t>
      </w:r>
      <w:r w:rsidR="005F5A9B">
        <w:rPr>
          <w:rFonts w:ascii="Calibri" w:hAnsi="Calibri" w:cs="Calibri"/>
          <w:sz w:val="22"/>
          <w:szCs w:val="22"/>
        </w:rPr>
        <w:t xml:space="preserve">school </w:t>
      </w:r>
      <w:r w:rsidR="005F5A9B" w:rsidRPr="00815F33">
        <w:rPr>
          <w:rFonts w:ascii="Calibri" w:hAnsi="Calibri" w:cs="Calibri"/>
          <w:sz w:val="22"/>
          <w:szCs w:val="22"/>
        </w:rPr>
        <w:t>recognises</w:t>
      </w:r>
      <w:r w:rsidRPr="00815F33">
        <w:rPr>
          <w:rFonts w:ascii="Calibri" w:hAnsi="Calibri" w:cs="Calibri"/>
          <w:sz w:val="22"/>
          <w:szCs w:val="22"/>
        </w:rPr>
        <w:t xml:space="preserve"> its responsibility to work in partnership with other professionals and agencies to safeguard and promote the welfare of children. We will identify children and families who may benefit from additional support, including Family Help, and make appropriate referrals where necessary. Effective information sharing is essential to safeguarding and promoting the welfare of children and will take place in accordance with statutory guidance, legislation and local safeguarding procedures.</w:t>
      </w:r>
    </w:p>
    <w:p w14:paraId="41B3EFF8" w14:textId="77777777" w:rsidR="00815F33" w:rsidRDefault="00815F33" w:rsidP="00815F33">
      <w:pPr>
        <w:rPr>
          <w:rFonts w:ascii="Calibri" w:hAnsi="Calibri" w:cs="Calibri"/>
          <w:sz w:val="22"/>
          <w:szCs w:val="22"/>
        </w:rPr>
      </w:pPr>
    </w:p>
    <w:p w14:paraId="0CC0458B" w14:textId="28596696" w:rsidR="00815F33" w:rsidRPr="00815F33" w:rsidRDefault="00815F33" w:rsidP="00815F33">
      <w:pPr>
        <w:rPr>
          <w:rFonts w:ascii="Calibri" w:hAnsi="Calibri" w:cs="Calibri"/>
          <w:sz w:val="22"/>
          <w:szCs w:val="22"/>
        </w:rPr>
      </w:pPr>
      <w:r w:rsidRPr="00815F33">
        <w:rPr>
          <w:rFonts w:ascii="Calibri" w:hAnsi="Calibri" w:cs="Calibri"/>
          <w:sz w:val="22"/>
          <w:szCs w:val="22"/>
        </w:rPr>
        <w:t xml:space="preserve">Family Help is a multi-agency approach that provides coordinated support to children, young people and families to improve outcomes and prevent needs from escalating. </w:t>
      </w:r>
      <w:r>
        <w:rPr>
          <w:rFonts w:ascii="Calibri" w:hAnsi="Calibri" w:cs="Calibri"/>
          <w:sz w:val="22"/>
          <w:szCs w:val="22"/>
        </w:rPr>
        <w:t xml:space="preserve">Our school </w:t>
      </w:r>
      <w:r w:rsidRPr="00815F33">
        <w:rPr>
          <w:rFonts w:ascii="Calibri" w:hAnsi="Calibri" w:cs="Calibri"/>
          <w:sz w:val="22"/>
          <w:szCs w:val="22"/>
        </w:rPr>
        <w:t>will work with Family Help, education, health and other partner agencies to assess needs, coordinate support and contribute to relevant multi-agency meetings, including Child Protection Conferences, Core Group Meetings, Strategy Meetings, Family Help Meetings, Team Around the Family (TAF) Meetings and Team Around the School (TAS) Meetings.</w:t>
      </w:r>
    </w:p>
    <w:p w14:paraId="437C2B4B" w14:textId="77777777" w:rsidR="00815F33" w:rsidRDefault="00815F33" w:rsidP="00815F33">
      <w:pPr>
        <w:rPr>
          <w:rFonts w:ascii="Calibri" w:hAnsi="Calibri" w:cs="Calibri"/>
          <w:sz w:val="22"/>
          <w:szCs w:val="22"/>
        </w:rPr>
      </w:pPr>
    </w:p>
    <w:p w14:paraId="47389753" w14:textId="66F0EB35" w:rsidR="00815F33" w:rsidRPr="00815F33" w:rsidRDefault="00815F33" w:rsidP="00815F33">
      <w:pPr>
        <w:rPr>
          <w:rFonts w:ascii="Calibri" w:hAnsi="Calibri" w:cs="Calibri"/>
          <w:sz w:val="22"/>
          <w:szCs w:val="22"/>
        </w:rPr>
      </w:pPr>
      <w:r w:rsidRPr="00815F33">
        <w:rPr>
          <w:rFonts w:ascii="Calibri" w:hAnsi="Calibri" w:cs="Calibri"/>
          <w:sz w:val="22"/>
          <w:szCs w:val="22"/>
        </w:rPr>
        <w:t>The school is not the lead agency for statutory child protection investigations and will refer concerns to Children's Social Care, the Police and other relevant agencies, as appropriate. The school will continue to support children and families throughout Family Help, assessment, child protection and intervention processes and will work with safeguarding partners, families and communities to protect children from abuse, neglect, exploitation, radicalisation and other forms of harm, seeking specialist support where required.</w:t>
      </w:r>
    </w:p>
    <w:p w14:paraId="61EBE93D" w14:textId="77777777" w:rsidR="00815F33" w:rsidRPr="007B5A7F" w:rsidRDefault="00815F33" w:rsidP="00815F33">
      <w:pPr>
        <w:rPr>
          <w:rFonts w:ascii="Calibri" w:hAnsi="Calibri" w:cs="Calibri"/>
          <w:sz w:val="22"/>
          <w:szCs w:val="22"/>
        </w:rPr>
      </w:pPr>
    </w:p>
    <w:bookmarkEnd w:id="37"/>
    <w:p w14:paraId="607F5F95" w14:textId="42BB0EA4" w:rsidR="00CD6626" w:rsidRPr="00025AA8" w:rsidRDefault="00CD6626" w:rsidP="009312D1">
      <w:pPr>
        <w:numPr>
          <w:ilvl w:val="0"/>
          <w:numId w:val="66"/>
        </w:numPr>
        <w:autoSpaceDE w:val="0"/>
        <w:autoSpaceDN w:val="0"/>
        <w:adjustRightInd w:val="0"/>
        <w:spacing w:after="120" w:line="276" w:lineRule="auto"/>
        <w:ind w:left="426" w:hanging="426"/>
        <w:rPr>
          <w:rFonts w:ascii="Calibri" w:hAnsi="Calibri" w:cs="Calibri"/>
          <w:b/>
          <w:color w:val="000000"/>
          <w:sz w:val="22"/>
          <w:szCs w:val="22"/>
        </w:rPr>
      </w:pPr>
      <w:r>
        <w:rPr>
          <w:rFonts w:ascii="Calibri" w:hAnsi="Calibri" w:cs="Calibri"/>
          <w:b/>
          <w:color w:val="000000"/>
          <w:sz w:val="22"/>
          <w:szCs w:val="22"/>
        </w:rPr>
        <w:t xml:space="preserve">SAFEGUARDING </w:t>
      </w:r>
      <w:proofErr w:type="gramStart"/>
      <w:r w:rsidR="001B29DD" w:rsidRPr="007B5A7F">
        <w:rPr>
          <w:rFonts w:ascii="Calibri" w:hAnsi="Calibri" w:cs="Calibri"/>
          <w:b/>
          <w:color w:val="000000"/>
          <w:sz w:val="22"/>
          <w:szCs w:val="22"/>
        </w:rPr>
        <w:t>S</w:t>
      </w:r>
      <w:r w:rsidR="006040AB" w:rsidRPr="007B5A7F">
        <w:rPr>
          <w:rFonts w:ascii="Calibri" w:hAnsi="Calibri" w:cs="Calibri"/>
          <w:b/>
          <w:color w:val="000000"/>
          <w:sz w:val="22"/>
          <w:szCs w:val="22"/>
        </w:rPr>
        <w:t xml:space="preserve">UPERVISION </w:t>
      </w:r>
      <w:r w:rsidR="001B29DD" w:rsidRPr="007B5A7F">
        <w:rPr>
          <w:rFonts w:ascii="Calibri" w:hAnsi="Calibri" w:cs="Calibri"/>
          <w:b/>
          <w:color w:val="000000"/>
          <w:sz w:val="22"/>
          <w:szCs w:val="22"/>
        </w:rPr>
        <w:t xml:space="preserve"> </w:t>
      </w:r>
      <w:r>
        <w:rPr>
          <w:rFonts w:ascii="Calibri" w:hAnsi="Calibri" w:cs="Calibri"/>
          <w:b/>
          <w:color w:val="000000"/>
          <w:sz w:val="22"/>
          <w:szCs w:val="22"/>
        </w:rPr>
        <w:t>AND</w:t>
      </w:r>
      <w:proofErr w:type="gramEnd"/>
      <w:r>
        <w:rPr>
          <w:rFonts w:ascii="Calibri" w:hAnsi="Calibri" w:cs="Calibri"/>
          <w:b/>
          <w:color w:val="000000"/>
          <w:sz w:val="22"/>
          <w:szCs w:val="22"/>
        </w:rPr>
        <w:t xml:space="preserve"> STAFF SUPPORT </w:t>
      </w:r>
    </w:p>
    <w:p w14:paraId="1182D1DD" w14:textId="2852D7F2" w:rsidR="00CD6626" w:rsidRPr="00CD6626" w:rsidRDefault="00CD6626" w:rsidP="00CD6626">
      <w:pPr>
        <w:autoSpaceDE w:val="0"/>
        <w:autoSpaceDN w:val="0"/>
        <w:adjustRightInd w:val="0"/>
        <w:rPr>
          <w:rFonts w:ascii="Calibri" w:hAnsi="Calibri" w:cs="Calibri"/>
          <w:color w:val="000000"/>
          <w:sz w:val="22"/>
          <w:szCs w:val="22"/>
        </w:rPr>
      </w:pPr>
      <w:r w:rsidRPr="00DC7F09">
        <w:rPr>
          <w:rFonts w:ascii="Calibri" w:hAnsi="Calibri" w:cs="Calibri"/>
          <w:color w:val="000000" w:themeColor="text1"/>
          <w:sz w:val="22"/>
          <w:szCs w:val="22"/>
        </w:rPr>
        <w:t>At</w:t>
      </w:r>
      <w:r w:rsidR="00025AA8" w:rsidRPr="00DC7F09">
        <w:rPr>
          <w:rFonts w:ascii="Calibri" w:hAnsi="Calibri" w:cs="Calibri"/>
          <w:color w:val="000000" w:themeColor="text1"/>
          <w:sz w:val="22"/>
          <w:szCs w:val="22"/>
        </w:rPr>
        <w:t xml:space="preserve"> </w:t>
      </w:r>
      <w:r w:rsidR="001647BF" w:rsidRPr="00DC7F09">
        <w:rPr>
          <w:rFonts w:ascii="Calibri" w:hAnsi="Calibri" w:cs="Calibri"/>
          <w:color w:val="000000" w:themeColor="text1"/>
          <w:sz w:val="22"/>
          <w:szCs w:val="22"/>
        </w:rPr>
        <w:t xml:space="preserve">St Philip’s C of E Primary </w:t>
      </w:r>
      <w:proofErr w:type="gramStart"/>
      <w:r w:rsidR="001647BF" w:rsidRPr="00DC7F09">
        <w:rPr>
          <w:rFonts w:ascii="Calibri" w:hAnsi="Calibri" w:cs="Calibri"/>
          <w:color w:val="000000" w:themeColor="text1"/>
          <w:sz w:val="22"/>
          <w:szCs w:val="22"/>
        </w:rPr>
        <w:t>School</w:t>
      </w:r>
      <w:proofErr w:type="gramEnd"/>
      <w:r w:rsidRPr="00DC7F09">
        <w:rPr>
          <w:rFonts w:ascii="Calibri" w:hAnsi="Calibri" w:cs="Calibri"/>
          <w:color w:val="000000" w:themeColor="text1"/>
          <w:sz w:val="22"/>
          <w:szCs w:val="22"/>
        </w:rPr>
        <w:t xml:space="preserve"> we recognise that safeguarding children is everyone's responsibility and </w:t>
      </w:r>
      <w:r w:rsidRPr="00CD6626">
        <w:rPr>
          <w:rFonts w:ascii="Calibri" w:hAnsi="Calibri" w:cs="Calibri"/>
          <w:color w:val="000000"/>
          <w:sz w:val="22"/>
          <w:szCs w:val="22"/>
        </w:rPr>
        <w:t>that effective safeguarding practice requires staff to be appropriately supported, challenged and developed. Supervision promotes the welfare of children, supports professional practice and fosters a culture of reflective practice, mutual support, teamwork and continuous improvement.</w:t>
      </w:r>
    </w:p>
    <w:p w14:paraId="61BB32EE" w14:textId="77777777" w:rsidR="00CD6626" w:rsidRDefault="00CD6626" w:rsidP="00CD6626">
      <w:pPr>
        <w:autoSpaceDE w:val="0"/>
        <w:autoSpaceDN w:val="0"/>
        <w:adjustRightInd w:val="0"/>
        <w:rPr>
          <w:rFonts w:ascii="Calibri" w:hAnsi="Calibri" w:cs="Calibri"/>
          <w:color w:val="000000"/>
          <w:sz w:val="22"/>
          <w:szCs w:val="22"/>
        </w:rPr>
      </w:pPr>
    </w:p>
    <w:p w14:paraId="62B9D2FD" w14:textId="7A6DCF6B" w:rsidR="00CD6626" w:rsidRPr="00CD6626" w:rsidRDefault="00CD6626" w:rsidP="00025AA8">
      <w:pPr>
        <w:autoSpaceDE w:val="0"/>
        <w:autoSpaceDN w:val="0"/>
        <w:adjustRightInd w:val="0"/>
        <w:spacing w:after="120"/>
        <w:rPr>
          <w:rFonts w:ascii="Calibri" w:hAnsi="Calibri" w:cs="Calibri"/>
          <w:color w:val="000000"/>
          <w:sz w:val="22"/>
          <w:szCs w:val="22"/>
        </w:rPr>
      </w:pPr>
      <w:r w:rsidRPr="00CD6626">
        <w:rPr>
          <w:rFonts w:ascii="Calibri" w:hAnsi="Calibri" w:cs="Calibri"/>
          <w:color w:val="000000"/>
          <w:sz w:val="22"/>
          <w:szCs w:val="22"/>
        </w:rPr>
        <w:t>Supervision provides opportunities for staff to:</w:t>
      </w:r>
    </w:p>
    <w:p w14:paraId="0DE02D99"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discuss concerns regarding a child's welfare, development or wellbeing;</w:t>
      </w:r>
    </w:p>
    <w:p w14:paraId="6C41F975"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reflect on safeguarding practice and decision-making;</w:t>
      </w:r>
    </w:p>
    <w:p w14:paraId="3A0BE428"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identify solutions and actions to address concerns as they arise;</w:t>
      </w:r>
    </w:p>
    <w:p w14:paraId="753CA6AC"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receive support, guidance and challenge in relation to safeguarding responsibilities;</w:t>
      </w:r>
    </w:p>
    <w:p w14:paraId="32D31403"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identify training and development needs; and</w:t>
      </w:r>
    </w:p>
    <w:p w14:paraId="66B396EC" w14:textId="77777777" w:rsidR="00CD6626" w:rsidRPr="00CD6626" w:rsidRDefault="00CD6626" w:rsidP="009312D1">
      <w:pPr>
        <w:numPr>
          <w:ilvl w:val="0"/>
          <w:numId w:val="112"/>
        </w:num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lastRenderedPageBreak/>
        <w:t>enhance professional effectiveness and resilience.</w:t>
      </w:r>
    </w:p>
    <w:p w14:paraId="73EA1A46" w14:textId="77777777" w:rsidR="00CD6626" w:rsidRDefault="00CD6626" w:rsidP="00D06AE5">
      <w:pPr>
        <w:autoSpaceDE w:val="0"/>
        <w:autoSpaceDN w:val="0"/>
        <w:adjustRightInd w:val="0"/>
        <w:rPr>
          <w:rFonts w:ascii="Calibri" w:hAnsi="Calibri" w:cs="Calibri"/>
          <w:color w:val="000000"/>
          <w:sz w:val="22"/>
          <w:szCs w:val="22"/>
        </w:rPr>
      </w:pPr>
    </w:p>
    <w:p w14:paraId="12B1C1CA" w14:textId="72131E0E" w:rsidR="00CD6626" w:rsidRPr="00406F62" w:rsidRDefault="00CD6626" w:rsidP="00CD6626">
      <w:pPr>
        <w:autoSpaceDE w:val="0"/>
        <w:autoSpaceDN w:val="0"/>
        <w:adjustRightInd w:val="0"/>
        <w:rPr>
          <w:rFonts w:ascii="Calibri" w:hAnsi="Calibri" w:cs="Calibri"/>
          <w:color w:val="000000" w:themeColor="text1"/>
          <w:sz w:val="22"/>
          <w:szCs w:val="22"/>
        </w:rPr>
      </w:pPr>
      <w:r w:rsidRPr="00406F62">
        <w:rPr>
          <w:rFonts w:ascii="Calibri" w:hAnsi="Calibri" w:cs="Calibri"/>
          <w:color w:val="000000" w:themeColor="text1"/>
          <w:sz w:val="22"/>
          <w:szCs w:val="22"/>
        </w:rPr>
        <w:t>All staff have access to safeguarding advice, support and guidance through</w:t>
      </w:r>
      <w:r w:rsidR="00DC7F09" w:rsidRPr="00406F62">
        <w:rPr>
          <w:rFonts w:ascii="Calibri" w:hAnsi="Calibri" w:cs="Calibri"/>
          <w:color w:val="000000" w:themeColor="text1"/>
          <w:sz w:val="22"/>
          <w:szCs w:val="22"/>
        </w:rPr>
        <w:t xml:space="preserve"> a conversational model, training materials, in person sessions, the use of Safeguarding materials on the Sefton website and by attending specific training </w:t>
      </w:r>
      <w:r w:rsidR="00406F62" w:rsidRPr="00406F62">
        <w:rPr>
          <w:rFonts w:ascii="Calibri" w:hAnsi="Calibri" w:cs="Calibri"/>
          <w:color w:val="000000" w:themeColor="text1"/>
          <w:sz w:val="22"/>
          <w:szCs w:val="22"/>
        </w:rPr>
        <w:t xml:space="preserve">in line with the expectations of their role. </w:t>
      </w:r>
    </w:p>
    <w:p w14:paraId="486424FE" w14:textId="2655070C" w:rsidR="00CD6626" w:rsidRPr="00406F62" w:rsidRDefault="00CD6626" w:rsidP="00CD6626">
      <w:pPr>
        <w:autoSpaceDE w:val="0"/>
        <w:autoSpaceDN w:val="0"/>
        <w:adjustRightInd w:val="0"/>
        <w:rPr>
          <w:rFonts w:ascii="Calibri" w:hAnsi="Calibri" w:cs="Calibri"/>
          <w:color w:val="000000" w:themeColor="text1"/>
          <w:sz w:val="22"/>
          <w:szCs w:val="22"/>
        </w:rPr>
      </w:pPr>
      <w:r w:rsidRPr="00406F62">
        <w:rPr>
          <w:rFonts w:ascii="Calibri" w:hAnsi="Calibri" w:cs="Calibri"/>
          <w:color w:val="000000" w:themeColor="text1"/>
          <w:sz w:val="22"/>
          <w:szCs w:val="22"/>
        </w:rPr>
        <w:t>The Designated Safeguarding Lead (DSL) is supported by</w:t>
      </w:r>
      <w:r w:rsidR="00406F62" w:rsidRPr="00406F62">
        <w:rPr>
          <w:rFonts w:ascii="Calibri" w:hAnsi="Calibri" w:cs="Calibri"/>
          <w:color w:val="000000" w:themeColor="text1"/>
          <w:sz w:val="22"/>
          <w:szCs w:val="22"/>
        </w:rPr>
        <w:t xml:space="preserve"> the </w:t>
      </w:r>
      <w:r w:rsidRPr="00406F62">
        <w:rPr>
          <w:rFonts w:ascii="Calibri" w:hAnsi="Calibri" w:cs="Calibri"/>
          <w:color w:val="000000" w:themeColor="text1"/>
          <w:sz w:val="22"/>
          <w:szCs w:val="22"/>
        </w:rPr>
        <w:t xml:space="preserve">Safeguarding Governor, external safeguarding supervision </w:t>
      </w:r>
      <w:r w:rsidR="00406F62" w:rsidRPr="00406F62">
        <w:rPr>
          <w:rFonts w:ascii="Calibri" w:hAnsi="Calibri" w:cs="Calibri"/>
          <w:color w:val="000000" w:themeColor="text1"/>
          <w:sz w:val="22"/>
          <w:szCs w:val="22"/>
        </w:rPr>
        <w:t xml:space="preserve">when required and by </w:t>
      </w:r>
      <w:r w:rsidR="005F5A9B" w:rsidRPr="00406F62">
        <w:rPr>
          <w:rFonts w:ascii="Calibri" w:hAnsi="Calibri" w:cs="Calibri"/>
          <w:color w:val="000000" w:themeColor="text1"/>
          <w:sz w:val="22"/>
          <w:szCs w:val="22"/>
        </w:rPr>
        <w:t>the DSL</w:t>
      </w:r>
      <w:r w:rsidRPr="00406F62">
        <w:rPr>
          <w:rFonts w:ascii="Calibri" w:hAnsi="Calibri" w:cs="Calibri"/>
          <w:color w:val="000000" w:themeColor="text1"/>
          <w:sz w:val="22"/>
          <w:szCs w:val="22"/>
        </w:rPr>
        <w:t xml:space="preserve"> network.</w:t>
      </w:r>
    </w:p>
    <w:p w14:paraId="38EB2B0E" w14:textId="77777777" w:rsidR="00CD6626" w:rsidRPr="00406F62" w:rsidRDefault="00CD6626" w:rsidP="00CD6626">
      <w:pPr>
        <w:autoSpaceDE w:val="0"/>
        <w:autoSpaceDN w:val="0"/>
        <w:adjustRightInd w:val="0"/>
        <w:rPr>
          <w:rFonts w:ascii="Calibri" w:hAnsi="Calibri" w:cs="Calibri"/>
          <w:color w:val="000000" w:themeColor="text1"/>
          <w:sz w:val="22"/>
          <w:szCs w:val="22"/>
        </w:rPr>
      </w:pPr>
    </w:p>
    <w:p w14:paraId="44EC1078" w14:textId="10B633BA" w:rsidR="00CD6626" w:rsidRPr="00CD6626" w:rsidRDefault="00CD6626" w:rsidP="00CD6626">
      <w:p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The DSL and Deputy DSLs receive safeguarding supervision at least termly to provide professional support, challenge and opportunities for reflective practice. The DSL also receives support and challenge from the Headteacher and Safeguarding Governor.</w:t>
      </w:r>
    </w:p>
    <w:p w14:paraId="0C0AC17B" w14:textId="77777777" w:rsidR="00CD6626" w:rsidRDefault="00CD6626" w:rsidP="00CD6626">
      <w:pPr>
        <w:autoSpaceDE w:val="0"/>
        <w:autoSpaceDN w:val="0"/>
        <w:adjustRightInd w:val="0"/>
        <w:rPr>
          <w:rFonts w:ascii="Calibri" w:hAnsi="Calibri" w:cs="Calibri"/>
          <w:color w:val="000000"/>
          <w:sz w:val="22"/>
          <w:szCs w:val="22"/>
        </w:rPr>
      </w:pPr>
    </w:p>
    <w:p w14:paraId="2F40B086" w14:textId="30DF92AD" w:rsidR="00CD6626" w:rsidRPr="00CD6626" w:rsidRDefault="00CD6626" w:rsidP="00CD6626">
      <w:p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Where appropriate, complex safeguarding cases may be discussed through external supervision, consultation or multi-agency arrangements.</w:t>
      </w:r>
    </w:p>
    <w:p w14:paraId="62D00F7C" w14:textId="77777777" w:rsidR="0064151D" w:rsidRDefault="0064151D" w:rsidP="00CD6626">
      <w:pPr>
        <w:autoSpaceDE w:val="0"/>
        <w:autoSpaceDN w:val="0"/>
        <w:adjustRightInd w:val="0"/>
        <w:rPr>
          <w:rFonts w:ascii="Calibri" w:hAnsi="Calibri" w:cs="Calibri"/>
          <w:color w:val="000000"/>
          <w:sz w:val="22"/>
          <w:szCs w:val="22"/>
        </w:rPr>
      </w:pPr>
    </w:p>
    <w:p w14:paraId="5FC0D1DB" w14:textId="21C6CDC0" w:rsidR="00CD6626" w:rsidRPr="00CD6626" w:rsidRDefault="00CD6626" w:rsidP="00CD6626">
      <w:p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Following significant safeguarding incidents, disclosures, allegations or other distressing events, staff will have access to appropriate support and debriefing. The school recognises that safeguarding work can be emotionally demanding and will provide appropriate wellbeing support to staff involved in safeguarding and child protection work.</w:t>
      </w:r>
    </w:p>
    <w:p w14:paraId="77DE5F41" w14:textId="77777777" w:rsidR="00CD6626" w:rsidRDefault="00CD6626" w:rsidP="00CD6626">
      <w:pPr>
        <w:autoSpaceDE w:val="0"/>
        <w:autoSpaceDN w:val="0"/>
        <w:adjustRightInd w:val="0"/>
        <w:rPr>
          <w:rFonts w:ascii="Calibri" w:hAnsi="Calibri" w:cs="Calibri"/>
          <w:color w:val="000000"/>
          <w:sz w:val="22"/>
          <w:szCs w:val="22"/>
        </w:rPr>
      </w:pPr>
    </w:p>
    <w:p w14:paraId="033F9BD9" w14:textId="13AD3BDE" w:rsidR="00CD6626" w:rsidRPr="00CD6626" w:rsidRDefault="00CD6626" w:rsidP="00CD6626">
      <w:pPr>
        <w:autoSpaceDE w:val="0"/>
        <w:autoSpaceDN w:val="0"/>
        <w:adjustRightInd w:val="0"/>
        <w:rPr>
          <w:rFonts w:ascii="Calibri" w:hAnsi="Calibri" w:cs="Calibri"/>
          <w:color w:val="000000"/>
          <w:sz w:val="22"/>
          <w:szCs w:val="22"/>
        </w:rPr>
      </w:pPr>
      <w:r w:rsidRPr="00CD6626">
        <w:rPr>
          <w:rFonts w:ascii="Calibri" w:hAnsi="Calibri" w:cs="Calibri"/>
          <w:color w:val="000000"/>
          <w:sz w:val="22"/>
          <w:szCs w:val="22"/>
        </w:rPr>
        <w:t>Regular appraisal and performance management processes are undertaken to review practice, identify training and development needs, and support continued professional development</w:t>
      </w:r>
    </w:p>
    <w:p w14:paraId="349205D3" w14:textId="77777777" w:rsidR="00CD6626" w:rsidRDefault="00CD6626" w:rsidP="00951B95">
      <w:pPr>
        <w:autoSpaceDE w:val="0"/>
        <w:autoSpaceDN w:val="0"/>
        <w:adjustRightInd w:val="0"/>
        <w:rPr>
          <w:rFonts w:ascii="Calibri" w:hAnsi="Calibri" w:cs="Calibri"/>
          <w:color w:val="000000"/>
          <w:sz w:val="22"/>
          <w:szCs w:val="22"/>
        </w:rPr>
      </w:pPr>
    </w:p>
    <w:p w14:paraId="245C0A96" w14:textId="77777777" w:rsidR="00B7160A" w:rsidRDefault="00B7160A" w:rsidP="00951B95">
      <w:pPr>
        <w:rPr>
          <w:rFonts w:ascii="Calibri" w:hAnsi="Calibri" w:cs="Calibri"/>
          <w:b/>
          <w:i/>
          <w:sz w:val="22"/>
          <w:szCs w:val="22"/>
        </w:rPr>
      </w:pPr>
      <w:r w:rsidRPr="007B5A7F">
        <w:rPr>
          <w:rFonts w:ascii="Calibri" w:hAnsi="Calibri" w:cs="Calibri"/>
          <w:b/>
          <w:i/>
          <w:sz w:val="22"/>
          <w:szCs w:val="22"/>
        </w:rPr>
        <w:t>*Any member of staff affected by issues arising from concerns for a child’s welfare or safety can seek support from the DSL</w:t>
      </w:r>
      <w:r w:rsidR="0055422A" w:rsidRPr="007B5A7F">
        <w:rPr>
          <w:rFonts w:ascii="Calibri" w:hAnsi="Calibri" w:cs="Calibri"/>
          <w:b/>
          <w:i/>
          <w:sz w:val="22"/>
          <w:szCs w:val="22"/>
        </w:rPr>
        <w:t>.</w:t>
      </w:r>
      <w:r w:rsidRPr="007B5A7F">
        <w:rPr>
          <w:rFonts w:ascii="Calibri" w:hAnsi="Calibri" w:cs="Calibri"/>
          <w:b/>
          <w:i/>
          <w:sz w:val="22"/>
          <w:szCs w:val="22"/>
        </w:rPr>
        <w:t xml:space="preserve"> The DSL can put staff and parents in touch with outside agencies for profe</w:t>
      </w:r>
      <w:r w:rsidR="009C1DFA" w:rsidRPr="007B5A7F">
        <w:rPr>
          <w:rFonts w:ascii="Calibri" w:hAnsi="Calibri" w:cs="Calibri"/>
          <w:b/>
          <w:i/>
          <w:sz w:val="22"/>
          <w:szCs w:val="22"/>
        </w:rPr>
        <w:t>ssional support if they so wish.</w:t>
      </w:r>
    </w:p>
    <w:p w14:paraId="29F61919" w14:textId="77777777" w:rsidR="00E53A2C" w:rsidRPr="007B5A7F" w:rsidRDefault="00E53A2C" w:rsidP="00951B95">
      <w:pPr>
        <w:rPr>
          <w:rFonts w:ascii="Calibri" w:hAnsi="Calibri" w:cs="Calibri"/>
          <w:b/>
          <w:i/>
          <w:sz w:val="22"/>
          <w:szCs w:val="22"/>
        </w:rPr>
      </w:pPr>
    </w:p>
    <w:p w14:paraId="612D974A" w14:textId="77777777" w:rsidR="00B96EDC" w:rsidRPr="007B5A7F" w:rsidRDefault="0082105E" w:rsidP="009312D1">
      <w:pPr>
        <w:numPr>
          <w:ilvl w:val="0"/>
          <w:numId w:val="66"/>
        </w:numPr>
        <w:autoSpaceDE w:val="0"/>
        <w:autoSpaceDN w:val="0"/>
        <w:adjustRightInd w:val="0"/>
        <w:spacing w:after="120" w:line="276" w:lineRule="auto"/>
        <w:ind w:left="426" w:hanging="426"/>
        <w:rPr>
          <w:rFonts w:ascii="Calibri" w:hAnsi="Calibri" w:cs="Calibri"/>
          <w:b/>
          <w:sz w:val="22"/>
          <w:szCs w:val="22"/>
        </w:rPr>
      </w:pPr>
      <w:r w:rsidRPr="007B5A7F">
        <w:rPr>
          <w:rFonts w:ascii="Calibri" w:hAnsi="Calibri" w:cs="Calibri"/>
          <w:b/>
          <w:sz w:val="22"/>
          <w:szCs w:val="22"/>
        </w:rPr>
        <w:t>C</w:t>
      </w:r>
      <w:r w:rsidR="005052FC" w:rsidRPr="007B5A7F">
        <w:rPr>
          <w:rFonts w:ascii="Calibri" w:hAnsi="Calibri" w:cs="Calibri"/>
          <w:b/>
          <w:sz w:val="22"/>
          <w:szCs w:val="22"/>
        </w:rPr>
        <w:t xml:space="preserve">ONFIDENTIALITY AND INFORMATION SHARING </w:t>
      </w:r>
    </w:p>
    <w:p w14:paraId="241C6C31" w14:textId="45FCA8DE" w:rsidR="009C6DC9" w:rsidRPr="00CA4E9A" w:rsidRDefault="009C6DC9" w:rsidP="00951B95">
      <w:pPr>
        <w:autoSpaceDE w:val="0"/>
        <w:autoSpaceDN w:val="0"/>
        <w:adjustRightInd w:val="0"/>
        <w:rPr>
          <w:rFonts w:ascii="Calibri" w:hAnsi="Calibri" w:cs="Calibri"/>
          <w:sz w:val="22"/>
          <w:szCs w:val="22"/>
        </w:rPr>
      </w:pPr>
      <w:r w:rsidRPr="00CA4E9A">
        <w:rPr>
          <w:rFonts w:ascii="Calibri" w:hAnsi="Calibri" w:cs="Calibri"/>
          <w:sz w:val="22"/>
          <w:szCs w:val="22"/>
        </w:rPr>
        <w:t xml:space="preserve">Effective sharing of information between practitioners and local organisations and agencies is essential for early identification of need, </w:t>
      </w:r>
      <w:r w:rsidR="00E445DA" w:rsidRPr="00CA4E9A">
        <w:rPr>
          <w:rFonts w:ascii="Calibri" w:hAnsi="Calibri" w:cs="Calibri"/>
          <w:sz w:val="22"/>
          <w:szCs w:val="22"/>
        </w:rPr>
        <w:t>assessment,</w:t>
      </w:r>
      <w:r w:rsidRPr="00CA4E9A">
        <w:rPr>
          <w:rFonts w:ascii="Calibri" w:hAnsi="Calibri" w:cs="Calibri"/>
          <w:sz w:val="22"/>
          <w:szCs w:val="22"/>
        </w:rPr>
        <w:t xml:space="preserve"> and service provision to keep children safe</w:t>
      </w:r>
      <w:r w:rsidR="005052FC" w:rsidRPr="00CA4E9A">
        <w:rPr>
          <w:rFonts w:ascii="Calibri" w:hAnsi="Calibri" w:cs="Calibri"/>
          <w:sz w:val="22"/>
          <w:szCs w:val="22"/>
        </w:rPr>
        <w:t>.</w:t>
      </w:r>
      <w:r w:rsidR="0095276E" w:rsidRPr="00CA4E9A">
        <w:rPr>
          <w:rFonts w:ascii="Calibri" w:hAnsi="Calibri" w:cs="Calibri"/>
          <w:sz w:val="22"/>
          <w:szCs w:val="22"/>
        </w:rPr>
        <w:t xml:space="preserve"> </w:t>
      </w:r>
      <w:r w:rsidR="00E445DA" w:rsidRPr="00CA4E9A">
        <w:rPr>
          <w:rFonts w:ascii="Calibri" w:hAnsi="Calibri" w:cs="Calibri"/>
          <w:sz w:val="22"/>
          <w:szCs w:val="22"/>
        </w:rPr>
        <w:t>Previous Serious</w:t>
      </w:r>
      <w:r w:rsidRPr="00CA4E9A">
        <w:rPr>
          <w:rFonts w:ascii="Calibri" w:hAnsi="Calibri" w:cs="Calibri"/>
          <w:sz w:val="22"/>
          <w:szCs w:val="22"/>
        </w:rPr>
        <w:t xml:space="preserve"> Case Reviews (SCR’s) have highlighted that missed opportunities to record and thereby understand the significance of sharing information in a timely manner can have severe consequences for the safety and welfare of children</w:t>
      </w:r>
    </w:p>
    <w:p w14:paraId="716F63F9" w14:textId="77777777" w:rsidR="001F59EC" w:rsidRPr="00CA4E9A" w:rsidRDefault="001F59EC" w:rsidP="00951B95">
      <w:pPr>
        <w:autoSpaceDE w:val="0"/>
        <w:autoSpaceDN w:val="0"/>
        <w:adjustRightInd w:val="0"/>
        <w:rPr>
          <w:rFonts w:ascii="Calibri" w:hAnsi="Calibri" w:cs="Calibri"/>
          <w:sz w:val="22"/>
          <w:szCs w:val="22"/>
        </w:rPr>
      </w:pPr>
    </w:p>
    <w:p w14:paraId="1A245AD2" w14:textId="05EB18BE" w:rsidR="001F59EC" w:rsidRPr="00025AA8" w:rsidRDefault="001F59EC" w:rsidP="00025AA8">
      <w:pPr>
        <w:autoSpaceDE w:val="0"/>
        <w:autoSpaceDN w:val="0"/>
        <w:adjustRightInd w:val="0"/>
        <w:spacing w:after="120"/>
        <w:rPr>
          <w:rFonts w:ascii="Calibri" w:hAnsi="Calibri" w:cs="Calibri"/>
          <w:iCs/>
          <w:sz w:val="22"/>
          <w:szCs w:val="22"/>
        </w:rPr>
      </w:pPr>
      <w:r w:rsidRPr="007B5A7F">
        <w:rPr>
          <w:rFonts w:ascii="Calibri" w:hAnsi="Calibri" w:cs="Calibri"/>
          <w:iCs/>
          <w:sz w:val="22"/>
          <w:szCs w:val="22"/>
        </w:rPr>
        <w:t>We will adopt the information sharing principles detailed in statutory safeguarding guidance contained within:</w:t>
      </w:r>
    </w:p>
    <w:p w14:paraId="7FBCF583" w14:textId="01040E6B" w:rsidR="001F59EC" w:rsidRPr="002A1066" w:rsidRDefault="001F59EC" w:rsidP="009312D1">
      <w:pPr>
        <w:pStyle w:val="ListParagraph"/>
        <w:numPr>
          <w:ilvl w:val="0"/>
          <w:numId w:val="10"/>
        </w:numPr>
        <w:autoSpaceDE w:val="0"/>
        <w:autoSpaceDN w:val="0"/>
        <w:adjustRightInd w:val="0"/>
        <w:spacing w:after="60"/>
        <w:ind w:left="426" w:hanging="426"/>
        <w:contextualSpacing/>
        <w:rPr>
          <w:rFonts w:ascii="Calibri" w:hAnsi="Calibri" w:cs="Calibri"/>
          <w:b/>
          <w:bCs/>
          <w:iCs/>
          <w:color w:val="000000" w:themeColor="text1"/>
          <w:sz w:val="22"/>
          <w:szCs w:val="22"/>
        </w:rPr>
      </w:pPr>
      <w:r w:rsidRPr="002A1066">
        <w:rPr>
          <w:rFonts w:ascii="Calibri" w:hAnsi="Calibri" w:cs="Calibri"/>
          <w:b/>
          <w:bCs/>
          <w:iCs/>
          <w:color w:val="000000" w:themeColor="text1"/>
          <w:sz w:val="22"/>
          <w:szCs w:val="22"/>
        </w:rPr>
        <w:t>DfE Keeping Children Safe in Education (KCSIE) 20</w:t>
      </w:r>
      <w:r w:rsidR="00685BEB" w:rsidRPr="002A1066">
        <w:rPr>
          <w:rFonts w:ascii="Calibri" w:hAnsi="Calibri" w:cs="Calibri"/>
          <w:b/>
          <w:bCs/>
          <w:iCs/>
          <w:color w:val="000000" w:themeColor="text1"/>
          <w:sz w:val="22"/>
          <w:szCs w:val="22"/>
        </w:rPr>
        <w:t>2</w:t>
      </w:r>
      <w:r w:rsidR="005616AD" w:rsidRPr="002A1066">
        <w:rPr>
          <w:rFonts w:ascii="Calibri" w:hAnsi="Calibri" w:cs="Calibri"/>
          <w:b/>
          <w:bCs/>
          <w:iCs/>
          <w:color w:val="000000" w:themeColor="text1"/>
          <w:sz w:val="22"/>
          <w:szCs w:val="22"/>
        </w:rPr>
        <w:t>6</w:t>
      </w:r>
    </w:p>
    <w:p w14:paraId="0F23B0E2" w14:textId="7436DAAB" w:rsidR="001F59EC" w:rsidRPr="002A1066" w:rsidRDefault="001F59EC" w:rsidP="009312D1">
      <w:pPr>
        <w:pStyle w:val="ListParagraph"/>
        <w:numPr>
          <w:ilvl w:val="0"/>
          <w:numId w:val="10"/>
        </w:numPr>
        <w:autoSpaceDE w:val="0"/>
        <w:autoSpaceDN w:val="0"/>
        <w:adjustRightInd w:val="0"/>
        <w:spacing w:after="60"/>
        <w:ind w:left="426" w:hanging="426"/>
        <w:contextualSpacing/>
        <w:rPr>
          <w:rFonts w:ascii="Calibri" w:hAnsi="Calibri" w:cs="Calibri"/>
          <w:b/>
          <w:bCs/>
          <w:iCs/>
          <w:color w:val="000000" w:themeColor="text1"/>
          <w:sz w:val="22"/>
          <w:szCs w:val="22"/>
        </w:rPr>
      </w:pPr>
      <w:r w:rsidRPr="002A1066">
        <w:rPr>
          <w:rFonts w:ascii="Calibri" w:hAnsi="Calibri" w:cs="Calibri"/>
          <w:b/>
          <w:bCs/>
          <w:iCs/>
          <w:color w:val="000000" w:themeColor="text1"/>
          <w:sz w:val="22"/>
          <w:szCs w:val="22"/>
        </w:rPr>
        <w:t>HM Working Together to Safeguard Children 20</w:t>
      </w:r>
      <w:r w:rsidR="00685BEB" w:rsidRPr="002A1066">
        <w:rPr>
          <w:rFonts w:ascii="Calibri" w:hAnsi="Calibri" w:cs="Calibri"/>
          <w:b/>
          <w:bCs/>
          <w:iCs/>
          <w:color w:val="000000" w:themeColor="text1"/>
          <w:sz w:val="22"/>
          <w:szCs w:val="22"/>
        </w:rPr>
        <w:t>2</w:t>
      </w:r>
      <w:r w:rsidR="005616AD" w:rsidRPr="002A1066">
        <w:rPr>
          <w:rFonts w:ascii="Calibri" w:hAnsi="Calibri" w:cs="Calibri"/>
          <w:b/>
          <w:bCs/>
          <w:iCs/>
          <w:color w:val="000000" w:themeColor="text1"/>
          <w:sz w:val="22"/>
          <w:szCs w:val="22"/>
        </w:rPr>
        <w:t>6</w:t>
      </w:r>
      <w:r w:rsidRPr="002A1066">
        <w:rPr>
          <w:rFonts w:ascii="Calibri" w:hAnsi="Calibri" w:cs="Calibri"/>
          <w:b/>
          <w:bCs/>
          <w:iCs/>
          <w:color w:val="000000" w:themeColor="text1"/>
          <w:sz w:val="22"/>
          <w:szCs w:val="22"/>
        </w:rPr>
        <w:t xml:space="preserve"> </w:t>
      </w:r>
    </w:p>
    <w:p w14:paraId="67457F2D" w14:textId="7EB0DA16" w:rsidR="00B96EDC" w:rsidRPr="00E61A8E" w:rsidRDefault="001F59EC" w:rsidP="009312D1">
      <w:pPr>
        <w:pStyle w:val="ListParagraph"/>
        <w:numPr>
          <w:ilvl w:val="0"/>
          <w:numId w:val="10"/>
        </w:numPr>
        <w:autoSpaceDE w:val="0"/>
        <w:autoSpaceDN w:val="0"/>
        <w:adjustRightInd w:val="0"/>
        <w:spacing w:after="60"/>
        <w:ind w:left="426" w:hanging="426"/>
        <w:contextualSpacing/>
        <w:rPr>
          <w:rFonts w:ascii="Calibri" w:hAnsi="Calibri" w:cs="Calibri"/>
          <w:b/>
          <w:bCs/>
          <w:iCs/>
          <w:sz w:val="22"/>
          <w:szCs w:val="22"/>
        </w:rPr>
      </w:pPr>
      <w:r w:rsidRPr="00025AA8">
        <w:rPr>
          <w:rFonts w:ascii="Calibri" w:hAnsi="Calibri" w:cs="Calibri"/>
          <w:b/>
          <w:bCs/>
          <w:iCs/>
          <w:sz w:val="22"/>
          <w:szCs w:val="22"/>
        </w:rPr>
        <w:t xml:space="preserve">Sefton </w:t>
      </w:r>
      <w:r w:rsidR="0038108D" w:rsidRPr="00025AA8">
        <w:rPr>
          <w:rFonts w:ascii="Calibri" w:hAnsi="Calibri" w:cs="Calibri"/>
          <w:b/>
          <w:bCs/>
          <w:iCs/>
          <w:sz w:val="22"/>
          <w:szCs w:val="22"/>
        </w:rPr>
        <w:t>Safeguarding Children’s Partnership policies</w:t>
      </w:r>
      <w:r w:rsidR="0038108D" w:rsidRPr="00E61A8E">
        <w:rPr>
          <w:rFonts w:ascii="Calibri" w:hAnsi="Calibri" w:cs="Calibri"/>
          <w:b/>
          <w:bCs/>
          <w:iCs/>
          <w:sz w:val="22"/>
          <w:szCs w:val="22"/>
        </w:rPr>
        <w:t xml:space="preserve"> </w:t>
      </w:r>
      <w:r w:rsidR="005970FB" w:rsidRPr="00E61A8E">
        <w:rPr>
          <w:rFonts w:ascii="Calibri" w:hAnsi="Calibri" w:cs="Calibri"/>
          <w:b/>
          <w:bCs/>
          <w:iCs/>
          <w:sz w:val="22"/>
          <w:szCs w:val="22"/>
        </w:rPr>
        <w:t xml:space="preserve">and </w:t>
      </w:r>
      <w:r w:rsidR="00CA4E9A" w:rsidRPr="00E61A8E">
        <w:rPr>
          <w:rFonts w:ascii="Calibri" w:hAnsi="Calibri" w:cs="Calibri"/>
          <w:b/>
          <w:bCs/>
          <w:iCs/>
          <w:sz w:val="22"/>
          <w:szCs w:val="22"/>
        </w:rPr>
        <w:t>procedures.</w:t>
      </w:r>
      <w:r w:rsidR="005970FB" w:rsidRPr="00E61A8E">
        <w:rPr>
          <w:rFonts w:ascii="Calibri" w:hAnsi="Calibri" w:cs="Calibri"/>
          <w:b/>
          <w:bCs/>
          <w:iCs/>
          <w:sz w:val="22"/>
          <w:szCs w:val="22"/>
        </w:rPr>
        <w:t xml:space="preserve"> </w:t>
      </w:r>
    </w:p>
    <w:p w14:paraId="702CE093" w14:textId="77777777" w:rsidR="005970FB" w:rsidRPr="007B5A7F" w:rsidRDefault="005970FB" w:rsidP="00951B95">
      <w:pPr>
        <w:autoSpaceDE w:val="0"/>
        <w:autoSpaceDN w:val="0"/>
        <w:adjustRightInd w:val="0"/>
        <w:rPr>
          <w:rFonts w:ascii="Calibri" w:hAnsi="Calibri" w:cs="Calibri"/>
          <w:color w:val="00B050"/>
          <w:sz w:val="22"/>
          <w:szCs w:val="22"/>
        </w:rPr>
      </w:pPr>
    </w:p>
    <w:p w14:paraId="04B05194" w14:textId="77777777" w:rsidR="005970FB" w:rsidRPr="007B5A7F" w:rsidRDefault="005970FB" w:rsidP="00951B95">
      <w:pPr>
        <w:pStyle w:val="ListParagraph"/>
        <w:ind w:left="0"/>
        <w:rPr>
          <w:rFonts w:ascii="Calibri" w:hAnsi="Calibri" w:cs="Calibri"/>
          <w:sz w:val="22"/>
          <w:szCs w:val="22"/>
        </w:rPr>
      </w:pPr>
      <w:r w:rsidRPr="007B5A7F">
        <w:rPr>
          <w:rFonts w:ascii="Calibri" w:hAnsi="Calibri" w:cs="Calibri"/>
          <w:sz w:val="22"/>
          <w:szCs w:val="22"/>
        </w:rPr>
        <w:t xml:space="preserve">Timely information sharing is essential for effective safeguarding. This school/college will share safeguarding information as appropriate in keeping with the principles outlined in the government guidance document, </w:t>
      </w:r>
      <w:hyperlink r:id="rId73" w:history="1">
        <w:r w:rsidRPr="00631ED4">
          <w:rPr>
            <w:rStyle w:val="Hyperlink"/>
            <w:rFonts w:ascii="Calibri" w:hAnsi="Calibri" w:cs="Calibri"/>
            <w:b/>
            <w:color w:val="4472C4" w:themeColor="accent1"/>
            <w:sz w:val="22"/>
            <w:szCs w:val="22"/>
          </w:rPr>
          <w:t>Information sharing: Advice for practitioners providing safeguarding services to children, young people, parents and carers  (DfE 2018)</w:t>
        </w:r>
      </w:hyperlink>
      <w:r w:rsidRPr="00631ED4">
        <w:rPr>
          <w:rFonts w:ascii="Calibri" w:hAnsi="Calibri" w:cs="Calibri"/>
          <w:color w:val="4472C4" w:themeColor="accent1"/>
          <w:sz w:val="22"/>
          <w:szCs w:val="22"/>
        </w:rPr>
        <w:t>.</w:t>
      </w:r>
      <w:r w:rsidRPr="007B5A7F">
        <w:rPr>
          <w:rFonts w:ascii="Calibri" w:hAnsi="Calibri" w:cs="Calibri"/>
          <w:sz w:val="22"/>
          <w:szCs w:val="22"/>
        </w:rPr>
        <w:t xml:space="preserve">  This guidance has been produced to support practitioners in the decisions they take to share information, which reduces the risk of harm to children and young people and promotes their well-being.</w:t>
      </w:r>
    </w:p>
    <w:p w14:paraId="7B365D13" w14:textId="77777777" w:rsidR="005970FB" w:rsidRPr="007B5A7F" w:rsidRDefault="005970FB" w:rsidP="00951B95">
      <w:pPr>
        <w:autoSpaceDE w:val="0"/>
        <w:autoSpaceDN w:val="0"/>
        <w:adjustRightInd w:val="0"/>
        <w:rPr>
          <w:rFonts w:ascii="Calibri" w:hAnsi="Calibri" w:cs="Calibri"/>
          <w:sz w:val="22"/>
          <w:szCs w:val="22"/>
        </w:rPr>
      </w:pPr>
    </w:p>
    <w:p w14:paraId="6F9D9896" w14:textId="77777777" w:rsidR="00756876" w:rsidRPr="007B5A7F" w:rsidRDefault="00FB53C7"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Safeguarding and </w:t>
      </w:r>
      <w:r w:rsidR="005052FC" w:rsidRPr="007B5A7F">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information is confidential and personal. Other than the agreed communication lines in school, it is for the DSL(s) to decide what information needs to be shared, with whom, how and when, and whether consent needs to be gained for this process.  </w:t>
      </w:r>
    </w:p>
    <w:p w14:paraId="0BF3A7E9" w14:textId="77777777" w:rsidR="00756876" w:rsidRPr="007B5A7F" w:rsidRDefault="00756876" w:rsidP="00951B95">
      <w:pPr>
        <w:autoSpaceDE w:val="0"/>
        <w:autoSpaceDN w:val="0"/>
        <w:adjustRightInd w:val="0"/>
        <w:rPr>
          <w:rFonts w:ascii="Calibri" w:hAnsi="Calibri" w:cs="Calibri"/>
          <w:color w:val="000000"/>
          <w:sz w:val="22"/>
          <w:szCs w:val="22"/>
        </w:rPr>
      </w:pPr>
    </w:p>
    <w:p w14:paraId="1D7D3B09" w14:textId="7E5BDE4F" w:rsidR="0095470B" w:rsidRPr="00CA4E9A" w:rsidRDefault="0038108D"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S</w:t>
      </w:r>
      <w:r w:rsidR="0095470B" w:rsidRPr="00CA4E9A">
        <w:rPr>
          <w:rFonts w:ascii="Calibri" w:eastAsia="MS Mincho" w:hAnsi="Calibri" w:cs="Calibri"/>
          <w:sz w:val="22"/>
          <w:szCs w:val="22"/>
          <w:lang w:val="en-US" w:eastAsia="en-US"/>
        </w:rPr>
        <w:t xml:space="preserve">taff should never promise a child that they will not tell anyone about a report of abuse, as this may not be in the child’s best </w:t>
      </w:r>
      <w:r w:rsidR="00CA4E9A" w:rsidRPr="00CA4E9A">
        <w:rPr>
          <w:rFonts w:ascii="Calibri" w:eastAsia="MS Mincho" w:hAnsi="Calibri" w:cs="Calibri"/>
          <w:sz w:val="22"/>
          <w:szCs w:val="22"/>
          <w:lang w:val="en-US" w:eastAsia="en-US"/>
        </w:rPr>
        <w:t>interests.</w:t>
      </w:r>
    </w:p>
    <w:p w14:paraId="4C03B2A1" w14:textId="77777777" w:rsidR="00CA4E9A" w:rsidRPr="00CA4E9A" w:rsidRDefault="00CA4E9A" w:rsidP="00951B95">
      <w:pPr>
        <w:rPr>
          <w:rFonts w:ascii="Calibri" w:eastAsia="MS Mincho" w:hAnsi="Calibri" w:cs="Calibri"/>
          <w:sz w:val="22"/>
          <w:szCs w:val="22"/>
          <w:lang w:val="en-US" w:eastAsia="en-US"/>
        </w:rPr>
      </w:pPr>
    </w:p>
    <w:p w14:paraId="684E943F" w14:textId="256C6FA4" w:rsidR="0095470B" w:rsidRPr="00CA4E9A" w:rsidRDefault="0095470B" w:rsidP="00025AA8">
      <w:pPr>
        <w:spacing w:after="120"/>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If a victim asks the school not to tell anyone about the sexual violence or sexual harassment: </w:t>
      </w:r>
    </w:p>
    <w:p w14:paraId="299A15C5" w14:textId="69378625" w:rsidR="0095470B" w:rsidRPr="00CA4E9A" w:rsidRDefault="00D53E99" w:rsidP="009312D1">
      <w:pPr>
        <w:numPr>
          <w:ilvl w:val="0"/>
          <w:numId w:val="48"/>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There is</w:t>
      </w:r>
      <w:r w:rsidR="0095470B" w:rsidRPr="00CA4E9A">
        <w:rPr>
          <w:rFonts w:ascii="Calibri" w:eastAsia="MS Mincho" w:hAnsi="Calibri" w:cs="Calibri"/>
          <w:sz w:val="22"/>
          <w:szCs w:val="22"/>
          <w:lang w:val="en-US" w:eastAsia="en-US"/>
        </w:rPr>
        <w:t xml:space="preserve"> no definitive answer, because even if a victim doesn’t consent to sharing information, staff may still lawfully share it if there’s another legal basis under the UK GDPR that </w:t>
      </w:r>
      <w:r w:rsidR="00CA4E9A" w:rsidRPr="00CA4E9A">
        <w:rPr>
          <w:rFonts w:ascii="Calibri" w:eastAsia="MS Mincho" w:hAnsi="Calibri" w:cs="Calibri"/>
          <w:sz w:val="22"/>
          <w:szCs w:val="22"/>
          <w:lang w:val="en-US" w:eastAsia="en-US"/>
        </w:rPr>
        <w:t>applies.</w:t>
      </w:r>
    </w:p>
    <w:p w14:paraId="1741FB17" w14:textId="7DEAF061" w:rsidR="0095470B" w:rsidRPr="00CA4E9A" w:rsidRDefault="0095470B" w:rsidP="009312D1">
      <w:pPr>
        <w:numPr>
          <w:ilvl w:val="0"/>
          <w:numId w:val="48"/>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will have to balance the victim’s wishes against their duty to protect the victim and other </w:t>
      </w:r>
      <w:r w:rsidR="00CA4E9A" w:rsidRPr="00CA4E9A">
        <w:rPr>
          <w:rFonts w:ascii="Calibri" w:eastAsia="MS Mincho" w:hAnsi="Calibri" w:cs="Calibri"/>
          <w:sz w:val="22"/>
          <w:szCs w:val="22"/>
          <w:lang w:val="en-US" w:eastAsia="en-US"/>
        </w:rPr>
        <w:t>children.</w:t>
      </w:r>
      <w:r w:rsidRPr="00CA4E9A">
        <w:rPr>
          <w:rFonts w:ascii="Calibri" w:eastAsia="MS Mincho" w:hAnsi="Calibri" w:cs="Calibri"/>
          <w:sz w:val="22"/>
          <w:szCs w:val="22"/>
          <w:lang w:val="en-US" w:eastAsia="en-US"/>
        </w:rPr>
        <w:t xml:space="preserve"> </w:t>
      </w:r>
    </w:p>
    <w:p w14:paraId="594A50A2" w14:textId="77777777" w:rsidR="003F4639" w:rsidRPr="00CA4E9A" w:rsidRDefault="003F4639" w:rsidP="00951B95">
      <w:pPr>
        <w:rPr>
          <w:rFonts w:ascii="Calibri" w:eastAsia="MS Mincho" w:hAnsi="Calibri" w:cs="Calibri"/>
          <w:sz w:val="22"/>
          <w:szCs w:val="22"/>
          <w:lang w:val="en-US" w:eastAsia="en-US"/>
        </w:rPr>
      </w:pPr>
    </w:p>
    <w:p w14:paraId="1304484C" w14:textId="77777777" w:rsidR="0095470B" w:rsidRPr="00CA4E9A" w:rsidRDefault="0095470B" w:rsidP="00025AA8">
      <w:pPr>
        <w:spacing w:after="120"/>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should consider that: </w:t>
      </w:r>
    </w:p>
    <w:p w14:paraId="26563F3D" w14:textId="77777777" w:rsidR="0095470B" w:rsidRPr="00CA4E9A" w:rsidRDefault="0095470B" w:rsidP="009312D1">
      <w:pPr>
        <w:pStyle w:val="4Bulletedcopyblue"/>
        <w:numPr>
          <w:ilvl w:val="0"/>
          <w:numId w:val="47"/>
        </w:numPr>
        <w:spacing w:after="60"/>
        <w:ind w:left="426" w:hanging="426"/>
        <w:rPr>
          <w:rFonts w:ascii="Calibri" w:hAnsi="Calibri" w:cs="Calibri"/>
          <w:sz w:val="22"/>
          <w:szCs w:val="22"/>
        </w:rPr>
      </w:pPr>
      <w:r w:rsidRPr="00CA4E9A">
        <w:rPr>
          <w:rFonts w:ascii="Calibri" w:hAnsi="Calibri" w:cs="Calibri"/>
          <w:sz w:val="22"/>
          <w:szCs w:val="22"/>
        </w:rPr>
        <w:t>Parents or carers should normally be informed (unless this would put the victim at greater risk)</w:t>
      </w:r>
      <w:r w:rsidR="003F4639" w:rsidRPr="00CA4E9A">
        <w:rPr>
          <w:rFonts w:ascii="Calibri" w:hAnsi="Calibri" w:cs="Calibri"/>
          <w:sz w:val="22"/>
          <w:szCs w:val="22"/>
        </w:rPr>
        <w:t>.</w:t>
      </w:r>
    </w:p>
    <w:p w14:paraId="55C4C068" w14:textId="77777777" w:rsidR="0095470B" w:rsidRPr="00CA4E9A" w:rsidRDefault="0095470B" w:rsidP="009312D1">
      <w:pPr>
        <w:pStyle w:val="4Bulletedcopyblue"/>
        <w:numPr>
          <w:ilvl w:val="0"/>
          <w:numId w:val="47"/>
        </w:numPr>
        <w:spacing w:after="60"/>
        <w:ind w:left="426" w:hanging="426"/>
        <w:rPr>
          <w:rFonts w:ascii="Calibri" w:hAnsi="Calibri" w:cs="Calibri"/>
          <w:sz w:val="22"/>
          <w:szCs w:val="22"/>
        </w:rPr>
      </w:pPr>
      <w:r w:rsidRPr="00CA4E9A">
        <w:rPr>
          <w:rFonts w:ascii="Calibri" w:hAnsi="Calibri" w:cs="Calibri"/>
          <w:sz w:val="22"/>
          <w:szCs w:val="22"/>
        </w:rPr>
        <w:t>The basic safeguarding principle is: if a child is at risk of harm, is in immediate danger, or has been harmed, a referral should be made to local authority children’s social care</w:t>
      </w:r>
      <w:r w:rsidR="003F4639" w:rsidRPr="00CA4E9A">
        <w:rPr>
          <w:rFonts w:ascii="Calibri" w:hAnsi="Calibri" w:cs="Calibri"/>
          <w:sz w:val="22"/>
          <w:szCs w:val="22"/>
        </w:rPr>
        <w:t>.</w:t>
      </w:r>
    </w:p>
    <w:p w14:paraId="781626ED" w14:textId="77777777" w:rsidR="0095470B" w:rsidRDefault="0095470B" w:rsidP="009312D1">
      <w:pPr>
        <w:pStyle w:val="4Bulletedcopyblue"/>
        <w:numPr>
          <w:ilvl w:val="0"/>
          <w:numId w:val="47"/>
        </w:numPr>
        <w:spacing w:after="60"/>
        <w:ind w:left="426" w:hanging="426"/>
        <w:rPr>
          <w:rFonts w:ascii="Calibri" w:hAnsi="Calibri" w:cs="Calibri"/>
          <w:sz w:val="22"/>
          <w:szCs w:val="22"/>
        </w:rPr>
      </w:pPr>
      <w:r w:rsidRPr="00CA4E9A">
        <w:rPr>
          <w:rFonts w:ascii="Calibri" w:hAnsi="Calibri" w:cs="Calibri"/>
          <w:sz w:val="22"/>
          <w:szCs w:val="22"/>
        </w:rPr>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r w:rsidR="003F4639" w:rsidRPr="00CA4E9A">
        <w:rPr>
          <w:rFonts w:ascii="Calibri" w:hAnsi="Calibri" w:cs="Calibri"/>
          <w:sz w:val="22"/>
          <w:szCs w:val="22"/>
        </w:rPr>
        <w:t>.</w:t>
      </w:r>
    </w:p>
    <w:p w14:paraId="04E04770" w14:textId="77777777" w:rsidR="00182D98" w:rsidRPr="00CA4E9A" w:rsidRDefault="00182D98" w:rsidP="00951B95">
      <w:pPr>
        <w:pStyle w:val="4Bulletedcopyblue"/>
        <w:numPr>
          <w:ilvl w:val="0"/>
          <w:numId w:val="0"/>
        </w:numPr>
        <w:spacing w:after="0"/>
        <w:ind w:left="340"/>
        <w:rPr>
          <w:rFonts w:ascii="Calibri" w:hAnsi="Calibri" w:cs="Calibri"/>
          <w:sz w:val="22"/>
          <w:szCs w:val="22"/>
        </w:rPr>
      </w:pPr>
    </w:p>
    <w:p w14:paraId="2B21588C" w14:textId="77777777" w:rsidR="0095470B" w:rsidRPr="00CA4E9A" w:rsidRDefault="0095470B" w:rsidP="00025AA8">
      <w:pPr>
        <w:spacing w:after="100" w:afterAutospacing="1"/>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Regarding anonymity, all staff will: </w:t>
      </w:r>
    </w:p>
    <w:p w14:paraId="394EC9ED" w14:textId="77777777" w:rsidR="0095470B" w:rsidRPr="00CA4E9A" w:rsidRDefault="0095470B" w:rsidP="009312D1">
      <w:pPr>
        <w:numPr>
          <w:ilvl w:val="1"/>
          <w:numId w:val="49"/>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Be aware of anonymity, witness support and the criminal process in general where an allegation of sexual violence or sexual harassment is progressing through the criminal justice system</w:t>
      </w:r>
      <w:r w:rsidR="003F4639" w:rsidRPr="00CA4E9A">
        <w:rPr>
          <w:rFonts w:ascii="Calibri" w:eastAsia="MS Mincho" w:hAnsi="Calibri" w:cs="Calibri"/>
          <w:sz w:val="22"/>
          <w:szCs w:val="22"/>
          <w:lang w:val="en-US" w:eastAsia="en-US"/>
        </w:rPr>
        <w:t xml:space="preserve">. </w:t>
      </w:r>
    </w:p>
    <w:p w14:paraId="1EA5657D" w14:textId="77777777" w:rsidR="0095470B" w:rsidRPr="00CA4E9A" w:rsidRDefault="0095470B" w:rsidP="009312D1">
      <w:pPr>
        <w:numPr>
          <w:ilvl w:val="1"/>
          <w:numId w:val="49"/>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Do all they reasonably can to protect the anonymity of any children involved in any report of sexual violence or sexual harassment, for example, carefully considering which staff should know about the report, and any support for children involved</w:t>
      </w:r>
      <w:r w:rsidR="003F4639" w:rsidRPr="00CA4E9A">
        <w:rPr>
          <w:rFonts w:ascii="Calibri" w:eastAsia="MS Mincho" w:hAnsi="Calibri" w:cs="Calibri"/>
          <w:sz w:val="22"/>
          <w:szCs w:val="22"/>
          <w:lang w:val="en-US" w:eastAsia="en-US"/>
        </w:rPr>
        <w:t>.</w:t>
      </w:r>
    </w:p>
    <w:p w14:paraId="4A331E76" w14:textId="77777777" w:rsidR="0095470B" w:rsidRPr="00CA4E9A" w:rsidRDefault="0095470B" w:rsidP="009312D1">
      <w:pPr>
        <w:numPr>
          <w:ilvl w:val="1"/>
          <w:numId w:val="49"/>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Consider the potential impact of social media in facilitating the spreading of rumours and exposing victims’ identities</w:t>
      </w:r>
      <w:r w:rsidR="003F4639" w:rsidRPr="00CA4E9A">
        <w:rPr>
          <w:rFonts w:ascii="Calibri" w:eastAsia="MS Mincho" w:hAnsi="Calibri" w:cs="Calibri"/>
          <w:sz w:val="22"/>
          <w:szCs w:val="22"/>
          <w:lang w:val="en-US" w:eastAsia="en-US"/>
        </w:rPr>
        <w:t>.</w:t>
      </w:r>
    </w:p>
    <w:p w14:paraId="26247B99" w14:textId="77777777" w:rsidR="0095470B" w:rsidRPr="00CA4E9A" w:rsidRDefault="0095470B" w:rsidP="009312D1">
      <w:pPr>
        <w:numPr>
          <w:ilvl w:val="0"/>
          <w:numId w:val="50"/>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government’s </w:t>
      </w:r>
      <w:hyperlink r:id="rId74" w:history="1">
        <w:r w:rsidRPr="00CA4E9A">
          <w:rPr>
            <w:rFonts w:ascii="Calibri" w:eastAsia="MS Mincho" w:hAnsi="Calibri" w:cs="Calibri"/>
            <w:sz w:val="22"/>
            <w:szCs w:val="22"/>
            <w:u w:val="single"/>
            <w:lang w:val="en-US" w:eastAsia="en-US"/>
          </w:rPr>
          <w:t>information sharing advice for safeguarding practitioners</w:t>
        </w:r>
      </w:hyperlink>
      <w:r w:rsidRPr="00CA4E9A">
        <w:rPr>
          <w:rFonts w:ascii="Calibri" w:eastAsia="MS Mincho" w:hAnsi="Calibri" w:cs="Calibri"/>
          <w:sz w:val="22"/>
          <w:szCs w:val="22"/>
          <w:lang w:val="en-US" w:eastAsia="en-US"/>
        </w:rPr>
        <w:t xml:space="preserve"> includes 7 ‘golden rules’ for sharing information, and will support staff who have to make decisions about sharing information</w:t>
      </w:r>
      <w:r w:rsidR="003F4639" w:rsidRPr="00CA4E9A">
        <w:rPr>
          <w:rFonts w:ascii="Calibri" w:eastAsia="MS Mincho" w:hAnsi="Calibri" w:cs="Calibri"/>
          <w:sz w:val="22"/>
          <w:szCs w:val="22"/>
          <w:lang w:val="en-US" w:eastAsia="en-US"/>
        </w:rPr>
        <w:t>.</w:t>
      </w:r>
    </w:p>
    <w:p w14:paraId="60A6512E" w14:textId="77777777" w:rsidR="0095470B" w:rsidRDefault="0095470B" w:rsidP="009312D1">
      <w:pPr>
        <w:numPr>
          <w:ilvl w:val="0"/>
          <w:numId w:val="50"/>
        </w:numPr>
        <w:spacing w:after="60"/>
        <w:ind w:left="426" w:hanging="426"/>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If staff are in any doubt about sharing information, they should speak to the DSL (or deputy)</w:t>
      </w:r>
      <w:r w:rsidR="003F4639" w:rsidRPr="00CA4E9A">
        <w:rPr>
          <w:rFonts w:ascii="Calibri" w:eastAsia="MS Mincho" w:hAnsi="Calibri" w:cs="Calibri"/>
          <w:sz w:val="22"/>
          <w:szCs w:val="22"/>
          <w:lang w:val="en-US" w:eastAsia="en-US"/>
        </w:rPr>
        <w:t>.</w:t>
      </w:r>
    </w:p>
    <w:p w14:paraId="67853F2E" w14:textId="77777777" w:rsidR="00D53E99" w:rsidRPr="007B5A7F" w:rsidRDefault="00D53E99" w:rsidP="00951B95">
      <w:pPr>
        <w:ind w:left="567"/>
        <w:rPr>
          <w:rFonts w:ascii="Calibri" w:eastAsia="MS Mincho" w:hAnsi="Calibri" w:cs="Calibri"/>
          <w:color w:val="00B050"/>
          <w:sz w:val="22"/>
          <w:szCs w:val="22"/>
          <w:lang w:val="en-US" w:eastAsia="en-US"/>
        </w:rPr>
      </w:pPr>
    </w:p>
    <w:p w14:paraId="7DD5B002"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Neither the Data Protection Act 2018 nor GDPR prevent, or limit, the sharing, or withholding, of information for the purposes of keeping children safe. Information which is sensitive and personal will be treated as ‘special category personal data’ for the purposes of compliance with GDPR. </w:t>
      </w:r>
    </w:p>
    <w:p w14:paraId="471E528E" w14:textId="544B6775"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Legal and secure information sharing between schools, </w:t>
      </w:r>
      <w:r w:rsidR="008D558B" w:rsidRPr="006E0EC9">
        <w:rPr>
          <w:rFonts w:asciiTheme="minorHAnsi" w:hAnsiTheme="minorHAnsi" w:cstheme="minorHAnsi"/>
          <w:sz w:val="22"/>
          <w:szCs w:val="22"/>
        </w:rPr>
        <w:t>Sefton Children’s Help and Advice Team (</w:t>
      </w:r>
      <w:r w:rsidR="005F5A9B" w:rsidRPr="006E0EC9">
        <w:rPr>
          <w:rFonts w:asciiTheme="minorHAnsi" w:hAnsiTheme="minorHAnsi" w:cstheme="minorHAnsi"/>
          <w:sz w:val="22"/>
          <w:szCs w:val="22"/>
        </w:rPr>
        <w:t xml:space="preserve">CHAT) </w:t>
      </w:r>
      <w:r w:rsidR="005F5A9B" w:rsidRPr="006E0EC9">
        <w:rPr>
          <w:rFonts w:ascii="Calibri" w:hAnsi="Calibri" w:cs="Calibri"/>
          <w:sz w:val="22"/>
          <w:szCs w:val="22"/>
        </w:rPr>
        <w:t>and</w:t>
      </w:r>
      <w:r w:rsidRPr="007B5A7F">
        <w:rPr>
          <w:rFonts w:ascii="Calibri" w:hAnsi="Calibri" w:cs="Calibri"/>
          <w:sz w:val="22"/>
          <w:szCs w:val="22"/>
        </w:rPr>
        <w:t xml:space="preserve"> other local agencies is essential for keeping children safe and ensuring they get the support they need. Information can be shared without consent where there is good reason to do so, and that the sharing of information will enhance the safeguarding of a</w:t>
      </w:r>
      <w:r w:rsidR="00EA0DE1" w:rsidRPr="007B5A7F">
        <w:rPr>
          <w:rFonts w:ascii="Calibri" w:hAnsi="Calibri" w:cs="Calibri"/>
          <w:sz w:val="22"/>
          <w:szCs w:val="22"/>
        </w:rPr>
        <w:t xml:space="preserve"> </w:t>
      </w:r>
      <w:r w:rsidR="003F4639" w:rsidRPr="007B5A7F">
        <w:rPr>
          <w:rFonts w:ascii="Calibri" w:hAnsi="Calibri" w:cs="Calibri"/>
          <w:sz w:val="22"/>
          <w:szCs w:val="22"/>
        </w:rPr>
        <w:t>child in</w:t>
      </w:r>
      <w:r w:rsidRPr="007B5A7F">
        <w:rPr>
          <w:rFonts w:ascii="Calibri" w:hAnsi="Calibri" w:cs="Calibri"/>
          <w:sz w:val="22"/>
          <w:szCs w:val="22"/>
        </w:rPr>
        <w:t xml:space="preserve"> a timely </w:t>
      </w:r>
      <w:r w:rsidR="00D53E99" w:rsidRPr="007B5A7F">
        <w:rPr>
          <w:rFonts w:ascii="Calibri" w:hAnsi="Calibri" w:cs="Calibri"/>
          <w:sz w:val="22"/>
          <w:szCs w:val="22"/>
        </w:rPr>
        <w:t>manner,</w:t>
      </w:r>
      <w:r w:rsidRPr="007B5A7F">
        <w:rPr>
          <w:rFonts w:ascii="Calibri" w:hAnsi="Calibri" w:cs="Calibri"/>
          <w:sz w:val="22"/>
          <w:szCs w:val="22"/>
        </w:rPr>
        <w:t xml:space="preserve"> but it is not possible to gain consent, it cannot be reasonably expected that a practitioner gains consent, or if to gain consent would place a at risk.</w:t>
      </w:r>
    </w:p>
    <w:p w14:paraId="7151E25B" w14:textId="77777777" w:rsidR="00FB53C7" w:rsidRPr="007B5A7F" w:rsidRDefault="00FB53C7" w:rsidP="00951B95">
      <w:pPr>
        <w:autoSpaceDE w:val="0"/>
        <w:autoSpaceDN w:val="0"/>
        <w:adjustRightInd w:val="0"/>
        <w:rPr>
          <w:rFonts w:ascii="Calibri" w:hAnsi="Calibri" w:cs="Calibri"/>
          <w:sz w:val="22"/>
          <w:szCs w:val="22"/>
        </w:rPr>
      </w:pPr>
    </w:p>
    <w:p w14:paraId="6D65B5EA"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Fears about sharing information </w:t>
      </w:r>
      <w:r w:rsidRPr="007B5A7F">
        <w:rPr>
          <w:rFonts w:ascii="Calibri" w:hAnsi="Calibri" w:cs="Calibri"/>
          <w:b/>
          <w:bCs/>
          <w:sz w:val="22"/>
          <w:szCs w:val="22"/>
        </w:rPr>
        <w:t xml:space="preserve">must not </w:t>
      </w:r>
      <w:r w:rsidRPr="007B5A7F">
        <w:rPr>
          <w:rFonts w:ascii="Calibri" w:hAnsi="Calibri" w:cs="Calibri"/>
          <w:sz w:val="22"/>
          <w:szCs w:val="22"/>
        </w:rPr>
        <w:t xml:space="preserve">be allowed to stand in the way of promoting the welfare and protecting the safety of children. As with all data sharing, appropriate organisational and technical safeguards will be in place. </w:t>
      </w:r>
    </w:p>
    <w:p w14:paraId="7200D1C2" w14:textId="77777777" w:rsidR="00FB53C7" w:rsidRPr="007B5A7F" w:rsidRDefault="00FB53C7" w:rsidP="00951B95">
      <w:pPr>
        <w:autoSpaceDE w:val="0"/>
        <w:autoSpaceDN w:val="0"/>
        <w:adjustRightInd w:val="0"/>
        <w:rPr>
          <w:rFonts w:ascii="Calibri" w:hAnsi="Calibri" w:cs="Calibri"/>
          <w:sz w:val="22"/>
          <w:szCs w:val="22"/>
        </w:rPr>
      </w:pPr>
    </w:p>
    <w:p w14:paraId="247BF424"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lastRenderedPageBreak/>
        <w:t xml:space="preserve">Under the Data Protection Act 2018 and the GDPR, schools are permitted to withhold </w:t>
      </w:r>
      <w:r w:rsidR="001F59EC" w:rsidRPr="007B5A7F">
        <w:rPr>
          <w:rFonts w:ascii="Calibri" w:hAnsi="Calibri" w:cs="Calibri"/>
          <w:sz w:val="22"/>
          <w:szCs w:val="22"/>
        </w:rPr>
        <w:t>children’s’ personal</w:t>
      </w:r>
      <w:r w:rsidRPr="007B5A7F">
        <w:rPr>
          <w:rFonts w:ascii="Calibri" w:hAnsi="Calibri" w:cs="Calibri"/>
          <w:sz w:val="22"/>
          <w:szCs w:val="22"/>
        </w:rPr>
        <w:t xml:space="preserve"> data where, for example, a</w:t>
      </w:r>
      <w:r w:rsidR="00EA0DE1" w:rsidRPr="007B5A7F">
        <w:rPr>
          <w:rFonts w:ascii="Calibri" w:hAnsi="Calibri" w:cs="Calibri"/>
          <w:sz w:val="22"/>
          <w:szCs w:val="22"/>
        </w:rPr>
        <w:t xml:space="preserve"> child </w:t>
      </w:r>
      <w:r w:rsidRPr="007B5A7F">
        <w:rPr>
          <w:rFonts w:ascii="Calibri" w:hAnsi="Calibri" w:cs="Calibri"/>
          <w:sz w:val="22"/>
          <w:szCs w:val="22"/>
        </w:rPr>
        <w:t xml:space="preserve">is in a refuge or other form of emergency accommodation and to provide the information would place a </w:t>
      </w:r>
      <w:r w:rsidR="00EA0DE1" w:rsidRPr="007B5A7F">
        <w:rPr>
          <w:rFonts w:ascii="Calibri" w:hAnsi="Calibri" w:cs="Calibri"/>
          <w:sz w:val="22"/>
          <w:szCs w:val="22"/>
        </w:rPr>
        <w:t xml:space="preserve">child </w:t>
      </w:r>
      <w:r w:rsidRPr="007B5A7F">
        <w:rPr>
          <w:rFonts w:ascii="Calibri" w:hAnsi="Calibri" w:cs="Calibri"/>
          <w:sz w:val="22"/>
          <w:szCs w:val="22"/>
        </w:rPr>
        <w:t xml:space="preserve">at risk. </w:t>
      </w:r>
    </w:p>
    <w:p w14:paraId="4251DBE0" w14:textId="77777777" w:rsidR="00FB53C7" w:rsidRPr="007B5A7F" w:rsidRDefault="00FB53C7" w:rsidP="00951B95">
      <w:pPr>
        <w:autoSpaceDE w:val="0"/>
        <w:autoSpaceDN w:val="0"/>
        <w:adjustRightInd w:val="0"/>
        <w:rPr>
          <w:rFonts w:ascii="Calibri" w:hAnsi="Calibri" w:cs="Calibri"/>
          <w:sz w:val="22"/>
          <w:szCs w:val="22"/>
        </w:rPr>
      </w:pPr>
    </w:p>
    <w:p w14:paraId="70B9CF21" w14:textId="77777777" w:rsidR="00FB53C7" w:rsidRPr="007B5A7F" w:rsidRDefault="00FB53C7" w:rsidP="00951B95">
      <w:pPr>
        <w:pStyle w:val="NoSpacing"/>
        <w:tabs>
          <w:tab w:val="left" w:pos="2810"/>
        </w:tabs>
        <w:rPr>
          <w:rFonts w:eastAsia="Times New Roman" w:cs="Calibri"/>
          <w:b/>
          <w:lang w:val="en-GB" w:eastAsia="en-GB"/>
        </w:rPr>
      </w:pPr>
      <w:r w:rsidRPr="007B5A7F">
        <w:rPr>
          <w:rFonts w:eastAsia="Times New Roman" w:cs="Calibri"/>
          <w:b/>
          <w:lang w:val="en-GB" w:eastAsia="en-GB"/>
        </w:rPr>
        <w:t xml:space="preserve">All staff are made aware that they cannot keep </w:t>
      </w:r>
      <w:r w:rsidR="00D53E99" w:rsidRPr="007B5A7F">
        <w:rPr>
          <w:rFonts w:eastAsia="Times New Roman" w:cs="Calibri"/>
          <w:b/>
          <w:lang w:val="en-GB" w:eastAsia="en-GB"/>
        </w:rPr>
        <w:t>secrets</w:t>
      </w:r>
      <w:r w:rsidRPr="007B5A7F">
        <w:rPr>
          <w:rFonts w:eastAsia="Times New Roman" w:cs="Calibri"/>
          <w:b/>
          <w:lang w:val="en-GB" w:eastAsia="en-GB"/>
        </w:rPr>
        <w:t xml:space="preserve"> and absolute confidentiality with children, and that if </w:t>
      </w:r>
      <w:r w:rsidR="00EA0DE1" w:rsidRPr="007B5A7F">
        <w:rPr>
          <w:rFonts w:eastAsia="Times New Roman" w:cs="Calibri"/>
          <w:b/>
          <w:lang w:val="en-GB" w:eastAsia="en-GB"/>
        </w:rPr>
        <w:t xml:space="preserve">a child </w:t>
      </w:r>
      <w:r w:rsidRPr="007B5A7F">
        <w:rPr>
          <w:rFonts w:eastAsia="Times New Roman" w:cs="Calibri"/>
          <w:b/>
          <w:lang w:val="en-GB" w:eastAsia="en-GB"/>
        </w:rPr>
        <w:t xml:space="preserve">discloses abuse or gives information that suggests they may be at risk, this MUST be passed on to the DSL as soon as possible. The </w:t>
      </w:r>
      <w:r w:rsidR="00EA0DE1" w:rsidRPr="007B5A7F">
        <w:rPr>
          <w:rFonts w:eastAsia="Times New Roman" w:cs="Calibri"/>
          <w:b/>
          <w:lang w:val="en-GB" w:eastAsia="en-GB"/>
        </w:rPr>
        <w:t xml:space="preserve">child </w:t>
      </w:r>
      <w:r w:rsidRPr="007B5A7F">
        <w:rPr>
          <w:rFonts w:eastAsia="Times New Roman" w:cs="Calibri"/>
          <w:b/>
          <w:lang w:val="en-GB" w:eastAsia="en-GB"/>
        </w:rPr>
        <w:t>should be told who their disclosure will be shared with and what will happen next.</w:t>
      </w:r>
    </w:p>
    <w:p w14:paraId="234C08DF" w14:textId="77777777" w:rsidR="00484F4C" w:rsidRPr="007B5A7F" w:rsidRDefault="00484F4C" w:rsidP="00951B95">
      <w:pPr>
        <w:pStyle w:val="NoSpacing"/>
        <w:tabs>
          <w:tab w:val="left" w:pos="2810"/>
        </w:tabs>
        <w:rPr>
          <w:rFonts w:eastAsia="Calibri" w:cs="Calibri"/>
          <w:b/>
          <w:color w:val="FF0000"/>
          <w:lang w:eastAsia="en-US"/>
        </w:rPr>
      </w:pPr>
    </w:p>
    <w:p w14:paraId="36FD0B6F" w14:textId="77777777" w:rsidR="00BA0E93" w:rsidRPr="007B5A7F" w:rsidRDefault="0082105E" w:rsidP="009312D1">
      <w:pPr>
        <w:numPr>
          <w:ilvl w:val="0"/>
          <w:numId w:val="66"/>
        </w:numPr>
        <w:autoSpaceDE w:val="0"/>
        <w:autoSpaceDN w:val="0"/>
        <w:adjustRightInd w:val="0"/>
        <w:spacing w:after="120" w:line="276" w:lineRule="auto"/>
        <w:ind w:left="426" w:hanging="426"/>
        <w:rPr>
          <w:rFonts w:ascii="Calibri" w:hAnsi="Calibri" w:cs="Calibri"/>
          <w:b/>
          <w:color w:val="000000"/>
          <w:sz w:val="22"/>
          <w:szCs w:val="22"/>
        </w:rPr>
      </w:pPr>
      <w:bookmarkStart w:id="38" w:name="_Hlk80743576"/>
      <w:r w:rsidRPr="007B5A7F">
        <w:rPr>
          <w:rFonts w:ascii="Calibri" w:hAnsi="Calibri" w:cs="Calibri"/>
          <w:b/>
          <w:color w:val="000000"/>
          <w:sz w:val="22"/>
          <w:szCs w:val="22"/>
        </w:rPr>
        <w:t>R</w:t>
      </w:r>
      <w:r w:rsidR="00F86CBE" w:rsidRPr="007B5A7F">
        <w:rPr>
          <w:rFonts w:ascii="Calibri" w:hAnsi="Calibri" w:cs="Calibri"/>
          <w:b/>
          <w:color w:val="000000"/>
          <w:sz w:val="22"/>
          <w:szCs w:val="22"/>
        </w:rPr>
        <w:t xml:space="preserve">ECORD KEEPING/CHILD PROTECTION FILE </w:t>
      </w:r>
      <w:r w:rsidR="00AE7100" w:rsidRPr="007B5A7F">
        <w:rPr>
          <w:rFonts w:ascii="Calibri" w:hAnsi="Calibri" w:cs="Calibri"/>
          <w:b/>
          <w:color w:val="000000"/>
          <w:sz w:val="22"/>
          <w:szCs w:val="22"/>
        </w:rPr>
        <w:t xml:space="preserve"> </w:t>
      </w:r>
    </w:p>
    <w:bookmarkEnd w:id="38"/>
    <w:p w14:paraId="06B33ACE" w14:textId="77777777" w:rsidR="002C37C9" w:rsidRPr="007B5A7F" w:rsidRDefault="002C37C9" w:rsidP="00951B95">
      <w:pPr>
        <w:autoSpaceDE w:val="0"/>
        <w:autoSpaceDN w:val="0"/>
        <w:adjustRightInd w:val="0"/>
        <w:rPr>
          <w:rFonts w:ascii="Calibri" w:hAnsi="Calibri" w:cs="Calibri"/>
          <w:i/>
          <w:color w:val="FF0000"/>
          <w:sz w:val="22"/>
          <w:szCs w:val="22"/>
        </w:rPr>
      </w:pPr>
      <w:r w:rsidRPr="007B5A7F">
        <w:rPr>
          <w:rFonts w:ascii="Calibri" w:hAnsi="Calibri" w:cs="Calibri"/>
          <w:sz w:val="22"/>
          <w:szCs w:val="22"/>
        </w:rPr>
        <w:t>Any concerns about a</w:t>
      </w:r>
      <w:r w:rsidR="00EA0DE1" w:rsidRPr="007B5A7F">
        <w:rPr>
          <w:rFonts w:ascii="Calibri" w:hAnsi="Calibri" w:cs="Calibri"/>
          <w:sz w:val="22"/>
          <w:szCs w:val="22"/>
        </w:rPr>
        <w:t xml:space="preserve"> child will</w:t>
      </w:r>
      <w:r w:rsidRPr="007B5A7F">
        <w:rPr>
          <w:rFonts w:ascii="Calibri" w:hAnsi="Calibri" w:cs="Calibri"/>
          <w:sz w:val="22"/>
          <w:szCs w:val="22"/>
        </w:rPr>
        <w:t xml:space="preserve"> be recorded in writing as soon as possible</w:t>
      </w:r>
      <w:r w:rsidR="009C1DFA" w:rsidRPr="007B5A7F">
        <w:rPr>
          <w:rFonts w:ascii="Calibri" w:hAnsi="Calibri" w:cs="Calibri"/>
          <w:sz w:val="22"/>
          <w:szCs w:val="22"/>
        </w:rPr>
        <w:t>.</w:t>
      </w:r>
      <w:r w:rsidRPr="007B5A7F">
        <w:rPr>
          <w:rFonts w:ascii="Calibri" w:hAnsi="Calibri" w:cs="Calibri"/>
          <w:sz w:val="22"/>
          <w:szCs w:val="22"/>
        </w:rPr>
        <w:t xml:space="preserve"> All records will provide a factual and evidence-based account and there will be accurate recording of any actions</w:t>
      </w:r>
      <w:r w:rsidR="00B25E72" w:rsidRPr="007B5A7F">
        <w:rPr>
          <w:rFonts w:ascii="Calibri" w:hAnsi="Calibri" w:cs="Calibri"/>
          <w:sz w:val="22"/>
          <w:szCs w:val="22"/>
        </w:rPr>
        <w:t>.</w:t>
      </w:r>
      <w:r w:rsidRPr="007B5A7F">
        <w:rPr>
          <w:rFonts w:ascii="Calibri" w:hAnsi="Calibri" w:cs="Calibri"/>
          <w:sz w:val="22"/>
          <w:szCs w:val="22"/>
        </w:rPr>
        <w:t xml:space="preserve"> Records will be signed, dated and, where appropriate, witnessed</w:t>
      </w:r>
      <w:r w:rsidR="009C1DFA" w:rsidRPr="007B5A7F">
        <w:rPr>
          <w:rFonts w:ascii="Calibri" w:hAnsi="Calibri" w:cs="Calibri"/>
          <w:sz w:val="22"/>
          <w:szCs w:val="22"/>
        </w:rPr>
        <w:t>.</w:t>
      </w:r>
      <w:r w:rsidRPr="007B5A7F">
        <w:rPr>
          <w:rFonts w:ascii="Calibri" w:hAnsi="Calibri" w:cs="Calibri"/>
          <w:sz w:val="22"/>
          <w:szCs w:val="22"/>
        </w:rPr>
        <w:t xml:space="preserve"> Where an opinion or professional judgement is recorded this should be clearly stated as such</w:t>
      </w:r>
      <w:r w:rsidR="00E527DB" w:rsidRPr="007B5A7F">
        <w:rPr>
          <w:rFonts w:ascii="Calibri" w:hAnsi="Calibri" w:cs="Calibri"/>
          <w:sz w:val="22"/>
          <w:szCs w:val="22"/>
        </w:rPr>
        <w:t>.</w:t>
      </w:r>
    </w:p>
    <w:p w14:paraId="24E3B16D" w14:textId="77777777" w:rsidR="002C37C9" w:rsidRPr="007B5A7F" w:rsidRDefault="002C37C9" w:rsidP="00951B95">
      <w:pPr>
        <w:autoSpaceDE w:val="0"/>
        <w:autoSpaceDN w:val="0"/>
        <w:adjustRightInd w:val="0"/>
        <w:rPr>
          <w:rFonts w:ascii="Calibri" w:hAnsi="Calibri" w:cs="Calibri"/>
          <w:b/>
          <w:color w:val="FF0000"/>
          <w:sz w:val="22"/>
          <w:szCs w:val="22"/>
        </w:rPr>
      </w:pPr>
    </w:p>
    <w:p w14:paraId="4E1A6C1A" w14:textId="16D46585"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At no time should an individual teacher/member of staff or school be asked to or consider taking photographic evidence of any injuries or marks to a child’s person; this type of behaviour could lead to the staff member being taken into managing allegations procedures</w:t>
      </w:r>
      <w:r w:rsidR="00673500" w:rsidRPr="007B5A7F">
        <w:rPr>
          <w:rFonts w:ascii="Calibri" w:hAnsi="Calibri" w:cs="Calibri"/>
          <w:sz w:val="22"/>
          <w:szCs w:val="22"/>
        </w:rPr>
        <w:t>.</w:t>
      </w:r>
      <w:r w:rsidRPr="007B5A7F">
        <w:rPr>
          <w:rFonts w:ascii="Calibri" w:hAnsi="Calibri" w:cs="Calibri"/>
          <w:sz w:val="22"/>
          <w:szCs w:val="22"/>
        </w:rPr>
        <w:t xml:space="preserve"> The body map should be used in accordance with </w:t>
      </w:r>
      <w:r w:rsidR="00E527DB" w:rsidRPr="007B5A7F">
        <w:rPr>
          <w:rFonts w:ascii="Calibri" w:hAnsi="Calibri" w:cs="Calibri"/>
          <w:sz w:val="22"/>
          <w:szCs w:val="22"/>
        </w:rPr>
        <w:t xml:space="preserve">the </w:t>
      </w:r>
      <w:r w:rsidRPr="007B5A7F">
        <w:rPr>
          <w:rFonts w:ascii="Calibri" w:hAnsi="Calibri" w:cs="Calibri"/>
          <w:sz w:val="22"/>
          <w:szCs w:val="22"/>
        </w:rPr>
        <w:t>guidance</w:t>
      </w:r>
      <w:r w:rsidR="00673500" w:rsidRPr="007B5A7F">
        <w:rPr>
          <w:rFonts w:ascii="Calibri" w:hAnsi="Calibri" w:cs="Calibri"/>
          <w:sz w:val="22"/>
          <w:szCs w:val="22"/>
        </w:rPr>
        <w:t>.</w:t>
      </w:r>
      <w:r w:rsidRPr="007B5A7F">
        <w:rPr>
          <w:rFonts w:ascii="Calibri" w:hAnsi="Calibri" w:cs="Calibri"/>
          <w:sz w:val="22"/>
          <w:szCs w:val="22"/>
        </w:rPr>
        <w:t xml:space="preserve">  Any concerns should be reported and recorded without delay to the appropriate safeguarding services </w:t>
      </w:r>
      <w:r w:rsidR="00D53E99" w:rsidRPr="007B5A7F">
        <w:rPr>
          <w:rFonts w:ascii="Calibri" w:hAnsi="Calibri" w:cs="Calibri"/>
          <w:sz w:val="22"/>
          <w:szCs w:val="22"/>
        </w:rPr>
        <w:t>e.g.,</w:t>
      </w:r>
      <w:r w:rsidRPr="007B5A7F">
        <w:rPr>
          <w:rFonts w:ascii="Calibri" w:hAnsi="Calibri" w:cs="Calibri"/>
          <w:sz w:val="22"/>
          <w:szCs w:val="22"/>
        </w:rPr>
        <w:t xml:space="preserve"> </w:t>
      </w:r>
      <w:r w:rsidR="00531930" w:rsidRPr="006E0EC9">
        <w:rPr>
          <w:rFonts w:ascii="Calibri" w:hAnsi="Calibri" w:cs="Calibri"/>
          <w:sz w:val="22"/>
          <w:szCs w:val="22"/>
        </w:rPr>
        <w:t>CHAT team or</w:t>
      </w:r>
      <w:r w:rsidRPr="006E0EC9">
        <w:rPr>
          <w:rFonts w:ascii="Calibri" w:hAnsi="Calibri" w:cs="Calibri"/>
          <w:sz w:val="22"/>
          <w:szCs w:val="22"/>
        </w:rPr>
        <w:t xml:space="preserve"> </w:t>
      </w:r>
      <w:r w:rsidRPr="007B5A7F">
        <w:rPr>
          <w:rFonts w:ascii="Calibri" w:hAnsi="Calibri" w:cs="Calibri"/>
          <w:sz w:val="22"/>
          <w:szCs w:val="22"/>
        </w:rPr>
        <w:t>the child’s social worker if already an open case to social care</w:t>
      </w:r>
      <w:r w:rsidR="00673500" w:rsidRPr="007B5A7F">
        <w:rPr>
          <w:rFonts w:ascii="Calibri" w:hAnsi="Calibri" w:cs="Calibri"/>
          <w:sz w:val="22"/>
          <w:szCs w:val="22"/>
        </w:rPr>
        <w:t>.</w:t>
      </w:r>
    </w:p>
    <w:p w14:paraId="66B2028D" w14:textId="77777777" w:rsidR="002C37C9" w:rsidRPr="007B5A7F" w:rsidRDefault="002C37C9" w:rsidP="00951B95">
      <w:pPr>
        <w:autoSpaceDE w:val="0"/>
        <w:autoSpaceDN w:val="0"/>
        <w:adjustRightInd w:val="0"/>
        <w:rPr>
          <w:rFonts w:ascii="Calibri" w:hAnsi="Calibri" w:cs="Calibri"/>
          <w:color w:val="FF0000"/>
          <w:sz w:val="22"/>
          <w:szCs w:val="22"/>
        </w:rPr>
      </w:pPr>
    </w:p>
    <w:p w14:paraId="5618C4A5" w14:textId="67CA9D5C" w:rsidR="002C37C9" w:rsidRPr="007B5A7F" w:rsidRDefault="002C37C9" w:rsidP="00951B95">
      <w:pPr>
        <w:autoSpaceDE w:val="0"/>
        <w:autoSpaceDN w:val="0"/>
        <w:adjustRightInd w:val="0"/>
        <w:rPr>
          <w:rFonts w:ascii="Calibri" w:hAnsi="Calibri" w:cs="Calibri"/>
          <w:color w:val="FF0000"/>
          <w:sz w:val="22"/>
          <w:szCs w:val="22"/>
        </w:rPr>
      </w:pPr>
      <w:r w:rsidRPr="6F23F353">
        <w:rPr>
          <w:rFonts w:ascii="Calibri" w:hAnsi="Calibri" w:cs="Calibri"/>
          <w:sz w:val="22"/>
          <w:szCs w:val="22"/>
        </w:rPr>
        <w:t>A chronology will be kept</w:t>
      </w:r>
      <w:r w:rsidR="2CDB5E88" w:rsidRPr="6F23F353">
        <w:rPr>
          <w:rFonts w:ascii="Calibri" w:hAnsi="Calibri" w:cs="Calibri"/>
          <w:sz w:val="22"/>
          <w:szCs w:val="22"/>
        </w:rPr>
        <w:t xml:space="preserve"> </w:t>
      </w:r>
      <w:r w:rsidR="00994DBC" w:rsidRPr="6F23F353">
        <w:rPr>
          <w:rFonts w:ascii="Calibri" w:hAnsi="Calibri" w:cs="Calibri"/>
          <w:sz w:val="22"/>
          <w:szCs w:val="22"/>
        </w:rPr>
        <w:t>on CPOMS</w:t>
      </w:r>
      <w:r w:rsidR="00B25E72" w:rsidRPr="6F23F353">
        <w:rPr>
          <w:rFonts w:ascii="Calibri" w:hAnsi="Calibri" w:cs="Calibri"/>
          <w:sz w:val="22"/>
          <w:szCs w:val="22"/>
        </w:rPr>
        <w:t xml:space="preserve">. </w:t>
      </w:r>
      <w:r w:rsidRPr="6F23F353">
        <w:rPr>
          <w:rFonts w:ascii="Calibri" w:hAnsi="Calibri" w:cs="Calibri"/>
          <w:sz w:val="22"/>
          <w:szCs w:val="22"/>
        </w:rPr>
        <w:t xml:space="preserve"> Staff, particularly pastoral staff, will record any minor concerns on the chronology and will take responsibility for alerting the Designated Safeguarding Lead should the number of concerns rise or, in their professional judgement, become significant</w:t>
      </w:r>
      <w:r w:rsidR="003E3CDF" w:rsidRPr="6F23F353">
        <w:rPr>
          <w:rFonts w:ascii="Calibri" w:hAnsi="Calibri" w:cs="Calibri"/>
          <w:sz w:val="22"/>
          <w:szCs w:val="22"/>
        </w:rPr>
        <w:t>.</w:t>
      </w:r>
      <w:r w:rsidRPr="6F23F353">
        <w:rPr>
          <w:rFonts w:ascii="Calibri" w:hAnsi="Calibri" w:cs="Calibri"/>
          <w:sz w:val="22"/>
          <w:szCs w:val="22"/>
        </w:rPr>
        <w:t xml:space="preserve"> </w:t>
      </w:r>
      <w:r w:rsidR="00424C95" w:rsidRPr="6F23F353">
        <w:rPr>
          <w:rFonts w:ascii="Calibri" w:hAnsi="Calibri" w:cs="Calibri"/>
          <w:sz w:val="22"/>
          <w:szCs w:val="22"/>
        </w:rPr>
        <w:t xml:space="preserve"> </w:t>
      </w:r>
    </w:p>
    <w:p w14:paraId="0F3CDD96" w14:textId="77777777" w:rsidR="002C37C9" w:rsidRPr="007B5A7F" w:rsidRDefault="002C37C9" w:rsidP="00951B95">
      <w:pPr>
        <w:autoSpaceDE w:val="0"/>
        <w:autoSpaceDN w:val="0"/>
        <w:adjustRightInd w:val="0"/>
        <w:rPr>
          <w:rFonts w:ascii="Calibri" w:hAnsi="Calibri" w:cs="Calibri"/>
          <w:sz w:val="22"/>
          <w:szCs w:val="22"/>
        </w:rPr>
      </w:pPr>
    </w:p>
    <w:p w14:paraId="2D0D8FB2" w14:textId="77777777" w:rsidR="009C3DE9" w:rsidRPr="007B5A7F" w:rsidRDefault="00F86CBE" w:rsidP="00BD7A10">
      <w:pPr>
        <w:keepNext/>
        <w:spacing w:after="120"/>
        <w:outlineLvl w:val="1"/>
        <w:rPr>
          <w:rFonts w:ascii="Calibri" w:hAnsi="Calibri" w:cs="Calibri"/>
          <w:b/>
          <w:sz w:val="22"/>
          <w:szCs w:val="22"/>
        </w:rPr>
      </w:pPr>
      <w:r w:rsidRPr="007B5A7F">
        <w:rPr>
          <w:rFonts w:ascii="Calibri" w:hAnsi="Calibri" w:cs="Calibri"/>
          <w:b/>
          <w:sz w:val="22"/>
          <w:szCs w:val="22"/>
        </w:rPr>
        <w:t xml:space="preserve">Child </w:t>
      </w:r>
      <w:r w:rsidR="009C3DE9" w:rsidRPr="007B5A7F">
        <w:rPr>
          <w:rFonts w:ascii="Calibri" w:hAnsi="Calibri" w:cs="Calibri"/>
          <w:b/>
          <w:sz w:val="22"/>
          <w:szCs w:val="22"/>
        </w:rPr>
        <w:t>Protection File</w:t>
      </w:r>
    </w:p>
    <w:p w14:paraId="2B29B16F" w14:textId="2A6EA056" w:rsidR="002D2CC8" w:rsidRPr="007B5A7F" w:rsidRDefault="009C3DE9" w:rsidP="00BD7A10">
      <w:pPr>
        <w:autoSpaceDE w:val="0"/>
        <w:autoSpaceDN w:val="0"/>
        <w:adjustRightInd w:val="0"/>
        <w:spacing w:after="120"/>
        <w:rPr>
          <w:rFonts w:ascii="Calibri" w:hAnsi="Calibri" w:cs="Calibri"/>
          <w:color w:val="000000"/>
          <w:sz w:val="22"/>
          <w:szCs w:val="22"/>
        </w:rPr>
      </w:pPr>
      <w:r w:rsidRPr="007B5A7F">
        <w:rPr>
          <w:rFonts w:ascii="Calibri" w:hAnsi="Calibri" w:cs="Calibri"/>
          <w:color w:val="000000"/>
          <w:sz w:val="22"/>
          <w:szCs w:val="22"/>
        </w:rPr>
        <w:t xml:space="preserve">The Designated Safeguarding Lead is responsible for ensuring that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files are kept up to date. Information should be kept confidential and stored securely. It is good practice to keep concerns and referrals in a separate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 for each child. Records should include: </w:t>
      </w:r>
    </w:p>
    <w:p w14:paraId="7988B6CD" w14:textId="77777777" w:rsidR="009C3DE9" w:rsidRPr="007B5A7F" w:rsidRDefault="004C440C" w:rsidP="009312D1">
      <w:pPr>
        <w:numPr>
          <w:ilvl w:val="0"/>
          <w:numId w:val="40"/>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A</w:t>
      </w:r>
      <w:r w:rsidR="009C3DE9" w:rsidRPr="007B5A7F">
        <w:rPr>
          <w:rFonts w:ascii="Calibri" w:hAnsi="Calibri" w:cs="Calibri"/>
          <w:color w:val="000000"/>
          <w:sz w:val="22"/>
          <w:szCs w:val="22"/>
        </w:rPr>
        <w:t xml:space="preserve"> clear and comprehensive summary of the </w:t>
      </w:r>
      <w:r w:rsidR="00F86CBE" w:rsidRPr="007B5A7F">
        <w:rPr>
          <w:rFonts w:ascii="Calibri" w:hAnsi="Calibri" w:cs="Calibri"/>
          <w:color w:val="000000"/>
          <w:sz w:val="22"/>
          <w:szCs w:val="22"/>
        </w:rPr>
        <w:t>concern.</w:t>
      </w:r>
      <w:r w:rsidR="009C3DE9" w:rsidRPr="007B5A7F">
        <w:rPr>
          <w:rFonts w:ascii="Calibri" w:hAnsi="Calibri" w:cs="Calibri"/>
          <w:color w:val="000000"/>
          <w:sz w:val="22"/>
          <w:szCs w:val="22"/>
        </w:rPr>
        <w:t xml:space="preserve"> </w:t>
      </w:r>
    </w:p>
    <w:p w14:paraId="0CD9E19E" w14:textId="77777777" w:rsidR="009C3DE9" w:rsidRPr="007B5A7F" w:rsidRDefault="004C440C" w:rsidP="009312D1">
      <w:pPr>
        <w:numPr>
          <w:ilvl w:val="0"/>
          <w:numId w:val="40"/>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D</w:t>
      </w:r>
      <w:r w:rsidR="009C3DE9" w:rsidRPr="007B5A7F">
        <w:rPr>
          <w:rFonts w:ascii="Calibri" w:hAnsi="Calibri" w:cs="Calibri"/>
          <w:color w:val="000000"/>
          <w:sz w:val="22"/>
          <w:szCs w:val="22"/>
        </w:rPr>
        <w:t>etails of how the concern was followed up and resolved</w:t>
      </w:r>
      <w:r w:rsidR="00F86CBE" w:rsidRPr="007B5A7F">
        <w:rPr>
          <w:rFonts w:ascii="Calibri" w:hAnsi="Calibri" w:cs="Calibri"/>
          <w:color w:val="000000"/>
          <w:sz w:val="22"/>
          <w:szCs w:val="22"/>
        </w:rPr>
        <w:t>.</w:t>
      </w:r>
      <w:r w:rsidR="009C3DE9" w:rsidRPr="007B5A7F">
        <w:rPr>
          <w:rFonts w:ascii="Calibri" w:hAnsi="Calibri" w:cs="Calibri"/>
          <w:color w:val="000000"/>
          <w:sz w:val="22"/>
          <w:szCs w:val="22"/>
        </w:rPr>
        <w:t xml:space="preserve"> </w:t>
      </w:r>
    </w:p>
    <w:p w14:paraId="1DB129B7" w14:textId="77777777" w:rsidR="009C3DE9" w:rsidRPr="007B5A7F" w:rsidRDefault="004C440C" w:rsidP="009312D1">
      <w:pPr>
        <w:numPr>
          <w:ilvl w:val="0"/>
          <w:numId w:val="40"/>
        </w:numPr>
        <w:autoSpaceDE w:val="0"/>
        <w:autoSpaceDN w:val="0"/>
        <w:adjustRightInd w:val="0"/>
        <w:ind w:left="426" w:hanging="426"/>
        <w:rPr>
          <w:rFonts w:ascii="Calibri" w:hAnsi="Calibri" w:cs="Calibri"/>
          <w:color w:val="000000"/>
          <w:sz w:val="22"/>
          <w:szCs w:val="22"/>
        </w:rPr>
      </w:pPr>
      <w:r w:rsidRPr="007B5A7F">
        <w:rPr>
          <w:rFonts w:ascii="Calibri" w:hAnsi="Calibri" w:cs="Calibri"/>
          <w:color w:val="000000"/>
          <w:sz w:val="22"/>
          <w:szCs w:val="22"/>
        </w:rPr>
        <w:t xml:space="preserve">A </w:t>
      </w:r>
      <w:r w:rsidR="009C3DE9" w:rsidRPr="007B5A7F">
        <w:rPr>
          <w:rFonts w:ascii="Calibri" w:hAnsi="Calibri" w:cs="Calibri"/>
          <w:color w:val="000000"/>
          <w:sz w:val="22"/>
          <w:szCs w:val="22"/>
        </w:rPr>
        <w:t xml:space="preserve">note of any action taken, decisions reached and the outcome. </w:t>
      </w:r>
    </w:p>
    <w:p w14:paraId="309A179D" w14:textId="77777777" w:rsidR="009C3DE9" w:rsidRPr="007B5A7F" w:rsidRDefault="009C3DE9" w:rsidP="00951B95">
      <w:pPr>
        <w:autoSpaceDE w:val="0"/>
        <w:autoSpaceDN w:val="0"/>
        <w:adjustRightInd w:val="0"/>
        <w:rPr>
          <w:rFonts w:ascii="Calibri" w:hAnsi="Calibri" w:cs="Calibri"/>
          <w:color w:val="000000"/>
          <w:sz w:val="23"/>
          <w:szCs w:val="23"/>
        </w:rPr>
      </w:pPr>
    </w:p>
    <w:p w14:paraId="2288BC7A" w14:textId="1751AE9E" w:rsidR="009C3DE9" w:rsidRPr="00751284" w:rsidRDefault="009C3DE9" w:rsidP="00951B95">
      <w:pPr>
        <w:autoSpaceDE w:val="0"/>
        <w:autoSpaceDN w:val="0"/>
        <w:adjustRightInd w:val="0"/>
        <w:rPr>
          <w:rFonts w:ascii="Calibri" w:hAnsi="Calibri" w:cs="Calibri"/>
          <w:color w:val="00B050"/>
          <w:sz w:val="22"/>
          <w:szCs w:val="22"/>
        </w:rPr>
      </w:pPr>
      <w:r w:rsidRPr="007B5A7F">
        <w:rPr>
          <w:rFonts w:ascii="Calibri" w:hAnsi="Calibri" w:cs="Calibri"/>
          <w:color w:val="000000"/>
          <w:sz w:val="22"/>
          <w:szCs w:val="22"/>
        </w:rPr>
        <w:t xml:space="preserve">They should ensure the file is only accessed by those who need to see it and where the file or content within it is shared, this happens in line with information sharing advice as set out in KCSIE </w:t>
      </w:r>
      <w:r w:rsidRPr="00BD7A10">
        <w:rPr>
          <w:rFonts w:ascii="Calibri" w:hAnsi="Calibri" w:cs="Calibri"/>
          <w:sz w:val="22"/>
          <w:szCs w:val="22"/>
        </w:rPr>
        <w:t>20</w:t>
      </w:r>
      <w:r w:rsidR="0058068E" w:rsidRPr="00BD7A10">
        <w:rPr>
          <w:rFonts w:ascii="Calibri" w:hAnsi="Calibri" w:cs="Calibri"/>
          <w:sz w:val="22"/>
          <w:szCs w:val="22"/>
        </w:rPr>
        <w:t>26</w:t>
      </w:r>
      <w:r w:rsidRPr="0058068E">
        <w:rPr>
          <w:rFonts w:ascii="Calibri" w:hAnsi="Calibri" w:cs="Calibri"/>
          <w:sz w:val="22"/>
          <w:szCs w:val="22"/>
        </w:rPr>
        <w:t xml:space="preserve"> </w:t>
      </w:r>
    </w:p>
    <w:p w14:paraId="72B35102" w14:textId="77777777" w:rsidR="009C3DE9" w:rsidRPr="007B5A7F" w:rsidRDefault="009C3DE9" w:rsidP="00951B95">
      <w:pPr>
        <w:autoSpaceDE w:val="0"/>
        <w:autoSpaceDN w:val="0"/>
        <w:adjustRightInd w:val="0"/>
        <w:rPr>
          <w:rFonts w:ascii="Calibri" w:hAnsi="Calibri" w:cs="Calibri"/>
          <w:color w:val="000000"/>
          <w:sz w:val="22"/>
          <w:szCs w:val="22"/>
        </w:rPr>
      </w:pPr>
    </w:p>
    <w:p w14:paraId="6437BEDF" w14:textId="6E90D81A"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Where children leave the school or college (including in year transfers) the designated safeguarding lead should ensure their</w:t>
      </w:r>
      <w:r w:rsidR="004E18F5">
        <w:rPr>
          <w:rFonts w:ascii="Calibri" w:hAnsi="Calibri" w:cs="Calibri"/>
          <w:color w:val="000000"/>
          <w:sz w:val="22"/>
          <w:szCs w:val="22"/>
        </w:rPr>
        <w:t xml:space="preserve"> </w:t>
      </w:r>
      <w:r w:rsidR="00751284">
        <w:rPr>
          <w:rFonts w:ascii="Calibri" w:hAnsi="Calibri" w:cs="Calibri"/>
          <w:color w:val="000000"/>
          <w:sz w:val="22"/>
          <w:szCs w:val="22"/>
        </w:rPr>
        <w:t xml:space="preserve">child </w:t>
      </w:r>
      <w:r w:rsidR="00751284" w:rsidRPr="007B5A7F">
        <w:rPr>
          <w:rFonts w:ascii="Calibri" w:hAnsi="Calibri" w:cs="Calibri"/>
          <w:color w:val="000000"/>
          <w:sz w:val="22"/>
          <w:szCs w:val="22"/>
        </w:rPr>
        <w:t>protection</w:t>
      </w:r>
      <w:r w:rsidRPr="007B5A7F">
        <w:rPr>
          <w:rFonts w:ascii="Calibri" w:hAnsi="Calibri" w:cs="Calibri"/>
          <w:color w:val="000000"/>
          <w:sz w:val="22"/>
          <w:szCs w:val="22"/>
        </w:rPr>
        <w:t xml:space="preserve">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DSL’s and SENCOs or the named person with oversight for SEN in colleges, are aware as required. </w:t>
      </w:r>
    </w:p>
    <w:p w14:paraId="49A268AC" w14:textId="77777777" w:rsidR="00795ACC" w:rsidRPr="007B5A7F" w:rsidRDefault="00795ACC" w:rsidP="00951B95">
      <w:pPr>
        <w:autoSpaceDE w:val="0"/>
        <w:autoSpaceDN w:val="0"/>
        <w:adjustRightInd w:val="0"/>
        <w:rPr>
          <w:rFonts w:ascii="Calibri" w:hAnsi="Calibri" w:cs="Calibri"/>
          <w:color w:val="000000"/>
          <w:sz w:val="22"/>
          <w:szCs w:val="22"/>
        </w:rPr>
      </w:pPr>
    </w:p>
    <w:p w14:paraId="76966B64" w14:textId="77777777" w:rsidR="009C3DE9" w:rsidRPr="007B5A7F" w:rsidRDefault="009C3DE9" w:rsidP="00951B95">
      <w:pPr>
        <w:pStyle w:val="ListParagraph"/>
        <w:ind w:left="0"/>
        <w:rPr>
          <w:rFonts w:ascii="Calibri" w:hAnsi="Calibri" w:cs="Calibri"/>
          <w:sz w:val="22"/>
          <w:szCs w:val="22"/>
        </w:rPr>
      </w:pPr>
      <w:r w:rsidRPr="007B5A7F">
        <w:rPr>
          <w:rFonts w:ascii="Calibri" w:hAnsi="Calibri" w:cs="Calibri"/>
          <w:sz w:val="22"/>
          <w:szCs w:val="22"/>
        </w:rPr>
        <w:t>Where there is an existing risk management plan/assessment in place for behaviours that are deemed potentially harmful to the pupil or others (</w:t>
      </w:r>
      <w:r w:rsidR="00D53E99" w:rsidRPr="007B5A7F">
        <w:rPr>
          <w:rFonts w:ascii="Calibri" w:hAnsi="Calibri" w:cs="Calibri"/>
          <w:sz w:val="22"/>
          <w:szCs w:val="22"/>
        </w:rPr>
        <w:t>i.e.,</w:t>
      </w:r>
      <w:r w:rsidRPr="007B5A7F">
        <w:rPr>
          <w:rFonts w:ascii="Calibri" w:hAnsi="Calibri" w:cs="Calibri"/>
          <w:sz w:val="22"/>
          <w:szCs w:val="22"/>
        </w:rPr>
        <w:t xml:space="preserv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or college in advance of a leaving, for example prior to a transfer programme.</w:t>
      </w:r>
    </w:p>
    <w:p w14:paraId="03A2E487" w14:textId="77777777" w:rsidR="009C3DE9" w:rsidRPr="007B5A7F" w:rsidRDefault="009C3DE9" w:rsidP="00951B95">
      <w:pPr>
        <w:rPr>
          <w:rFonts w:ascii="Calibri" w:hAnsi="Calibri" w:cs="Calibri"/>
          <w:sz w:val="22"/>
          <w:szCs w:val="22"/>
        </w:rPr>
      </w:pPr>
    </w:p>
    <w:p w14:paraId="03B2A36E" w14:textId="00291F57" w:rsidR="00BD7A10" w:rsidRPr="007B5A7F" w:rsidRDefault="002C37C9" w:rsidP="00BD7A10">
      <w:pPr>
        <w:spacing w:after="120"/>
        <w:rPr>
          <w:rFonts w:ascii="Calibri" w:hAnsi="Calibri" w:cs="Calibri"/>
          <w:b/>
          <w:sz w:val="22"/>
          <w:szCs w:val="22"/>
        </w:rPr>
      </w:pPr>
      <w:r w:rsidRPr="007B5A7F">
        <w:rPr>
          <w:rFonts w:ascii="Calibri" w:hAnsi="Calibri" w:cs="Calibri"/>
          <w:b/>
          <w:sz w:val="22"/>
          <w:szCs w:val="22"/>
        </w:rPr>
        <w:t xml:space="preserve">Why recording is </w:t>
      </w:r>
      <w:r w:rsidR="00CA4E9A" w:rsidRPr="007B5A7F">
        <w:rPr>
          <w:rFonts w:ascii="Calibri" w:hAnsi="Calibri" w:cs="Calibri"/>
          <w:b/>
          <w:sz w:val="22"/>
          <w:szCs w:val="22"/>
        </w:rPr>
        <w:t>important.</w:t>
      </w:r>
    </w:p>
    <w:p w14:paraId="6F01C77A"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Our staff will be encouraged to understand why it is important that recording is comprehensive and accurate and what the messages from</w:t>
      </w:r>
      <w:r w:rsidR="000D6093" w:rsidRPr="007B5A7F">
        <w:rPr>
          <w:rFonts w:ascii="Calibri" w:hAnsi="Calibri" w:cs="Calibri"/>
          <w:sz w:val="22"/>
          <w:szCs w:val="22"/>
        </w:rPr>
        <w:t xml:space="preserve"> </w:t>
      </w:r>
      <w:r w:rsidR="002D2CC8" w:rsidRPr="007B5A7F">
        <w:rPr>
          <w:rFonts w:ascii="Calibri" w:hAnsi="Calibri" w:cs="Calibri"/>
          <w:sz w:val="22"/>
          <w:szCs w:val="22"/>
        </w:rPr>
        <w:t>previous serious</w:t>
      </w:r>
      <w:r w:rsidRPr="007B5A7F">
        <w:rPr>
          <w:rFonts w:ascii="Calibri" w:hAnsi="Calibri" w:cs="Calibri"/>
          <w:sz w:val="22"/>
          <w:szCs w:val="22"/>
        </w:rPr>
        <w:t xml:space="preserve"> case reviews are in terms of recording and sharing information</w:t>
      </w:r>
      <w:r w:rsidR="003E3CDF" w:rsidRPr="007B5A7F">
        <w:rPr>
          <w:rFonts w:ascii="Calibri" w:hAnsi="Calibri" w:cs="Calibri"/>
          <w:sz w:val="22"/>
          <w:szCs w:val="22"/>
        </w:rPr>
        <w:t>.</w:t>
      </w:r>
      <w:r w:rsidRPr="007B5A7F">
        <w:rPr>
          <w:rFonts w:ascii="Calibri" w:hAnsi="Calibri" w:cs="Calibri"/>
          <w:sz w:val="22"/>
          <w:szCs w:val="22"/>
        </w:rPr>
        <w:t xml:space="preserve"> It is often when a chronology of information is pieced together that the level of concern escalates or the whole or wider picture becomes known</w:t>
      </w:r>
      <w:r w:rsidR="003E3CDF" w:rsidRPr="007B5A7F">
        <w:rPr>
          <w:rFonts w:ascii="Calibri" w:hAnsi="Calibri" w:cs="Calibri"/>
          <w:sz w:val="22"/>
          <w:szCs w:val="22"/>
        </w:rPr>
        <w:t>.</w:t>
      </w:r>
    </w:p>
    <w:p w14:paraId="324E8536" w14:textId="77777777" w:rsidR="00701CC5" w:rsidRPr="007B5A7F" w:rsidRDefault="00701CC5" w:rsidP="00951B95">
      <w:pPr>
        <w:rPr>
          <w:rFonts w:ascii="Calibri" w:hAnsi="Calibri" w:cs="Calibri"/>
          <w:sz w:val="22"/>
          <w:szCs w:val="22"/>
        </w:rPr>
      </w:pPr>
    </w:p>
    <w:p w14:paraId="0959460E"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We acknowledge without information being recorded it can be lost</w:t>
      </w:r>
      <w:r w:rsidR="003E3CDF" w:rsidRPr="007B5A7F">
        <w:rPr>
          <w:rFonts w:ascii="Calibri" w:hAnsi="Calibri" w:cs="Calibri"/>
          <w:sz w:val="22"/>
          <w:szCs w:val="22"/>
        </w:rPr>
        <w:t xml:space="preserve">. </w:t>
      </w:r>
      <w:r w:rsidRPr="007B5A7F">
        <w:rPr>
          <w:rFonts w:ascii="Calibri" w:hAnsi="Calibri" w:cs="Calibri"/>
          <w:sz w:val="22"/>
          <w:szCs w:val="22"/>
        </w:rPr>
        <w:t xml:space="preserve"> This could be crucial information, the importance of which is not always necessarily apparent at the time</w:t>
      </w:r>
      <w:r w:rsidR="003E3CDF" w:rsidRPr="007B5A7F">
        <w:rPr>
          <w:rFonts w:ascii="Calibri" w:hAnsi="Calibri" w:cs="Calibri"/>
          <w:sz w:val="22"/>
          <w:szCs w:val="22"/>
        </w:rPr>
        <w:t xml:space="preserve">. </w:t>
      </w:r>
      <w:r w:rsidRPr="007B5A7F">
        <w:rPr>
          <w:rFonts w:ascii="Calibri" w:hAnsi="Calibri" w:cs="Calibri"/>
          <w:sz w:val="22"/>
          <w:szCs w:val="22"/>
        </w:rPr>
        <w:t xml:space="preserve"> On occasions, this information could be crucial evidence to safeguard a </w:t>
      </w:r>
      <w:r w:rsidR="00D10B44" w:rsidRPr="007B5A7F">
        <w:rPr>
          <w:rFonts w:ascii="Calibri" w:hAnsi="Calibri" w:cs="Calibri"/>
          <w:sz w:val="22"/>
          <w:szCs w:val="22"/>
        </w:rPr>
        <w:t>child</w:t>
      </w:r>
      <w:r w:rsidR="00D11539" w:rsidRPr="007B5A7F">
        <w:rPr>
          <w:rFonts w:ascii="Calibri" w:hAnsi="Calibri" w:cs="Calibri"/>
          <w:sz w:val="22"/>
          <w:szCs w:val="22"/>
        </w:rPr>
        <w:t xml:space="preserve"> </w:t>
      </w:r>
      <w:r w:rsidRPr="007B5A7F">
        <w:rPr>
          <w:rFonts w:ascii="Calibri" w:hAnsi="Calibri" w:cs="Calibri"/>
          <w:sz w:val="22"/>
          <w:szCs w:val="22"/>
        </w:rPr>
        <w:t>or be evidence in future criminal prosecutions</w:t>
      </w:r>
      <w:r w:rsidR="003E3CDF" w:rsidRPr="007B5A7F">
        <w:rPr>
          <w:rFonts w:ascii="Calibri" w:hAnsi="Calibri" w:cs="Calibri"/>
          <w:sz w:val="22"/>
          <w:szCs w:val="22"/>
        </w:rPr>
        <w:t>.</w:t>
      </w:r>
      <w:r w:rsidRPr="007B5A7F">
        <w:rPr>
          <w:rFonts w:ascii="Calibri" w:hAnsi="Calibri" w:cs="Calibri"/>
          <w:sz w:val="22"/>
          <w:szCs w:val="22"/>
        </w:rPr>
        <w:t xml:space="preserve">  </w:t>
      </w:r>
    </w:p>
    <w:p w14:paraId="40E14DF8" w14:textId="77777777" w:rsidR="002C37C9" w:rsidRPr="007B5A7F" w:rsidRDefault="002C37C9" w:rsidP="00951B95">
      <w:pPr>
        <w:autoSpaceDE w:val="0"/>
        <w:autoSpaceDN w:val="0"/>
        <w:adjustRightInd w:val="0"/>
        <w:rPr>
          <w:rFonts w:ascii="Calibri" w:hAnsi="Calibri" w:cs="Calibri"/>
          <w:b/>
          <w:sz w:val="22"/>
          <w:szCs w:val="22"/>
        </w:rPr>
      </w:pPr>
    </w:p>
    <w:p w14:paraId="1E78F67E" w14:textId="77777777"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Records will be kept up to date and reviewed regularly by the Snr Designated Safeguarding </w:t>
      </w:r>
      <w:proofErr w:type="gramStart"/>
      <w:r w:rsidRPr="007B5A7F">
        <w:rPr>
          <w:rFonts w:ascii="Calibri" w:hAnsi="Calibri" w:cs="Calibri"/>
          <w:sz w:val="22"/>
          <w:szCs w:val="22"/>
        </w:rPr>
        <w:t>Lead</w:t>
      </w:r>
      <w:proofErr w:type="gramEnd"/>
      <w:r w:rsidRPr="007B5A7F">
        <w:rPr>
          <w:rFonts w:ascii="Calibri" w:hAnsi="Calibri" w:cs="Calibri"/>
          <w:sz w:val="22"/>
          <w:szCs w:val="22"/>
        </w:rPr>
        <w:t xml:space="preserve"> to evidence and support actions taken by staff in discharging their safeguarding arrangements</w:t>
      </w:r>
      <w:r w:rsidR="003E3CDF" w:rsidRPr="007B5A7F">
        <w:rPr>
          <w:rFonts w:ascii="Calibri" w:hAnsi="Calibri" w:cs="Calibri"/>
          <w:sz w:val="22"/>
          <w:szCs w:val="22"/>
        </w:rPr>
        <w:t xml:space="preserve">. </w:t>
      </w:r>
      <w:r w:rsidRPr="007B5A7F">
        <w:rPr>
          <w:rFonts w:ascii="Calibri" w:hAnsi="Calibri" w:cs="Calibri"/>
          <w:sz w:val="22"/>
          <w:szCs w:val="22"/>
        </w:rPr>
        <w:t xml:space="preserve"> Original notes will be retained (but clearly identified as such) as this is a contemporaneous account; they may be important in any criminal proceedings arising from current or historical allegations of abuse or neglect</w:t>
      </w:r>
      <w:r w:rsidR="003E3CDF" w:rsidRPr="007B5A7F">
        <w:rPr>
          <w:rFonts w:ascii="Calibri" w:hAnsi="Calibri" w:cs="Calibri"/>
          <w:sz w:val="22"/>
          <w:szCs w:val="22"/>
        </w:rPr>
        <w:t>.</w:t>
      </w:r>
    </w:p>
    <w:p w14:paraId="2194F99F" w14:textId="77777777" w:rsidR="009C3DE9" w:rsidRPr="007B5A7F" w:rsidRDefault="009C3DE9" w:rsidP="00951B95">
      <w:pPr>
        <w:autoSpaceDE w:val="0"/>
        <w:autoSpaceDN w:val="0"/>
        <w:adjustRightInd w:val="0"/>
        <w:rPr>
          <w:rFonts w:ascii="Calibri" w:hAnsi="Calibri" w:cs="Calibri"/>
          <w:sz w:val="22"/>
          <w:szCs w:val="22"/>
        </w:rPr>
      </w:pPr>
    </w:p>
    <w:p w14:paraId="6B3904ED" w14:textId="02B4FCD2" w:rsidR="002C37C9" w:rsidRPr="00D61B12" w:rsidRDefault="002C37C9" w:rsidP="00E95820">
      <w:pPr>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 xml:space="preserve">A record will be made of all incidents where pupils have expressed racist, homophobic, </w:t>
      </w:r>
      <w:r w:rsidR="00D53E99" w:rsidRPr="00D61B12">
        <w:rPr>
          <w:rFonts w:asciiTheme="minorHAnsi" w:hAnsiTheme="minorHAnsi" w:cstheme="minorHAnsi"/>
          <w:color w:val="000000" w:themeColor="text1"/>
          <w:sz w:val="22"/>
          <w:szCs w:val="22"/>
        </w:rPr>
        <w:t>extremist,</w:t>
      </w:r>
      <w:r w:rsidRPr="00D61B12">
        <w:rPr>
          <w:rFonts w:asciiTheme="minorHAnsi" w:hAnsiTheme="minorHAnsi" w:cstheme="minorHAnsi"/>
          <w:color w:val="000000" w:themeColor="text1"/>
          <w:sz w:val="22"/>
          <w:szCs w:val="22"/>
        </w:rPr>
        <w:t xml:space="preserve"> or radical views which will be monitored at a senior level</w:t>
      </w:r>
      <w:r w:rsidR="003E3CDF" w:rsidRPr="00D61B12">
        <w:rPr>
          <w:rFonts w:asciiTheme="minorHAnsi" w:hAnsiTheme="minorHAnsi" w:cstheme="minorHAnsi"/>
          <w:color w:val="000000" w:themeColor="text1"/>
          <w:sz w:val="22"/>
          <w:szCs w:val="22"/>
        </w:rPr>
        <w:t>.</w:t>
      </w:r>
      <w:r w:rsidRPr="00D61B12">
        <w:rPr>
          <w:rFonts w:asciiTheme="minorHAnsi" w:hAnsiTheme="minorHAnsi" w:cstheme="minorHAnsi"/>
          <w:color w:val="000000" w:themeColor="text1"/>
          <w:sz w:val="22"/>
          <w:szCs w:val="22"/>
        </w:rPr>
        <w:t xml:space="preserve"> </w:t>
      </w:r>
    </w:p>
    <w:p w14:paraId="65F67077" w14:textId="77777777" w:rsidR="00E95820" w:rsidRPr="00D61B12" w:rsidRDefault="00E95820" w:rsidP="00E95820">
      <w:pPr>
        <w:rPr>
          <w:rFonts w:asciiTheme="minorHAnsi" w:hAnsiTheme="minorHAnsi" w:cstheme="minorHAnsi"/>
          <w:color w:val="000000" w:themeColor="text1"/>
          <w:sz w:val="22"/>
          <w:szCs w:val="22"/>
        </w:rPr>
      </w:pPr>
    </w:p>
    <w:p w14:paraId="60BE2D28" w14:textId="0E4EE975" w:rsidR="00BD7A10" w:rsidRPr="00D61B12" w:rsidRDefault="00E95820" w:rsidP="6F23F353">
      <w:pPr>
        <w:contextualSpacing/>
        <w:rPr>
          <w:rFonts w:asciiTheme="minorHAnsi" w:hAnsiTheme="minorHAnsi" w:cstheme="minorBidi"/>
          <w:color w:val="000000" w:themeColor="text1"/>
          <w:sz w:val="22"/>
          <w:szCs w:val="22"/>
        </w:rPr>
      </w:pPr>
      <w:r w:rsidRPr="6F23F353">
        <w:rPr>
          <w:rFonts w:asciiTheme="minorHAnsi" w:hAnsiTheme="minorHAnsi" w:cstheme="minorBidi"/>
          <w:color w:val="000000" w:themeColor="text1"/>
          <w:sz w:val="22"/>
          <w:szCs w:val="22"/>
        </w:rPr>
        <w:t>A record of the number of children open and subject to Early Help, CP, CiN and LAC concerns is maintained and shared with the governing body annually.</w:t>
      </w:r>
    </w:p>
    <w:p w14:paraId="0E502000" w14:textId="4902B043"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or data on the cohort of children having or have had a social worker and social care involvement will be maintained.</w:t>
      </w:r>
    </w:p>
    <w:p w14:paraId="2C018B34" w14:textId="77777777" w:rsidR="00E95820" w:rsidRPr="00D61B12" w:rsidRDefault="00E95820" w:rsidP="00E95820">
      <w:pPr>
        <w:contextualSpacing/>
        <w:rPr>
          <w:rFonts w:asciiTheme="minorHAnsi" w:hAnsiTheme="minorHAnsi" w:cstheme="minorHAnsi"/>
          <w:color w:val="000000" w:themeColor="text1"/>
          <w:sz w:val="22"/>
          <w:szCs w:val="22"/>
        </w:rPr>
      </w:pPr>
    </w:p>
    <w:p w14:paraId="32E84C6F" w14:textId="47AD0BC7" w:rsidR="00E95820" w:rsidRPr="00E95820" w:rsidRDefault="00E95820" w:rsidP="00E95820">
      <w:pPr>
        <w:contextualSpacing/>
        <w:rPr>
          <w:rFonts w:asciiTheme="minorHAnsi" w:hAnsiTheme="minorHAnsi" w:cstheme="minorHAnsi"/>
          <w:color w:val="FF0000"/>
          <w:sz w:val="22"/>
          <w:szCs w:val="22"/>
        </w:rPr>
      </w:pPr>
      <w:r w:rsidRPr="00D61B12">
        <w:rPr>
          <w:rFonts w:asciiTheme="minorHAnsi" w:hAnsiTheme="minorHAnsi" w:cstheme="minorHAnsi"/>
          <w:color w:val="000000" w:themeColor="text1"/>
          <w:sz w:val="22"/>
          <w:szCs w:val="22"/>
        </w:rPr>
        <w:t xml:space="preserve">Our </w:t>
      </w:r>
      <w:r w:rsidRPr="00D61B12">
        <w:rPr>
          <w:rFonts w:asciiTheme="minorHAnsi" w:hAnsiTheme="minorHAnsi" w:cstheme="minorHAnsi"/>
          <w:i/>
          <w:iCs/>
          <w:color w:val="000000" w:themeColor="text1"/>
          <w:sz w:val="22"/>
          <w:szCs w:val="22"/>
        </w:rPr>
        <w:t>school</w:t>
      </w:r>
      <w:r w:rsidR="00994DBC">
        <w:rPr>
          <w:rFonts w:asciiTheme="minorHAnsi" w:hAnsiTheme="minorHAnsi" w:cstheme="minorHAnsi"/>
          <w:i/>
          <w:iCs/>
          <w:color w:val="000000" w:themeColor="text1"/>
          <w:sz w:val="22"/>
          <w:szCs w:val="22"/>
        </w:rPr>
        <w:t xml:space="preserve"> </w:t>
      </w:r>
      <w:r w:rsidRPr="00D61B12">
        <w:rPr>
          <w:rFonts w:asciiTheme="minorHAnsi" w:hAnsiTheme="minorHAnsi" w:cstheme="minorHAnsi"/>
          <w:color w:val="000000" w:themeColor="text1"/>
          <w:sz w:val="22"/>
          <w:szCs w:val="22"/>
        </w:rPr>
        <w:t>will maintain, keep and storing records, where a concern about a child has been identified in accordance with statutory guidance</w:t>
      </w:r>
      <w:bookmarkStart w:id="39" w:name="_Hlk37157488"/>
      <w:r w:rsidRPr="00D61B12">
        <w:rPr>
          <w:rFonts w:asciiTheme="minorHAnsi" w:hAnsiTheme="minorHAnsi" w:cstheme="minorHAnsi"/>
          <w:color w:val="000000" w:themeColor="text1"/>
          <w:sz w:val="22"/>
          <w:szCs w:val="22"/>
        </w:rPr>
        <w:t xml:space="preserve"> in </w:t>
      </w:r>
      <w:r w:rsidRPr="0064151D">
        <w:rPr>
          <w:rFonts w:asciiTheme="minorHAnsi" w:hAnsiTheme="minorHAnsi" w:cstheme="minorHAnsi"/>
          <w:sz w:val="22"/>
          <w:szCs w:val="22"/>
        </w:rPr>
        <w:t>KCSiE 202</w:t>
      </w:r>
      <w:bookmarkEnd w:id="39"/>
      <w:r w:rsidR="00AA7CE4" w:rsidRPr="0064151D">
        <w:rPr>
          <w:rFonts w:asciiTheme="minorHAnsi" w:hAnsiTheme="minorHAnsi" w:cstheme="minorHAnsi"/>
          <w:sz w:val="22"/>
          <w:szCs w:val="22"/>
        </w:rPr>
        <w:t>6</w:t>
      </w:r>
      <w:r w:rsidRPr="0064151D">
        <w:rPr>
          <w:rFonts w:asciiTheme="minorHAnsi" w:hAnsiTheme="minorHAnsi" w:cstheme="minorHAnsi"/>
          <w:sz w:val="22"/>
          <w:szCs w:val="22"/>
        </w:rPr>
        <w:t>.</w:t>
      </w:r>
    </w:p>
    <w:p w14:paraId="14C90D27" w14:textId="77777777" w:rsidR="00E95820" w:rsidRPr="00B00B92" w:rsidRDefault="00E95820" w:rsidP="00E95820">
      <w:pPr>
        <w:ind w:left="360"/>
        <w:rPr>
          <w:i/>
          <w:color w:val="FF0000"/>
          <w:sz w:val="22"/>
          <w:szCs w:val="22"/>
        </w:rPr>
      </w:pPr>
    </w:p>
    <w:p w14:paraId="72369D3B" w14:textId="0110AC91" w:rsidR="009C3DE9" w:rsidRPr="00994DBC" w:rsidRDefault="009C3DE9" w:rsidP="00951B95">
      <w:pPr>
        <w:rPr>
          <w:rFonts w:ascii="Calibri" w:hAnsi="Calibri" w:cs="Calibri"/>
          <w:color w:val="000000" w:themeColor="text1"/>
          <w:sz w:val="22"/>
          <w:szCs w:val="22"/>
        </w:rPr>
      </w:pPr>
      <w:r w:rsidRPr="6F23F353">
        <w:rPr>
          <w:rFonts w:ascii="Calibri" w:hAnsi="Calibri" w:cs="Calibri"/>
          <w:color w:val="000000" w:themeColor="text1"/>
          <w:sz w:val="22"/>
          <w:szCs w:val="22"/>
        </w:rPr>
        <w:t xml:space="preserve">Our </w:t>
      </w:r>
      <w:r w:rsidRPr="6F23F353">
        <w:rPr>
          <w:rFonts w:ascii="Calibri" w:hAnsi="Calibri" w:cs="Calibri"/>
          <w:i/>
          <w:iCs/>
          <w:color w:val="000000" w:themeColor="text1"/>
          <w:sz w:val="22"/>
          <w:szCs w:val="22"/>
        </w:rPr>
        <w:t>schoo</w:t>
      </w:r>
      <w:r w:rsidR="00994DBC" w:rsidRPr="6F23F353">
        <w:rPr>
          <w:rFonts w:ascii="Calibri" w:hAnsi="Calibri" w:cs="Calibri"/>
          <w:i/>
          <w:iCs/>
          <w:color w:val="000000" w:themeColor="text1"/>
          <w:sz w:val="22"/>
          <w:szCs w:val="22"/>
        </w:rPr>
        <w:t xml:space="preserve">l </w:t>
      </w:r>
      <w:r w:rsidRPr="6F23F353">
        <w:rPr>
          <w:rFonts w:ascii="Calibri" w:hAnsi="Calibri" w:cs="Calibri"/>
          <w:color w:val="000000" w:themeColor="text1"/>
          <w:sz w:val="22"/>
          <w:szCs w:val="22"/>
        </w:rPr>
        <w:t>will ensure all our files will be available for external scrutiny</w:t>
      </w:r>
      <w:r w:rsidR="004F6207" w:rsidRPr="6F23F353">
        <w:rPr>
          <w:rFonts w:ascii="Calibri" w:hAnsi="Calibri" w:cs="Calibri"/>
          <w:color w:val="000000" w:themeColor="text1"/>
          <w:sz w:val="22"/>
          <w:szCs w:val="22"/>
        </w:rPr>
        <w:t>,</w:t>
      </w:r>
      <w:r w:rsidRPr="6F23F353">
        <w:rPr>
          <w:rFonts w:ascii="Calibri" w:hAnsi="Calibri" w:cs="Calibri"/>
          <w:color w:val="000000" w:themeColor="text1"/>
          <w:sz w:val="22"/>
          <w:szCs w:val="22"/>
        </w:rPr>
        <w:t xml:space="preserve"> for example by a regulatory agency or because of a serious case review or audit.</w:t>
      </w:r>
    </w:p>
    <w:p w14:paraId="00CDABE6" w14:textId="77777777" w:rsidR="00D06AE5" w:rsidRDefault="00D06AE5" w:rsidP="00951B95">
      <w:pPr>
        <w:rPr>
          <w:rFonts w:ascii="Calibri" w:hAnsi="Calibri" w:cs="Calibri"/>
          <w:sz w:val="22"/>
          <w:szCs w:val="22"/>
        </w:rPr>
      </w:pPr>
    </w:p>
    <w:p w14:paraId="343AE80E" w14:textId="77777777" w:rsidR="00191EAB" w:rsidRPr="007B5A7F" w:rsidRDefault="00191EAB" w:rsidP="00951B95">
      <w:pPr>
        <w:rPr>
          <w:rFonts w:ascii="Calibri" w:hAnsi="Calibri" w:cs="Calibri"/>
          <w:sz w:val="22"/>
          <w:szCs w:val="22"/>
        </w:rPr>
      </w:pPr>
    </w:p>
    <w:p w14:paraId="52E5323C" w14:textId="1FAD18CE" w:rsidR="00345902" w:rsidRDefault="00191EAB" w:rsidP="009312D1">
      <w:pPr>
        <w:pStyle w:val="Heading1"/>
        <w:keepNext/>
        <w:keepLines/>
        <w:numPr>
          <w:ilvl w:val="0"/>
          <w:numId w:val="66"/>
        </w:numPr>
        <w:spacing w:line="240" w:lineRule="auto"/>
        <w:ind w:left="426" w:hanging="426"/>
        <w:rPr>
          <w:rFonts w:ascii="Calibri" w:hAnsi="Calibri" w:cs="Calibri"/>
          <w:sz w:val="22"/>
          <w:szCs w:val="22"/>
        </w:rPr>
      </w:pPr>
      <w:bookmarkStart w:id="40" w:name="_Toc524597900"/>
      <w:bookmarkStart w:id="41" w:name="_Hlk80743769"/>
      <w:r w:rsidRPr="0064151D">
        <w:rPr>
          <w:rFonts w:ascii="Calibri" w:hAnsi="Calibri" w:cs="Calibri"/>
          <w:sz w:val="22"/>
          <w:szCs w:val="22"/>
        </w:rPr>
        <w:t>M</w:t>
      </w:r>
      <w:r w:rsidR="00037F3F" w:rsidRPr="0064151D">
        <w:rPr>
          <w:rFonts w:ascii="Calibri" w:hAnsi="Calibri" w:cs="Calibri"/>
          <w:sz w:val="22"/>
          <w:szCs w:val="22"/>
        </w:rPr>
        <w:t>ANAGING ALLEGATIONS OR SAFEGUARDING CONCERNS A</w:t>
      </w:r>
      <w:r w:rsidR="00F73C70" w:rsidRPr="0064151D">
        <w:rPr>
          <w:rFonts w:ascii="Calibri" w:hAnsi="Calibri" w:cs="Calibri"/>
          <w:sz w:val="22"/>
          <w:szCs w:val="22"/>
        </w:rPr>
        <w:t>BOUT ANY STAFF</w:t>
      </w:r>
      <w:r w:rsidR="00CE4D2C" w:rsidRPr="0064151D">
        <w:rPr>
          <w:rFonts w:ascii="Calibri" w:hAnsi="Calibri" w:cs="Calibri"/>
          <w:sz w:val="22"/>
          <w:szCs w:val="22"/>
        </w:rPr>
        <w:t>, INCLUDING SUPPLY TEACHERS, TRAINEE TEACHERS</w:t>
      </w:r>
      <w:r w:rsidR="002F63B9" w:rsidRPr="0064151D">
        <w:rPr>
          <w:rFonts w:ascii="Calibri" w:hAnsi="Calibri" w:cs="Calibri"/>
          <w:sz w:val="22"/>
          <w:szCs w:val="22"/>
        </w:rPr>
        <w:t xml:space="preserve">, VOLUNTEERS OR CONTRACTORS. </w:t>
      </w:r>
      <w:bookmarkEnd w:id="40"/>
      <w:bookmarkEnd w:id="41"/>
    </w:p>
    <w:p w14:paraId="05DC3259" w14:textId="77777777" w:rsidR="00BD7A10" w:rsidRPr="00BD7A10" w:rsidRDefault="00BD7A10" w:rsidP="00BD7A10">
      <w:pPr>
        <w:rPr>
          <w:lang w:eastAsia="en-US"/>
        </w:rPr>
      </w:pPr>
    </w:p>
    <w:p w14:paraId="397332B5" w14:textId="0E8984C7" w:rsidR="004D6DB3" w:rsidRPr="00BD7A10" w:rsidRDefault="004D6DB3" w:rsidP="00BD7A10">
      <w:pPr>
        <w:spacing w:after="120"/>
        <w:rPr>
          <w:rFonts w:ascii="Calibri" w:eastAsia="Calibri" w:hAnsi="Calibri" w:cs="Calibri"/>
          <w:sz w:val="22"/>
          <w:szCs w:val="22"/>
        </w:rPr>
      </w:pPr>
      <w:r w:rsidRPr="007B5A7F">
        <w:rPr>
          <w:rFonts w:ascii="Calibri" w:eastAsia="Calibri" w:hAnsi="Calibri" w:cs="Calibri"/>
          <w:sz w:val="22"/>
          <w:szCs w:val="22"/>
        </w:rPr>
        <w:t>These procedures must be followed in any case in which it is alleged that a member of staff (including supply staff and contractors), governor, visiting professional or volunteer has met the harm test, this includes where an adult has:</w:t>
      </w:r>
    </w:p>
    <w:p w14:paraId="136D2E63" w14:textId="77777777" w:rsidR="004D6DB3" w:rsidRPr="007B5A7F" w:rsidRDefault="00902321" w:rsidP="009312D1">
      <w:pPr>
        <w:numPr>
          <w:ilvl w:val="0"/>
          <w:numId w:val="34"/>
        </w:numPr>
        <w:spacing w:after="60"/>
        <w:ind w:left="426" w:hanging="426"/>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ehaved in a way that has harmed a or may have harmed a child</w:t>
      </w:r>
    </w:p>
    <w:p w14:paraId="5E993D44" w14:textId="77777777" w:rsidR="004D6DB3" w:rsidRPr="007B5A7F" w:rsidRDefault="00902321" w:rsidP="009312D1">
      <w:pPr>
        <w:numPr>
          <w:ilvl w:val="0"/>
          <w:numId w:val="34"/>
        </w:numPr>
        <w:spacing w:after="60"/>
        <w:ind w:left="426" w:hanging="426"/>
        <w:rPr>
          <w:rFonts w:ascii="Calibri" w:eastAsia="Calibri" w:hAnsi="Calibri" w:cs="Calibri"/>
          <w:sz w:val="22"/>
          <w:szCs w:val="22"/>
        </w:rPr>
      </w:pPr>
      <w:r w:rsidRPr="007B5A7F">
        <w:rPr>
          <w:rFonts w:ascii="Calibri" w:eastAsia="Calibri" w:hAnsi="Calibri" w:cs="Calibri"/>
          <w:sz w:val="22"/>
          <w:szCs w:val="22"/>
        </w:rPr>
        <w:t>P</w:t>
      </w:r>
      <w:r w:rsidR="004D6DB3" w:rsidRPr="007B5A7F">
        <w:rPr>
          <w:rFonts w:ascii="Calibri" w:eastAsia="Calibri" w:hAnsi="Calibri" w:cs="Calibri"/>
          <w:sz w:val="22"/>
          <w:szCs w:val="22"/>
        </w:rPr>
        <w:t>ossibly committed a criminal offence against or related to a child</w:t>
      </w:r>
    </w:p>
    <w:p w14:paraId="37D04779" w14:textId="77777777" w:rsidR="004D6DB3" w:rsidRPr="007B5A7F" w:rsidRDefault="00902321" w:rsidP="009312D1">
      <w:pPr>
        <w:numPr>
          <w:ilvl w:val="0"/>
          <w:numId w:val="34"/>
        </w:numPr>
        <w:spacing w:after="60"/>
        <w:ind w:left="426" w:hanging="426"/>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towards a </w:t>
      </w:r>
      <w:r w:rsidR="00D10B44" w:rsidRPr="007B5A7F">
        <w:rPr>
          <w:rFonts w:ascii="Calibri" w:eastAsia="Calibri" w:hAnsi="Calibri" w:cs="Calibri"/>
          <w:sz w:val="22"/>
          <w:szCs w:val="22"/>
        </w:rPr>
        <w:t xml:space="preserve">child </w:t>
      </w:r>
      <w:r w:rsidR="004D6DB3" w:rsidRPr="007B5A7F">
        <w:rPr>
          <w:rFonts w:ascii="Calibri" w:eastAsia="Calibri" w:hAnsi="Calibri" w:cs="Calibri"/>
          <w:sz w:val="22"/>
          <w:szCs w:val="22"/>
        </w:rPr>
        <w:t xml:space="preserve">or children in a way that indicates s/he may pose a risk of harm to children; or </w:t>
      </w:r>
    </w:p>
    <w:p w14:paraId="4C52CAC4" w14:textId="436258F6" w:rsidR="004D6DB3" w:rsidRPr="007B5A7F" w:rsidRDefault="00902321" w:rsidP="009312D1">
      <w:pPr>
        <w:numPr>
          <w:ilvl w:val="0"/>
          <w:numId w:val="34"/>
        </w:numPr>
        <w:spacing w:after="60"/>
        <w:ind w:left="426" w:hanging="426"/>
        <w:rPr>
          <w:rFonts w:ascii="Calibri" w:eastAsia="Calibri" w:hAnsi="Calibri" w:cs="Calibri"/>
          <w:b/>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or may have behaved in a way that indicates they may not be suitable to work with children. </w:t>
      </w:r>
      <w:r w:rsidR="004D6DB3" w:rsidRPr="007B5A7F">
        <w:rPr>
          <w:rFonts w:ascii="Calibri" w:eastAsia="Calibri" w:hAnsi="Calibri" w:cs="Calibri"/>
          <w:b/>
          <w:sz w:val="22"/>
          <w:szCs w:val="22"/>
        </w:rPr>
        <w:t>This includes any behaviour that may have happened outside of school that might make the individual unsuitable to work with children. This is known as transferable risk.</w:t>
      </w:r>
    </w:p>
    <w:p w14:paraId="1F39AAEE" w14:textId="77777777" w:rsidR="008639D3" w:rsidRPr="007B5A7F" w:rsidRDefault="008639D3" w:rsidP="00951B95">
      <w:pPr>
        <w:rPr>
          <w:rFonts w:ascii="Calibri" w:hAnsi="Calibri" w:cs="Calibri"/>
        </w:rPr>
      </w:pPr>
    </w:p>
    <w:p w14:paraId="025F2B41"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All adults working in school have a duty to disclose to the head teacher/principal (or chair of governors where appropriate)</w:t>
      </w:r>
      <w:r w:rsidR="00EF4B8E" w:rsidRPr="007B5A7F">
        <w:rPr>
          <w:rFonts w:ascii="Calibri" w:eastAsia="Calibri" w:hAnsi="Calibri" w:cs="Calibri"/>
          <w:sz w:val="22"/>
          <w:szCs w:val="22"/>
        </w:rPr>
        <w:t>,</w:t>
      </w:r>
      <w:r w:rsidRPr="007B5A7F">
        <w:rPr>
          <w:rFonts w:ascii="Calibri" w:eastAsia="Calibri" w:hAnsi="Calibri" w:cs="Calibri"/>
          <w:sz w:val="22"/>
          <w:szCs w:val="22"/>
        </w:rPr>
        <w:t xml:space="preserve"> where their relationships and associations both within and outside of the workplace (including online) may have implications for safeguarding children in school.</w:t>
      </w:r>
    </w:p>
    <w:p w14:paraId="180B1855" w14:textId="77777777" w:rsidR="004D6DB3" w:rsidRPr="007B5A7F" w:rsidRDefault="004D6DB3" w:rsidP="00951B95">
      <w:pPr>
        <w:ind w:left="709"/>
        <w:rPr>
          <w:rFonts w:ascii="Calibri" w:eastAsia="Calibri" w:hAnsi="Calibri" w:cs="Calibri"/>
          <w:sz w:val="22"/>
          <w:szCs w:val="22"/>
        </w:rPr>
      </w:pPr>
    </w:p>
    <w:p w14:paraId="37CFC0E9" w14:textId="32B07681" w:rsidR="004D6DB3" w:rsidRPr="007B5A7F" w:rsidRDefault="004D6DB3" w:rsidP="00BD7A10">
      <w:pPr>
        <w:spacing w:after="120"/>
        <w:rPr>
          <w:rFonts w:ascii="Calibri" w:eastAsia="Calibri" w:hAnsi="Calibri" w:cs="Calibri"/>
          <w:sz w:val="22"/>
          <w:szCs w:val="22"/>
        </w:rPr>
      </w:pPr>
      <w:r w:rsidRPr="007B5A7F">
        <w:rPr>
          <w:rFonts w:ascii="Calibri" w:eastAsia="Calibri" w:hAnsi="Calibri" w:cs="Calibri"/>
          <w:sz w:val="22"/>
          <w:szCs w:val="22"/>
        </w:rPr>
        <w:t>Examples of behaviours that would warrant an allegation or safeguarding concern by a member of staff could include:</w:t>
      </w:r>
    </w:p>
    <w:p w14:paraId="382872CD" w14:textId="77777777" w:rsidR="004D6DB3" w:rsidRPr="007B5A7F" w:rsidRDefault="004D6DB3" w:rsidP="009312D1">
      <w:pPr>
        <w:numPr>
          <w:ilvl w:val="0"/>
          <w:numId w:val="35"/>
        </w:numPr>
        <w:ind w:left="426" w:hanging="426"/>
        <w:rPr>
          <w:rFonts w:ascii="Calibri" w:eastAsia="Calibri" w:hAnsi="Calibri" w:cs="Calibri"/>
          <w:sz w:val="22"/>
          <w:szCs w:val="22"/>
        </w:rPr>
      </w:pPr>
      <w:r w:rsidRPr="007B5A7F">
        <w:rPr>
          <w:rFonts w:ascii="Calibri" w:eastAsia="Calibri" w:hAnsi="Calibri" w:cs="Calibri"/>
          <w:sz w:val="22"/>
          <w:szCs w:val="22"/>
        </w:rPr>
        <w:lastRenderedPageBreak/>
        <w:t>Physical, for example intentional use of force as a punishment, slapping, use of objects to hit with, throwing objects or rough physical handling.</w:t>
      </w:r>
    </w:p>
    <w:p w14:paraId="02C8F93E" w14:textId="77777777" w:rsidR="004D6DB3" w:rsidRPr="007B5A7F" w:rsidRDefault="004D6DB3" w:rsidP="009312D1">
      <w:pPr>
        <w:numPr>
          <w:ilvl w:val="0"/>
          <w:numId w:val="35"/>
        </w:numPr>
        <w:ind w:left="426" w:hanging="426"/>
        <w:rPr>
          <w:rFonts w:ascii="Calibri" w:eastAsia="Calibri" w:hAnsi="Calibri" w:cs="Calibri"/>
          <w:sz w:val="22"/>
          <w:szCs w:val="22"/>
        </w:rPr>
      </w:pPr>
      <w:r w:rsidRPr="007B5A7F">
        <w:rPr>
          <w:rFonts w:ascii="Calibri" w:eastAsia="Calibri" w:hAnsi="Calibri" w:cs="Calibri"/>
          <w:sz w:val="22"/>
          <w:szCs w:val="22"/>
        </w:rPr>
        <w:t xml:space="preserve">Emotional, for example intimidation, belittling, scapegoating, sarcasm, lack of respect for children’s rights, and attitudes which discriminate on the grounds of race, gender, sex, </w:t>
      </w:r>
      <w:r w:rsidR="00D53E99" w:rsidRPr="007B5A7F">
        <w:rPr>
          <w:rFonts w:ascii="Calibri" w:eastAsia="Calibri" w:hAnsi="Calibri" w:cs="Calibri"/>
          <w:sz w:val="22"/>
          <w:szCs w:val="22"/>
        </w:rPr>
        <w:t>disability,</w:t>
      </w:r>
      <w:r w:rsidRPr="007B5A7F">
        <w:rPr>
          <w:rFonts w:ascii="Calibri" w:eastAsia="Calibri" w:hAnsi="Calibri" w:cs="Calibri"/>
          <w:sz w:val="22"/>
          <w:szCs w:val="22"/>
        </w:rPr>
        <w:t xml:space="preserve"> or sexuality.</w:t>
      </w:r>
    </w:p>
    <w:p w14:paraId="730E8009" w14:textId="77777777" w:rsidR="004D6DB3" w:rsidRPr="007B5A7F" w:rsidRDefault="004D6DB3" w:rsidP="009312D1">
      <w:pPr>
        <w:numPr>
          <w:ilvl w:val="0"/>
          <w:numId w:val="35"/>
        </w:numPr>
        <w:ind w:left="426" w:hanging="426"/>
        <w:rPr>
          <w:rFonts w:ascii="Calibri" w:eastAsia="Calibri" w:hAnsi="Calibri" w:cs="Calibri"/>
          <w:sz w:val="22"/>
          <w:szCs w:val="22"/>
        </w:rPr>
      </w:pPr>
      <w:r w:rsidRPr="007B5A7F">
        <w:rPr>
          <w:rFonts w:ascii="Calibri" w:eastAsia="Calibri" w:hAnsi="Calibri" w:cs="Calibri"/>
          <w:sz w:val="22"/>
          <w:szCs w:val="22"/>
        </w:rPr>
        <w:t xml:space="preserve">Sexual, for example sexualised behaviour towards pupils, grooming, sexual harassment, sexual </w:t>
      </w:r>
      <w:r w:rsidR="00D53E99" w:rsidRPr="007B5A7F">
        <w:rPr>
          <w:rFonts w:ascii="Calibri" w:eastAsia="Calibri" w:hAnsi="Calibri" w:cs="Calibri"/>
          <w:sz w:val="22"/>
          <w:szCs w:val="22"/>
        </w:rPr>
        <w:t>assault,</w:t>
      </w:r>
      <w:r w:rsidRPr="007B5A7F">
        <w:rPr>
          <w:rFonts w:ascii="Calibri" w:eastAsia="Calibri" w:hAnsi="Calibri" w:cs="Calibri"/>
          <w:sz w:val="22"/>
          <w:szCs w:val="22"/>
        </w:rPr>
        <w:t xml:space="preserve"> and rape, sending inappropriate messages through social media and other technologies.</w:t>
      </w:r>
    </w:p>
    <w:p w14:paraId="0E52C22D" w14:textId="77777777" w:rsidR="004D6DB3" w:rsidRPr="007B5A7F" w:rsidRDefault="004D6DB3" w:rsidP="009312D1">
      <w:pPr>
        <w:numPr>
          <w:ilvl w:val="0"/>
          <w:numId w:val="35"/>
        </w:numPr>
        <w:ind w:left="426" w:hanging="426"/>
        <w:rPr>
          <w:rFonts w:ascii="Calibri" w:eastAsia="Calibri" w:hAnsi="Calibri" w:cs="Calibri"/>
          <w:sz w:val="22"/>
          <w:szCs w:val="22"/>
        </w:rPr>
      </w:pPr>
      <w:r w:rsidRPr="007B5A7F">
        <w:rPr>
          <w:rFonts w:ascii="Calibri" w:eastAsia="Calibri" w:hAnsi="Calibri" w:cs="Calibri"/>
          <w:sz w:val="22"/>
          <w:szCs w:val="22"/>
        </w:rPr>
        <w:t>Neglect which may include failing to act to protect a</w:t>
      </w:r>
      <w:r w:rsidR="00D10B44" w:rsidRPr="007B5A7F">
        <w:rPr>
          <w:rFonts w:ascii="Calibri" w:eastAsia="Calibri" w:hAnsi="Calibri" w:cs="Calibri"/>
          <w:sz w:val="22"/>
          <w:szCs w:val="22"/>
        </w:rPr>
        <w:t xml:space="preserve"> child</w:t>
      </w:r>
      <w:r w:rsidRPr="007B5A7F">
        <w:rPr>
          <w:rFonts w:ascii="Calibri" w:eastAsia="Calibri" w:hAnsi="Calibri" w:cs="Calibri"/>
          <w:sz w:val="22"/>
          <w:szCs w:val="22"/>
        </w:rPr>
        <w:t xml:space="preserve"> or children, failing to seek medical attention or failure to carry out appropriate/proper risk assessment etc.</w:t>
      </w:r>
    </w:p>
    <w:p w14:paraId="17EFE7EE" w14:textId="77777777" w:rsidR="004D6DB3" w:rsidRPr="007B5A7F" w:rsidRDefault="004D6DB3" w:rsidP="00951B95">
      <w:pPr>
        <w:rPr>
          <w:rFonts w:ascii="Calibri" w:eastAsia="Calibri" w:hAnsi="Calibri" w:cs="Calibri"/>
          <w:sz w:val="22"/>
          <w:szCs w:val="22"/>
        </w:rPr>
      </w:pPr>
    </w:p>
    <w:p w14:paraId="69A1560C" w14:textId="0D67B63F" w:rsidR="004D6DB3" w:rsidRPr="00994DBC" w:rsidRDefault="004D6DB3" w:rsidP="00951B95">
      <w:pPr>
        <w:rPr>
          <w:rFonts w:ascii="Calibri" w:eastAsia="Calibri" w:hAnsi="Calibri" w:cs="Calibri"/>
          <w:color w:val="000000" w:themeColor="text1"/>
          <w:sz w:val="22"/>
          <w:szCs w:val="22"/>
        </w:rPr>
      </w:pPr>
      <w:r w:rsidRPr="007B5A7F">
        <w:rPr>
          <w:rFonts w:ascii="Calibri" w:eastAsia="Calibri" w:hAnsi="Calibri" w:cs="Calibri"/>
          <w:sz w:val="22"/>
          <w:szCs w:val="22"/>
        </w:rPr>
        <w:t xml:space="preserve">A safeguarding complaint that meets the above criteria must be reported to the Head </w:t>
      </w:r>
      <w:r w:rsidR="00D10B44" w:rsidRPr="007B5A7F">
        <w:rPr>
          <w:rFonts w:ascii="Calibri" w:eastAsia="Calibri" w:hAnsi="Calibri" w:cs="Calibri"/>
          <w:sz w:val="22"/>
          <w:szCs w:val="22"/>
        </w:rPr>
        <w:t>t</w:t>
      </w:r>
      <w:r w:rsidRPr="007B5A7F">
        <w:rPr>
          <w:rFonts w:ascii="Calibri" w:eastAsia="Calibri" w:hAnsi="Calibri" w:cs="Calibri"/>
          <w:sz w:val="22"/>
          <w:szCs w:val="22"/>
        </w:rPr>
        <w:t xml:space="preserve">eacher. If the complaint involves the head </w:t>
      </w:r>
      <w:r w:rsidR="00D832BF" w:rsidRPr="007B5A7F">
        <w:rPr>
          <w:rFonts w:ascii="Calibri" w:eastAsia="Calibri" w:hAnsi="Calibri" w:cs="Calibri"/>
          <w:sz w:val="22"/>
          <w:szCs w:val="22"/>
        </w:rPr>
        <w:t>teacher,</w:t>
      </w:r>
      <w:r w:rsidRPr="007B5A7F">
        <w:rPr>
          <w:rFonts w:ascii="Calibri" w:eastAsia="Calibri" w:hAnsi="Calibri" w:cs="Calibri"/>
          <w:sz w:val="22"/>
          <w:szCs w:val="22"/>
        </w:rPr>
        <w:t xml:space="preserve"> then the next most senior member of staff must be informed and the chair of governors</w:t>
      </w:r>
      <w:r w:rsidR="00994DBC" w:rsidRPr="00994DBC">
        <w:rPr>
          <w:rFonts w:ascii="Calibri" w:eastAsia="Calibri" w:hAnsi="Calibri" w:cs="Calibri"/>
          <w:color w:val="000000" w:themeColor="text1"/>
          <w:sz w:val="22"/>
          <w:szCs w:val="22"/>
        </w:rPr>
        <w:t xml:space="preserve">. </w:t>
      </w:r>
      <w:r w:rsidRPr="00994DBC">
        <w:rPr>
          <w:rFonts w:ascii="Calibri" w:eastAsia="Calibri" w:hAnsi="Calibri" w:cs="Calibri"/>
          <w:i/>
          <w:color w:val="000000" w:themeColor="text1"/>
          <w:sz w:val="22"/>
          <w:szCs w:val="22"/>
        </w:rPr>
        <w:t xml:space="preserve"> </w:t>
      </w:r>
      <w:r w:rsidR="00994DBC" w:rsidRPr="00994DBC">
        <w:rPr>
          <w:rFonts w:ascii="Calibri" w:eastAsia="Calibri" w:hAnsi="Calibri" w:cs="Calibri"/>
          <w:color w:val="000000" w:themeColor="text1"/>
          <w:sz w:val="22"/>
          <w:szCs w:val="22"/>
        </w:rPr>
        <w:t xml:space="preserve">At </w:t>
      </w:r>
      <w:r w:rsidRPr="00994DBC">
        <w:rPr>
          <w:rFonts w:ascii="Calibri" w:eastAsia="Calibri" w:hAnsi="Calibri" w:cs="Calibri"/>
          <w:color w:val="000000" w:themeColor="text1"/>
          <w:sz w:val="22"/>
          <w:szCs w:val="22"/>
        </w:rPr>
        <w:t xml:space="preserve">our school the named case manager is </w:t>
      </w:r>
      <w:r w:rsidR="00994DBC" w:rsidRPr="00994DBC">
        <w:rPr>
          <w:rFonts w:ascii="Calibri" w:eastAsia="Calibri" w:hAnsi="Calibri" w:cs="Calibri"/>
          <w:color w:val="000000" w:themeColor="text1"/>
          <w:sz w:val="22"/>
          <w:szCs w:val="22"/>
        </w:rPr>
        <w:t xml:space="preserve">Sandie Edward. </w:t>
      </w:r>
      <w:r w:rsidRPr="00994DBC">
        <w:rPr>
          <w:rFonts w:ascii="Calibri" w:eastAsia="Calibri" w:hAnsi="Calibri" w:cs="Calibri"/>
          <w:color w:val="000000" w:themeColor="text1"/>
          <w:sz w:val="22"/>
          <w:szCs w:val="22"/>
        </w:rPr>
        <w:t xml:space="preserve">They will follow the processes outlined in this section. </w:t>
      </w:r>
    </w:p>
    <w:p w14:paraId="6D6EFA3A" w14:textId="77777777" w:rsidR="004D6DB3" w:rsidRPr="007B5A7F" w:rsidRDefault="004D6DB3" w:rsidP="00951B95">
      <w:pPr>
        <w:ind w:left="709"/>
        <w:rPr>
          <w:rFonts w:ascii="Calibri" w:eastAsia="Calibri" w:hAnsi="Calibri" w:cs="Calibri"/>
          <w:sz w:val="22"/>
          <w:szCs w:val="22"/>
        </w:rPr>
      </w:pPr>
    </w:p>
    <w:p w14:paraId="0649FBC7" w14:textId="1450BF3D" w:rsidR="004D6DB3" w:rsidRPr="00BD7A10" w:rsidRDefault="004D6DB3" w:rsidP="00BD7A10">
      <w:pPr>
        <w:rPr>
          <w:rFonts w:ascii="Calibri" w:eastAsia="Calibri" w:hAnsi="Calibri" w:cs="Calibri"/>
          <w:sz w:val="22"/>
          <w:szCs w:val="22"/>
        </w:rPr>
      </w:pPr>
      <w:r w:rsidRPr="007B5A7F">
        <w:rPr>
          <w:rFonts w:ascii="Calibri" w:eastAsia="Calibri" w:hAnsi="Calibri" w:cs="Calibri"/>
          <w:sz w:val="22"/>
          <w:szCs w:val="22"/>
        </w:rPr>
        <w:t xml:space="preserve">Where a Headteacher determines that a safeguarding allegation does not meet the harm threshold in line with the criteria above they will refer the matter to be managed in line </w:t>
      </w:r>
      <w:r w:rsidR="00D53E99" w:rsidRPr="007B5A7F">
        <w:rPr>
          <w:rFonts w:ascii="Calibri" w:eastAsia="Calibri" w:hAnsi="Calibri" w:cs="Calibri"/>
          <w:sz w:val="22"/>
          <w:szCs w:val="22"/>
        </w:rPr>
        <w:t>with Part</w:t>
      </w:r>
      <w:r w:rsidR="00ED1DC9" w:rsidRPr="007B5A7F">
        <w:rPr>
          <w:rFonts w:ascii="Calibri" w:eastAsia="Calibri" w:hAnsi="Calibri" w:cs="Calibri"/>
          <w:sz w:val="22"/>
          <w:szCs w:val="22"/>
        </w:rPr>
        <w:t xml:space="preserve"> 4 </w:t>
      </w:r>
      <w:r w:rsidR="00ED1DC9" w:rsidRPr="00AA7CE4">
        <w:rPr>
          <w:rFonts w:ascii="Calibri" w:eastAsia="Calibri" w:hAnsi="Calibri" w:cs="Calibri"/>
          <w:sz w:val="22"/>
          <w:szCs w:val="22"/>
        </w:rPr>
        <w:t>KCSIE 202</w:t>
      </w:r>
      <w:r w:rsidR="00AA7CE4" w:rsidRPr="00AA7CE4">
        <w:rPr>
          <w:rFonts w:ascii="Calibri" w:eastAsia="Calibri" w:hAnsi="Calibri" w:cs="Calibri"/>
          <w:sz w:val="22"/>
          <w:szCs w:val="22"/>
        </w:rPr>
        <w:t>6</w:t>
      </w:r>
      <w:r w:rsidRPr="00AA7CE4">
        <w:rPr>
          <w:rFonts w:ascii="Calibri" w:eastAsia="Calibri" w:hAnsi="Calibri" w:cs="Calibri"/>
          <w:sz w:val="22"/>
          <w:szCs w:val="22"/>
        </w:rPr>
        <w:t xml:space="preserve"> </w:t>
      </w:r>
      <w:r w:rsidRPr="007B5A7F">
        <w:rPr>
          <w:rFonts w:ascii="Calibri" w:eastAsia="Calibri" w:hAnsi="Calibri" w:cs="Calibri"/>
          <w:sz w:val="22"/>
          <w:szCs w:val="22"/>
        </w:rPr>
        <w:t xml:space="preserve">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teachers may decide to retain this role </w:t>
      </w:r>
      <w:r w:rsidR="00883B2F" w:rsidRPr="007B5A7F">
        <w:rPr>
          <w:rFonts w:ascii="Calibri" w:eastAsia="Calibri" w:hAnsi="Calibri" w:cs="Calibri"/>
          <w:sz w:val="22"/>
          <w:szCs w:val="22"/>
        </w:rPr>
        <w:t>if</w:t>
      </w:r>
      <w:r w:rsidRPr="007B5A7F">
        <w:rPr>
          <w:rFonts w:ascii="Calibri" w:eastAsia="Calibri" w:hAnsi="Calibri" w:cs="Calibri"/>
          <w:sz w:val="22"/>
          <w:szCs w:val="22"/>
        </w:rPr>
        <w:t xml:space="preserve"> they have appropriate safeguarding training.</w:t>
      </w:r>
    </w:p>
    <w:p w14:paraId="23A6C7C1" w14:textId="77777777" w:rsidR="004E5D1F" w:rsidRDefault="004E5D1F" w:rsidP="00951B95">
      <w:pPr>
        <w:rPr>
          <w:rFonts w:ascii="Calibri" w:eastAsia="Calibri" w:hAnsi="Calibri" w:cs="Calibri"/>
          <w:sz w:val="22"/>
          <w:szCs w:val="22"/>
        </w:rPr>
      </w:pPr>
    </w:p>
    <w:p w14:paraId="5F4CA435" w14:textId="1A9D67E0" w:rsidR="00065152"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All staff must fully understand that any adult behaviours that deviate from the Guidance for Safer Working Practice, including inappropriate conduct outside of work are a concern, even if they are low-level</w:t>
      </w:r>
      <w:r w:rsidRPr="007B5A7F">
        <w:rPr>
          <w:rFonts w:ascii="Calibri" w:eastAsia="Calibri" w:hAnsi="Calibri" w:cs="Calibri"/>
          <w:color w:val="00B050"/>
          <w:sz w:val="22"/>
          <w:szCs w:val="22"/>
        </w:rPr>
        <w:t xml:space="preserve">. </w:t>
      </w:r>
      <w:r w:rsidR="00065152" w:rsidRPr="00CA4E9A">
        <w:rPr>
          <w:rFonts w:ascii="Calibri" w:eastAsia="Calibri" w:hAnsi="Calibri" w:cs="Calibri"/>
          <w:sz w:val="22"/>
          <w:szCs w:val="22"/>
        </w:rPr>
        <w:t>Staff in our school can share low-level concerns confidentially.</w:t>
      </w:r>
    </w:p>
    <w:p w14:paraId="1A4477D2" w14:textId="77777777" w:rsidR="0095276E" w:rsidRPr="00CA4E9A" w:rsidRDefault="0095276E" w:rsidP="00951B95">
      <w:pPr>
        <w:rPr>
          <w:rFonts w:ascii="Calibri" w:eastAsia="Calibri" w:hAnsi="Calibri" w:cs="Calibri"/>
          <w:sz w:val="22"/>
          <w:szCs w:val="22"/>
        </w:rPr>
      </w:pPr>
    </w:p>
    <w:p w14:paraId="01646EA4" w14:textId="48D4B999" w:rsidR="00DE467E" w:rsidRPr="007B5A7F" w:rsidRDefault="004D6DB3" w:rsidP="00BD7A10">
      <w:pPr>
        <w:spacing w:after="120"/>
        <w:rPr>
          <w:rFonts w:ascii="Calibri" w:eastAsia="Calibri" w:hAnsi="Calibri" w:cs="Calibri"/>
          <w:sz w:val="22"/>
          <w:szCs w:val="22"/>
        </w:rPr>
      </w:pPr>
      <w:r w:rsidRPr="007B5A7F">
        <w:rPr>
          <w:rFonts w:ascii="Calibri" w:eastAsia="Calibri" w:hAnsi="Calibri" w:cs="Calibri"/>
          <w:sz w:val="22"/>
          <w:szCs w:val="22"/>
        </w:rPr>
        <w:t>Low-level concerns are concerns that do not meet the harm test/allegations threshold. Examples of such behaviour</w:t>
      </w:r>
      <w:r w:rsidR="0059519C" w:rsidRPr="007B5A7F">
        <w:rPr>
          <w:rFonts w:ascii="Calibri" w:eastAsia="Calibri" w:hAnsi="Calibri" w:cs="Calibri"/>
          <w:sz w:val="22"/>
          <w:szCs w:val="22"/>
        </w:rPr>
        <w:t xml:space="preserve"> as outlined in Keeping Children Safe in Education (KCSIE) </w:t>
      </w:r>
      <w:r w:rsidR="0059519C" w:rsidRPr="008A6375">
        <w:rPr>
          <w:rFonts w:ascii="Calibri" w:eastAsia="Calibri" w:hAnsi="Calibri" w:cs="Calibri"/>
          <w:sz w:val="22"/>
          <w:szCs w:val="22"/>
        </w:rPr>
        <w:t>202</w:t>
      </w:r>
      <w:r w:rsidR="00D74C95" w:rsidRPr="008A6375">
        <w:rPr>
          <w:rFonts w:ascii="Calibri" w:eastAsia="Calibri" w:hAnsi="Calibri" w:cs="Calibri"/>
          <w:sz w:val="22"/>
          <w:szCs w:val="22"/>
        </w:rPr>
        <w:t>6</w:t>
      </w:r>
      <w:r w:rsidR="008A6375">
        <w:rPr>
          <w:rFonts w:ascii="Calibri" w:eastAsia="Calibri" w:hAnsi="Calibri" w:cs="Calibri"/>
          <w:sz w:val="22"/>
          <w:szCs w:val="22"/>
        </w:rPr>
        <w:t xml:space="preserve"> </w:t>
      </w:r>
      <w:r w:rsidRPr="007B5A7F">
        <w:rPr>
          <w:rFonts w:ascii="Calibri" w:eastAsia="Calibri" w:hAnsi="Calibri" w:cs="Calibri"/>
          <w:sz w:val="22"/>
          <w:szCs w:val="22"/>
        </w:rPr>
        <w:t>include:</w:t>
      </w:r>
    </w:p>
    <w:p w14:paraId="04F539FC" w14:textId="77777777" w:rsidR="004D6DB3" w:rsidRPr="007B5A7F" w:rsidRDefault="004D6DB3" w:rsidP="009312D1">
      <w:pPr>
        <w:numPr>
          <w:ilvl w:val="0"/>
          <w:numId w:val="36"/>
        </w:numPr>
        <w:ind w:left="425" w:hanging="425"/>
        <w:rPr>
          <w:rFonts w:ascii="Calibri" w:eastAsia="Calibri" w:hAnsi="Calibri" w:cs="Calibri"/>
          <w:sz w:val="22"/>
          <w:szCs w:val="22"/>
        </w:rPr>
      </w:pPr>
      <w:r w:rsidRPr="007B5A7F">
        <w:rPr>
          <w:rFonts w:ascii="Calibri" w:eastAsia="Calibri" w:hAnsi="Calibri" w:cs="Calibri"/>
          <w:sz w:val="22"/>
          <w:szCs w:val="22"/>
        </w:rPr>
        <w:t>Being over familiar with children</w:t>
      </w:r>
    </w:p>
    <w:p w14:paraId="4EBE3910" w14:textId="77777777" w:rsidR="004D6DB3" w:rsidRPr="007B5A7F" w:rsidRDefault="004D6DB3" w:rsidP="009312D1">
      <w:pPr>
        <w:numPr>
          <w:ilvl w:val="0"/>
          <w:numId w:val="36"/>
        </w:numPr>
        <w:ind w:left="425" w:hanging="425"/>
        <w:rPr>
          <w:rFonts w:ascii="Calibri" w:eastAsia="Calibri" w:hAnsi="Calibri" w:cs="Calibri"/>
          <w:sz w:val="22"/>
          <w:szCs w:val="22"/>
        </w:rPr>
      </w:pPr>
      <w:r w:rsidRPr="007B5A7F">
        <w:rPr>
          <w:rFonts w:ascii="Calibri" w:eastAsia="Calibri" w:hAnsi="Calibri" w:cs="Calibri"/>
          <w:sz w:val="22"/>
          <w:szCs w:val="22"/>
        </w:rPr>
        <w:t>Having favourites</w:t>
      </w:r>
    </w:p>
    <w:p w14:paraId="729FE8D8" w14:textId="77777777" w:rsidR="004D6DB3" w:rsidRPr="007B5A7F" w:rsidRDefault="004D6DB3" w:rsidP="009312D1">
      <w:pPr>
        <w:numPr>
          <w:ilvl w:val="0"/>
          <w:numId w:val="36"/>
        </w:numPr>
        <w:ind w:left="425" w:hanging="425"/>
        <w:rPr>
          <w:rFonts w:ascii="Calibri" w:eastAsia="Calibri" w:hAnsi="Calibri" w:cs="Calibri"/>
          <w:sz w:val="22"/>
          <w:szCs w:val="22"/>
        </w:rPr>
      </w:pPr>
      <w:r w:rsidRPr="007B5A7F">
        <w:rPr>
          <w:rFonts w:ascii="Calibri" w:eastAsia="Calibri" w:hAnsi="Calibri" w:cs="Calibri"/>
          <w:sz w:val="22"/>
          <w:szCs w:val="22"/>
        </w:rPr>
        <w:t>Taking photographs of children on their mobile phone</w:t>
      </w:r>
    </w:p>
    <w:p w14:paraId="7BB492BD" w14:textId="77777777" w:rsidR="004D6DB3" w:rsidRPr="007B5A7F" w:rsidRDefault="004D6DB3" w:rsidP="009312D1">
      <w:pPr>
        <w:numPr>
          <w:ilvl w:val="0"/>
          <w:numId w:val="36"/>
        </w:numPr>
        <w:ind w:left="425" w:hanging="425"/>
        <w:rPr>
          <w:rFonts w:ascii="Calibri" w:eastAsia="Calibri" w:hAnsi="Calibri" w:cs="Calibri"/>
          <w:sz w:val="22"/>
          <w:szCs w:val="22"/>
        </w:rPr>
      </w:pPr>
      <w:r w:rsidRPr="007B5A7F">
        <w:rPr>
          <w:rFonts w:ascii="Calibri" w:eastAsia="Calibri" w:hAnsi="Calibri" w:cs="Calibri"/>
          <w:sz w:val="22"/>
          <w:szCs w:val="22"/>
        </w:rPr>
        <w:t>Engaging with a on a one-to-one basis in a secluded area or behind a closed door; or</w:t>
      </w:r>
    </w:p>
    <w:p w14:paraId="596E48A1" w14:textId="77777777" w:rsidR="004D6DB3" w:rsidRPr="00CA4E9A" w:rsidRDefault="00C7194F" w:rsidP="009312D1">
      <w:pPr>
        <w:numPr>
          <w:ilvl w:val="0"/>
          <w:numId w:val="36"/>
        </w:numPr>
        <w:ind w:left="425" w:hanging="425"/>
        <w:rPr>
          <w:rFonts w:ascii="Calibri" w:eastAsia="Calibri" w:hAnsi="Calibri" w:cs="Calibri"/>
          <w:sz w:val="22"/>
          <w:szCs w:val="22"/>
        </w:rPr>
      </w:pPr>
      <w:r w:rsidRPr="00CA4E9A">
        <w:rPr>
          <w:rFonts w:ascii="Calibri" w:eastAsia="Calibri" w:hAnsi="Calibri" w:cs="Calibri"/>
          <w:sz w:val="22"/>
          <w:szCs w:val="22"/>
        </w:rPr>
        <w:t xml:space="preserve">Humiliating pupils  </w:t>
      </w:r>
    </w:p>
    <w:p w14:paraId="76E53EF2" w14:textId="77777777" w:rsidR="00845A99" w:rsidRPr="00CA4E9A" w:rsidRDefault="00845A99" w:rsidP="00951B95">
      <w:pPr>
        <w:rPr>
          <w:rFonts w:ascii="Calibri" w:eastAsia="Calibri" w:hAnsi="Calibri" w:cs="Calibri"/>
          <w:b/>
          <w:sz w:val="22"/>
          <w:szCs w:val="22"/>
        </w:rPr>
      </w:pPr>
    </w:p>
    <w:p w14:paraId="53ACD0C9" w14:textId="77777777" w:rsidR="00BB150D" w:rsidRPr="00CA4E9A" w:rsidRDefault="00BB150D" w:rsidP="00951B95">
      <w:pPr>
        <w:rPr>
          <w:rFonts w:ascii="Calibri" w:eastAsia="Calibri" w:hAnsi="Calibri" w:cs="Calibri"/>
          <w:b/>
          <w:bCs/>
          <w:sz w:val="22"/>
          <w:szCs w:val="22"/>
        </w:rPr>
      </w:pPr>
      <w:r w:rsidRPr="00CA4E9A">
        <w:rPr>
          <w:rFonts w:ascii="Calibri" w:hAnsi="Calibri" w:cs="Calibri"/>
          <w:b/>
          <w:bCs/>
          <w:sz w:val="22"/>
          <w:szCs w:val="22"/>
        </w:rPr>
        <w:t xml:space="preserve">If we are in any doubt as to whether a concern meets the harm threshold, we will consult out </w:t>
      </w:r>
      <w:r w:rsidR="00E55951" w:rsidRPr="00CA4E9A">
        <w:rPr>
          <w:rFonts w:ascii="Calibri" w:hAnsi="Calibri" w:cs="Calibri"/>
          <w:b/>
          <w:bCs/>
          <w:sz w:val="22"/>
          <w:szCs w:val="22"/>
        </w:rPr>
        <w:t>L</w:t>
      </w:r>
      <w:r w:rsidRPr="00CA4E9A">
        <w:rPr>
          <w:rFonts w:ascii="Calibri" w:hAnsi="Calibri" w:cs="Calibri"/>
          <w:b/>
          <w:bCs/>
          <w:sz w:val="22"/>
          <w:szCs w:val="22"/>
        </w:rPr>
        <w:t xml:space="preserve">ocal </w:t>
      </w:r>
      <w:r w:rsidR="00E55951" w:rsidRPr="00CA4E9A">
        <w:rPr>
          <w:rFonts w:ascii="Calibri" w:hAnsi="Calibri" w:cs="Calibri"/>
          <w:b/>
          <w:bCs/>
          <w:sz w:val="22"/>
          <w:szCs w:val="22"/>
        </w:rPr>
        <w:t>A</w:t>
      </w:r>
      <w:r w:rsidRPr="00CA4E9A">
        <w:rPr>
          <w:rFonts w:ascii="Calibri" w:hAnsi="Calibri" w:cs="Calibri"/>
          <w:b/>
          <w:bCs/>
          <w:sz w:val="22"/>
          <w:szCs w:val="22"/>
        </w:rPr>
        <w:t xml:space="preserve">uthority </w:t>
      </w:r>
      <w:r w:rsidR="00E55951" w:rsidRPr="00CA4E9A">
        <w:rPr>
          <w:rFonts w:ascii="Calibri" w:hAnsi="Calibri" w:cs="Calibri"/>
          <w:b/>
          <w:bCs/>
          <w:sz w:val="22"/>
          <w:szCs w:val="22"/>
        </w:rPr>
        <w:t>D</w:t>
      </w:r>
      <w:r w:rsidRPr="00CA4E9A">
        <w:rPr>
          <w:rFonts w:ascii="Calibri" w:hAnsi="Calibri" w:cs="Calibri"/>
          <w:b/>
          <w:bCs/>
          <w:sz w:val="22"/>
          <w:szCs w:val="22"/>
        </w:rPr>
        <w:t xml:space="preserve">esignated </w:t>
      </w:r>
      <w:r w:rsidR="00E55951" w:rsidRPr="00CA4E9A">
        <w:rPr>
          <w:rFonts w:ascii="Calibri" w:hAnsi="Calibri" w:cs="Calibri"/>
          <w:b/>
          <w:bCs/>
          <w:sz w:val="22"/>
          <w:szCs w:val="22"/>
        </w:rPr>
        <w:t>O</w:t>
      </w:r>
      <w:r w:rsidRPr="00CA4E9A">
        <w:rPr>
          <w:rFonts w:ascii="Calibri" w:hAnsi="Calibri" w:cs="Calibri"/>
          <w:b/>
          <w:bCs/>
          <w:sz w:val="22"/>
          <w:szCs w:val="22"/>
        </w:rPr>
        <w:t>fficer (LADO).</w:t>
      </w:r>
    </w:p>
    <w:p w14:paraId="27D28710" w14:textId="77777777" w:rsidR="0059519C" w:rsidRPr="007B5A7F" w:rsidRDefault="0059519C" w:rsidP="00951B95">
      <w:pPr>
        <w:rPr>
          <w:rFonts w:ascii="Calibri" w:eastAsia="Calibri" w:hAnsi="Calibri" w:cs="Calibri"/>
          <w:color w:val="FF0000"/>
          <w:sz w:val="22"/>
          <w:szCs w:val="22"/>
        </w:rPr>
      </w:pPr>
    </w:p>
    <w:p w14:paraId="529434B2" w14:textId="5D553B48" w:rsidR="004D6DB3" w:rsidRPr="00751284" w:rsidRDefault="004D6DB3" w:rsidP="00951B95">
      <w:pPr>
        <w:rPr>
          <w:rFonts w:ascii="Calibri" w:eastAsia="Calibri" w:hAnsi="Calibri" w:cs="Calibri"/>
          <w:sz w:val="22"/>
          <w:szCs w:val="22"/>
        </w:rPr>
      </w:pPr>
      <w:r w:rsidRPr="00751284">
        <w:rPr>
          <w:rFonts w:ascii="Calibri" w:eastAsia="Calibri" w:hAnsi="Calibri" w:cs="Calibri"/>
          <w:sz w:val="22"/>
          <w:szCs w:val="22"/>
        </w:rPr>
        <w:t>The case manager should ensure that the</w:t>
      </w:r>
      <w:r w:rsidR="00660811" w:rsidRPr="00751284">
        <w:rPr>
          <w:rFonts w:ascii="Calibri" w:eastAsia="Calibri" w:hAnsi="Calibri" w:cs="Calibri"/>
          <w:sz w:val="22"/>
          <w:szCs w:val="22"/>
        </w:rPr>
        <w:t xml:space="preserve"> child </w:t>
      </w:r>
      <w:r w:rsidRPr="00751284">
        <w:rPr>
          <w:rFonts w:ascii="Calibri" w:eastAsia="Calibri" w:hAnsi="Calibri" w:cs="Calibri"/>
          <w:sz w:val="22"/>
          <w:szCs w:val="22"/>
        </w:rPr>
        <w:t xml:space="preserve">is not at risk and where appropriate ensure that the </w:t>
      </w:r>
      <w:r w:rsidR="00660811" w:rsidRPr="00751284">
        <w:rPr>
          <w:rFonts w:ascii="Calibri" w:eastAsia="Calibri" w:hAnsi="Calibri" w:cs="Calibri"/>
          <w:sz w:val="22"/>
          <w:szCs w:val="22"/>
        </w:rPr>
        <w:t xml:space="preserve">child </w:t>
      </w:r>
      <w:r w:rsidRPr="00751284">
        <w:rPr>
          <w:rFonts w:ascii="Calibri" w:eastAsia="Calibri" w:hAnsi="Calibri" w:cs="Calibri"/>
          <w:sz w:val="22"/>
          <w:szCs w:val="22"/>
        </w:rPr>
        <w:t xml:space="preserve">is referred to the </w:t>
      </w:r>
      <w:r w:rsidR="00531930" w:rsidRPr="00751284">
        <w:rPr>
          <w:rFonts w:ascii="Calibri" w:eastAsia="Calibri" w:hAnsi="Calibri" w:cs="Calibri"/>
          <w:sz w:val="22"/>
          <w:szCs w:val="22"/>
        </w:rPr>
        <w:t>Sefton CHAT team.</w:t>
      </w:r>
    </w:p>
    <w:p w14:paraId="1AB6803C" w14:textId="77777777" w:rsidR="004D6DB3" w:rsidRPr="007B5A7F" w:rsidRDefault="004D6DB3" w:rsidP="00951B95">
      <w:pPr>
        <w:ind w:left="720"/>
        <w:rPr>
          <w:rFonts w:ascii="Calibri" w:eastAsia="Calibri" w:hAnsi="Calibri" w:cs="Calibri"/>
          <w:sz w:val="22"/>
          <w:szCs w:val="22"/>
        </w:rPr>
      </w:pPr>
    </w:p>
    <w:p w14:paraId="66624307" w14:textId="77777777" w:rsidR="00ED72E9"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The case manager should gather as much information about the alleged incident as necessary in order to establish whether there is substance to the allegation. In situations where the case manager determines that the harm test has not been met the case manager must ensure that there is a clear record of the incident, include any actions (including whether any</w:t>
      </w:r>
      <w:r w:rsidR="00DE467E" w:rsidRPr="007B5A7F">
        <w:rPr>
          <w:rFonts w:ascii="Calibri" w:eastAsia="Calibri" w:hAnsi="Calibri" w:cs="Calibri"/>
          <w:sz w:val="22"/>
          <w:szCs w:val="22"/>
        </w:rPr>
        <w:t xml:space="preserve"> </w:t>
      </w:r>
      <w:r w:rsidR="00DE467E" w:rsidRPr="00CA4E9A">
        <w:rPr>
          <w:rFonts w:ascii="Calibri" w:eastAsia="Calibri" w:hAnsi="Calibri" w:cs="Calibri"/>
          <w:sz w:val="22"/>
          <w:szCs w:val="22"/>
        </w:rPr>
        <w:t>Schools Personnel Team/</w:t>
      </w:r>
      <w:r w:rsidRPr="00CA4E9A">
        <w:rPr>
          <w:rFonts w:ascii="Calibri" w:eastAsia="Calibri" w:hAnsi="Calibri" w:cs="Calibri"/>
          <w:sz w:val="22"/>
          <w:szCs w:val="22"/>
        </w:rPr>
        <w:t xml:space="preserve"> HR advice had been sought and actioned) taken to address the concern raised. </w:t>
      </w:r>
      <w:r w:rsidR="00ED72E9" w:rsidRPr="00CA4E9A">
        <w:rPr>
          <w:rFonts w:ascii="Calibri" w:eastAsia="Calibri" w:hAnsi="Calibri" w:cs="Calibri"/>
          <w:sz w:val="22"/>
          <w:szCs w:val="22"/>
        </w:rPr>
        <w:t xml:space="preserve"> This will be completed on the </w:t>
      </w:r>
      <w:r w:rsidR="00DD2E45" w:rsidRPr="00CA4E9A">
        <w:rPr>
          <w:rFonts w:ascii="Calibri" w:eastAsia="Calibri" w:hAnsi="Calibri" w:cs="Calibri"/>
          <w:sz w:val="22"/>
          <w:szCs w:val="22"/>
        </w:rPr>
        <w:t>Low-level</w:t>
      </w:r>
      <w:r w:rsidR="00ED72E9" w:rsidRPr="00CA4E9A">
        <w:rPr>
          <w:rFonts w:ascii="Calibri" w:eastAsia="Calibri" w:hAnsi="Calibri" w:cs="Calibri"/>
          <w:sz w:val="22"/>
          <w:szCs w:val="22"/>
        </w:rPr>
        <w:t xml:space="preserve"> concerns form (See Appendix 8)</w:t>
      </w:r>
      <w:r w:rsidR="00BE421C" w:rsidRPr="00CA4E9A">
        <w:rPr>
          <w:rFonts w:ascii="Calibri" w:eastAsia="Calibri" w:hAnsi="Calibri" w:cs="Calibri"/>
          <w:sz w:val="22"/>
          <w:szCs w:val="22"/>
        </w:rPr>
        <w:t xml:space="preserve"> </w:t>
      </w:r>
    </w:p>
    <w:p w14:paraId="62B25D73" w14:textId="77777777" w:rsidR="00ED72E9" w:rsidRPr="00CA4E9A" w:rsidRDefault="00ED72E9" w:rsidP="00951B95">
      <w:pPr>
        <w:rPr>
          <w:rFonts w:ascii="Calibri" w:eastAsia="Calibri" w:hAnsi="Calibri" w:cs="Calibri"/>
          <w:sz w:val="22"/>
          <w:szCs w:val="22"/>
        </w:rPr>
      </w:pPr>
    </w:p>
    <w:p w14:paraId="6FB7F2EB" w14:textId="2E8D67F5" w:rsidR="004D6DB3" w:rsidRPr="007B5A7F" w:rsidRDefault="004D6DB3" w:rsidP="00951B95">
      <w:pPr>
        <w:rPr>
          <w:rFonts w:ascii="Calibri" w:eastAsia="Calibri" w:hAnsi="Calibri" w:cs="Calibri"/>
          <w:color w:val="FF0000"/>
          <w:sz w:val="22"/>
          <w:szCs w:val="22"/>
        </w:rPr>
      </w:pPr>
      <w:r w:rsidRPr="007B5A7F">
        <w:rPr>
          <w:rFonts w:ascii="Calibri" w:eastAsia="Calibri" w:hAnsi="Calibri" w:cs="Calibri"/>
          <w:sz w:val="22"/>
          <w:szCs w:val="22"/>
        </w:rPr>
        <w:t>This record must be kept confidential, stored securely and comply with the Data Protection Act 2018 and the UK GDPR (2018). All low</w:t>
      </w:r>
      <w:r w:rsidR="00DB386F" w:rsidRPr="007B5A7F">
        <w:rPr>
          <w:rFonts w:ascii="Calibri" w:eastAsia="Calibri" w:hAnsi="Calibri" w:cs="Calibri"/>
          <w:sz w:val="22"/>
          <w:szCs w:val="22"/>
        </w:rPr>
        <w:t>-</w:t>
      </w:r>
      <w:r w:rsidRPr="007B5A7F">
        <w:rPr>
          <w:rFonts w:ascii="Calibri" w:eastAsia="Calibri" w:hAnsi="Calibri" w:cs="Calibri"/>
          <w:sz w:val="22"/>
          <w:szCs w:val="22"/>
        </w:rPr>
        <w:t xml:space="preserve">level concern records will be </w:t>
      </w:r>
      <w:r w:rsidRPr="000B14B8">
        <w:rPr>
          <w:rFonts w:ascii="Calibri" w:eastAsia="Calibri" w:hAnsi="Calibri" w:cs="Calibri"/>
          <w:color w:val="000000" w:themeColor="text1"/>
          <w:sz w:val="22"/>
          <w:szCs w:val="22"/>
        </w:rPr>
        <w:t xml:space="preserve">kept for </w:t>
      </w:r>
      <w:r w:rsidR="000B14B8" w:rsidRPr="000B14B8">
        <w:rPr>
          <w:rFonts w:ascii="Calibri" w:eastAsia="Calibri" w:hAnsi="Calibri" w:cs="Calibri"/>
          <w:color w:val="000000" w:themeColor="text1"/>
          <w:sz w:val="22"/>
          <w:szCs w:val="22"/>
        </w:rPr>
        <w:t xml:space="preserve">the duration of the employment. </w:t>
      </w:r>
    </w:p>
    <w:p w14:paraId="7EEF2205" w14:textId="77777777" w:rsidR="004D6DB3" w:rsidRPr="007B5A7F" w:rsidRDefault="004D6DB3" w:rsidP="00951B95">
      <w:pPr>
        <w:ind w:left="720"/>
        <w:rPr>
          <w:rFonts w:ascii="Calibri" w:eastAsia="Calibri" w:hAnsi="Calibri" w:cs="Calibri"/>
          <w:sz w:val="22"/>
          <w:szCs w:val="22"/>
        </w:rPr>
      </w:pPr>
    </w:p>
    <w:p w14:paraId="36F9156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lastRenderedPageBreak/>
        <w:t>In situations where the case manager has sufficient information to suggest that the harm test/allegations threshold has been met, the case manager must use the Local Authority Designated Officer (LADO) notification form</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(see Appendix</w:t>
      </w:r>
      <w:r w:rsidR="001518A8" w:rsidRPr="007B5A7F">
        <w:rPr>
          <w:rFonts w:ascii="Calibri" w:eastAsia="Calibri" w:hAnsi="Calibri" w:cs="Calibri"/>
          <w:b/>
          <w:sz w:val="22"/>
          <w:szCs w:val="22"/>
        </w:rPr>
        <w:t xml:space="preserve"> </w:t>
      </w:r>
      <w:r w:rsidR="00DD2E45" w:rsidRPr="007B5A7F">
        <w:rPr>
          <w:rFonts w:ascii="Calibri" w:eastAsia="Calibri" w:hAnsi="Calibri" w:cs="Calibri"/>
          <w:b/>
          <w:sz w:val="22"/>
          <w:szCs w:val="22"/>
        </w:rPr>
        <w:t>9</w:t>
      </w:r>
      <w:r w:rsidR="001518A8" w:rsidRPr="007B5A7F">
        <w:rPr>
          <w:rFonts w:ascii="Calibri" w:eastAsia="Calibri" w:hAnsi="Calibri" w:cs="Calibri"/>
          <w:b/>
          <w:sz w:val="22"/>
          <w:szCs w:val="22"/>
        </w:rPr>
        <w:t>)</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 xml:space="preserve">in order to assess the level of concern, </w:t>
      </w:r>
      <w:r w:rsidRPr="007B5A7F">
        <w:rPr>
          <w:rFonts w:ascii="Calibri" w:eastAsia="Calibri" w:hAnsi="Calibri" w:cs="Calibri"/>
          <w:b/>
          <w:sz w:val="22"/>
          <w:szCs w:val="22"/>
        </w:rPr>
        <w:t>prior to contacting the LADO</w:t>
      </w:r>
      <w:r w:rsidRPr="007B5A7F">
        <w:rPr>
          <w:rFonts w:ascii="Calibri" w:eastAsia="Calibri" w:hAnsi="Calibri" w:cs="Calibri"/>
          <w:sz w:val="22"/>
          <w:szCs w:val="22"/>
        </w:rPr>
        <w:t>. As part of this initial consideration, the case manager should consult with their school’s HR Advisor/provider/</w:t>
      </w:r>
      <w:r w:rsidRPr="007B5A7F">
        <w:rPr>
          <w:rFonts w:ascii="Calibri" w:eastAsia="Calibri" w:hAnsi="Calibri" w:cs="Calibri"/>
          <w:color w:val="000000"/>
          <w:sz w:val="22"/>
          <w:szCs w:val="22"/>
        </w:rPr>
        <w:t xml:space="preserve">contact or in the case of a supply member of staff the supply agency safeguarding lead/senior manager. </w:t>
      </w:r>
      <w:r w:rsidRPr="007B5A7F">
        <w:rPr>
          <w:rFonts w:ascii="Calibri" w:eastAsia="Calibri" w:hAnsi="Calibri" w:cs="Calibri"/>
          <w:sz w:val="22"/>
          <w:szCs w:val="22"/>
        </w:rPr>
        <w:t xml:space="preserve">The completed LADO notification form must be sent to  </w:t>
      </w:r>
      <w:hyperlink r:id="rId75" w:history="1">
        <w:r w:rsidRPr="00631ED4">
          <w:rPr>
            <w:rFonts w:ascii="Calibri" w:eastAsia="Calibri" w:hAnsi="Calibri" w:cs="Calibri"/>
            <w:b/>
            <w:color w:val="4472C4" w:themeColor="accent1"/>
            <w:sz w:val="22"/>
            <w:szCs w:val="22"/>
            <w:u w:val="single"/>
          </w:rPr>
          <w:t>SafeguardingUnitAdmin@sefton.gov.uk</w:t>
        </w:r>
      </w:hyperlink>
      <w:r w:rsidRPr="007B5A7F">
        <w:rPr>
          <w:rFonts w:ascii="Calibri" w:eastAsia="Calibri" w:hAnsi="Calibri" w:cs="Calibri"/>
          <w:sz w:val="22"/>
          <w:szCs w:val="22"/>
        </w:rPr>
        <w:t xml:space="preserve"> </w:t>
      </w:r>
      <w:r w:rsidRPr="00A05173">
        <w:rPr>
          <w:rFonts w:ascii="Calibri" w:eastAsia="Calibri" w:hAnsi="Calibri" w:cs="Calibri"/>
          <w:bCs/>
          <w:sz w:val="22"/>
          <w:szCs w:val="22"/>
        </w:rPr>
        <w:t>within one working day of the allegation being made</w:t>
      </w:r>
      <w:r w:rsidRPr="007B5A7F">
        <w:rPr>
          <w:rFonts w:ascii="Calibri" w:eastAsia="Calibri" w:hAnsi="Calibri" w:cs="Calibri"/>
          <w:sz w:val="22"/>
          <w:szCs w:val="22"/>
        </w:rPr>
        <w:t>. This will assist the case manager and H</w:t>
      </w:r>
      <w:r w:rsidRPr="007B5A7F">
        <w:rPr>
          <w:rFonts w:ascii="Calibri" w:eastAsia="Calibri" w:hAnsi="Calibri" w:cs="Calibri"/>
          <w:color w:val="000000"/>
          <w:sz w:val="22"/>
          <w:szCs w:val="22"/>
        </w:rPr>
        <w:t xml:space="preserve">R/supply agency senior manager </w:t>
      </w:r>
      <w:r w:rsidRPr="007B5A7F">
        <w:rPr>
          <w:rFonts w:ascii="Calibri" w:eastAsia="Calibri" w:hAnsi="Calibri" w:cs="Calibri"/>
          <w:sz w:val="22"/>
          <w:szCs w:val="22"/>
        </w:rPr>
        <w:t xml:space="preserve">in consultation with the LADO to decide on the most appropriate course of action. This includes when to inform the member of staff of the concerns raised. Parents or carers of the </w:t>
      </w:r>
      <w:r w:rsidR="00660811" w:rsidRPr="007B5A7F">
        <w:rPr>
          <w:rFonts w:ascii="Calibri" w:eastAsia="Calibri" w:hAnsi="Calibri" w:cs="Calibri"/>
          <w:sz w:val="22"/>
          <w:szCs w:val="22"/>
        </w:rPr>
        <w:t xml:space="preserve">child </w:t>
      </w:r>
      <w:r w:rsidRPr="007B5A7F">
        <w:rPr>
          <w:rFonts w:ascii="Calibri" w:eastAsia="Calibri" w:hAnsi="Calibri" w:cs="Calibri"/>
          <w:sz w:val="22"/>
          <w:szCs w:val="22"/>
        </w:rPr>
        <w:t xml:space="preserve">or children involved should be told about the allegation as soon as possible if they do not already know of it.      </w:t>
      </w:r>
    </w:p>
    <w:p w14:paraId="0CB5CB96"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 </w:t>
      </w:r>
    </w:p>
    <w:p w14:paraId="354FE673" w14:textId="626C5BED"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The case manager </w:t>
      </w:r>
      <w:r w:rsidRPr="00D06AE5">
        <w:rPr>
          <w:rFonts w:ascii="Calibri" w:eastAsia="Calibri" w:hAnsi="Calibri" w:cs="Calibri"/>
          <w:bCs/>
          <w:sz w:val="22"/>
          <w:szCs w:val="22"/>
        </w:rPr>
        <w:t>must</w:t>
      </w:r>
      <w:r w:rsidRPr="00D06AE5">
        <w:rPr>
          <w:rFonts w:ascii="Calibri" w:eastAsia="Calibri" w:hAnsi="Calibri" w:cs="Calibri"/>
          <w:bCs/>
          <w:color w:val="FF0000"/>
          <w:sz w:val="22"/>
          <w:szCs w:val="22"/>
        </w:rPr>
        <w:t xml:space="preserve"> </w:t>
      </w:r>
      <w:r w:rsidRPr="00D06AE5">
        <w:rPr>
          <w:rFonts w:ascii="Calibri" w:eastAsia="Calibri" w:hAnsi="Calibri" w:cs="Calibri"/>
          <w:bCs/>
          <w:sz w:val="22"/>
          <w:szCs w:val="22"/>
        </w:rPr>
        <w:t>not carry out an investigation or directly interview</w:t>
      </w:r>
      <w:r w:rsidRPr="007B5A7F">
        <w:rPr>
          <w:rFonts w:ascii="Calibri" w:eastAsia="Calibri" w:hAnsi="Calibri" w:cs="Calibri"/>
          <w:sz w:val="22"/>
          <w:szCs w:val="22"/>
        </w:rPr>
        <w:t xml:space="preserve"> an individual about whom there is a concern until the above process has been duly </w:t>
      </w:r>
      <w:r w:rsidR="00751284" w:rsidRPr="007B5A7F">
        <w:rPr>
          <w:rFonts w:ascii="Calibri" w:eastAsia="Calibri" w:hAnsi="Calibri" w:cs="Calibri"/>
          <w:sz w:val="22"/>
          <w:szCs w:val="22"/>
        </w:rPr>
        <w:t>completed,</w:t>
      </w:r>
      <w:r w:rsidRPr="007B5A7F">
        <w:rPr>
          <w:rFonts w:ascii="Calibri" w:eastAsia="Calibri" w:hAnsi="Calibri" w:cs="Calibri"/>
          <w:sz w:val="22"/>
          <w:szCs w:val="22"/>
        </w:rPr>
        <w:t xml:space="preserve"> and relevant partners have been consulted. </w:t>
      </w:r>
    </w:p>
    <w:p w14:paraId="5548A304" w14:textId="77777777" w:rsidR="004D6DB3" w:rsidRPr="007B5A7F" w:rsidRDefault="004D6DB3" w:rsidP="00951B95">
      <w:pPr>
        <w:rPr>
          <w:rFonts w:ascii="Calibri" w:eastAsia="Calibri" w:hAnsi="Calibri" w:cs="Calibri"/>
          <w:sz w:val="22"/>
          <w:szCs w:val="22"/>
        </w:rPr>
      </w:pPr>
    </w:p>
    <w:p w14:paraId="5EA2B71A"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 multi-agency allegations management strategy meeting may be arranged to look at the allegation in its widest context. The case manager must attend this meeting, which will be arranged by the LADO.  All issues must be </w:t>
      </w:r>
      <w:r w:rsidR="00C255D8" w:rsidRPr="007B5A7F">
        <w:rPr>
          <w:rFonts w:ascii="Calibri" w:eastAsia="Calibri" w:hAnsi="Calibri" w:cs="Calibri"/>
          <w:sz w:val="22"/>
          <w:szCs w:val="22"/>
        </w:rPr>
        <w:t>recorded,</w:t>
      </w:r>
      <w:r w:rsidRPr="007B5A7F">
        <w:rPr>
          <w:rFonts w:ascii="Calibri" w:eastAsia="Calibri" w:hAnsi="Calibri" w:cs="Calibri"/>
          <w:sz w:val="22"/>
          <w:szCs w:val="22"/>
        </w:rPr>
        <w:t xml:space="preserve"> and the outcome reached must be noted to ensure closure.</w:t>
      </w:r>
    </w:p>
    <w:p w14:paraId="23575ACE" w14:textId="77777777" w:rsidR="004D6DB3" w:rsidRPr="007B5A7F" w:rsidRDefault="004D6DB3" w:rsidP="00951B95">
      <w:pPr>
        <w:rPr>
          <w:rFonts w:ascii="Calibri" w:eastAsia="Calibri" w:hAnsi="Calibri" w:cs="Calibri"/>
          <w:sz w:val="22"/>
          <w:szCs w:val="22"/>
        </w:rPr>
      </w:pPr>
    </w:p>
    <w:p w14:paraId="582FB9BD" w14:textId="41AD3119"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many cases it may be appropriate to provide further training and support to staff/volunteers and ensure that they are clear about the expectations for their conduct.</w:t>
      </w:r>
    </w:p>
    <w:p w14:paraId="39F55F07"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more serious cases, allegations may be investigated under the formal disciplinary procedures and, where allegations are upheld, formal warnings issued as well as specific training and support. In cases where children/young people may be at further risk and/or evidence/witnesses may be compromised and/or the</w:t>
      </w:r>
      <w:r w:rsidRPr="007B5A7F">
        <w:rPr>
          <w:rFonts w:ascii="Calibri" w:eastAsia="Calibri" w:hAnsi="Calibri" w:cs="Calibri"/>
          <w:color w:val="00B0F0"/>
          <w:sz w:val="22"/>
          <w:szCs w:val="22"/>
        </w:rPr>
        <w:t xml:space="preserve"> </w:t>
      </w:r>
      <w:r w:rsidRPr="007B5A7F">
        <w:rPr>
          <w:rFonts w:ascii="Calibri" w:eastAsia="Calibri" w:hAnsi="Calibri" w:cs="Calibri"/>
          <w:sz w:val="22"/>
          <w:szCs w:val="22"/>
        </w:rPr>
        <w:t xml:space="preserve">allegations are so serious that they may, if upheld, constitute gross misconduct, suspension of the member of staff/volunteer may be appropriate and should be considered in line with the school’s Disciplinary Policy. </w:t>
      </w:r>
    </w:p>
    <w:p w14:paraId="154B6171" w14:textId="77777777" w:rsidR="004D6DB3" w:rsidRPr="007B5A7F" w:rsidRDefault="004D6DB3" w:rsidP="00951B95">
      <w:pPr>
        <w:rPr>
          <w:rFonts w:ascii="Calibri" w:eastAsia="Calibri" w:hAnsi="Calibri" w:cs="Calibri"/>
          <w:sz w:val="22"/>
          <w:szCs w:val="22"/>
        </w:rPr>
      </w:pPr>
    </w:p>
    <w:p w14:paraId="07E5F3FC"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Any staff/volunteers who are dismissed by the school for gross misconduct or cumulative misconduct relating to safeguarding of children/young people will be referred to the DBS for consideration of barring. Similarly, where the school has a reasonable belief that the member of staff/volunteer would have been dismissed by the school had they been employed at the time of the conclusion of investigations, they will be referred to the DBS. The school will keep written records of </w:t>
      </w:r>
      <w:r w:rsidR="00DB386F" w:rsidRPr="007B5A7F">
        <w:rPr>
          <w:rFonts w:ascii="Calibri" w:eastAsia="Calibri" w:hAnsi="Calibri" w:cs="Calibri"/>
          <w:sz w:val="22"/>
          <w:szCs w:val="22"/>
        </w:rPr>
        <w:t>all</w:t>
      </w:r>
      <w:r w:rsidRPr="007B5A7F">
        <w:rPr>
          <w:rFonts w:ascii="Calibri" w:eastAsia="Calibri" w:hAnsi="Calibri" w:cs="Calibri"/>
          <w:sz w:val="22"/>
          <w:szCs w:val="22"/>
        </w:rPr>
        <w:t xml:space="preserve"> the above.  Teaching staff may also be referred to the TRA.</w:t>
      </w:r>
    </w:p>
    <w:p w14:paraId="527CB906" w14:textId="05BB4457" w:rsidR="004D6DB3" w:rsidRPr="007B5A7F" w:rsidRDefault="004D6DB3" w:rsidP="00951B95">
      <w:pPr>
        <w:rPr>
          <w:rFonts w:ascii="Calibri" w:eastAsia="Calibri" w:hAnsi="Calibri" w:cs="Calibri"/>
          <w:b/>
          <w:sz w:val="22"/>
          <w:szCs w:val="22"/>
        </w:rPr>
      </w:pPr>
    </w:p>
    <w:p w14:paraId="5AA3E041" w14:textId="77777777" w:rsidR="00C255D8"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Where a staff member feels unable to raise an issue with their employer or feels that their genuine concerns are not being addressed, they can contact:</w:t>
      </w:r>
    </w:p>
    <w:p w14:paraId="5BDEF162" w14:textId="3EDBB6EC" w:rsidR="004D6DB3" w:rsidRDefault="004D6DB3" w:rsidP="00951B95">
      <w:pPr>
        <w:rPr>
          <w:rFonts w:ascii="Calibri" w:eastAsia="Calibri" w:hAnsi="Calibri" w:cs="Calibri"/>
          <w:sz w:val="22"/>
          <w:szCs w:val="22"/>
        </w:rPr>
      </w:pPr>
      <w:r w:rsidRPr="007B5A7F">
        <w:rPr>
          <w:rFonts w:ascii="Calibri" w:eastAsia="Calibri" w:hAnsi="Calibri" w:cs="Calibri"/>
          <w:b/>
          <w:sz w:val="22"/>
          <w:szCs w:val="22"/>
        </w:rPr>
        <w:t xml:space="preserve">The NSPCC whistleblowing helpline available for staff who do not feel able to raise concerns regarding </w:t>
      </w:r>
      <w:r w:rsidR="004E18F5">
        <w:rPr>
          <w:rFonts w:ascii="Calibri" w:eastAsia="Calibri" w:hAnsi="Calibri" w:cs="Calibri"/>
          <w:b/>
          <w:sz w:val="22"/>
          <w:szCs w:val="22"/>
        </w:rPr>
        <w:t xml:space="preserve">child </w:t>
      </w:r>
      <w:r w:rsidRPr="007B5A7F">
        <w:rPr>
          <w:rFonts w:ascii="Calibri" w:eastAsia="Calibri" w:hAnsi="Calibri" w:cs="Calibri"/>
          <w:b/>
          <w:sz w:val="22"/>
          <w:szCs w:val="22"/>
        </w:rPr>
        <w:t>protection failures internally. Staff can call: 0800 028 0285 – line is available from 8:00am to 8:00pm, Monday to Friday and Email:</w:t>
      </w:r>
      <w:r w:rsidRPr="007B5A7F">
        <w:rPr>
          <w:rFonts w:ascii="Calibri" w:eastAsia="Calibri" w:hAnsi="Calibri" w:cs="Calibri"/>
          <w:sz w:val="22"/>
          <w:szCs w:val="22"/>
        </w:rPr>
        <w:t xml:space="preserve"> </w:t>
      </w:r>
      <w:hyperlink r:id="rId76" w:history="1">
        <w:r w:rsidRPr="007B5A7F">
          <w:rPr>
            <w:rFonts w:ascii="Calibri" w:eastAsia="Calibri" w:hAnsi="Calibri" w:cs="Calibri"/>
            <w:b/>
            <w:color w:val="0070C0"/>
            <w:sz w:val="22"/>
            <w:szCs w:val="22"/>
            <w:u w:val="single"/>
          </w:rPr>
          <w:t>help@nspcc.org.uk</w:t>
        </w:r>
      </w:hyperlink>
      <w:r w:rsidRPr="007B5A7F">
        <w:rPr>
          <w:rFonts w:ascii="Calibri" w:eastAsia="Calibri" w:hAnsi="Calibri" w:cs="Calibri"/>
          <w:sz w:val="22"/>
          <w:szCs w:val="22"/>
        </w:rPr>
        <w:t>.</w:t>
      </w:r>
    </w:p>
    <w:p w14:paraId="7520A924" w14:textId="77777777" w:rsidR="00A86B6E" w:rsidRPr="007B5A7F" w:rsidRDefault="00A86B6E" w:rsidP="00951B95">
      <w:pPr>
        <w:rPr>
          <w:rFonts w:ascii="Calibri" w:eastAsia="Calibri" w:hAnsi="Calibri" w:cs="Calibri"/>
          <w:sz w:val="22"/>
          <w:szCs w:val="22"/>
        </w:rPr>
      </w:pPr>
    </w:p>
    <w:p w14:paraId="4648E68C" w14:textId="5EAE37A9" w:rsidR="00884A86" w:rsidRDefault="00BA0E93" w:rsidP="009312D1">
      <w:pPr>
        <w:numPr>
          <w:ilvl w:val="0"/>
          <w:numId w:val="66"/>
        </w:numPr>
        <w:autoSpaceDE w:val="0"/>
        <w:autoSpaceDN w:val="0"/>
        <w:adjustRightInd w:val="0"/>
        <w:spacing w:line="276" w:lineRule="auto"/>
        <w:ind w:left="426" w:hanging="426"/>
        <w:rPr>
          <w:rFonts w:ascii="Calibri" w:hAnsi="Calibri" w:cs="Calibri"/>
          <w:b/>
          <w:color w:val="000000"/>
          <w:sz w:val="22"/>
          <w:szCs w:val="22"/>
        </w:rPr>
      </w:pPr>
      <w:r w:rsidRPr="007B5A7F">
        <w:rPr>
          <w:rFonts w:ascii="Calibri" w:hAnsi="Calibri" w:cs="Calibri"/>
          <w:b/>
          <w:color w:val="000000"/>
          <w:sz w:val="22"/>
          <w:szCs w:val="22"/>
        </w:rPr>
        <w:t>W</w:t>
      </w:r>
      <w:r w:rsidR="00E55951" w:rsidRPr="007B5A7F">
        <w:rPr>
          <w:rFonts w:ascii="Calibri" w:hAnsi="Calibri" w:cs="Calibri"/>
          <w:b/>
          <w:color w:val="000000"/>
          <w:sz w:val="22"/>
          <w:szCs w:val="22"/>
        </w:rPr>
        <w:t xml:space="preserve">HISTLEBLOWING </w:t>
      </w:r>
      <w:r w:rsidR="00884A86">
        <w:rPr>
          <w:rFonts w:ascii="Calibri" w:hAnsi="Calibri" w:cs="Calibri"/>
          <w:b/>
          <w:color w:val="000000"/>
          <w:sz w:val="22"/>
          <w:szCs w:val="22"/>
        </w:rPr>
        <w:t xml:space="preserve">AND RAISING SAFEGUARDING CONCERNS </w:t>
      </w:r>
    </w:p>
    <w:p w14:paraId="3EAED786" w14:textId="05425B84" w:rsidR="00884A86" w:rsidRPr="00884A86" w:rsidRDefault="00884A86" w:rsidP="00884A86">
      <w:pPr>
        <w:autoSpaceDE w:val="0"/>
        <w:autoSpaceDN w:val="0"/>
        <w:adjustRightInd w:val="0"/>
        <w:spacing w:line="276" w:lineRule="auto"/>
        <w:rPr>
          <w:rFonts w:ascii="Calibri" w:hAnsi="Calibri" w:cs="Calibri"/>
          <w:b/>
          <w:bCs/>
          <w:color w:val="000000"/>
          <w:sz w:val="22"/>
          <w:szCs w:val="22"/>
        </w:rPr>
      </w:pPr>
    </w:p>
    <w:p w14:paraId="548F022D" w14:textId="05601BE0"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 xml:space="preserve">The school is committed to a culture of openness and accountability where all staff feel able to raise concerns about safeguarding practice, the conduct of colleagues, or any matter that may place a child at risk of harm. Safeguarding is everyone's responsibility and staff should always maintain the attitude that"it could happen here." Concerns must be raised and acted upon without delay. </w:t>
      </w:r>
    </w:p>
    <w:p w14:paraId="034202CF" w14:textId="77777777" w:rsidR="00884A86" w:rsidRPr="00884A86" w:rsidRDefault="00884A86" w:rsidP="00884A86">
      <w:pPr>
        <w:autoSpaceDE w:val="0"/>
        <w:autoSpaceDN w:val="0"/>
        <w:adjustRightInd w:val="0"/>
        <w:rPr>
          <w:rFonts w:ascii="Calibri" w:hAnsi="Calibri" w:cs="Calibri"/>
          <w:bCs/>
          <w:color w:val="000000"/>
          <w:sz w:val="22"/>
          <w:szCs w:val="22"/>
        </w:rPr>
      </w:pPr>
    </w:p>
    <w:p w14:paraId="0D5351AA" w14:textId="44E0E871"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 xml:space="preserve">Staff should report concerns in the first instance to the Headteacher, Designated Safeguarding Lead (DSL) or Deputy DSL. Concerns about the Headteacher should be reported to the Chair of Governors. Where staff feel unable to raise concerns internally, or believe appropriate action has not been taken, they should contact </w:t>
      </w:r>
      <w:r w:rsidRPr="00884A86">
        <w:rPr>
          <w:rFonts w:ascii="Calibri" w:hAnsi="Calibri" w:cs="Calibri"/>
          <w:bCs/>
          <w:color w:val="000000"/>
          <w:sz w:val="22"/>
          <w:szCs w:val="22"/>
        </w:rPr>
        <w:lastRenderedPageBreak/>
        <w:t xml:space="preserve">Sefton Children's Services, the Local Authority Designated Officer (LADO) where appropriate, or the NSPCC Whistleblowing Advice Line (0800 028 0285). </w:t>
      </w:r>
    </w:p>
    <w:p w14:paraId="4104D8BF" w14:textId="77777777" w:rsidR="00884A86" w:rsidRPr="00884A86" w:rsidRDefault="00884A86" w:rsidP="00884A86">
      <w:pPr>
        <w:autoSpaceDE w:val="0"/>
        <w:autoSpaceDN w:val="0"/>
        <w:adjustRightInd w:val="0"/>
        <w:rPr>
          <w:rFonts w:ascii="Calibri" w:hAnsi="Calibri" w:cs="Calibri"/>
          <w:bCs/>
          <w:color w:val="000000"/>
          <w:sz w:val="22"/>
          <w:szCs w:val="22"/>
        </w:rPr>
      </w:pPr>
    </w:p>
    <w:p w14:paraId="5070AE04" w14:textId="16727BD2"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Adults working in school may be the first to recognise concerns but may feel reluctant to report them due to fear of repercussions, damaging relationships, being mistaken, not being believed, or causing disruption. Such concerns must never prevent action being taken where a child may be at risk of harm. The welfare of the child is paramount and vulnerable children rely on trusted adults to act on their behalf.</w:t>
      </w:r>
    </w:p>
    <w:p w14:paraId="25EAF1B2" w14:textId="46891923" w:rsidR="00884A86" w:rsidRPr="00884A86" w:rsidRDefault="00884A86" w:rsidP="00BD7A10">
      <w:pPr>
        <w:autoSpaceDE w:val="0"/>
        <w:autoSpaceDN w:val="0"/>
        <w:adjustRightInd w:val="0"/>
        <w:spacing w:after="120"/>
        <w:rPr>
          <w:rFonts w:ascii="Calibri" w:hAnsi="Calibri" w:cs="Calibri"/>
          <w:bCs/>
          <w:color w:val="000000"/>
          <w:sz w:val="22"/>
          <w:szCs w:val="22"/>
        </w:rPr>
      </w:pPr>
      <w:r w:rsidRPr="00884A86">
        <w:rPr>
          <w:rFonts w:ascii="Calibri" w:hAnsi="Calibri" w:cs="Calibri"/>
          <w:bCs/>
          <w:color w:val="000000"/>
          <w:sz w:val="22"/>
          <w:szCs w:val="22"/>
        </w:rPr>
        <w:t>Staff should raise concerns in order to:</w:t>
      </w:r>
    </w:p>
    <w:p w14:paraId="177D251F"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Safeguard and protect children and young people.</w:t>
      </w:r>
    </w:p>
    <w:p w14:paraId="3705D44E"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Identify and address unsafe or inappropriate practice.</w:t>
      </w:r>
    </w:p>
    <w:p w14:paraId="75AE7718"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Prevent concerns from escalating.</w:t>
      </w:r>
    </w:p>
    <w:p w14:paraId="411BCDDA"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Protect others from harm.</w:t>
      </w:r>
    </w:p>
    <w:p w14:paraId="62B50108"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Promote accountability and professional integrity.</w:t>
      </w:r>
    </w:p>
    <w:p w14:paraId="54F56BC4" w14:textId="77777777" w:rsidR="00884A86" w:rsidRPr="00884A86" w:rsidRDefault="00884A86" w:rsidP="009312D1">
      <w:pPr>
        <w:numPr>
          <w:ilvl w:val="0"/>
          <w:numId w:val="113"/>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Avoid becoming complicit in unsafe practice.</w:t>
      </w:r>
    </w:p>
    <w:p w14:paraId="13143206" w14:textId="77777777" w:rsidR="00884A86" w:rsidRPr="00884A86" w:rsidRDefault="00884A86" w:rsidP="00884A86">
      <w:pPr>
        <w:autoSpaceDE w:val="0"/>
        <w:autoSpaceDN w:val="0"/>
        <w:adjustRightInd w:val="0"/>
        <w:rPr>
          <w:rFonts w:ascii="Calibri" w:hAnsi="Calibri" w:cs="Calibri"/>
          <w:bCs/>
          <w:color w:val="000000"/>
          <w:sz w:val="22"/>
          <w:szCs w:val="22"/>
        </w:rPr>
      </w:pPr>
    </w:p>
    <w:p w14:paraId="66343291" w14:textId="5B84DCB7" w:rsidR="00884A86" w:rsidRPr="00884A86" w:rsidRDefault="00884A86" w:rsidP="00BD7A10">
      <w:pPr>
        <w:autoSpaceDE w:val="0"/>
        <w:autoSpaceDN w:val="0"/>
        <w:adjustRightInd w:val="0"/>
        <w:spacing w:after="120"/>
        <w:rPr>
          <w:rFonts w:ascii="Calibri" w:hAnsi="Calibri" w:cs="Calibri"/>
          <w:bCs/>
          <w:color w:val="000000"/>
          <w:sz w:val="22"/>
          <w:szCs w:val="22"/>
        </w:rPr>
      </w:pPr>
      <w:r w:rsidRPr="00884A86">
        <w:rPr>
          <w:rFonts w:ascii="Calibri" w:hAnsi="Calibri" w:cs="Calibri"/>
          <w:bCs/>
          <w:color w:val="000000"/>
          <w:sz w:val="22"/>
          <w:szCs w:val="22"/>
        </w:rPr>
        <w:t>When raising a concern, staff should:</w:t>
      </w:r>
    </w:p>
    <w:p w14:paraId="7B84C1E2"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Report concerns, suspicions or allegations as soon as possible.</w:t>
      </w:r>
    </w:p>
    <w:p w14:paraId="2F0EF9CF"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Clearly explain the nature of the concern.</w:t>
      </w:r>
    </w:p>
    <w:p w14:paraId="6C9233AB"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Follow the school's safeguarding and reporting procedures.</w:t>
      </w:r>
    </w:p>
    <w:p w14:paraId="3FD50D2C"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Make a written record including relevant dates, times and details wherever possible.</w:t>
      </w:r>
    </w:p>
    <w:p w14:paraId="6B673A1B"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Seek advice if unsure.</w:t>
      </w:r>
    </w:p>
    <w:p w14:paraId="722D17F0" w14:textId="77777777" w:rsidR="00884A86" w:rsidRPr="00884A86" w:rsidRDefault="00884A86" w:rsidP="009312D1">
      <w:pPr>
        <w:numPr>
          <w:ilvl w:val="0"/>
          <w:numId w:val="114"/>
        </w:numPr>
        <w:autoSpaceDE w:val="0"/>
        <w:autoSpaceDN w:val="0"/>
        <w:adjustRightInd w:val="0"/>
        <w:ind w:left="714" w:hanging="357"/>
        <w:rPr>
          <w:rFonts w:ascii="Calibri" w:hAnsi="Calibri" w:cs="Calibri"/>
          <w:bCs/>
          <w:color w:val="000000"/>
          <w:sz w:val="22"/>
          <w:szCs w:val="22"/>
        </w:rPr>
      </w:pPr>
      <w:r w:rsidRPr="00884A86">
        <w:rPr>
          <w:rFonts w:ascii="Calibri" w:hAnsi="Calibri" w:cs="Calibri"/>
          <w:bCs/>
          <w:color w:val="000000"/>
          <w:sz w:val="22"/>
          <w:szCs w:val="22"/>
        </w:rPr>
        <w:t>Escalate concerns if they believe appropriate action has not been taken.</w:t>
      </w:r>
    </w:p>
    <w:p w14:paraId="6069F264" w14:textId="77777777" w:rsidR="00884A86" w:rsidRPr="00884A86" w:rsidRDefault="00884A86" w:rsidP="00884A86">
      <w:pPr>
        <w:autoSpaceDE w:val="0"/>
        <w:autoSpaceDN w:val="0"/>
        <w:adjustRightInd w:val="0"/>
        <w:rPr>
          <w:rFonts w:ascii="Calibri" w:hAnsi="Calibri" w:cs="Calibri"/>
          <w:bCs/>
          <w:color w:val="000000"/>
          <w:sz w:val="22"/>
          <w:szCs w:val="22"/>
        </w:rPr>
      </w:pPr>
    </w:p>
    <w:p w14:paraId="46FC5563" w14:textId="597E615C"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Staff are not expected to prove abuse, misconduct or malpractice has occurred; however, concerns must be raised honestly and in good faith.</w:t>
      </w:r>
    </w:p>
    <w:p w14:paraId="596492E7" w14:textId="360ADAF3"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 xml:space="preserve">Any safeguarding concern or allegation, however small, about a member of staff, volunteer, supply staff member or contractor must be reported and managed in accordance with the school's procedures for managing allegations and concerns about adults working with children. </w:t>
      </w:r>
    </w:p>
    <w:p w14:paraId="52F45EC6" w14:textId="77777777" w:rsidR="00884A86" w:rsidRPr="00884A86" w:rsidRDefault="00884A86" w:rsidP="00884A86">
      <w:pPr>
        <w:autoSpaceDE w:val="0"/>
        <w:autoSpaceDN w:val="0"/>
        <w:adjustRightInd w:val="0"/>
        <w:rPr>
          <w:rFonts w:ascii="Calibri" w:hAnsi="Calibri" w:cs="Calibri"/>
          <w:bCs/>
          <w:color w:val="000000"/>
          <w:sz w:val="22"/>
          <w:szCs w:val="22"/>
        </w:rPr>
      </w:pPr>
    </w:p>
    <w:p w14:paraId="02647CE4" w14:textId="191197AC" w:rsid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The school will take all concerns seriously, maintain appropriate records, investigate concerns in line with relevant procedures and protect staff who raise concerns in good faith from victimisation or detriment. No action will be taken against a member of staff who raises a genuine concern that is subsequently unsubstantiated. However, malicious or deliberately false allegations may be managed through disciplinary procedures.</w:t>
      </w:r>
    </w:p>
    <w:p w14:paraId="5E89E756" w14:textId="77777777" w:rsidR="00BD7A10" w:rsidRPr="00884A86" w:rsidRDefault="00BD7A10" w:rsidP="00884A86">
      <w:pPr>
        <w:autoSpaceDE w:val="0"/>
        <w:autoSpaceDN w:val="0"/>
        <w:adjustRightInd w:val="0"/>
        <w:rPr>
          <w:rFonts w:ascii="Calibri" w:hAnsi="Calibri" w:cs="Calibri"/>
          <w:bCs/>
          <w:color w:val="000000"/>
          <w:sz w:val="22"/>
          <w:szCs w:val="22"/>
        </w:rPr>
      </w:pPr>
    </w:p>
    <w:p w14:paraId="6417E98D" w14:textId="77777777" w:rsidR="00884A86" w:rsidRPr="00BD7A10" w:rsidRDefault="00884A86" w:rsidP="00884A86">
      <w:pPr>
        <w:autoSpaceDE w:val="0"/>
        <w:autoSpaceDN w:val="0"/>
        <w:adjustRightInd w:val="0"/>
        <w:rPr>
          <w:rFonts w:ascii="Calibri" w:hAnsi="Calibri" w:cs="Calibri"/>
          <w:b/>
          <w:color w:val="000000"/>
          <w:sz w:val="22"/>
          <w:szCs w:val="22"/>
        </w:rPr>
      </w:pPr>
      <w:r w:rsidRPr="00BD7A10">
        <w:rPr>
          <w:rFonts w:ascii="Calibri" w:hAnsi="Calibri" w:cs="Calibri"/>
          <w:b/>
          <w:color w:val="000000"/>
          <w:sz w:val="22"/>
          <w:szCs w:val="22"/>
        </w:rPr>
        <w:t>Self-Reporting</w:t>
      </w:r>
    </w:p>
    <w:p w14:paraId="3D0F8FEF" w14:textId="77777777" w:rsidR="00884A86" w:rsidRPr="00884A86" w:rsidRDefault="00884A86" w:rsidP="00884A86">
      <w:pPr>
        <w:autoSpaceDE w:val="0"/>
        <w:autoSpaceDN w:val="0"/>
        <w:adjustRightInd w:val="0"/>
        <w:rPr>
          <w:rFonts w:ascii="Calibri" w:hAnsi="Calibri" w:cs="Calibri"/>
          <w:bCs/>
          <w:color w:val="000000"/>
          <w:sz w:val="22"/>
          <w:szCs w:val="22"/>
        </w:rPr>
      </w:pPr>
    </w:p>
    <w:p w14:paraId="0467C54F" w14:textId="6C4F662C" w:rsidR="00884A86" w:rsidRPr="00884A86" w:rsidRDefault="00884A86" w:rsidP="00884A86">
      <w:pPr>
        <w:autoSpaceDE w:val="0"/>
        <w:autoSpaceDN w:val="0"/>
        <w:adjustRightInd w:val="0"/>
        <w:rPr>
          <w:rFonts w:ascii="Calibri" w:hAnsi="Calibri" w:cs="Calibri"/>
          <w:bCs/>
          <w:color w:val="000000"/>
          <w:sz w:val="22"/>
          <w:szCs w:val="22"/>
        </w:rPr>
      </w:pPr>
      <w:r w:rsidRPr="00884A86">
        <w:rPr>
          <w:rFonts w:ascii="Calibri" w:hAnsi="Calibri" w:cs="Calibri"/>
          <w:bCs/>
          <w:color w:val="000000"/>
          <w:sz w:val="22"/>
          <w:szCs w:val="22"/>
        </w:rPr>
        <w:t>Staff have a responsibility to inform their line manager of any physical health, mental health or personal circumstances that may affect their ability to carry out their role safely and effectively. Appropriate support will be offered wherever possible. Confidentiality will be respected, although this cannot be guaranteed where there are concerns regarding the safety or welfare of children.</w:t>
      </w:r>
    </w:p>
    <w:p w14:paraId="1C090E37" w14:textId="4E5014EA" w:rsidR="00884A86" w:rsidRPr="000B14B8" w:rsidRDefault="00884A86" w:rsidP="00884A86">
      <w:pPr>
        <w:autoSpaceDE w:val="0"/>
        <w:autoSpaceDN w:val="0"/>
        <w:adjustRightInd w:val="0"/>
        <w:rPr>
          <w:rFonts w:ascii="Calibri" w:hAnsi="Calibri" w:cs="Calibri"/>
          <w:bCs/>
          <w:color w:val="000000" w:themeColor="text1"/>
          <w:sz w:val="22"/>
          <w:szCs w:val="22"/>
        </w:rPr>
      </w:pPr>
      <w:r w:rsidRPr="000B14B8">
        <w:rPr>
          <w:rFonts w:ascii="Calibri" w:hAnsi="Calibri" w:cs="Calibri"/>
          <w:bCs/>
          <w:color w:val="000000" w:themeColor="text1"/>
          <w:sz w:val="22"/>
          <w:szCs w:val="22"/>
        </w:rPr>
        <w:t xml:space="preserve">Further Advice and Support </w:t>
      </w:r>
      <w:r w:rsidR="000B14B8" w:rsidRPr="000B14B8">
        <w:rPr>
          <w:rFonts w:ascii="Calibri" w:hAnsi="Calibri" w:cs="Calibri"/>
          <w:bCs/>
          <w:color w:val="000000" w:themeColor="text1"/>
          <w:sz w:val="22"/>
          <w:szCs w:val="22"/>
        </w:rPr>
        <w:t xml:space="preserve">will be offered to the staff member by signposting to the appropriate organisation. </w:t>
      </w:r>
    </w:p>
    <w:p w14:paraId="2B6E4CA5" w14:textId="5320D55C" w:rsidR="00FE4F9E" w:rsidRPr="007B5A7F" w:rsidRDefault="00FE4F9E" w:rsidP="00FE4F9E">
      <w:pPr>
        <w:autoSpaceDE w:val="0"/>
        <w:autoSpaceDN w:val="0"/>
        <w:adjustRightInd w:val="0"/>
        <w:rPr>
          <w:rFonts w:ascii="Calibri" w:eastAsia="Calibri" w:hAnsi="Calibri" w:cs="Calibri"/>
          <w:color w:val="FF0000"/>
          <w:sz w:val="22"/>
          <w:szCs w:val="22"/>
          <w:lang w:eastAsia="en-US"/>
        </w:rPr>
      </w:pPr>
      <w:bookmarkStart w:id="42" w:name="_Hlk49293638"/>
    </w:p>
    <w:p w14:paraId="798EC974" w14:textId="2148F3C9" w:rsidR="002A41EB" w:rsidRPr="002A41EB" w:rsidRDefault="002A41EB" w:rsidP="009312D1">
      <w:pPr>
        <w:pStyle w:val="ListParagraph"/>
        <w:numPr>
          <w:ilvl w:val="0"/>
          <w:numId w:val="66"/>
        </w:numPr>
        <w:spacing w:line="300" w:lineRule="atLeast"/>
        <w:ind w:left="426" w:hanging="426"/>
        <w:rPr>
          <w:rFonts w:ascii="Segoe UI" w:hAnsi="Segoe UI" w:cs="Segoe UI"/>
          <w:b/>
          <w:bCs/>
          <w:sz w:val="21"/>
          <w:szCs w:val="21"/>
        </w:rPr>
      </w:pPr>
      <w:r w:rsidRPr="002A41EB">
        <w:rPr>
          <w:rFonts w:ascii="Segoe UI" w:hAnsi="Segoe UI" w:cs="Segoe UI"/>
          <w:b/>
          <w:bCs/>
          <w:sz w:val="21"/>
          <w:szCs w:val="21"/>
        </w:rPr>
        <w:t>Restrictive Interventions and the Use of Reasonable Force in Schools</w:t>
      </w:r>
    </w:p>
    <w:p w14:paraId="6CC62147" w14:textId="77777777" w:rsidR="005E78E5" w:rsidRPr="005A5074" w:rsidRDefault="005E78E5" w:rsidP="005E78E5">
      <w:pPr>
        <w:autoSpaceDE w:val="0"/>
        <w:autoSpaceDN w:val="0"/>
        <w:adjustRightInd w:val="0"/>
        <w:rPr>
          <w:rFonts w:ascii="Calibri" w:eastAsia="Calibri" w:hAnsi="Calibri" w:cs="Calibri"/>
          <w:b/>
          <w:bCs/>
          <w:sz w:val="20"/>
          <w:szCs w:val="20"/>
          <w:lang w:eastAsia="en-US"/>
        </w:rPr>
      </w:pPr>
    </w:p>
    <w:p w14:paraId="6F30D2A7" w14:textId="77777777" w:rsidR="005E78E5" w:rsidRPr="005A5074" w:rsidRDefault="005E78E5" w:rsidP="005E78E5">
      <w:pPr>
        <w:autoSpaceDE w:val="0"/>
        <w:autoSpaceDN w:val="0"/>
        <w:adjustRightInd w:val="0"/>
        <w:rPr>
          <w:rFonts w:ascii="Calibri" w:eastAsia="Calibri" w:hAnsi="Calibri" w:cs="Calibri"/>
          <w:sz w:val="22"/>
          <w:szCs w:val="22"/>
          <w:lang w:eastAsia="en-US"/>
        </w:rPr>
      </w:pPr>
      <w:r w:rsidRPr="005A5074">
        <w:rPr>
          <w:rFonts w:ascii="Calibri" w:eastAsia="Calibri" w:hAnsi="Calibri" w:cs="Calibri"/>
          <w:sz w:val="22"/>
          <w:szCs w:val="22"/>
          <w:lang w:eastAsia="en-US"/>
        </w:rPr>
        <w:t xml:space="preserve">In line with </w:t>
      </w:r>
      <w:r w:rsidRPr="005A5074">
        <w:rPr>
          <w:rFonts w:ascii="Calibri" w:eastAsia="Calibri" w:hAnsi="Calibri" w:cs="Calibri"/>
          <w:i/>
          <w:iCs/>
          <w:sz w:val="22"/>
          <w:szCs w:val="22"/>
          <w:lang w:eastAsia="en-US"/>
        </w:rPr>
        <w:t>Keeping Children Safe in Education (KCSIE)</w:t>
      </w:r>
      <w:r w:rsidRPr="005A5074">
        <w:rPr>
          <w:rFonts w:ascii="Calibri" w:eastAsia="Calibri" w:hAnsi="Calibri" w:cs="Calibri"/>
          <w:sz w:val="22"/>
          <w:szCs w:val="22"/>
          <w:lang w:eastAsia="en-US"/>
        </w:rPr>
        <w:t xml:space="preserve">, there may be occasions when it is necessary for staff to use reasonable force to safeguard children and maintain a safe environment. The term </w:t>
      </w:r>
      <w:r w:rsidRPr="005A5074">
        <w:rPr>
          <w:rFonts w:ascii="Calibri" w:eastAsia="Calibri" w:hAnsi="Calibri" w:cs="Calibri"/>
          <w:i/>
          <w:iCs/>
          <w:sz w:val="22"/>
          <w:szCs w:val="22"/>
          <w:lang w:eastAsia="en-US"/>
        </w:rPr>
        <w:t>reasonable force</w:t>
      </w:r>
      <w:r w:rsidRPr="005A5074">
        <w:rPr>
          <w:rFonts w:ascii="Calibri" w:eastAsia="Calibri" w:hAnsi="Calibri" w:cs="Calibri"/>
          <w:sz w:val="22"/>
          <w:szCs w:val="22"/>
          <w:lang w:eastAsia="en-US"/>
        </w:rPr>
        <w:t xml:space="preserve"> covers a broad range of actions involving physical contact, from guiding a child to safety or standing between pupils, to more significant interventions such as preventing violence, injury, or breaking up a fight. Any force used will be proportionate, necessary, and limited to the minimum required to manage the situation safely. </w:t>
      </w:r>
    </w:p>
    <w:p w14:paraId="1FBDA0B4" w14:textId="77777777" w:rsidR="005E78E5" w:rsidRPr="005A5074" w:rsidRDefault="005E78E5" w:rsidP="005E78E5">
      <w:pPr>
        <w:autoSpaceDE w:val="0"/>
        <w:autoSpaceDN w:val="0"/>
        <w:adjustRightInd w:val="0"/>
        <w:rPr>
          <w:rFonts w:ascii="Calibri" w:eastAsia="Calibri" w:hAnsi="Calibri" w:cs="Calibri"/>
          <w:sz w:val="22"/>
          <w:szCs w:val="22"/>
          <w:lang w:eastAsia="en-US"/>
        </w:rPr>
      </w:pPr>
    </w:p>
    <w:p w14:paraId="5E38BB03" w14:textId="3F0E396B" w:rsidR="005E78E5" w:rsidRPr="005A5074" w:rsidRDefault="005E78E5" w:rsidP="005E78E5">
      <w:pPr>
        <w:autoSpaceDE w:val="0"/>
        <w:autoSpaceDN w:val="0"/>
        <w:adjustRightInd w:val="0"/>
        <w:rPr>
          <w:rFonts w:ascii="Calibri" w:eastAsia="Calibri" w:hAnsi="Calibri" w:cs="Calibri"/>
          <w:sz w:val="22"/>
          <w:szCs w:val="22"/>
          <w:lang w:eastAsia="en-US"/>
        </w:rPr>
      </w:pPr>
      <w:r w:rsidRPr="005A5074">
        <w:rPr>
          <w:rFonts w:ascii="Calibri" w:eastAsia="Calibri" w:hAnsi="Calibri" w:cs="Calibri"/>
          <w:sz w:val="22"/>
          <w:szCs w:val="22"/>
          <w:lang w:eastAsia="en-US"/>
        </w:rPr>
        <w:t>When responding to incidents involving children with special educational needs and disabilities (SEND), mental health needs, or medical conditions, the school will carefully assess risks, recognise additional vulnerabilities, and consider its duties under the Equality Act 2010, including reasonable adjustments, non-discrimination, and the Public Sector Equality Duty.</w:t>
      </w:r>
    </w:p>
    <w:p w14:paraId="2A7DABA7" w14:textId="77777777" w:rsidR="005E78E5" w:rsidRPr="005A5074" w:rsidRDefault="005E78E5" w:rsidP="005E78E5">
      <w:pPr>
        <w:autoSpaceDE w:val="0"/>
        <w:autoSpaceDN w:val="0"/>
        <w:adjustRightInd w:val="0"/>
        <w:rPr>
          <w:rFonts w:ascii="Calibri" w:eastAsia="Calibri" w:hAnsi="Calibri" w:cs="Calibri"/>
          <w:sz w:val="22"/>
          <w:szCs w:val="22"/>
          <w:lang w:eastAsia="en-US"/>
        </w:rPr>
      </w:pPr>
    </w:p>
    <w:p w14:paraId="416B3CC1" w14:textId="3BE35800" w:rsidR="005E78E5" w:rsidRDefault="005E78E5" w:rsidP="005E78E5">
      <w:pPr>
        <w:autoSpaceDE w:val="0"/>
        <w:autoSpaceDN w:val="0"/>
        <w:adjustRightInd w:val="0"/>
        <w:rPr>
          <w:rFonts w:ascii="Calibri" w:eastAsia="Calibri" w:hAnsi="Calibri" w:cs="Calibri"/>
          <w:sz w:val="22"/>
          <w:szCs w:val="22"/>
          <w:lang w:eastAsia="en-US"/>
        </w:rPr>
      </w:pPr>
      <w:r w:rsidRPr="005A5074">
        <w:rPr>
          <w:rFonts w:ascii="Calibri" w:eastAsia="Calibri" w:hAnsi="Calibri" w:cs="Calibri"/>
          <w:sz w:val="22"/>
          <w:szCs w:val="22"/>
          <w:lang w:eastAsia="en-US"/>
        </w:rPr>
        <w:t xml:space="preserve">The school is committed to promoting positive behaviour through proactive planning and support, including the use of individual behaviour plans for vulnerable pupils developed in partnership with parents and carers where appropriate. The use of reasonable force and other restrictive interventions is governed by the school's Behaviour Policy and </w:t>
      </w:r>
      <w:r w:rsidR="0061017B">
        <w:rPr>
          <w:rFonts w:ascii="Calibri" w:eastAsia="Calibri" w:hAnsi="Calibri" w:cs="Calibri"/>
          <w:sz w:val="22"/>
          <w:szCs w:val="22"/>
          <w:lang w:eastAsia="en-US"/>
        </w:rPr>
        <w:t xml:space="preserve">Safer </w:t>
      </w:r>
      <w:r w:rsidRPr="005A5074">
        <w:rPr>
          <w:rFonts w:ascii="Calibri" w:eastAsia="Calibri" w:hAnsi="Calibri" w:cs="Calibri"/>
          <w:sz w:val="22"/>
          <w:szCs w:val="22"/>
          <w:lang w:eastAsia="en-US"/>
        </w:rPr>
        <w:t>Handling Policy. All incidents involving reasonable force are recorded, reviewed by senior leaders, and shared with parents/carers as appropriate. Staff authorised to use restrictive physical interventions receive accredited training and regular refresher training to ensure interventions are carried out safely, lawfully, and in the best interests of the child.</w:t>
      </w:r>
    </w:p>
    <w:p w14:paraId="2AAC63BF" w14:textId="77777777" w:rsidR="00610CF9" w:rsidRDefault="00610CF9" w:rsidP="005E78E5">
      <w:pPr>
        <w:autoSpaceDE w:val="0"/>
        <w:autoSpaceDN w:val="0"/>
        <w:adjustRightInd w:val="0"/>
        <w:rPr>
          <w:rFonts w:ascii="Calibri" w:eastAsia="Calibri" w:hAnsi="Calibri" w:cs="Calibri"/>
          <w:sz w:val="22"/>
          <w:szCs w:val="22"/>
          <w:lang w:eastAsia="en-US"/>
        </w:rPr>
      </w:pPr>
    </w:p>
    <w:p w14:paraId="0EB8B6FF" w14:textId="7E68B015" w:rsidR="00610CF9" w:rsidRPr="0061017B" w:rsidRDefault="00610CF9" w:rsidP="00610CF9">
      <w:pPr>
        <w:autoSpaceDE w:val="0"/>
        <w:autoSpaceDN w:val="0"/>
        <w:adjustRightInd w:val="0"/>
        <w:rPr>
          <w:rFonts w:ascii="Calibri" w:eastAsia="Calibri" w:hAnsi="Calibri" w:cs="Calibri"/>
          <w:sz w:val="22"/>
          <w:szCs w:val="22"/>
          <w:highlight w:val="yellow"/>
          <w:lang w:eastAsia="en-US"/>
        </w:rPr>
      </w:pPr>
      <w:r w:rsidRPr="002A1066">
        <w:rPr>
          <w:rFonts w:ascii="Calibri" w:eastAsia="Calibri" w:hAnsi="Calibri" w:cs="Calibri"/>
          <w:sz w:val="22"/>
          <w:szCs w:val="22"/>
          <w:lang w:eastAsia="en-US"/>
        </w:rPr>
        <w:t>The use of reasonable force is recorded on the school's behaviour and safeguarding recording systems. Parents and carers are informed as soon as reasonably practicable following any significant incident involving reasonable force </w:t>
      </w:r>
    </w:p>
    <w:p w14:paraId="5F511320" w14:textId="44575C1E" w:rsidR="00610CF9" w:rsidRPr="0061017B" w:rsidRDefault="00610CF9" w:rsidP="00610CF9">
      <w:pPr>
        <w:autoSpaceDE w:val="0"/>
        <w:autoSpaceDN w:val="0"/>
        <w:adjustRightInd w:val="0"/>
        <w:rPr>
          <w:rFonts w:ascii="Calibri" w:eastAsia="Calibri" w:hAnsi="Calibri" w:cs="Calibri"/>
          <w:sz w:val="22"/>
          <w:szCs w:val="22"/>
          <w:highlight w:val="yellow"/>
          <w:lang w:eastAsia="en-US"/>
        </w:rPr>
      </w:pPr>
    </w:p>
    <w:p w14:paraId="794168CA" w14:textId="4CBF536C" w:rsidR="00A16800" w:rsidRPr="005E78E5" w:rsidRDefault="00610CF9" w:rsidP="3426D619">
      <w:pPr>
        <w:autoSpaceDE w:val="0"/>
        <w:autoSpaceDN w:val="0"/>
        <w:adjustRightInd w:val="0"/>
        <w:rPr>
          <w:rFonts w:ascii="Calibri" w:eastAsia="Calibri" w:hAnsi="Calibri" w:cs="Calibri"/>
          <w:color w:val="FF0000"/>
          <w:sz w:val="22"/>
          <w:szCs w:val="22"/>
          <w:lang w:eastAsia="en-US"/>
        </w:rPr>
      </w:pPr>
      <w:r w:rsidRPr="3426D619">
        <w:rPr>
          <w:rFonts w:ascii="Calibri" w:eastAsia="Calibri" w:hAnsi="Calibri" w:cs="Calibri"/>
          <w:sz w:val="22"/>
          <w:szCs w:val="22"/>
          <w:lang w:eastAsia="en-US"/>
        </w:rPr>
        <w:t>Staff authorised to use restrictive physical intervention are trained through Team Teach and receive refresher training in accordance with the school's training programme</w:t>
      </w:r>
      <w:r w:rsidRPr="3426D619">
        <w:rPr>
          <w:rFonts w:ascii="Calibri" w:eastAsia="Calibri" w:hAnsi="Calibri" w:cs="Calibri"/>
          <w:sz w:val="22"/>
          <w:szCs w:val="22"/>
          <w:highlight w:val="yellow"/>
          <w:lang w:eastAsia="en-US"/>
        </w:rPr>
        <w:t xml:space="preserve">. </w:t>
      </w:r>
    </w:p>
    <w:p w14:paraId="0BFB614E" w14:textId="662D9DC7" w:rsidR="194F7550" w:rsidRDefault="194F7550" w:rsidP="3426D619">
      <w:pPr>
        <w:rPr>
          <w:rFonts w:ascii="Calibri" w:eastAsia="Calibri" w:hAnsi="Calibri" w:cs="Calibri"/>
          <w:color w:val="70AD47" w:themeColor="accent6"/>
          <w:sz w:val="22"/>
          <w:szCs w:val="22"/>
        </w:rPr>
      </w:pPr>
      <w:r w:rsidRPr="3426D619">
        <w:rPr>
          <w:rFonts w:ascii="Calibri" w:eastAsia="Calibri" w:hAnsi="Calibri" w:cs="Calibri"/>
          <w:sz w:val="22"/>
          <w:szCs w:val="22"/>
          <w:lang w:eastAsia="en-US"/>
        </w:rPr>
        <w:t xml:space="preserve">Alison Klaassen has completed - </w:t>
      </w:r>
      <w:r w:rsidRPr="3426D619">
        <w:rPr>
          <w:rFonts w:ascii="Calibri" w:eastAsia="Calibri" w:hAnsi="Calibri" w:cs="Calibri"/>
          <w:sz w:val="22"/>
          <w:szCs w:val="22"/>
        </w:rPr>
        <w:t>POSITIVE HANDLING: Physical Intervention Skills in the use of Force with Children, Young People and Vulnerable Adults</w:t>
      </w:r>
      <w:r w:rsidR="5951335E" w:rsidRPr="3426D619">
        <w:rPr>
          <w:rFonts w:ascii="Calibri" w:eastAsia="Calibri" w:hAnsi="Calibri" w:cs="Calibri"/>
          <w:sz w:val="22"/>
          <w:szCs w:val="22"/>
        </w:rPr>
        <w:t>.</w:t>
      </w:r>
    </w:p>
    <w:p w14:paraId="412AA072" w14:textId="77777777" w:rsidR="009355FE" w:rsidRPr="009355FE" w:rsidRDefault="009355FE" w:rsidP="00951B95">
      <w:pPr>
        <w:autoSpaceDE w:val="0"/>
        <w:autoSpaceDN w:val="0"/>
        <w:adjustRightInd w:val="0"/>
        <w:rPr>
          <w:rFonts w:ascii="Calibri" w:eastAsia="Calibri" w:hAnsi="Calibri" w:cs="Calibri"/>
          <w:color w:val="7030A0"/>
          <w:sz w:val="22"/>
          <w:szCs w:val="22"/>
          <w:lang w:eastAsia="en-US"/>
        </w:rPr>
      </w:pPr>
    </w:p>
    <w:p w14:paraId="788D2FA8" w14:textId="77777777" w:rsidR="008B3471" w:rsidRDefault="008B3471" w:rsidP="009312D1">
      <w:pPr>
        <w:numPr>
          <w:ilvl w:val="0"/>
          <w:numId w:val="66"/>
        </w:numPr>
        <w:ind w:left="567" w:hanging="567"/>
        <w:rPr>
          <w:rFonts w:ascii="Calibri" w:hAnsi="Calibri" w:cs="Calibri"/>
          <w:b/>
          <w:sz w:val="22"/>
          <w:szCs w:val="22"/>
        </w:rPr>
      </w:pPr>
      <w:bookmarkStart w:id="43" w:name="_Hlk81209973"/>
      <w:r w:rsidRPr="007B5A7F">
        <w:rPr>
          <w:rFonts w:ascii="Calibri" w:hAnsi="Calibri" w:cs="Calibri"/>
          <w:b/>
          <w:sz w:val="22"/>
          <w:szCs w:val="22"/>
        </w:rPr>
        <w:t>U</w:t>
      </w:r>
      <w:r w:rsidR="00F46487" w:rsidRPr="007B5A7F">
        <w:rPr>
          <w:rFonts w:ascii="Calibri" w:hAnsi="Calibri" w:cs="Calibri"/>
          <w:b/>
          <w:sz w:val="22"/>
          <w:szCs w:val="22"/>
        </w:rPr>
        <w:t xml:space="preserve">SE OF SCHOOL/COLLEGES PREMISES FOR NON SCHOOL/COLLEGE ACTIVITIES </w:t>
      </w:r>
      <w:r w:rsidRPr="007B5A7F">
        <w:rPr>
          <w:rFonts w:ascii="Calibri" w:hAnsi="Calibri" w:cs="Calibri"/>
          <w:b/>
          <w:sz w:val="22"/>
          <w:szCs w:val="22"/>
        </w:rPr>
        <w:t xml:space="preserve"> </w:t>
      </w:r>
    </w:p>
    <w:p w14:paraId="481C440F" w14:textId="77777777" w:rsidR="0006370D" w:rsidRDefault="0006370D" w:rsidP="0006370D">
      <w:pPr>
        <w:rPr>
          <w:rFonts w:ascii="Calibri" w:hAnsi="Calibri" w:cs="Calibri"/>
          <w:b/>
          <w:sz w:val="22"/>
          <w:szCs w:val="22"/>
        </w:rPr>
      </w:pPr>
    </w:p>
    <w:p w14:paraId="2843D2BA" w14:textId="77777777" w:rsidR="00284D4B" w:rsidRPr="00284D4B" w:rsidRDefault="00284D4B" w:rsidP="00284D4B">
      <w:pPr>
        <w:rPr>
          <w:rFonts w:ascii="Calibri" w:hAnsi="Calibri" w:cs="Calibri"/>
          <w:bCs/>
          <w:sz w:val="22"/>
          <w:szCs w:val="22"/>
        </w:rPr>
      </w:pPr>
      <w:r w:rsidRPr="00284D4B">
        <w:rPr>
          <w:rFonts w:ascii="Calibri" w:hAnsi="Calibri" w:cs="Calibri"/>
          <w:bCs/>
          <w:sz w:val="22"/>
          <w:szCs w:val="22"/>
        </w:rPr>
        <w:t>When our school hires or makes its premises available to external organisations or individuals, we will ensure that appropriate safeguarding arrangements are in place to help keep children safe.</w:t>
      </w:r>
    </w:p>
    <w:p w14:paraId="4CF7E2AA" w14:textId="77777777" w:rsidR="00284D4B" w:rsidRPr="00284D4B" w:rsidRDefault="00284D4B" w:rsidP="00284D4B">
      <w:pPr>
        <w:rPr>
          <w:rFonts w:ascii="Calibri" w:hAnsi="Calibri" w:cs="Calibri"/>
          <w:bCs/>
          <w:sz w:val="22"/>
          <w:szCs w:val="22"/>
        </w:rPr>
      </w:pPr>
      <w:r w:rsidRPr="00284D4B">
        <w:rPr>
          <w:rFonts w:ascii="Calibri" w:hAnsi="Calibri" w:cs="Calibri"/>
          <w:bCs/>
          <w:sz w:val="22"/>
          <w:szCs w:val="22"/>
        </w:rPr>
        <w:t>Where activities are provided under the direct supervision and management of school staff, this Child Protection and Safeguarding Policy will apply in full.</w:t>
      </w:r>
    </w:p>
    <w:p w14:paraId="72C0ADD6" w14:textId="77777777" w:rsidR="00284D4B" w:rsidRDefault="00284D4B" w:rsidP="00284D4B">
      <w:pPr>
        <w:rPr>
          <w:rFonts w:ascii="Calibri" w:hAnsi="Calibri" w:cs="Calibri"/>
          <w:bCs/>
          <w:sz w:val="22"/>
          <w:szCs w:val="22"/>
        </w:rPr>
      </w:pPr>
    </w:p>
    <w:p w14:paraId="130C4639" w14:textId="0F42AB21" w:rsidR="00284D4B" w:rsidRPr="00284D4B" w:rsidRDefault="00284D4B" w:rsidP="00BD7A10">
      <w:pPr>
        <w:spacing w:after="120"/>
        <w:rPr>
          <w:rFonts w:ascii="Calibri" w:hAnsi="Calibri" w:cs="Calibri"/>
          <w:bCs/>
          <w:sz w:val="22"/>
          <w:szCs w:val="22"/>
        </w:rPr>
      </w:pPr>
      <w:r w:rsidRPr="00284D4B">
        <w:rPr>
          <w:rFonts w:ascii="Calibri" w:hAnsi="Calibri" w:cs="Calibri"/>
          <w:bCs/>
          <w:sz w:val="22"/>
          <w:szCs w:val="22"/>
        </w:rPr>
        <w:t>Where activities are delivered independently by an external organisation or individual, the school will seek assurance that appropriate safeguarding and child protection arrangements are in place, including:</w:t>
      </w:r>
    </w:p>
    <w:p w14:paraId="3937FD19" w14:textId="77777777" w:rsidR="00284D4B" w:rsidRPr="00284D4B" w:rsidRDefault="00284D4B" w:rsidP="009312D1">
      <w:pPr>
        <w:numPr>
          <w:ilvl w:val="0"/>
          <w:numId w:val="115"/>
        </w:numPr>
        <w:ind w:left="714" w:hanging="357"/>
        <w:rPr>
          <w:rFonts w:ascii="Calibri" w:hAnsi="Calibri" w:cs="Calibri"/>
          <w:bCs/>
          <w:sz w:val="22"/>
          <w:szCs w:val="22"/>
        </w:rPr>
      </w:pPr>
      <w:r w:rsidRPr="00284D4B">
        <w:rPr>
          <w:rFonts w:ascii="Calibri" w:hAnsi="Calibri" w:cs="Calibri"/>
          <w:bCs/>
          <w:sz w:val="22"/>
          <w:szCs w:val="22"/>
        </w:rPr>
        <w:t>A current child protection and safeguarding policy.</w:t>
      </w:r>
    </w:p>
    <w:p w14:paraId="33F56C0B" w14:textId="77777777" w:rsidR="00284D4B" w:rsidRPr="00284D4B" w:rsidRDefault="00284D4B" w:rsidP="009312D1">
      <w:pPr>
        <w:numPr>
          <w:ilvl w:val="0"/>
          <w:numId w:val="115"/>
        </w:numPr>
        <w:ind w:left="714" w:hanging="357"/>
        <w:rPr>
          <w:rFonts w:ascii="Calibri" w:hAnsi="Calibri" w:cs="Calibri"/>
          <w:bCs/>
          <w:sz w:val="22"/>
          <w:szCs w:val="22"/>
        </w:rPr>
      </w:pPr>
      <w:r w:rsidRPr="00284D4B">
        <w:rPr>
          <w:rFonts w:ascii="Calibri" w:hAnsi="Calibri" w:cs="Calibri"/>
          <w:bCs/>
          <w:sz w:val="22"/>
          <w:szCs w:val="22"/>
        </w:rPr>
        <w:t>Appropriate safer recruitment, vetting and DBS arrangements.</w:t>
      </w:r>
    </w:p>
    <w:p w14:paraId="693EB22B" w14:textId="77777777" w:rsidR="00284D4B" w:rsidRPr="00284D4B" w:rsidRDefault="00284D4B" w:rsidP="009312D1">
      <w:pPr>
        <w:numPr>
          <w:ilvl w:val="0"/>
          <w:numId w:val="115"/>
        </w:numPr>
        <w:ind w:left="714" w:hanging="357"/>
        <w:rPr>
          <w:rFonts w:ascii="Calibri" w:hAnsi="Calibri" w:cs="Calibri"/>
          <w:bCs/>
          <w:sz w:val="22"/>
          <w:szCs w:val="22"/>
        </w:rPr>
      </w:pPr>
      <w:r w:rsidRPr="00284D4B">
        <w:rPr>
          <w:rFonts w:ascii="Calibri" w:hAnsi="Calibri" w:cs="Calibri"/>
          <w:bCs/>
          <w:sz w:val="22"/>
          <w:szCs w:val="22"/>
        </w:rPr>
        <w:t>Suitable staff safeguarding training.</w:t>
      </w:r>
    </w:p>
    <w:p w14:paraId="25460319" w14:textId="77777777" w:rsidR="00284D4B" w:rsidRPr="00284D4B" w:rsidRDefault="00284D4B" w:rsidP="009312D1">
      <w:pPr>
        <w:numPr>
          <w:ilvl w:val="0"/>
          <w:numId w:val="115"/>
        </w:numPr>
        <w:ind w:left="714" w:hanging="357"/>
        <w:rPr>
          <w:rFonts w:ascii="Calibri" w:hAnsi="Calibri" w:cs="Calibri"/>
          <w:bCs/>
          <w:sz w:val="22"/>
          <w:szCs w:val="22"/>
        </w:rPr>
      </w:pPr>
      <w:r w:rsidRPr="00284D4B">
        <w:rPr>
          <w:rFonts w:ascii="Calibri" w:hAnsi="Calibri" w:cs="Calibri"/>
          <w:bCs/>
          <w:sz w:val="22"/>
          <w:szCs w:val="22"/>
        </w:rPr>
        <w:t>Clear procedures for responding to and reporting safeguarding concerns.</w:t>
      </w:r>
    </w:p>
    <w:p w14:paraId="56678338" w14:textId="77777777" w:rsidR="00284D4B" w:rsidRDefault="00284D4B" w:rsidP="00284D4B">
      <w:pPr>
        <w:rPr>
          <w:rFonts w:ascii="Calibri" w:hAnsi="Calibri" w:cs="Calibri"/>
          <w:bCs/>
          <w:sz w:val="22"/>
          <w:szCs w:val="22"/>
        </w:rPr>
      </w:pPr>
    </w:p>
    <w:p w14:paraId="09F1AA01" w14:textId="58EEA61D" w:rsidR="00284D4B" w:rsidRPr="00284D4B" w:rsidRDefault="00284D4B" w:rsidP="00284D4B">
      <w:pPr>
        <w:rPr>
          <w:rFonts w:ascii="Calibri" w:hAnsi="Calibri" w:cs="Calibri"/>
          <w:bCs/>
          <w:sz w:val="22"/>
          <w:szCs w:val="22"/>
        </w:rPr>
      </w:pPr>
      <w:r w:rsidRPr="00284D4B">
        <w:rPr>
          <w:rFonts w:ascii="Calibri" w:hAnsi="Calibri" w:cs="Calibri"/>
          <w:bCs/>
          <w:sz w:val="22"/>
          <w:szCs w:val="22"/>
        </w:rPr>
        <w:t xml:space="preserve">The school will ensure there are effective arrangements for providers to share safeguarding concerns with the Designated Safeguarding Lead (DSL) and, where appropriate, other relevant agencies, in accordance with </w:t>
      </w:r>
      <w:r w:rsidRPr="00284D4B">
        <w:rPr>
          <w:rFonts w:ascii="Calibri" w:hAnsi="Calibri" w:cs="Calibri"/>
          <w:bCs/>
          <w:i/>
          <w:iCs/>
          <w:sz w:val="22"/>
          <w:szCs w:val="22"/>
        </w:rPr>
        <w:t>Keeping Children Safe in Education 2026</w:t>
      </w:r>
      <w:r w:rsidRPr="00284D4B">
        <w:rPr>
          <w:rFonts w:ascii="Calibri" w:hAnsi="Calibri" w:cs="Calibri"/>
          <w:bCs/>
          <w:sz w:val="22"/>
          <w:szCs w:val="22"/>
        </w:rPr>
        <w:t xml:space="preserve">. </w:t>
      </w:r>
    </w:p>
    <w:p w14:paraId="1CF2F019" w14:textId="77777777" w:rsidR="00284D4B" w:rsidRDefault="00284D4B" w:rsidP="00284D4B">
      <w:pPr>
        <w:rPr>
          <w:rFonts w:ascii="Calibri" w:hAnsi="Calibri" w:cs="Calibri"/>
          <w:bCs/>
          <w:sz w:val="22"/>
          <w:szCs w:val="22"/>
        </w:rPr>
      </w:pPr>
    </w:p>
    <w:p w14:paraId="1713ACA0" w14:textId="5C21EFA2" w:rsidR="00284D4B" w:rsidRPr="00284D4B" w:rsidRDefault="00284D4B" w:rsidP="00284D4B">
      <w:pPr>
        <w:rPr>
          <w:rFonts w:ascii="Calibri" w:hAnsi="Calibri" w:cs="Calibri"/>
          <w:bCs/>
          <w:sz w:val="22"/>
          <w:szCs w:val="22"/>
        </w:rPr>
      </w:pPr>
      <w:r w:rsidRPr="00284D4B">
        <w:rPr>
          <w:rFonts w:ascii="Calibri" w:hAnsi="Calibri" w:cs="Calibri"/>
          <w:bCs/>
          <w:sz w:val="22"/>
          <w:szCs w:val="22"/>
        </w:rPr>
        <w:t>Safeguarding requirements will be included within any lease, licence or hire agreement for the use of school premises. Compliance with these requirements will be a condition of use, and failure to meet them may result in the termination of the agreement.</w:t>
      </w:r>
    </w:p>
    <w:p w14:paraId="075AB519" w14:textId="77777777" w:rsidR="00284D4B" w:rsidRDefault="00284D4B" w:rsidP="00284D4B">
      <w:pPr>
        <w:rPr>
          <w:rFonts w:ascii="Calibri" w:hAnsi="Calibri" w:cs="Calibri"/>
          <w:bCs/>
          <w:sz w:val="22"/>
          <w:szCs w:val="22"/>
        </w:rPr>
      </w:pPr>
    </w:p>
    <w:p w14:paraId="68D23BCE" w14:textId="2EF1A52E" w:rsidR="00284D4B" w:rsidRPr="00284D4B" w:rsidRDefault="00284D4B" w:rsidP="00284D4B">
      <w:pPr>
        <w:rPr>
          <w:rFonts w:ascii="Calibri" w:hAnsi="Calibri" w:cs="Calibri"/>
          <w:bCs/>
          <w:sz w:val="22"/>
          <w:szCs w:val="22"/>
        </w:rPr>
      </w:pPr>
      <w:r w:rsidRPr="00284D4B">
        <w:rPr>
          <w:rFonts w:ascii="Calibri" w:hAnsi="Calibri" w:cs="Calibri"/>
          <w:bCs/>
          <w:sz w:val="22"/>
          <w:szCs w:val="22"/>
        </w:rPr>
        <w:t>Where a safeguarding concern or allegation relates to an activity delivered by an external organisation or individual on school premises, the school will follow its own safeguarding procedures and make referrals to the Local Authority Designated Officer (LADO) and other agencies, where appropriate. The school will also expect the provider to cooperate fully with any safeguarding enquiries or investigations.</w:t>
      </w:r>
    </w:p>
    <w:p w14:paraId="2B31177E" w14:textId="77777777" w:rsidR="00284D4B" w:rsidRDefault="00284D4B" w:rsidP="00284D4B">
      <w:pPr>
        <w:rPr>
          <w:rFonts w:ascii="Calibri" w:hAnsi="Calibri" w:cs="Calibri"/>
          <w:bCs/>
          <w:sz w:val="22"/>
          <w:szCs w:val="22"/>
        </w:rPr>
      </w:pPr>
    </w:p>
    <w:p w14:paraId="644D4B30" w14:textId="3DE23C53" w:rsidR="00284D4B" w:rsidRPr="00284D4B" w:rsidRDefault="00284D4B" w:rsidP="00284D4B">
      <w:pPr>
        <w:rPr>
          <w:rFonts w:ascii="Calibri" w:hAnsi="Calibri" w:cs="Calibri"/>
          <w:bCs/>
          <w:sz w:val="22"/>
          <w:szCs w:val="22"/>
        </w:rPr>
      </w:pPr>
      <w:r w:rsidRPr="00284D4B">
        <w:rPr>
          <w:rFonts w:ascii="Calibri" w:hAnsi="Calibri" w:cs="Calibri"/>
          <w:bCs/>
          <w:sz w:val="22"/>
          <w:szCs w:val="22"/>
        </w:rPr>
        <w:lastRenderedPageBreak/>
        <w:t>When assessing external providers, the school will have regard to the Department for Education guidance, Using After-school Clubs, Tuition and Community Activities, and any other relevant safeguarding guidance.</w:t>
      </w:r>
    </w:p>
    <w:bookmarkEnd w:id="43"/>
    <w:p w14:paraId="5304A907" w14:textId="77777777" w:rsidR="00F16956" w:rsidRDefault="00F16956" w:rsidP="00951B95">
      <w:pPr>
        <w:autoSpaceDE w:val="0"/>
        <w:autoSpaceDN w:val="0"/>
        <w:adjustRightInd w:val="0"/>
        <w:rPr>
          <w:rFonts w:ascii="Calibri" w:eastAsia="Calibri" w:hAnsi="Calibri" w:cs="Calibri"/>
          <w:color w:val="70AD47"/>
          <w:sz w:val="22"/>
          <w:szCs w:val="22"/>
          <w:lang w:eastAsia="en-US"/>
        </w:rPr>
      </w:pPr>
    </w:p>
    <w:p w14:paraId="12E2676F" w14:textId="35AA540B" w:rsidR="00453E66" w:rsidRPr="00A24918" w:rsidRDefault="00453E66" w:rsidP="009312D1">
      <w:pPr>
        <w:numPr>
          <w:ilvl w:val="0"/>
          <w:numId w:val="66"/>
        </w:numPr>
        <w:ind w:left="426" w:hanging="426"/>
        <w:rPr>
          <w:rFonts w:ascii="Calibri" w:hAnsi="Calibri" w:cs="Calibri"/>
          <w:b/>
          <w:sz w:val="22"/>
          <w:szCs w:val="22"/>
        </w:rPr>
      </w:pPr>
      <w:r w:rsidRPr="00A24918">
        <w:rPr>
          <w:rFonts w:ascii="Calibri" w:hAnsi="Calibri" w:cs="Calibri"/>
          <w:b/>
          <w:sz w:val="22"/>
          <w:szCs w:val="22"/>
        </w:rPr>
        <w:t xml:space="preserve">Regulations and safeguarding requirements relating to school premises Toilets Changing rooms showers and sport </w:t>
      </w:r>
    </w:p>
    <w:p w14:paraId="24CBBD43" w14:textId="77777777" w:rsidR="00453E66" w:rsidRPr="00A24918" w:rsidRDefault="00453E66" w:rsidP="00BD7A10">
      <w:pPr>
        <w:rPr>
          <w:rFonts w:ascii="Calibri" w:hAnsi="Calibri" w:cs="Calibri"/>
          <w:b/>
          <w:sz w:val="22"/>
          <w:szCs w:val="22"/>
        </w:rPr>
      </w:pPr>
    </w:p>
    <w:p w14:paraId="16A2EB31" w14:textId="77777777" w:rsidR="00C641D5" w:rsidRPr="00A24918" w:rsidRDefault="00C641D5" w:rsidP="00C641D5">
      <w:pPr>
        <w:rPr>
          <w:rFonts w:ascii="Calibri" w:hAnsi="Calibri" w:cs="Calibri"/>
          <w:bCs/>
          <w:sz w:val="22"/>
          <w:szCs w:val="22"/>
        </w:rPr>
      </w:pPr>
      <w:r w:rsidRPr="00A24918">
        <w:rPr>
          <w:rFonts w:ascii="Calibri" w:hAnsi="Calibri" w:cs="Calibri"/>
          <w:bCs/>
          <w:sz w:val="22"/>
          <w:szCs w:val="22"/>
        </w:rPr>
        <w:t xml:space="preserve">At our school, the safety, welfare, dignity and privacy of all pupils are paramount. In accordance with Keeping Children Safe in Education 2026 and the School Premises (England) Regulations, we provide appropriate, safe and well-maintained toilet, changing and shower facilities that support the safeguarding and wellbeing of every child. </w:t>
      </w:r>
    </w:p>
    <w:p w14:paraId="4E0BF039" w14:textId="77777777" w:rsidR="00C641D5" w:rsidRPr="00A24918" w:rsidRDefault="00C641D5" w:rsidP="00C641D5">
      <w:pPr>
        <w:rPr>
          <w:rFonts w:ascii="Calibri" w:hAnsi="Calibri" w:cs="Calibri"/>
          <w:bCs/>
          <w:sz w:val="22"/>
          <w:szCs w:val="22"/>
        </w:rPr>
      </w:pPr>
    </w:p>
    <w:p w14:paraId="46266958" w14:textId="77777777" w:rsidR="00C641D5" w:rsidRPr="00A24918" w:rsidRDefault="00C641D5" w:rsidP="00C641D5">
      <w:pPr>
        <w:rPr>
          <w:rFonts w:ascii="Calibri" w:hAnsi="Calibri" w:cs="Calibri"/>
          <w:bCs/>
          <w:sz w:val="22"/>
          <w:szCs w:val="22"/>
        </w:rPr>
      </w:pPr>
      <w:r w:rsidRPr="00A24918">
        <w:rPr>
          <w:rFonts w:ascii="Calibri" w:hAnsi="Calibri" w:cs="Calibri"/>
          <w:bCs/>
          <w:sz w:val="22"/>
          <w:szCs w:val="22"/>
        </w:rPr>
        <w:t xml:space="preserve">The school ensures that pupils aged 8 years and over have access to separate toilet facilities for boys and girls, except where facilities are provided in individual lockable rooms. In addition, pupils aged 11 years and over are provided with separate changing facilities for boys and girls and must not undress in the presence of pupils of the opposite biological sex. </w:t>
      </w:r>
    </w:p>
    <w:p w14:paraId="191D1BEF" w14:textId="77777777" w:rsidR="00C641D5" w:rsidRPr="00A24918" w:rsidRDefault="00C641D5" w:rsidP="00C641D5">
      <w:pPr>
        <w:rPr>
          <w:rFonts w:ascii="Calibri" w:hAnsi="Calibri" w:cs="Calibri"/>
          <w:bCs/>
          <w:sz w:val="22"/>
          <w:szCs w:val="22"/>
        </w:rPr>
      </w:pPr>
    </w:p>
    <w:p w14:paraId="6913682E" w14:textId="4AA438A0" w:rsidR="00C641D5" w:rsidRPr="00C641D5" w:rsidRDefault="00C641D5" w:rsidP="00C641D5">
      <w:pPr>
        <w:rPr>
          <w:rFonts w:ascii="Calibri" w:hAnsi="Calibri" w:cs="Calibri"/>
          <w:bCs/>
          <w:sz w:val="22"/>
          <w:szCs w:val="22"/>
        </w:rPr>
      </w:pPr>
      <w:r w:rsidRPr="00A24918">
        <w:rPr>
          <w:rFonts w:ascii="Calibri" w:hAnsi="Calibri" w:cs="Calibri"/>
          <w:bCs/>
          <w:sz w:val="22"/>
          <w:szCs w:val="22"/>
        </w:rPr>
        <w:t>Appropriate arrangements are in place to safeguard pupils when accessing toilets, changing rooms, showers and sports facilities, ensuring privacy, dignity and respect at all times. Where individual needs require alternative arrangements, these will be considered on a case-by-case basis, provided that the safety, comfort, privacy and dignity of all pupils are maintained. Risk assessments, appropriate supervision, clear expectations for behaviour and robust safeguarding procedures help ensure that all pupils feel safe, supported and protected whilst accessing school facilities and participating in physical education and sporting activities.</w:t>
      </w:r>
      <w:r w:rsidRPr="00C641D5">
        <w:rPr>
          <w:rFonts w:ascii="Calibri" w:hAnsi="Calibri" w:cs="Calibri"/>
          <w:bCs/>
          <w:sz w:val="22"/>
          <w:szCs w:val="22"/>
        </w:rPr>
        <w:t xml:space="preserve"> </w:t>
      </w:r>
    </w:p>
    <w:p w14:paraId="0621D088" w14:textId="77777777" w:rsidR="00C641D5" w:rsidRDefault="00C641D5" w:rsidP="00C7383A">
      <w:pPr>
        <w:rPr>
          <w:rFonts w:ascii="Calibri" w:hAnsi="Calibri" w:cs="Calibri"/>
          <w:bCs/>
          <w:sz w:val="22"/>
          <w:szCs w:val="22"/>
        </w:rPr>
      </w:pPr>
    </w:p>
    <w:p w14:paraId="33C751F6" w14:textId="0F6A31F1" w:rsidR="00C7383A" w:rsidRDefault="00F826B8" w:rsidP="009312D1">
      <w:pPr>
        <w:numPr>
          <w:ilvl w:val="0"/>
          <w:numId w:val="66"/>
        </w:numPr>
        <w:ind w:left="426" w:hanging="426"/>
        <w:rPr>
          <w:rFonts w:ascii="Calibri" w:hAnsi="Calibri" w:cs="Calibri"/>
          <w:b/>
          <w:sz w:val="22"/>
          <w:szCs w:val="22"/>
        </w:rPr>
      </w:pPr>
      <w:r>
        <w:rPr>
          <w:rFonts w:ascii="Calibri" w:hAnsi="Calibri" w:cs="Calibri"/>
          <w:b/>
          <w:sz w:val="22"/>
          <w:szCs w:val="22"/>
        </w:rPr>
        <w:t xml:space="preserve">Safeguarding in PE and Sport </w:t>
      </w:r>
    </w:p>
    <w:p w14:paraId="022757E3" w14:textId="77777777" w:rsidR="00C4305D" w:rsidRDefault="00F826B8" w:rsidP="00F826B8">
      <w:pPr>
        <w:pStyle w:val="NormalWeb"/>
        <w:spacing w:line="300" w:lineRule="atLeast"/>
        <w:rPr>
          <w:rFonts w:asciiTheme="minorHAnsi" w:hAnsiTheme="minorHAnsi" w:cstheme="minorHAnsi"/>
          <w:sz w:val="21"/>
          <w:szCs w:val="21"/>
        </w:rPr>
      </w:pPr>
      <w:r w:rsidRPr="00F826B8">
        <w:rPr>
          <w:rFonts w:asciiTheme="minorHAnsi" w:hAnsiTheme="minorHAnsi" w:cstheme="minorHAnsi"/>
          <w:sz w:val="21"/>
          <w:szCs w:val="21"/>
        </w:rPr>
        <w:t xml:space="preserve">The school recognises that safeguarding responsibilities extend to all PE lessons, sporting activities, clubs, fixtures and competitions. Appropriate supervision, risk assessments and behaviour expectations will be maintained to ensure children are safe, respected and supported. </w:t>
      </w:r>
    </w:p>
    <w:p w14:paraId="12D71865" w14:textId="192A2DAF" w:rsidR="00F826B8" w:rsidRPr="00F826B8" w:rsidRDefault="00F826B8" w:rsidP="00F826B8">
      <w:pPr>
        <w:pStyle w:val="NormalWeb"/>
        <w:spacing w:line="300" w:lineRule="atLeast"/>
        <w:rPr>
          <w:rFonts w:asciiTheme="minorHAnsi" w:hAnsiTheme="minorHAnsi" w:cstheme="minorHAnsi"/>
          <w:sz w:val="21"/>
          <w:szCs w:val="21"/>
        </w:rPr>
      </w:pPr>
      <w:r w:rsidRPr="00F826B8">
        <w:rPr>
          <w:rFonts w:asciiTheme="minorHAnsi" w:hAnsiTheme="minorHAnsi" w:cstheme="minorHAnsi"/>
          <w:sz w:val="21"/>
          <w:szCs w:val="21"/>
        </w:rPr>
        <w:t>All staff, coaches, volunteers and external providers involved in sport must maintain professional boundaries, follow the school's safeguarding procedures and report any concerns immediately to the Designated Safeguarding Lead (DSL). The school will ensure that any external sports providers have appropriate safeguarding arrangements in place, including safer recruitment and safeguarding training where required. Any concerns arising during PE or sporting activities will be managed in accordance with this Child Protection and Safeguarding Policy.</w:t>
      </w:r>
    </w:p>
    <w:p w14:paraId="4613E265" w14:textId="77777777" w:rsidR="00F826B8" w:rsidRDefault="00F826B8" w:rsidP="00F826B8">
      <w:pPr>
        <w:ind w:left="426"/>
        <w:rPr>
          <w:rFonts w:ascii="Calibri" w:hAnsi="Calibri" w:cs="Calibri"/>
          <w:b/>
          <w:sz w:val="22"/>
          <w:szCs w:val="22"/>
        </w:rPr>
      </w:pPr>
    </w:p>
    <w:p w14:paraId="30BB6045" w14:textId="3D710486" w:rsidR="008B3471" w:rsidRDefault="008B3471" w:rsidP="009312D1">
      <w:pPr>
        <w:numPr>
          <w:ilvl w:val="0"/>
          <w:numId w:val="66"/>
        </w:numPr>
        <w:ind w:left="426" w:hanging="426"/>
        <w:rPr>
          <w:rFonts w:ascii="Calibri" w:hAnsi="Calibri" w:cs="Calibri"/>
          <w:b/>
          <w:sz w:val="22"/>
          <w:szCs w:val="22"/>
        </w:rPr>
      </w:pPr>
      <w:r w:rsidRPr="007B5A7F">
        <w:rPr>
          <w:rFonts w:ascii="Calibri" w:hAnsi="Calibri" w:cs="Calibri"/>
          <w:b/>
          <w:sz w:val="22"/>
          <w:szCs w:val="22"/>
        </w:rPr>
        <w:t>C</w:t>
      </w:r>
      <w:r w:rsidR="00F46487" w:rsidRPr="007B5A7F">
        <w:rPr>
          <w:rFonts w:ascii="Calibri" w:hAnsi="Calibri" w:cs="Calibri"/>
          <w:b/>
          <w:sz w:val="22"/>
          <w:szCs w:val="22"/>
        </w:rPr>
        <w:t xml:space="preserve">OMPLAINTS </w:t>
      </w:r>
    </w:p>
    <w:p w14:paraId="128935EA" w14:textId="77777777" w:rsidR="00BD7A10" w:rsidRPr="007B5A7F" w:rsidRDefault="00BD7A10" w:rsidP="00BD7A10">
      <w:pPr>
        <w:rPr>
          <w:rFonts w:ascii="Calibri" w:hAnsi="Calibri" w:cs="Calibri"/>
          <w:b/>
          <w:sz w:val="22"/>
          <w:szCs w:val="22"/>
        </w:rPr>
      </w:pPr>
    </w:p>
    <w:p w14:paraId="1A72E035" w14:textId="77777777" w:rsidR="000275D8" w:rsidRPr="007B5A7F" w:rsidRDefault="000275D8" w:rsidP="00951B95">
      <w:pPr>
        <w:rPr>
          <w:rFonts w:ascii="Calibri" w:hAnsi="Calibri" w:cs="Calibri"/>
          <w:sz w:val="22"/>
          <w:szCs w:val="22"/>
        </w:rPr>
      </w:pPr>
      <w:r w:rsidRPr="007B5A7F">
        <w:rPr>
          <w:rFonts w:ascii="Calibri" w:hAnsi="Calibri" w:cs="Calibri"/>
          <w:sz w:val="22"/>
          <w:szCs w:val="22"/>
        </w:rPr>
        <w:t xml:space="preserve">Our school has a published complaints procedure </w:t>
      </w:r>
      <w:r w:rsidR="00C30A7A" w:rsidRPr="007B5A7F">
        <w:rPr>
          <w:rFonts w:ascii="Calibri" w:hAnsi="Calibri" w:cs="Calibri"/>
          <w:sz w:val="22"/>
          <w:szCs w:val="22"/>
        </w:rPr>
        <w:t xml:space="preserve">available to parents/carers and </w:t>
      </w:r>
      <w:r w:rsidRPr="007B5A7F">
        <w:rPr>
          <w:rFonts w:ascii="Calibri" w:hAnsi="Calibri" w:cs="Calibri"/>
          <w:sz w:val="22"/>
          <w:szCs w:val="22"/>
        </w:rPr>
        <w:t xml:space="preserve">for anyone across the school community who wishes to report concerns. Any concerns that are related to an allegation against a member of staff including volunteers and contractors will be dealt with under the Managing allegations against staff procedures that are in place. </w:t>
      </w:r>
    </w:p>
    <w:p w14:paraId="4410233A" w14:textId="77777777" w:rsidR="00073B9B" w:rsidRPr="007B5A7F" w:rsidRDefault="00073B9B" w:rsidP="00951B95">
      <w:pPr>
        <w:rPr>
          <w:rFonts w:ascii="Calibri" w:hAnsi="Calibri" w:cs="Calibri"/>
          <w:sz w:val="22"/>
          <w:szCs w:val="22"/>
        </w:rPr>
      </w:pPr>
    </w:p>
    <w:p w14:paraId="3A2436F8" w14:textId="77777777" w:rsidR="00652730" w:rsidRPr="00FA7D29" w:rsidRDefault="00652730" w:rsidP="009312D1">
      <w:pPr>
        <w:pStyle w:val="Heading1"/>
        <w:numPr>
          <w:ilvl w:val="0"/>
          <w:numId w:val="66"/>
        </w:numPr>
        <w:ind w:left="567" w:hanging="567"/>
        <w:rPr>
          <w:rFonts w:ascii="Calibri" w:hAnsi="Calibri" w:cs="Calibri"/>
          <w:sz w:val="22"/>
          <w:szCs w:val="22"/>
        </w:rPr>
      </w:pPr>
      <w:bookmarkStart w:id="44" w:name="_Toc524597921"/>
      <w:bookmarkEnd w:id="42"/>
      <w:r w:rsidRPr="00FA7D29">
        <w:rPr>
          <w:rFonts w:ascii="Calibri" w:hAnsi="Calibri" w:cs="Calibri"/>
          <w:sz w:val="22"/>
          <w:szCs w:val="22"/>
        </w:rPr>
        <w:t>U</w:t>
      </w:r>
      <w:r w:rsidR="0095009E" w:rsidRPr="00FA7D29">
        <w:rPr>
          <w:rFonts w:ascii="Calibri" w:hAnsi="Calibri" w:cs="Calibri"/>
          <w:sz w:val="22"/>
          <w:szCs w:val="22"/>
        </w:rPr>
        <w:t>SEFUL CONTACTS</w:t>
      </w:r>
      <w:r w:rsidRPr="00FA7D29">
        <w:rPr>
          <w:rFonts w:ascii="Calibri" w:hAnsi="Calibri" w:cs="Calibri"/>
          <w:sz w:val="22"/>
          <w:szCs w:val="22"/>
        </w:rPr>
        <w:t>:</w:t>
      </w:r>
      <w:bookmarkEnd w:id="44"/>
    </w:p>
    <w:p w14:paraId="1A5DAC33" w14:textId="77777777" w:rsidR="00652730" w:rsidRPr="007B5A7F" w:rsidRDefault="00652730" w:rsidP="00951B95">
      <w:pPr>
        <w:rPr>
          <w:rFonts w:ascii="Calibri" w:eastAsia="Calibri" w:hAnsi="Calibri" w:cs="Calibri"/>
          <w:sz w:val="22"/>
          <w:szCs w:val="22"/>
          <w:lang w:eastAsia="en-US"/>
        </w:rPr>
      </w:pPr>
    </w:p>
    <w:tbl>
      <w:tblPr>
        <w:tblW w:w="5000" w:type="pct"/>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5871"/>
        <w:gridCol w:w="3865"/>
      </w:tblGrid>
      <w:tr w:rsidR="00652730" w:rsidRPr="007B5A7F" w14:paraId="7058090B" w14:textId="77777777" w:rsidTr="00F650D0">
        <w:tc>
          <w:tcPr>
            <w:tcW w:w="3015" w:type="pct"/>
          </w:tcPr>
          <w:p w14:paraId="16A3EDC8" w14:textId="77777777" w:rsidR="00652730" w:rsidRPr="007B5A7F" w:rsidRDefault="00652730" w:rsidP="00951B95">
            <w:pPr>
              <w:tabs>
                <w:tab w:val="left" w:pos="1200"/>
              </w:tabs>
              <w:rPr>
                <w:rFonts w:ascii="Calibri" w:eastAsia="Calibri" w:hAnsi="Calibri" w:cs="Calibri"/>
                <w:b/>
                <w:sz w:val="22"/>
                <w:szCs w:val="22"/>
                <w:lang w:eastAsia="en-US"/>
              </w:rPr>
            </w:pPr>
            <w:r w:rsidRPr="007B5A7F">
              <w:rPr>
                <w:rFonts w:ascii="Calibri" w:eastAsia="Calibri" w:hAnsi="Calibri" w:cs="Calibri"/>
                <w:b/>
                <w:sz w:val="22"/>
                <w:szCs w:val="22"/>
                <w:lang w:eastAsia="en-US"/>
              </w:rPr>
              <w:t>NAME</w:t>
            </w:r>
            <w:r w:rsidR="00666453" w:rsidRPr="007B5A7F">
              <w:rPr>
                <w:rFonts w:ascii="Calibri" w:eastAsia="Calibri" w:hAnsi="Calibri" w:cs="Calibri"/>
                <w:b/>
                <w:sz w:val="22"/>
                <w:szCs w:val="22"/>
                <w:lang w:eastAsia="en-US"/>
              </w:rPr>
              <w:tab/>
            </w:r>
          </w:p>
        </w:tc>
        <w:tc>
          <w:tcPr>
            <w:tcW w:w="1985" w:type="pct"/>
          </w:tcPr>
          <w:p w14:paraId="29E5CF8C" w14:textId="77777777" w:rsidR="00652730" w:rsidRPr="007B5A7F" w:rsidRDefault="00652730"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TELEPHONE NUMBER</w:t>
            </w:r>
          </w:p>
        </w:tc>
      </w:tr>
      <w:tr w:rsidR="00652730" w:rsidRPr="007B5A7F" w14:paraId="45CFDDD2" w14:textId="77777777" w:rsidTr="00F650D0">
        <w:tc>
          <w:tcPr>
            <w:tcW w:w="3015" w:type="pct"/>
          </w:tcPr>
          <w:p w14:paraId="7C5FED5E" w14:textId="54CE4CA3" w:rsidR="00652730" w:rsidRPr="00FA39B8" w:rsidRDefault="0009593D" w:rsidP="00951B95">
            <w:pPr>
              <w:rPr>
                <w:rFonts w:ascii="Calibri" w:eastAsia="Calibri" w:hAnsi="Calibri" w:cs="Calibri"/>
                <w:sz w:val="22"/>
                <w:szCs w:val="22"/>
                <w:lang w:eastAsia="en-US"/>
              </w:rPr>
            </w:pPr>
            <w:r w:rsidRPr="00FA39B8">
              <w:rPr>
                <w:rFonts w:ascii="Calibri" w:eastAsia="Calibri" w:hAnsi="Calibri" w:cs="Calibri"/>
                <w:sz w:val="22"/>
                <w:szCs w:val="22"/>
                <w:lang w:eastAsia="en-US"/>
              </w:rPr>
              <w:t xml:space="preserve">Sefton </w:t>
            </w:r>
            <w:r w:rsidR="007814A5" w:rsidRPr="00FA39B8">
              <w:rPr>
                <w:rFonts w:ascii="Calibri" w:eastAsia="Calibri" w:hAnsi="Calibri" w:cs="Calibri"/>
                <w:sz w:val="22"/>
                <w:szCs w:val="22"/>
                <w:lang w:eastAsia="en-US"/>
              </w:rPr>
              <w:t>CHAT Team</w:t>
            </w:r>
          </w:p>
        </w:tc>
        <w:tc>
          <w:tcPr>
            <w:tcW w:w="1985" w:type="pct"/>
          </w:tcPr>
          <w:p w14:paraId="07223174" w14:textId="6F1F0E7B" w:rsidR="00652730" w:rsidRPr="00751284" w:rsidRDefault="00BD05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0151 934 4013 </w:t>
            </w:r>
          </w:p>
        </w:tc>
      </w:tr>
      <w:tr w:rsidR="007814A5" w:rsidRPr="007B5A7F" w14:paraId="5559D262" w14:textId="77777777" w:rsidTr="00F650D0">
        <w:tc>
          <w:tcPr>
            <w:tcW w:w="3015" w:type="pct"/>
          </w:tcPr>
          <w:p w14:paraId="357DAEDA" w14:textId="526A0AD9" w:rsidR="007814A5" w:rsidRPr="00FA39B8" w:rsidRDefault="007814A5" w:rsidP="00951B95">
            <w:pPr>
              <w:rPr>
                <w:rFonts w:ascii="Calibri" w:eastAsia="Calibri" w:hAnsi="Calibri" w:cs="Calibri"/>
                <w:sz w:val="22"/>
                <w:szCs w:val="22"/>
                <w:lang w:eastAsia="en-US"/>
              </w:rPr>
            </w:pPr>
            <w:r w:rsidRPr="00FA39B8">
              <w:rPr>
                <w:rFonts w:ascii="Calibri" w:eastAsia="Calibri" w:hAnsi="Calibri" w:cs="Calibri"/>
                <w:sz w:val="22"/>
                <w:szCs w:val="22"/>
                <w:lang w:eastAsia="en-US"/>
              </w:rPr>
              <w:t xml:space="preserve">Sefton FAST Team </w:t>
            </w:r>
          </w:p>
        </w:tc>
        <w:tc>
          <w:tcPr>
            <w:tcW w:w="1985" w:type="pct"/>
          </w:tcPr>
          <w:p w14:paraId="31A9ACE0" w14:textId="02E11BF1" w:rsidR="007814A5" w:rsidRPr="00751284" w:rsidRDefault="00C54DA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w:t>
            </w:r>
            <w:r w:rsidR="00BD05C5" w:rsidRPr="00751284">
              <w:rPr>
                <w:rFonts w:ascii="Calibri" w:eastAsia="Calibri" w:hAnsi="Calibri" w:cs="Calibri"/>
                <w:sz w:val="22"/>
                <w:szCs w:val="22"/>
                <w:lang w:eastAsia="en-US"/>
              </w:rPr>
              <w:t xml:space="preserve"> 4545</w:t>
            </w:r>
          </w:p>
        </w:tc>
      </w:tr>
      <w:tr w:rsidR="00652730" w:rsidRPr="007B5A7F" w14:paraId="796E0BB5" w14:textId="77777777" w:rsidTr="00F650D0">
        <w:tc>
          <w:tcPr>
            <w:tcW w:w="3015" w:type="pct"/>
          </w:tcPr>
          <w:p w14:paraId="527DA159" w14:textId="77777777" w:rsidR="00652730" w:rsidRPr="00FA39B8" w:rsidRDefault="006649A8" w:rsidP="00951B95">
            <w:pPr>
              <w:rPr>
                <w:rFonts w:ascii="Calibri" w:eastAsia="Calibri" w:hAnsi="Calibri" w:cs="Calibri"/>
                <w:sz w:val="22"/>
                <w:szCs w:val="22"/>
                <w:lang w:eastAsia="en-US"/>
              </w:rPr>
            </w:pPr>
            <w:r w:rsidRPr="00FA39B8">
              <w:rPr>
                <w:rFonts w:ascii="Calibri" w:eastAsia="Calibri" w:hAnsi="Calibri" w:cs="Calibri"/>
                <w:sz w:val="22"/>
                <w:szCs w:val="22"/>
                <w:lang w:eastAsia="en-US"/>
              </w:rPr>
              <w:t>Out of Hours S</w:t>
            </w:r>
            <w:r w:rsidR="00652730" w:rsidRPr="00FA39B8">
              <w:rPr>
                <w:rFonts w:ascii="Calibri" w:eastAsia="Calibri" w:hAnsi="Calibri" w:cs="Calibri"/>
                <w:sz w:val="22"/>
                <w:szCs w:val="22"/>
                <w:lang w:eastAsia="en-US"/>
              </w:rPr>
              <w:t xml:space="preserve">ervice </w:t>
            </w:r>
          </w:p>
        </w:tc>
        <w:tc>
          <w:tcPr>
            <w:tcW w:w="1985" w:type="pct"/>
          </w:tcPr>
          <w:p w14:paraId="38A3A7ED" w14:textId="77777777"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0151 934 3555</w:t>
            </w:r>
          </w:p>
        </w:tc>
      </w:tr>
      <w:tr w:rsidR="00652730" w:rsidRPr="007B5A7F" w14:paraId="44295FA9" w14:textId="77777777" w:rsidTr="00F650D0">
        <w:tc>
          <w:tcPr>
            <w:tcW w:w="3015" w:type="pct"/>
          </w:tcPr>
          <w:p w14:paraId="0DC40C14" w14:textId="7E596299"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lastRenderedPageBreak/>
              <w:t>PREVENT (Sing</w:t>
            </w:r>
            <w:r w:rsidR="00A12D19" w:rsidRPr="00751284">
              <w:rPr>
                <w:rFonts w:ascii="Calibri" w:eastAsia="Calibri" w:hAnsi="Calibri" w:cs="Calibri"/>
                <w:sz w:val="22"/>
                <w:szCs w:val="22"/>
                <w:lang w:eastAsia="en-US"/>
              </w:rPr>
              <w:t xml:space="preserve">le point of contact) </w:t>
            </w:r>
            <w:r w:rsidR="00F650D0" w:rsidRPr="00751284">
              <w:rPr>
                <w:rFonts w:ascii="Calibri" w:eastAsia="Calibri" w:hAnsi="Calibri" w:cs="Calibri"/>
                <w:sz w:val="22"/>
                <w:szCs w:val="22"/>
                <w:lang w:eastAsia="en-US"/>
              </w:rPr>
              <w:t xml:space="preserve">Chris White </w:t>
            </w:r>
          </w:p>
        </w:tc>
        <w:tc>
          <w:tcPr>
            <w:tcW w:w="1985" w:type="pct"/>
          </w:tcPr>
          <w:p w14:paraId="35100F57" w14:textId="77777777" w:rsidR="00652730" w:rsidRPr="00751284" w:rsidRDefault="00F04F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0151 934 3370</w:t>
            </w:r>
          </w:p>
        </w:tc>
      </w:tr>
      <w:tr w:rsidR="00652730" w:rsidRPr="007B5A7F" w14:paraId="0CBC68D0" w14:textId="77777777" w:rsidTr="00F650D0">
        <w:tc>
          <w:tcPr>
            <w:tcW w:w="3015" w:type="pct"/>
          </w:tcPr>
          <w:p w14:paraId="4E63512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Merseyside Police</w:t>
            </w:r>
          </w:p>
        </w:tc>
        <w:tc>
          <w:tcPr>
            <w:tcW w:w="1985" w:type="pct"/>
          </w:tcPr>
          <w:p w14:paraId="532D5255"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101</w:t>
            </w:r>
            <w:r w:rsidR="00B974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E</w:t>
            </w:r>
            <w:r w:rsidRPr="007B5A7F">
              <w:rPr>
                <w:rFonts w:ascii="Calibri" w:eastAsia="Calibri" w:hAnsi="Calibri" w:cs="Calibri"/>
                <w:sz w:val="22"/>
                <w:szCs w:val="22"/>
                <w:lang w:eastAsia="en-US"/>
              </w:rPr>
              <w:t>mergency 999</w:t>
            </w:r>
          </w:p>
        </w:tc>
      </w:tr>
      <w:tr w:rsidR="00652730" w:rsidRPr="007B5A7F" w14:paraId="7D44B517" w14:textId="77777777" w:rsidTr="00F650D0">
        <w:tc>
          <w:tcPr>
            <w:tcW w:w="3015" w:type="pct"/>
          </w:tcPr>
          <w:p w14:paraId="330DB68D" w14:textId="5B3857D7" w:rsidR="00652730" w:rsidRPr="001456E5" w:rsidRDefault="009E0053" w:rsidP="00951B95">
            <w:pPr>
              <w:rPr>
                <w:rFonts w:ascii="Calibri" w:eastAsia="Calibri" w:hAnsi="Calibri" w:cs="Calibri"/>
                <w:bCs/>
                <w:sz w:val="22"/>
                <w:szCs w:val="22"/>
                <w:lang w:eastAsia="en-US"/>
              </w:rPr>
            </w:pPr>
            <w:r w:rsidRPr="001456E5">
              <w:rPr>
                <w:rFonts w:ascii="Calibri" w:eastAsia="Calibri" w:hAnsi="Calibri" w:cs="Calibri"/>
                <w:bCs/>
                <w:sz w:val="22"/>
                <w:szCs w:val="22"/>
                <w:lang w:eastAsia="en-US"/>
              </w:rPr>
              <w:t xml:space="preserve">Local Authority </w:t>
            </w:r>
            <w:r w:rsidR="00652730" w:rsidRPr="001456E5">
              <w:rPr>
                <w:rFonts w:ascii="Calibri" w:eastAsia="Calibri" w:hAnsi="Calibri" w:cs="Calibri"/>
                <w:bCs/>
                <w:sz w:val="22"/>
                <w:szCs w:val="22"/>
                <w:lang w:eastAsia="en-US"/>
              </w:rPr>
              <w:t>Designated Officer</w:t>
            </w:r>
            <w:r w:rsidR="001456E5">
              <w:rPr>
                <w:rFonts w:ascii="Calibri" w:eastAsia="Calibri" w:hAnsi="Calibri" w:cs="Calibri"/>
                <w:bCs/>
                <w:sz w:val="22"/>
                <w:szCs w:val="22"/>
                <w:lang w:eastAsia="en-US"/>
              </w:rPr>
              <w:t xml:space="preserve"> (LADO)</w:t>
            </w:r>
            <w:r w:rsidR="00652730" w:rsidRPr="001456E5">
              <w:rPr>
                <w:rFonts w:ascii="Calibri" w:eastAsia="Calibri" w:hAnsi="Calibri" w:cs="Calibri"/>
                <w:bCs/>
                <w:sz w:val="22"/>
                <w:szCs w:val="22"/>
                <w:lang w:eastAsia="en-US"/>
              </w:rPr>
              <w:t xml:space="preserve"> </w:t>
            </w:r>
            <w:r w:rsidRPr="001456E5">
              <w:rPr>
                <w:rFonts w:ascii="Calibri" w:eastAsia="Calibri" w:hAnsi="Calibri" w:cs="Calibri"/>
                <w:bCs/>
                <w:sz w:val="22"/>
                <w:szCs w:val="22"/>
                <w:lang w:eastAsia="en-US"/>
              </w:rPr>
              <w:t xml:space="preserve">Tracey </w:t>
            </w:r>
            <w:bookmarkStart w:id="45" w:name="_Hlk48840338"/>
            <w:r w:rsidRPr="001456E5">
              <w:rPr>
                <w:rFonts w:ascii="Calibri" w:eastAsia="Calibri" w:hAnsi="Calibri" w:cs="Calibri"/>
                <w:bCs/>
                <w:sz w:val="22"/>
                <w:szCs w:val="22"/>
                <w:lang w:eastAsia="en-US"/>
              </w:rPr>
              <w:t xml:space="preserve">Holyhead </w:t>
            </w:r>
            <w:bookmarkEnd w:id="45"/>
          </w:p>
        </w:tc>
        <w:tc>
          <w:tcPr>
            <w:tcW w:w="1985" w:type="pct"/>
          </w:tcPr>
          <w:p w14:paraId="30210189" w14:textId="353BA437" w:rsidR="00652730" w:rsidRPr="007B5A7F" w:rsidRDefault="00A12D19"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0151 934 3783</w:t>
            </w:r>
            <w:r w:rsidR="0075295C">
              <w:rPr>
                <w:rFonts w:ascii="Calibri" w:eastAsia="Calibri" w:hAnsi="Calibri" w:cs="Calibri"/>
                <w:sz w:val="22"/>
                <w:szCs w:val="22"/>
                <w:lang w:eastAsia="en-US"/>
              </w:rPr>
              <w:t>/</w:t>
            </w:r>
            <w:r w:rsidR="0075295C">
              <w:rPr>
                <w:rFonts w:ascii="Calibri" w:hAnsi="Calibri" w:cs="Calibri"/>
                <w:b/>
                <w:sz w:val="20"/>
                <w:szCs w:val="20"/>
              </w:rPr>
              <w:t>/</w:t>
            </w:r>
            <w:r w:rsidR="0075295C" w:rsidRPr="0064151D">
              <w:rPr>
                <w:rFonts w:eastAsiaTheme="minorHAnsi"/>
                <w:sz w:val="22"/>
                <w:szCs w:val="22"/>
                <w14:ligatures w14:val="standardContextual"/>
              </w:rPr>
              <w:t xml:space="preserve"> </w:t>
            </w:r>
            <w:r w:rsidR="0075295C" w:rsidRPr="0075295C">
              <w:rPr>
                <w:rFonts w:ascii="Calibri" w:hAnsi="Calibri" w:cs="Calibri"/>
                <w:bCs/>
                <w:sz w:val="20"/>
                <w:szCs w:val="20"/>
              </w:rPr>
              <w:t>07814059604</w:t>
            </w:r>
          </w:p>
        </w:tc>
      </w:tr>
      <w:tr w:rsidR="0075295C" w:rsidRPr="007B5A7F" w14:paraId="4529EAC4" w14:textId="77777777" w:rsidTr="00F650D0">
        <w:tc>
          <w:tcPr>
            <w:tcW w:w="3015" w:type="pct"/>
          </w:tcPr>
          <w:p w14:paraId="4FE428C4" w14:textId="558AFBC9" w:rsidR="0075295C" w:rsidRPr="007B5A7F" w:rsidRDefault="0075295C" w:rsidP="00ED4BE1">
            <w:pPr>
              <w:rPr>
                <w:rFonts w:ascii="Calibri" w:eastAsia="Calibri" w:hAnsi="Calibri" w:cs="Calibri"/>
                <w:sz w:val="22"/>
                <w:szCs w:val="22"/>
                <w:lang w:eastAsia="en-US"/>
              </w:rPr>
            </w:pPr>
            <w:r w:rsidRPr="001456E5">
              <w:rPr>
                <w:rFonts w:ascii="Calibri" w:eastAsia="Calibri" w:hAnsi="Calibri" w:cs="Calibri"/>
                <w:bCs/>
                <w:sz w:val="22"/>
                <w:szCs w:val="22"/>
                <w:lang w:eastAsia="en-US"/>
              </w:rPr>
              <w:t>Local Authority Designated Officer</w:t>
            </w:r>
            <w:r>
              <w:rPr>
                <w:rFonts w:ascii="Calibri" w:eastAsia="Calibri" w:hAnsi="Calibri" w:cs="Calibri"/>
                <w:bCs/>
                <w:sz w:val="22"/>
                <w:szCs w:val="22"/>
                <w:lang w:eastAsia="en-US"/>
              </w:rPr>
              <w:t xml:space="preserve"> (</w:t>
            </w:r>
            <w:r w:rsidR="00ED4BE1">
              <w:rPr>
                <w:rFonts w:ascii="Calibri" w:eastAsia="Calibri" w:hAnsi="Calibri" w:cs="Calibri"/>
                <w:bCs/>
                <w:sz w:val="22"/>
                <w:szCs w:val="22"/>
                <w:lang w:eastAsia="en-US"/>
              </w:rPr>
              <w:t>LADO)</w:t>
            </w:r>
            <w:r w:rsidR="00ED4BE1" w:rsidRPr="001456E5">
              <w:rPr>
                <w:rFonts w:ascii="Calibri" w:eastAsia="Calibri" w:hAnsi="Calibri" w:cs="Calibri"/>
                <w:bCs/>
                <w:sz w:val="22"/>
                <w:szCs w:val="22"/>
                <w:lang w:eastAsia="en-US"/>
              </w:rPr>
              <w:t xml:space="preserve"> </w:t>
            </w:r>
            <w:r w:rsidR="00ED4BE1" w:rsidRPr="00ED4BE1">
              <w:rPr>
                <w:rFonts w:ascii="Calibri" w:eastAsia="Calibri" w:hAnsi="Calibri" w:cs="Calibri"/>
                <w:bCs/>
                <w:sz w:val="22"/>
                <w:szCs w:val="22"/>
                <w:lang w:eastAsia="en-US"/>
              </w:rPr>
              <w:t>Vicky</w:t>
            </w:r>
            <w:r w:rsidR="00ED4BE1" w:rsidRPr="00ED4BE1">
              <w:rPr>
                <w:rFonts w:ascii="Calibri" w:hAnsi="Calibri" w:cs="Calibri"/>
                <w:sz w:val="22"/>
                <w:szCs w:val="22"/>
              </w:rPr>
              <w:t xml:space="preserve"> Lowndes</w:t>
            </w:r>
            <w:r w:rsidR="00ED4BE1" w:rsidRPr="00ED4BE1">
              <w:rPr>
                <w:rFonts w:ascii="Calibri" w:hAnsi="Calibri" w:cs="Calibri"/>
                <w:b/>
                <w:bCs/>
                <w:sz w:val="22"/>
                <w:szCs w:val="22"/>
              </w:rPr>
              <w:t xml:space="preserve"> </w:t>
            </w:r>
          </w:p>
        </w:tc>
        <w:tc>
          <w:tcPr>
            <w:tcW w:w="1985" w:type="pct"/>
          </w:tcPr>
          <w:p w14:paraId="7EFCD951" w14:textId="5252AD20" w:rsidR="0075295C" w:rsidRPr="007B5A7F" w:rsidRDefault="0075295C" w:rsidP="00ED4BE1">
            <w:pPr>
              <w:rPr>
                <w:rFonts w:ascii="Calibri" w:eastAsia="Calibri" w:hAnsi="Calibri" w:cs="Calibri"/>
                <w:sz w:val="22"/>
                <w:szCs w:val="22"/>
                <w:lang w:eastAsia="en-US"/>
              </w:rPr>
            </w:pPr>
            <w:r w:rsidRPr="00ED4BE1">
              <w:rPr>
                <w:rFonts w:ascii="Calibri" w:eastAsia="Calibri" w:hAnsi="Calibri" w:cs="Calibri"/>
                <w:sz w:val="22"/>
                <w:szCs w:val="22"/>
                <w:lang w:eastAsia="en-US"/>
              </w:rPr>
              <w:t xml:space="preserve">0151 </w:t>
            </w:r>
            <w:r w:rsidR="00ED4BE1" w:rsidRPr="00ED4BE1">
              <w:rPr>
                <w:rFonts w:ascii="Calibri" w:hAnsi="Calibri" w:cs="Calibri"/>
                <w:sz w:val="20"/>
                <w:szCs w:val="20"/>
              </w:rPr>
              <w:t xml:space="preserve">0151 934 4272 | 07971623428 </w:t>
            </w:r>
            <w:r w:rsidR="00ED4BE1">
              <w:rPr>
                <w:rFonts w:ascii="Calibri" w:hAnsi="Calibri" w:cs="Calibri"/>
                <w:sz w:val="20"/>
                <w:szCs w:val="20"/>
              </w:rPr>
              <w:t xml:space="preserve"> </w:t>
            </w:r>
          </w:p>
        </w:tc>
      </w:tr>
      <w:tr w:rsidR="0075295C" w:rsidRPr="007B5A7F" w14:paraId="6D56BD29" w14:textId="77777777" w:rsidTr="00F650D0">
        <w:tc>
          <w:tcPr>
            <w:tcW w:w="3015" w:type="pct"/>
          </w:tcPr>
          <w:p w14:paraId="7420423B" w14:textId="39BDAB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Children Missing Education Co-ordinator </w:t>
            </w:r>
            <w:r w:rsidRPr="00751284">
              <w:rPr>
                <w:rFonts w:ascii="Calibri" w:eastAsia="Calibri" w:hAnsi="Calibri" w:cs="Calibri"/>
                <w:sz w:val="22"/>
                <w:szCs w:val="22"/>
                <w:lang w:eastAsia="en-US"/>
              </w:rPr>
              <w:t xml:space="preserve">Clare Johannsen </w:t>
            </w:r>
          </w:p>
        </w:tc>
        <w:tc>
          <w:tcPr>
            <w:tcW w:w="1985" w:type="pct"/>
          </w:tcPr>
          <w:p w14:paraId="1499DA41"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0151 934 3181</w:t>
            </w:r>
          </w:p>
        </w:tc>
      </w:tr>
      <w:tr w:rsidR="0075295C" w:rsidRPr="007B5A7F" w14:paraId="2400295B" w14:textId="77777777" w:rsidTr="00F650D0">
        <w:tc>
          <w:tcPr>
            <w:tcW w:w="3015" w:type="pct"/>
          </w:tcPr>
          <w:p w14:paraId="33A3CE06"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CAMHS (single point of access)</w:t>
            </w:r>
          </w:p>
        </w:tc>
        <w:tc>
          <w:tcPr>
            <w:tcW w:w="1985" w:type="pct"/>
          </w:tcPr>
          <w:p w14:paraId="2E238709"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0151 282 4527</w:t>
            </w:r>
          </w:p>
        </w:tc>
      </w:tr>
      <w:tr w:rsidR="0075295C" w:rsidRPr="007B5A7F" w14:paraId="2A3589FB" w14:textId="77777777" w:rsidTr="00F650D0">
        <w:tc>
          <w:tcPr>
            <w:tcW w:w="3015" w:type="pct"/>
          </w:tcPr>
          <w:p w14:paraId="353F4DAB"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Bully Busters </w:t>
            </w:r>
          </w:p>
        </w:tc>
        <w:tc>
          <w:tcPr>
            <w:tcW w:w="1985" w:type="pct"/>
          </w:tcPr>
          <w:p w14:paraId="58936925" w14:textId="77777777" w:rsidR="0075295C" w:rsidRPr="007B5A7F" w:rsidRDefault="0075295C" w:rsidP="0075295C">
            <w:pPr>
              <w:rPr>
                <w:rFonts w:ascii="Calibri" w:eastAsia="Calibri" w:hAnsi="Calibri" w:cs="Calibri"/>
                <w:sz w:val="22"/>
                <w:szCs w:val="22"/>
                <w:lang w:eastAsia="en-US"/>
              </w:rPr>
            </w:pPr>
            <w:r w:rsidRPr="007B5A7F">
              <w:rPr>
                <w:rStyle w:val="lrzxr"/>
                <w:rFonts w:ascii="Calibri" w:hAnsi="Calibri" w:cs="Calibri"/>
                <w:sz w:val="22"/>
                <w:szCs w:val="22"/>
              </w:rPr>
              <w:t>0800 169 6928</w:t>
            </w:r>
          </w:p>
        </w:tc>
      </w:tr>
      <w:tr w:rsidR="0075295C" w:rsidRPr="007B5A7F" w14:paraId="4967EE32" w14:textId="77777777" w:rsidTr="00F650D0">
        <w:tc>
          <w:tcPr>
            <w:tcW w:w="3015" w:type="pct"/>
          </w:tcPr>
          <w:p w14:paraId="62FB3E58"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Sefton Women &amp; Children’s Aid (SWACA)</w:t>
            </w:r>
          </w:p>
        </w:tc>
        <w:tc>
          <w:tcPr>
            <w:tcW w:w="1985" w:type="pct"/>
          </w:tcPr>
          <w:p w14:paraId="5B939FD7" w14:textId="77777777" w:rsidR="0075295C" w:rsidRPr="007B5A7F" w:rsidRDefault="0075295C" w:rsidP="0075295C">
            <w:pPr>
              <w:rPr>
                <w:rFonts w:ascii="Calibri" w:eastAsia="Calibri" w:hAnsi="Calibri" w:cs="Calibri"/>
                <w:sz w:val="22"/>
                <w:szCs w:val="22"/>
                <w:lang w:eastAsia="en-US"/>
              </w:rPr>
            </w:pPr>
            <w:r w:rsidRPr="007B5A7F">
              <w:rPr>
                <w:rStyle w:val="lrzxr"/>
                <w:rFonts w:ascii="Calibri" w:hAnsi="Calibri" w:cs="Calibri"/>
                <w:sz w:val="22"/>
                <w:szCs w:val="22"/>
              </w:rPr>
              <w:t>0151 922 8606</w:t>
            </w:r>
          </w:p>
        </w:tc>
      </w:tr>
      <w:tr w:rsidR="0075295C" w:rsidRPr="007B5A7F" w14:paraId="167D08A9" w14:textId="77777777" w:rsidTr="00F650D0">
        <w:tc>
          <w:tcPr>
            <w:tcW w:w="3015" w:type="pct"/>
          </w:tcPr>
          <w:p w14:paraId="3329CE01" w14:textId="0142E99E" w:rsidR="0075295C" w:rsidRPr="008E1EEE" w:rsidRDefault="0075295C" w:rsidP="0075295C">
            <w:pPr>
              <w:rPr>
                <w:rFonts w:ascii="Calibri" w:eastAsia="Calibri" w:hAnsi="Calibri" w:cs="Calibri"/>
                <w:color w:val="FF0000"/>
                <w:sz w:val="22"/>
                <w:szCs w:val="22"/>
                <w:lang w:eastAsia="en-US"/>
              </w:rPr>
            </w:pPr>
            <w:r w:rsidRPr="00751284">
              <w:rPr>
                <w:rFonts w:ascii="Calibri" w:eastAsia="Calibri" w:hAnsi="Calibri" w:cs="Calibri"/>
                <w:sz w:val="22"/>
                <w:szCs w:val="22"/>
                <w:lang w:eastAsia="en-US"/>
              </w:rPr>
              <w:t xml:space="preserve">OPERATION ENCOMPASS - </w:t>
            </w:r>
          </w:p>
        </w:tc>
        <w:tc>
          <w:tcPr>
            <w:tcW w:w="1985" w:type="pct"/>
          </w:tcPr>
          <w:p w14:paraId="65D0CE08" w14:textId="159B31ED" w:rsidR="0075295C" w:rsidRPr="007B5A7F" w:rsidRDefault="0075295C" w:rsidP="0075295C">
            <w:pPr>
              <w:rPr>
                <w:rStyle w:val="lrzxr"/>
                <w:rFonts w:ascii="Calibri" w:hAnsi="Calibri" w:cs="Calibri"/>
                <w:sz w:val="22"/>
                <w:szCs w:val="22"/>
              </w:rPr>
            </w:pPr>
          </w:p>
        </w:tc>
      </w:tr>
      <w:tr w:rsidR="0075295C" w:rsidRPr="007B5A7F" w14:paraId="340667EE" w14:textId="77777777" w:rsidTr="00F650D0">
        <w:tc>
          <w:tcPr>
            <w:tcW w:w="3015" w:type="pct"/>
          </w:tcPr>
          <w:p w14:paraId="55C2099E"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Independent domestic abuse advisors (IDVA)</w:t>
            </w:r>
          </w:p>
        </w:tc>
        <w:tc>
          <w:tcPr>
            <w:tcW w:w="1985" w:type="pct"/>
          </w:tcPr>
          <w:p w14:paraId="0FF7E484" w14:textId="77777777" w:rsidR="0075295C" w:rsidRPr="007B5A7F" w:rsidRDefault="0075295C" w:rsidP="0075295C">
            <w:pPr>
              <w:rPr>
                <w:rStyle w:val="lrzxr"/>
                <w:rFonts w:ascii="Calibri" w:hAnsi="Calibri" w:cs="Calibri"/>
                <w:b/>
                <w:sz w:val="22"/>
                <w:szCs w:val="22"/>
              </w:rPr>
            </w:pPr>
            <w:r w:rsidRPr="007B5A7F">
              <w:rPr>
                <w:rStyle w:val="Strong"/>
                <w:rFonts w:ascii="Calibri" w:hAnsi="Calibri" w:cs="Calibri"/>
                <w:b w:val="0"/>
                <w:sz w:val="22"/>
                <w:szCs w:val="22"/>
              </w:rPr>
              <w:t>0151 934 5142</w:t>
            </w:r>
          </w:p>
        </w:tc>
      </w:tr>
      <w:tr w:rsidR="0075295C" w:rsidRPr="007B5A7F" w14:paraId="1E7F2B0E" w14:textId="77777777" w:rsidTr="00F650D0">
        <w:tc>
          <w:tcPr>
            <w:tcW w:w="3015" w:type="pct"/>
          </w:tcPr>
          <w:p w14:paraId="74CDF657"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VENUS</w:t>
            </w:r>
          </w:p>
        </w:tc>
        <w:tc>
          <w:tcPr>
            <w:tcW w:w="1985" w:type="pct"/>
          </w:tcPr>
          <w:p w14:paraId="1C70627E" w14:textId="77777777" w:rsidR="0075295C" w:rsidRPr="007B5A7F" w:rsidRDefault="0075295C" w:rsidP="0075295C">
            <w:pPr>
              <w:rPr>
                <w:rStyle w:val="Strong"/>
                <w:rFonts w:ascii="Calibri" w:hAnsi="Calibri" w:cs="Calibri"/>
                <w:b w:val="0"/>
                <w:sz w:val="22"/>
                <w:szCs w:val="22"/>
              </w:rPr>
            </w:pPr>
            <w:r w:rsidRPr="007B5A7F">
              <w:rPr>
                <w:rStyle w:val="Strong"/>
                <w:rFonts w:ascii="Calibri" w:hAnsi="Calibri" w:cs="Calibri"/>
                <w:b w:val="0"/>
                <w:sz w:val="22"/>
                <w:szCs w:val="22"/>
              </w:rPr>
              <w:t>0151 474 4744</w:t>
            </w:r>
          </w:p>
        </w:tc>
      </w:tr>
      <w:tr w:rsidR="0075295C" w:rsidRPr="007B5A7F" w14:paraId="1C589CD9" w14:textId="77777777" w:rsidTr="00F650D0">
        <w:tc>
          <w:tcPr>
            <w:tcW w:w="3015" w:type="pct"/>
          </w:tcPr>
          <w:p w14:paraId="46FD8549"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Rape &amp; Sexual Abuse Centre [RASA] Sefton</w:t>
            </w:r>
          </w:p>
        </w:tc>
        <w:tc>
          <w:tcPr>
            <w:tcW w:w="1985" w:type="pct"/>
          </w:tcPr>
          <w:p w14:paraId="06EF107F" w14:textId="77777777" w:rsidR="0075295C" w:rsidRPr="007B5A7F" w:rsidRDefault="0075295C" w:rsidP="0075295C">
            <w:pPr>
              <w:rPr>
                <w:rFonts w:ascii="Calibri" w:hAnsi="Calibri" w:cs="Calibri"/>
                <w:sz w:val="22"/>
                <w:szCs w:val="22"/>
              </w:rPr>
            </w:pPr>
            <w:r w:rsidRPr="007B5A7F">
              <w:rPr>
                <w:rStyle w:val="lrzxr"/>
                <w:rFonts w:ascii="Calibri" w:hAnsi="Calibri" w:cs="Calibri"/>
                <w:sz w:val="22"/>
                <w:szCs w:val="22"/>
              </w:rPr>
              <w:t>0151 558 1801</w:t>
            </w:r>
          </w:p>
        </w:tc>
      </w:tr>
      <w:tr w:rsidR="0075295C" w:rsidRPr="007B5A7F" w14:paraId="75F1AC4D" w14:textId="77777777" w:rsidTr="00F650D0">
        <w:tc>
          <w:tcPr>
            <w:tcW w:w="3015" w:type="pct"/>
          </w:tcPr>
          <w:p w14:paraId="0E85F9F7"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Parenting 2000 </w:t>
            </w:r>
          </w:p>
        </w:tc>
        <w:tc>
          <w:tcPr>
            <w:tcW w:w="1985" w:type="pct"/>
          </w:tcPr>
          <w:p w14:paraId="44D336FF" w14:textId="77777777" w:rsidR="0075295C" w:rsidRPr="007B5A7F" w:rsidRDefault="0075295C" w:rsidP="0075295C">
            <w:pPr>
              <w:rPr>
                <w:rStyle w:val="lrzxr"/>
                <w:rFonts w:ascii="Calibri" w:hAnsi="Calibri" w:cs="Calibri"/>
                <w:sz w:val="22"/>
                <w:szCs w:val="22"/>
              </w:rPr>
            </w:pPr>
            <w:r w:rsidRPr="007B5A7F">
              <w:rPr>
                <w:rFonts w:ascii="Calibri" w:hAnsi="Calibri" w:cs="Calibri"/>
                <w:sz w:val="22"/>
                <w:szCs w:val="22"/>
              </w:rPr>
              <w:t>01704 380047 / 0151 932 1163</w:t>
            </w:r>
          </w:p>
        </w:tc>
      </w:tr>
      <w:tr w:rsidR="0075295C" w:rsidRPr="007B5A7F" w14:paraId="1B20BDFA" w14:textId="77777777" w:rsidTr="00F650D0">
        <w:tc>
          <w:tcPr>
            <w:tcW w:w="3015" w:type="pct"/>
          </w:tcPr>
          <w:p w14:paraId="536BF3BE"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Housing Options</w:t>
            </w:r>
          </w:p>
        </w:tc>
        <w:tc>
          <w:tcPr>
            <w:tcW w:w="1985" w:type="pct"/>
          </w:tcPr>
          <w:p w14:paraId="6F729DE8" w14:textId="77777777" w:rsidR="0075295C" w:rsidRPr="007B5A7F" w:rsidRDefault="0075295C" w:rsidP="0075295C">
            <w:pPr>
              <w:rPr>
                <w:rFonts w:ascii="Calibri" w:eastAsia="Calibri" w:hAnsi="Calibri" w:cs="Calibri"/>
                <w:b/>
                <w:sz w:val="22"/>
                <w:szCs w:val="22"/>
                <w:lang w:eastAsia="en-US"/>
              </w:rPr>
            </w:pPr>
            <w:r w:rsidRPr="007B5A7F">
              <w:rPr>
                <w:rStyle w:val="Strong"/>
                <w:rFonts w:ascii="Calibri" w:hAnsi="Calibri" w:cs="Calibri"/>
                <w:b w:val="0"/>
                <w:sz w:val="22"/>
                <w:szCs w:val="22"/>
              </w:rPr>
              <w:t>0151 934 3541</w:t>
            </w:r>
          </w:p>
        </w:tc>
      </w:tr>
      <w:tr w:rsidR="0075295C" w:rsidRPr="007B5A7F" w14:paraId="00D9450E" w14:textId="77777777" w:rsidTr="00F650D0">
        <w:tc>
          <w:tcPr>
            <w:tcW w:w="3015" w:type="pct"/>
          </w:tcPr>
          <w:p w14:paraId="5224DA7D" w14:textId="316227B6" w:rsidR="0075295C" w:rsidRPr="002602FD" w:rsidRDefault="0075295C" w:rsidP="0075295C">
            <w:pPr>
              <w:rPr>
                <w:rFonts w:ascii="Calibri" w:eastAsia="Calibri" w:hAnsi="Calibri" w:cs="Calibri"/>
                <w:color w:val="00B050"/>
                <w:sz w:val="22"/>
                <w:szCs w:val="22"/>
                <w:lang w:eastAsia="en-US"/>
              </w:rPr>
            </w:pPr>
            <w:r w:rsidRPr="00751284">
              <w:rPr>
                <w:rFonts w:ascii="Calibri" w:eastAsia="Calibri" w:hAnsi="Calibri" w:cs="Calibri"/>
                <w:sz w:val="22"/>
                <w:szCs w:val="22"/>
                <w:lang w:eastAsia="en-US"/>
              </w:rPr>
              <w:t xml:space="preserve">Change Grow Live drug and alcohol service Bootle/Southport  </w:t>
            </w:r>
          </w:p>
        </w:tc>
        <w:tc>
          <w:tcPr>
            <w:tcW w:w="1985" w:type="pct"/>
          </w:tcPr>
          <w:p w14:paraId="6ADECFDD" w14:textId="5F22F162" w:rsidR="0075295C" w:rsidRPr="00515642" w:rsidRDefault="0075295C" w:rsidP="0075295C">
            <w:pPr>
              <w:rPr>
                <w:rStyle w:val="Strong"/>
                <w:rFonts w:asciiTheme="minorHAnsi" w:hAnsiTheme="minorHAnsi" w:cstheme="minorHAnsi"/>
                <w:b w:val="0"/>
                <w:sz w:val="22"/>
                <w:szCs w:val="22"/>
              </w:rPr>
            </w:pPr>
            <w:r w:rsidRPr="00751284">
              <w:rPr>
                <w:rStyle w:val="Strong"/>
                <w:rFonts w:asciiTheme="minorHAnsi" w:hAnsiTheme="minorHAnsi" w:cstheme="minorHAnsi"/>
                <w:sz w:val="22"/>
                <w:szCs w:val="22"/>
              </w:rPr>
              <w:t xml:space="preserve">0151 203 9755 </w:t>
            </w:r>
            <w:hyperlink r:id="rId77" w:history="1">
              <w:r w:rsidRPr="00E9008C">
                <w:rPr>
                  <w:rStyle w:val="Hyperlink"/>
                  <w:rFonts w:asciiTheme="minorHAnsi" w:hAnsiTheme="minorHAnsi" w:cstheme="minorHAnsi"/>
                  <w:sz w:val="22"/>
                  <w:szCs w:val="22"/>
                </w:rPr>
                <w:t>Sefton.Services@cgl.org.uk</w:t>
              </w:r>
            </w:hyperlink>
          </w:p>
        </w:tc>
      </w:tr>
      <w:tr w:rsidR="0075295C" w:rsidRPr="007B5A7F" w14:paraId="72E6EEC6" w14:textId="77777777" w:rsidTr="00F650D0">
        <w:tc>
          <w:tcPr>
            <w:tcW w:w="3015" w:type="pct"/>
          </w:tcPr>
          <w:p w14:paraId="2A3ACFA0" w14:textId="6DFD9A36"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Business Manager </w:t>
            </w:r>
            <w:r>
              <w:rPr>
                <w:rFonts w:ascii="Calibri" w:eastAsia="Calibri" w:hAnsi="Calibri" w:cs="Calibri"/>
                <w:sz w:val="22"/>
                <w:szCs w:val="22"/>
                <w:lang w:eastAsia="en-US"/>
              </w:rPr>
              <w:t>Zara Hakobyan</w:t>
            </w:r>
          </w:p>
        </w:tc>
        <w:tc>
          <w:tcPr>
            <w:tcW w:w="1985" w:type="pct"/>
          </w:tcPr>
          <w:p w14:paraId="2D3C070B"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75295C" w:rsidRPr="007B5A7F" w14:paraId="7867BDC7" w14:textId="77777777" w:rsidTr="00F650D0">
        <w:tc>
          <w:tcPr>
            <w:tcW w:w="3015" w:type="pct"/>
          </w:tcPr>
          <w:p w14:paraId="206305D9" w14:textId="67F36DD8"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Administrator </w:t>
            </w:r>
            <w:r w:rsidRPr="00F8418C">
              <w:rPr>
                <w:rFonts w:ascii="Calibri" w:eastAsia="Calibri" w:hAnsi="Calibri" w:cs="Calibri"/>
                <w:sz w:val="22"/>
                <w:szCs w:val="22"/>
                <w:lang w:eastAsia="en-US"/>
              </w:rPr>
              <w:t>Danielle.Cannon</w:t>
            </w:r>
            <w:r>
              <w:rPr>
                <w:rFonts w:ascii="Calibri" w:eastAsia="Calibri" w:hAnsi="Calibri" w:cs="Calibri"/>
                <w:sz w:val="22"/>
                <w:szCs w:val="22"/>
                <w:lang w:eastAsia="en-US"/>
              </w:rPr>
              <w:t xml:space="preserve"> </w:t>
            </w:r>
          </w:p>
        </w:tc>
        <w:tc>
          <w:tcPr>
            <w:tcW w:w="1985" w:type="pct"/>
          </w:tcPr>
          <w:p w14:paraId="11E424E2" w14:textId="77777777" w:rsidR="0075295C" w:rsidRPr="007B5A7F" w:rsidRDefault="0075295C" w:rsidP="0075295C">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75295C" w:rsidRPr="00E30546" w14:paraId="3B1203F8" w14:textId="77777777" w:rsidTr="00F650D0">
        <w:tc>
          <w:tcPr>
            <w:tcW w:w="3015" w:type="pct"/>
          </w:tcPr>
          <w:p w14:paraId="70565E7C" w14:textId="0D629AD1" w:rsidR="0075295C" w:rsidRPr="00E30546" w:rsidRDefault="0075295C" w:rsidP="0075295C">
            <w:pPr>
              <w:rPr>
                <w:rFonts w:ascii="Calibri" w:eastAsia="Calibri" w:hAnsi="Calibri" w:cs="Calibri"/>
                <w:color w:val="FF0000"/>
                <w:sz w:val="22"/>
                <w:szCs w:val="22"/>
                <w:lang w:eastAsia="en-US"/>
              </w:rPr>
            </w:pPr>
            <w:r w:rsidRPr="00A333C8">
              <w:rPr>
                <w:rFonts w:ascii="Calibri" w:eastAsia="Calibri" w:hAnsi="Calibri" w:cs="Calibri"/>
                <w:sz w:val="22"/>
                <w:szCs w:val="22"/>
                <w:lang w:eastAsia="en-US"/>
              </w:rPr>
              <w:t>SENDIASS (Special Educational Needs and Disabilities Information Advice and Support Service)</w:t>
            </w:r>
          </w:p>
        </w:tc>
        <w:tc>
          <w:tcPr>
            <w:tcW w:w="1985" w:type="pct"/>
          </w:tcPr>
          <w:p w14:paraId="3C73A1C6" w14:textId="3FB4866F" w:rsidR="0075295C" w:rsidRPr="00E30546" w:rsidRDefault="0075295C" w:rsidP="0075295C">
            <w:pPr>
              <w:shd w:val="clear" w:color="auto" w:fill="FFFFFF"/>
              <w:spacing w:after="300"/>
              <w:rPr>
                <w:rFonts w:asciiTheme="minorHAnsi" w:eastAsia="Calibri" w:hAnsiTheme="minorHAnsi" w:cstheme="minorHAnsi"/>
                <w:color w:val="FF0000"/>
                <w:sz w:val="22"/>
                <w:szCs w:val="22"/>
                <w:lang w:eastAsia="en-US"/>
              </w:rPr>
            </w:pPr>
            <w:r w:rsidRPr="008C1B6D">
              <w:rPr>
                <w:rFonts w:ascii="Calibri" w:eastAsia="Calibri" w:hAnsi="Calibri" w:cs="Calibri"/>
                <w:color w:val="000000" w:themeColor="text1"/>
                <w:sz w:val="22"/>
                <w:szCs w:val="22"/>
                <w:lang w:eastAsia="en-US"/>
              </w:rPr>
              <w:t xml:space="preserve">0151 433 7442 </w:t>
            </w:r>
            <w:r w:rsidRPr="008C1B6D">
              <w:rPr>
                <w:rFonts w:asciiTheme="minorHAnsi" w:hAnsiTheme="minorHAnsi" w:cstheme="minorHAnsi"/>
                <w:color w:val="000000" w:themeColor="text1"/>
                <w:sz w:val="22"/>
                <w:szCs w:val="22"/>
              </w:rPr>
              <w:t>Email</w:t>
            </w:r>
            <w:r>
              <w:rPr>
                <w:rFonts w:asciiTheme="minorHAnsi" w:hAnsiTheme="minorHAnsi" w:cstheme="minorHAnsi"/>
                <w:color w:val="212529"/>
                <w:sz w:val="22"/>
                <w:szCs w:val="22"/>
              </w:rPr>
              <w:t xml:space="preserve"> </w:t>
            </w:r>
            <w:hyperlink r:id="rId78" w:history="1">
              <w:r w:rsidRPr="008C1B6D">
                <w:rPr>
                  <w:rStyle w:val="Hyperlink"/>
                  <w:rFonts w:asciiTheme="minorHAnsi" w:hAnsiTheme="minorHAnsi" w:cstheme="minorHAnsi"/>
                  <w:sz w:val="22"/>
                  <w:szCs w:val="22"/>
                </w:rPr>
                <w:t>Sefton SENDIASS - Kids</w:t>
              </w:r>
            </w:hyperlink>
            <w:r>
              <w:rPr>
                <w:rFonts w:asciiTheme="minorHAnsi" w:hAnsiTheme="minorHAnsi" w:cstheme="minorHAnsi"/>
                <w:color w:val="004BBD"/>
                <w:sz w:val="22"/>
                <w:szCs w:val="22"/>
                <w:u w:val="single"/>
              </w:rPr>
              <w:t xml:space="preserve"> </w:t>
            </w:r>
          </w:p>
        </w:tc>
      </w:tr>
    </w:tbl>
    <w:p w14:paraId="01FB84E8" w14:textId="77777777" w:rsidR="00DD4C66" w:rsidRDefault="00DD4C66" w:rsidP="00951B95">
      <w:pPr>
        <w:pStyle w:val="Default"/>
        <w:spacing w:line="276" w:lineRule="auto"/>
        <w:contextualSpacing/>
        <w:rPr>
          <w:rFonts w:ascii="Calibri" w:eastAsia="Calibri" w:hAnsi="Calibri" w:cs="Calibri"/>
          <w:b/>
          <w:color w:val="auto"/>
          <w:sz w:val="22"/>
          <w:szCs w:val="22"/>
          <w:lang w:eastAsia="en-US"/>
        </w:rPr>
      </w:pPr>
    </w:p>
    <w:p w14:paraId="3BD728DB" w14:textId="732B124E" w:rsidR="00B37963" w:rsidRPr="00BD7A10" w:rsidRDefault="00750F49" w:rsidP="00BD7A10">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Contacts for children who go to school in Sefton but live in neighbouring local </w:t>
      </w:r>
      <w:r w:rsidR="008E1EEE" w:rsidRPr="007B5A7F">
        <w:rPr>
          <w:rFonts w:ascii="Calibri" w:eastAsia="Calibri" w:hAnsi="Calibri" w:cs="Calibri"/>
          <w:b/>
          <w:color w:val="auto"/>
          <w:sz w:val="22"/>
          <w:szCs w:val="22"/>
          <w:lang w:eastAsia="en-US"/>
        </w:rPr>
        <w:t>authorities.</w:t>
      </w:r>
      <w:r w:rsidRPr="007B5A7F">
        <w:rPr>
          <w:rFonts w:ascii="Calibri" w:eastAsia="Calibri" w:hAnsi="Calibri" w:cs="Calibri"/>
          <w:b/>
          <w:color w:val="auto"/>
          <w:sz w:val="22"/>
          <w:szCs w:val="22"/>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3006"/>
        <w:gridCol w:w="3498"/>
      </w:tblGrid>
      <w:tr w:rsidR="00767C31" w:rsidRPr="007B5A7F" w14:paraId="31B6DFB1" w14:textId="77777777" w:rsidTr="00B974B4">
        <w:tc>
          <w:tcPr>
            <w:tcW w:w="3325" w:type="dxa"/>
          </w:tcPr>
          <w:p w14:paraId="48472E9A"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Local Authority</w:t>
            </w:r>
          </w:p>
        </w:tc>
        <w:tc>
          <w:tcPr>
            <w:tcW w:w="3020" w:type="dxa"/>
          </w:tcPr>
          <w:p w14:paraId="6DD3AA00"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 xml:space="preserve">Telephone number </w:t>
            </w:r>
          </w:p>
        </w:tc>
        <w:tc>
          <w:tcPr>
            <w:tcW w:w="3617" w:type="dxa"/>
          </w:tcPr>
          <w:p w14:paraId="6C2DBCF4"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Out of hours</w:t>
            </w:r>
          </w:p>
        </w:tc>
      </w:tr>
      <w:tr w:rsidR="00767C31" w:rsidRPr="007B5A7F" w14:paraId="0FA5CB45" w14:textId="77777777" w:rsidTr="00B974B4">
        <w:tc>
          <w:tcPr>
            <w:tcW w:w="3325" w:type="dxa"/>
          </w:tcPr>
          <w:p w14:paraId="4FB0574D" w14:textId="7E3CBC04" w:rsidR="00767C31" w:rsidRPr="007B5A7F" w:rsidRDefault="00834786" w:rsidP="00951B95">
            <w:pPr>
              <w:overflowPunct w:val="0"/>
              <w:autoSpaceDE w:val="0"/>
              <w:autoSpaceDN w:val="0"/>
              <w:adjustRightInd w:val="0"/>
              <w:textAlignment w:val="baseline"/>
              <w:rPr>
                <w:rFonts w:ascii="Calibri" w:hAnsi="Calibri" w:cs="Calibri"/>
                <w:sz w:val="22"/>
                <w:szCs w:val="22"/>
                <w:lang w:eastAsia="en-US"/>
              </w:rPr>
            </w:pPr>
            <w:r w:rsidRPr="00834786">
              <w:rPr>
                <w:rFonts w:ascii="Calibri" w:hAnsi="Calibri" w:cs="Calibri"/>
                <w:sz w:val="22"/>
                <w:szCs w:val="22"/>
                <w:lang w:eastAsia="en-US"/>
              </w:rPr>
              <w:t>Liverpool Children's Social Care / CASS</w:t>
            </w:r>
          </w:p>
        </w:tc>
        <w:tc>
          <w:tcPr>
            <w:tcW w:w="3020" w:type="dxa"/>
          </w:tcPr>
          <w:p w14:paraId="3B12022F" w14:textId="4AE073E9" w:rsidR="00767C31" w:rsidRPr="007B5A7F" w:rsidRDefault="00DF238A"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DF238A">
              <w:rPr>
                <w:rFonts w:ascii="Calibri" w:hAnsi="Calibri" w:cs="Calibri"/>
                <w:sz w:val="22"/>
                <w:szCs w:val="22"/>
                <w:lang w:eastAsia="en-US"/>
              </w:rPr>
              <w:t>0151 459 2606.</w:t>
            </w:r>
            <w:r>
              <w:rPr>
                <w:rFonts w:ascii="Calibri" w:hAnsi="Calibri" w:cs="Calibri"/>
                <w:sz w:val="22"/>
                <w:szCs w:val="22"/>
                <w:lang w:eastAsia="en-US"/>
              </w:rPr>
              <w:t xml:space="preserve"> </w:t>
            </w:r>
            <w:r w:rsidR="00767C31" w:rsidRPr="007B5A7F">
              <w:rPr>
                <w:rFonts w:ascii="Calibri" w:hAnsi="Calibri" w:cs="Calibri"/>
                <w:sz w:val="22"/>
                <w:szCs w:val="22"/>
                <w:lang w:eastAsia="en-US"/>
              </w:rPr>
              <w:tab/>
            </w:r>
          </w:p>
        </w:tc>
        <w:tc>
          <w:tcPr>
            <w:tcW w:w="3617" w:type="dxa"/>
          </w:tcPr>
          <w:p w14:paraId="3CEA9D6A" w14:textId="0F275BA4" w:rsidR="00767C31" w:rsidRPr="007B5A7F" w:rsidRDefault="001456E5" w:rsidP="00951B95">
            <w:pPr>
              <w:tabs>
                <w:tab w:val="left" w:pos="3915"/>
              </w:tabs>
              <w:overflowPunct w:val="0"/>
              <w:autoSpaceDE w:val="0"/>
              <w:autoSpaceDN w:val="0"/>
              <w:adjustRightInd w:val="0"/>
              <w:textAlignment w:val="baseline"/>
              <w:rPr>
                <w:rFonts w:ascii="Calibri" w:hAnsi="Calibri" w:cs="Calibri"/>
                <w:sz w:val="22"/>
                <w:szCs w:val="22"/>
                <w:lang w:eastAsia="en-US"/>
              </w:rPr>
            </w:pPr>
            <w:r>
              <w:rPr>
                <w:rFonts w:ascii="Calibri" w:hAnsi="Calibri" w:cs="Calibri"/>
                <w:sz w:val="22"/>
                <w:szCs w:val="22"/>
                <w:lang w:eastAsia="en-US"/>
              </w:rPr>
              <w:t xml:space="preserve"> </w:t>
            </w:r>
            <w:r w:rsidRPr="001456E5">
              <w:rPr>
                <w:rFonts w:ascii="Calibri" w:hAnsi="Calibri" w:cs="Calibri"/>
                <w:sz w:val="22"/>
                <w:szCs w:val="22"/>
                <w:lang w:eastAsia="en-US"/>
              </w:rPr>
              <w:t xml:space="preserve">0151 459 2606 </w:t>
            </w:r>
            <w:r w:rsidR="007A2D29" w:rsidRPr="007B5A7F">
              <w:rPr>
                <w:rFonts w:ascii="Calibri" w:hAnsi="Calibri" w:cs="Calibri"/>
                <w:sz w:val="22"/>
                <w:szCs w:val="22"/>
                <w:lang w:eastAsia="en-US"/>
              </w:rPr>
              <w:t>(same as C</w:t>
            </w:r>
            <w:r>
              <w:rPr>
                <w:rFonts w:ascii="Calibri" w:hAnsi="Calibri" w:cs="Calibri"/>
                <w:sz w:val="22"/>
                <w:szCs w:val="22"/>
                <w:lang w:eastAsia="en-US"/>
              </w:rPr>
              <w:t>ASS</w:t>
            </w:r>
            <w:r w:rsidR="00D53E99">
              <w:rPr>
                <w:rFonts w:ascii="Calibri" w:hAnsi="Calibri" w:cs="Calibri"/>
                <w:sz w:val="22"/>
                <w:szCs w:val="22"/>
                <w:lang w:eastAsia="en-US"/>
              </w:rPr>
              <w:t>)</w:t>
            </w:r>
          </w:p>
        </w:tc>
      </w:tr>
      <w:tr w:rsidR="00767C31" w:rsidRPr="007B5A7F" w14:paraId="5453B182" w14:textId="77777777" w:rsidTr="00B974B4">
        <w:tc>
          <w:tcPr>
            <w:tcW w:w="3325" w:type="dxa"/>
          </w:tcPr>
          <w:p w14:paraId="6673CEC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Knowsley MASH</w:t>
            </w:r>
          </w:p>
        </w:tc>
        <w:tc>
          <w:tcPr>
            <w:tcW w:w="3020" w:type="dxa"/>
          </w:tcPr>
          <w:p w14:paraId="03D0E21E"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0151 443 2600</w:t>
            </w:r>
          </w:p>
        </w:tc>
        <w:tc>
          <w:tcPr>
            <w:tcW w:w="3617" w:type="dxa"/>
          </w:tcPr>
          <w:p w14:paraId="7F7F5E5A" w14:textId="77777777" w:rsidR="00767C31" w:rsidRPr="007B5A7F" w:rsidRDefault="00EA64C6"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rPr>
              <w:t>0151 443 2600 (same as MASH</w:t>
            </w:r>
            <w:r w:rsidR="00723C98" w:rsidRPr="007B5A7F">
              <w:rPr>
                <w:rFonts w:ascii="Calibri" w:hAnsi="Calibri" w:cs="Calibri"/>
                <w:color w:val="333333"/>
                <w:sz w:val="22"/>
                <w:szCs w:val="22"/>
              </w:rPr>
              <w:t>)</w:t>
            </w:r>
          </w:p>
        </w:tc>
      </w:tr>
      <w:tr w:rsidR="00767C31" w:rsidRPr="007B5A7F" w14:paraId="120383D6" w14:textId="77777777" w:rsidTr="00B974B4">
        <w:tc>
          <w:tcPr>
            <w:tcW w:w="3325" w:type="dxa"/>
          </w:tcPr>
          <w:p w14:paraId="29CDAA2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Lancashire Care Connect </w:t>
            </w:r>
          </w:p>
        </w:tc>
        <w:tc>
          <w:tcPr>
            <w:tcW w:w="3020" w:type="dxa"/>
          </w:tcPr>
          <w:p w14:paraId="5205A9E1" w14:textId="77777777" w:rsidR="00767C31" w:rsidRPr="007B5A7F" w:rsidRDefault="0057351B" w:rsidP="00951B95">
            <w:pPr>
              <w:overflowPunct w:val="0"/>
              <w:autoSpaceDE w:val="0"/>
              <w:autoSpaceDN w:val="0"/>
              <w:adjustRightInd w:val="0"/>
              <w:textAlignment w:val="baseline"/>
              <w:rPr>
                <w:rFonts w:ascii="Calibri" w:hAnsi="Calibri" w:cs="Calibri"/>
                <w:b/>
                <w:sz w:val="22"/>
                <w:szCs w:val="22"/>
                <w:lang w:eastAsia="en-US"/>
              </w:rPr>
            </w:pPr>
            <w:r w:rsidRPr="007B5A7F">
              <w:rPr>
                <w:rStyle w:val="Strong"/>
                <w:rFonts w:ascii="Calibri" w:hAnsi="Calibri" w:cs="Calibri"/>
                <w:b w:val="0"/>
                <w:color w:val="333333"/>
                <w:sz w:val="22"/>
                <w:szCs w:val="22"/>
                <w:lang w:val="en"/>
              </w:rPr>
              <w:t>0300 123 6720</w:t>
            </w:r>
            <w:r w:rsidRPr="007B5A7F">
              <w:rPr>
                <w:rFonts w:ascii="Calibri" w:hAnsi="Calibri" w:cs="Calibri"/>
                <w:b/>
                <w:color w:val="333333"/>
                <w:sz w:val="22"/>
                <w:szCs w:val="22"/>
                <w:lang w:val="en"/>
              </w:rPr>
              <w:t> </w:t>
            </w:r>
          </w:p>
        </w:tc>
        <w:tc>
          <w:tcPr>
            <w:tcW w:w="3617" w:type="dxa"/>
          </w:tcPr>
          <w:p w14:paraId="3E53056A" w14:textId="77777777" w:rsidR="00767C31" w:rsidRPr="007B5A7F" w:rsidRDefault="0057351B"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lang w:val="en"/>
              </w:rPr>
              <w:t>0300 123 6722</w:t>
            </w:r>
          </w:p>
        </w:tc>
      </w:tr>
    </w:tbl>
    <w:p w14:paraId="07022918" w14:textId="77777777" w:rsidR="004E5D1F" w:rsidRDefault="004E5D1F" w:rsidP="00951B95">
      <w:pPr>
        <w:pStyle w:val="ListParagraph"/>
        <w:ind w:left="0"/>
        <w:contextualSpacing/>
        <w:rPr>
          <w:rFonts w:ascii="Calibri" w:hAnsi="Calibri" w:cs="Calibri"/>
          <w:b/>
          <w:sz w:val="22"/>
          <w:szCs w:val="22"/>
        </w:rPr>
      </w:pPr>
    </w:p>
    <w:p w14:paraId="0BFFB42D" w14:textId="77777777" w:rsidR="004E5D1F" w:rsidRDefault="004E5D1F" w:rsidP="00951B95">
      <w:pPr>
        <w:pStyle w:val="ListParagraph"/>
        <w:ind w:left="0"/>
        <w:contextualSpacing/>
        <w:rPr>
          <w:rFonts w:ascii="Calibri" w:hAnsi="Calibri" w:cs="Calibri"/>
          <w:b/>
          <w:sz w:val="22"/>
          <w:szCs w:val="22"/>
        </w:rPr>
      </w:pPr>
    </w:p>
    <w:p w14:paraId="527A1F08" w14:textId="77777777" w:rsidR="004E5D1F" w:rsidRDefault="004E5D1F" w:rsidP="00951B95">
      <w:pPr>
        <w:pStyle w:val="ListParagraph"/>
        <w:ind w:left="0"/>
        <w:contextualSpacing/>
        <w:rPr>
          <w:rFonts w:ascii="Calibri" w:hAnsi="Calibri" w:cs="Calibri"/>
          <w:b/>
          <w:sz w:val="22"/>
          <w:szCs w:val="22"/>
        </w:rPr>
      </w:pPr>
    </w:p>
    <w:p w14:paraId="12F90B3B" w14:textId="77777777" w:rsidR="004E5D1F" w:rsidRDefault="004E5D1F" w:rsidP="00951B95">
      <w:pPr>
        <w:pStyle w:val="ListParagraph"/>
        <w:ind w:left="0"/>
        <w:contextualSpacing/>
        <w:rPr>
          <w:rFonts w:ascii="Calibri" w:hAnsi="Calibri" w:cs="Calibri"/>
          <w:b/>
          <w:sz w:val="22"/>
          <w:szCs w:val="22"/>
        </w:rPr>
      </w:pPr>
    </w:p>
    <w:p w14:paraId="1E3E2944" w14:textId="77777777" w:rsidR="004E5D1F" w:rsidRDefault="004E5D1F" w:rsidP="00951B95">
      <w:pPr>
        <w:pStyle w:val="ListParagraph"/>
        <w:ind w:left="0"/>
        <w:contextualSpacing/>
        <w:rPr>
          <w:rFonts w:ascii="Calibri" w:hAnsi="Calibri" w:cs="Calibri"/>
          <w:b/>
          <w:sz w:val="22"/>
          <w:szCs w:val="22"/>
        </w:rPr>
      </w:pPr>
    </w:p>
    <w:p w14:paraId="125B3ADE" w14:textId="77777777" w:rsidR="004E5D1F" w:rsidRDefault="004E5D1F" w:rsidP="00951B95">
      <w:pPr>
        <w:pStyle w:val="ListParagraph"/>
        <w:ind w:left="0"/>
        <w:contextualSpacing/>
        <w:rPr>
          <w:rFonts w:ascii="Calibri" w:hAnsi="Calibri" w:cs="Calibri"/>
          <w:b/>
          <w:sz w:val="22"/>
          <w:szCs w:val="22"/>
        </w:rPr>
      </w:pPr>
    </w:p>
    <w:p w14:paraId="5A3D5A4F" w14:textId="77777777" w:rsidR="004E5D1F" w:rsidRDefault="004E5D1F" w:rsidP="00951B95">
      <w:pPr>
        <w:pStyle w:val="ListParagraph"/>
        <w:ind w:left="0"/>
        <w:contextualSpacing/>
        <w:rPr>
          <w:rFonts w:ascii="Calibri" w:hAnsi="Calibri" w:cs="Calibri"/>
          <w:b/>
          <w:sz w:val="22"/>
          <w:szCs w:val="22"/>
        </w:rPr>
      </w:pPr>
    </w:p>
    <w:p w14:paraId="6A5E0837" w14:textId="77777777" w:rsidR="004E5D1F" w:rsidRDefault="004E5D1F" w:rsidP="00951B95">
      <w:pPr>
        <w:pStyle w:val="ListParagraph"/>
        <w:ind w:left="0"/>
        <w:contextualSpacing/>
        <w:rPr>
          <w:rFonts w:ascii="Calibri" w:hAnsi="Calibri" w:cs="Calibri"/>
          <w:b/>
          <w:sz w:val="22"/>
          <w:szCs w:val="22"/>
        </w:rPr>
      </w:pPr>
    </w:p>
    <w:p w14:paraId="7D2F539C" w14:textId="77777777" w:rsidR="004E5D1F" w:rsidRDefault="004E5D1F" w:rsidP="00951B95">
      <w:pPr>
        <w:pStyle w:val="ListParagraph"/>
        <w:ind w:left="0"/>
        <w:contextualSpacing/>
        <w:rPr>
          <w:rFonts w:ascii="Calibri" w:hAnsi="Calibri" w:cs="Calibri"/>
          <w:b/>
          <w:sz w:val="22"/>
          <w:szCs w:val="22"/>
        </w:rPr>
      </w:pPr>
    </w:p>
    <w:p w14:paraId="04B2B286" w14:textId="77777777" w:rsidR="004E5D1F" w:rsidRDefault="004E5D1F" w:rsidP="00951B95">
      <w:pPr>
        <w:pStyle w:val="ListParagraph"/>
        <w:ind w:left="0"/>
        <w:contextualSpacing/>
        <w:rPr>
          <w:rFonts w:ascii="Calibri" w:hAnsi="Calibri" w:cs="Calibri"/>
          <w:b/>
          <w:sz w:val="22"/>
          <w:szCs w:val="22"/>
        </w:rPr>
      </w:pPr>
    </w:p>
    <w:p w14:paraId="3E5DA5F9" w14:textId="77777777" w:rsidR="004E5D1F" w:rsidRDefault="004E5D1F" w:rsidP="00951B95">
      <w:pPr>
        <w:pStyle w:val="ListParagraph"/>
        <w:ind w:left="0"/>
        <w:contextualSpacing/>
        <w:rPr>
          <w:rFonts w:ascii="Calibri" w:hAnsi="Calibri" w:cs="Calibri"/>
          <w:b/>
          <w:sz w:val="22"/>
          <w:szCs w:val="22"/>
        </w:rPr>
      </w:pPr>
    </w:p>
    <w:p w14:paraId="228933EF" w14:textId="77777777" w:rsidR="004E5D1F" w:rsidRDefault="004E5D1F" w:rsidP="00951B95">
      <w:pPr>
        <w:pStyle w:val="ListParagraph"/>
        <w:ind w:left="0"/>
        <w:contextualSpacing/>
        <w:rPr>
          <w:rFonts w:ascii="Calibri" w:hAnsi="Calibri" w:cs="Calibri"/>
          <w:b/>
          <w:sz w:val="22"/>
          <w:szCs w:val="22"/>
        </w:rPr>
      </w:pPr>
    </w:p>
    <w:p w14:paraId="249C3B8D" w14:textId="77777777" w:rsidR="004E5D1F" w:rsidRDefault="004E5D1F" w:rsidP="00951B95">
      <w:pPr>
        <w:pStyle w:val="ListParagraph"/>
        <w:ind w:left="0"/>
        <w:contextualSpacing/>
        <w:rPr>
          <w:rFonts w:ascii="Calibri" w:hAnsi="Calibri" w:cs="Calibri"/>
          <w:b/>
          <w:sz w:val="22"/>
          <w:szCs w:val="22"/>
        </w:rPr>
      </w:pPr>
    </w:p>
    <w:p w14:paraId="1B646AB0" w14:textId="77777777" w:rsidR="004E5D1F" w:rsidRDefault="004E5D1F" w:rsidP="00951B95">
      <w:pPr>
        <w:pStyle w:val="ListParagraph"/>
        <w:ind w:left="0"/>
        <w:contextualSpacing/>
        <w:rPr>
          <w:rFonts w:ascii="Calibri" w:hAnsi="Calibri" w:cs="Calibri"/>
          <w:b/>
          <w:sz w:val="22"/>
          <w:szCs w:val="22"/>
        </w:rPr>
      </w:pPr>
    </w:p>
    <w:p w14:paraId="00CF22F3" w14:textId="77777777" w:rsidR="004E5D1F" w:rsidRDefault="004E5D1F" w:rsidP="00951B95">
      <w:pPr>
        <w:pStyle w:val="ListParagraph"/>
        <w:ind w:left="0"/>
        <w:contextualSpacing/>
        <w:rPr>
          <w:rFonts w:ascii="Calibri" w:hAnsi="Calibri" w:cs="Calibri"/>
          <w:b/>
          <w:sz w:val="22"/>
          <w:szCs w:val="22"/>
        </w:rPr>
      </w:pPr>
    </w:p>
    <w:p w14:paraId="32250322" w14:textId="77777777" w:rsidR="004E5D1F" w:rsidRDefault="004E5D1F" w:rsidP="00951B95">
      <w:pPr>
        <w:pStyle w:val="ListParagraph"/>
        <w:ind w:left="0"/>
        <w:contextualSpacing/>
        <w:rPr>
          <w:rFonts w:ascii="Calibri" w:hAnsi="Calibri" w:cs="Calibri"/>
          <w:b/>
          <w:sz w:val="22"/>
          <w:szCs w:val="22"/>
        </w:rPr>
      </w:pPr>
    </w:p>
    <w:p w14:paraId="091D864D" w14:textId="77777777" w:rsidR="004E5D1F" w:rsidRDefault="004E5D1F" w:rsidP="00951B95">
      <w:pPr>
        <w:pStyle w:val="ListParagraph"/>
        <w:ind w:left="0"/>
        <w:contextualSpacing/>
        <w:rPr>
          <w:rFonts w:ascii="Calibri" w:hAnsi="Calibri" w:cs="Calibri"/>
          <w:b/>
          <w:sz w:val="22"/>
          <w:szCs w:val="22"/>
        </w:rPr>
      </w:pPr>
    </w:p>
    <w:p w14:paraId="7A024D5A" w14:textId="77777777" w:rsidR="004E5D1F" w:rsidRDefault="004E5D1F" w:rsidP="00951B95">
      <w:pPr>
        <w:pStyle w:val="ListParagraph"/>
        <w:ind w:left="0"/>
        <w:contextualSpacing/>
        <w:rPr>
          <w:rFonts w:ascii="Calibri" w:hAnsi="Calibri" w:cs="Calibri"/>
          <w:b/>
          <w:sz w:val="22"/>
          <w:szCs w:val="22"/>
        </w:rPr>
      </w:pPr>
    </w:p>
    <w:p w14:paraId="525F7B93" w14:textId="77777777" w:rsidR="004E5D1F" w:rsidRDefault="004E5D1F" w:rsidP="00951B95">
      <w:pPr>
        <w:pStyle w:val="ListParagraph"/>
        <w:ind w:left="0"/>
        <w:contextualSpacing/>
        <w:rPr>
          <w:rFonts w:ascii="Calibri" w:hAnsi="Calibri" w:cs="Calibri"/>
          <w:b/>
          <w:sz w:val="22"/>
          <w:szCs w:val="22"/>
        </w:rPr>
      </w:pPr>
    </w:p>
    <w:p w14:paraId="179A61E9" w14:textId="77777777" w:rsidR="004E5D1F" w:rsidRDefault="004E5D1F" w:rsidP="00951B95">
      <w:pPr>
        <w:pStyle w:val="ListParagraph"/>
        <w:ind w:left="0"/>
        <w:contextualSpacing/>
        <w:rPr>
          <w:rFonts w:ascii="Calibri" w:hAnsi="Calibri" w:cs="Calibri"/>
          <w:b/>
          <w:sz w:val="22"/>
          <w:szCs w:val="22"/>
        </w:rPr>
      </w:pPr>
    </w:p>
    <w:p w14:paraId="6CD8EF1D" w14:textId="77777777" w:rsidR="004E5D1F" w:rsidRDefault="004E5D1F" w:rsidP="00951B95">
      <w:pPr>
        <w:pStyle w:val="ListParagraph"/>
        <w:ind w:left="0"/>
        <w:contextualSpacing/>
        <w:rPr>
          <w:rFonts w:ascii="Calibri" w:hAnsi="Calibri" w:cs="Calibri"/>
          <w:b/>
          <w:sz w:val="22"/>
          <w:szCs w:val="22"/>
        </w:rPr>
      </w:pPr>
    </w:p>
    <w:p w14:paraId="71167CF5" w14:textId="77777777" w:rsidR="004E5D1F" w:rsidRDefault="004E5D1F" w:rsidP="00951B95">
      <w:pPr>
        <w:pStyle w:val="ListParagraph"/>
        <w:ind w:left="0"/>
        <w:contextualSpacing/>
        <w:rPr>
          <w:rFonts w:ascii="Calibri" w:hAnsi="Calibri" w:cs="Calibri"/>
          <w:b/>
          <w:sz w:val="22"/>
          <w:szCs w:val="22"/>
        </w:rPr>
      </w:pPr>
    </w:p>
    <w:p w14:paraId="42B5DA47" w14:textId="77777777" w:rsidR="004E5D1F" w:rsidRDefault="004E5D1F" w:rsidP="00951B95">
      <w:pPr>
        <w:pStyle w:val="ListParagraph"/>
        <w:ind w:left="0"/>
        <w:contextualSpacing/>
        <w:rPr>
          <w:rFonts w:ascii="Calibri" w:hAnsi="Calibri" w:cs="Calibri"/>
          <w:b/>
          <w:sz w:val="22"/>
          <w:szCs w:val="22"/>
        </w:rPr>
      </w:pPr>
    </w:p>
    <w:p w14:paraId="388844EE" w14:textId="77777777" w:rsidR="004E5D1F" w:rsidRDefault="004E5D1F" w:rsidP="00951B95">
      <w:pPr>
        <w:pStyle w:val="ListParagraph"/>
        <w:ind w:left="0"/>
        <w:contextualSpacing/>
        <w:rPr>
          <w:rFonts w:ascii="Calibri" w:hAnsi="Calibri" w:cs="Calibri"/>
          <w:b/>
          <w:sz w:val="22"/>
          <w:szCs w:val="22"/>
        </w:rPr>
      </w:pPr>
    </w:p>
    <w:p w14:paraId="65B0341A" w14:textId="77777777" w:rsidR="004E5D1F" w:rsidRDefault="004E5D1F" w:rsidP="00951B95">
      <w:pPr>
        <w:pStyle w:val="ListParagraph"/>
        <w:ind w:left="0"/>
        <w:contextualSpacing/>
        <w:rPr>
          <w:rFonts w:ascii="Calibri" w:hAnsi="Calibri" w:cs="Calibri"/>
          <w:b/>
          <w:sz w:val="22"/>
          <w:szCs w:val="22"/>
        </w:rPr>
      </w:pPr>
    </w:p>
    <w:p w14:paraId="45F0C4E9" w14:textId="77777777" w:rsidR="0029244C" w:rsidRDefault="0029244C" w:rsidP="00951B95">
      <w:pPr>
        <w:pStyle w:val="ListParagraph"/>
        <w:ind w:left="0"/>
        <w:contextualSpacing/>
        <w:rPr>
          <w:rFonts w:ascii="Calibri" w:hAnsi="Calibri" w:cs="Calibri"/>
          <w:b/>
          <w:sz w:val="22"/>
          <w:szCs w:val="22"/>
        </w:rPr>
      </w:pPr>
    </w:p>
    <w:p w14:paraId="76F9999E" w14:textId="77777777" w:rsidR="0029244C" w:rsidRDefault="0029244C" w:rsidP="00951B95">
      <w:pPr>
        <w:pStyle w:val="ListParagraph"/>
        <w:ind w:left="0"/>
        <w:contextualSpacing/>
        <w:rPr>
          <w:rFonts w:ascii="Calibri" w:hAnsi="Calibri" w:cs="Calibri"/>
          <w:b/>
          <w:sz w:val="22"/>
          <w:szCs w:val="22"/>
        </w:rPr>
      </w:pPr>
    </w:p>
    <w:p w14:paraId="3C3BCBEC" w14:textId="77777777" w:rsidR="0029244C" w:rsidRDefault="0029244C" w:rsidP="00951B95">
      <w:pPr>
        <w:pStyle w:val="ListParagraph"/>
        <w:ind w:left="0"/>
        <w:contextualSpacing/>
        <w:rPr>
          <w:rFonts w:ascii="Calibri" w:hAnsi="Calibri" w:cs="Calibri"/>
          <w:b/>
          <w:sz w:val="22"/>
          <w:szCs w:val="22"/>
        </w:rPr>
      </w:pPr>
    </w:p>
    <w:p w14:paraId="081B1D28" w14:textId="77777777" w:rsidR="0029244C" w:rsidRDefault="0029244C" w:rsidP="00951B95">
      <w:pPr>
        <w:pStyle w:val="ListParagraph"/>
        <w:ind w:left="0"/>
        <w:contextualSpacing/>
        <w:rPr>
          <w:rFonts w:ascii="Calibri" w:hAnsi="Calibri" w:cs="Calibri"/>
          <w:b/>
          <w:sz w:val="22"/>
          <w:szCs w:val="22"/>
        </w:rPr>
      </w:pPr>
    </w:p>
    <w:p w14:paraId="3C2D2AF1" w14:textId="77777777" w:rsidR="0029244C" w:rsidRDefault="0029244C" w:rsidP="00951B95">
      <w:pPr>
        <w:pStyle w:val="ListParagraph"/>
        <w:ind w:left="0"/>
        <w:contextualSpacing/>
        <w:rPr>
          <w:rFonts w:ascii="Calibri" w:hAnsi="Calibri" w:cs="Calibri"/>
          <w:b/>
          <w:sz w:val="22"/>
          <w:szCs w:val="22"/>
        </w:rPr>
      </w:pPr>
    </w:p>
    <w:p w14:paraId="2BBBDA36" w14:textId="77777777" w:rsidR="004E5D1F" w:rsidRDefault="004E5D1F" w:rsidP="00951B95">
      <w:pPr>
        <w:pStyle w:val="ListParagraph"/>
        <w:ind w:left="0"/>
        <w:contextualSpacing/>
        <w:rPr>
          <w:rFonts w:ascii="Calibri" w:hAnsi="Calibri" w:cs="Calibri"/>
          <w:b/>
          <w:sz w:val="22"/>
          <w:szCs w:val="22"/>
        </w:rPr>
      </w:pPr>
    </w:p>
    <w:p w14:paraId="381006C6" w14:textId="77777777" w:rsidR="004E5D1F" w:rsidRDefault="004E5D1F" w:rsidP="00951B95">
      <w:pPr>
        <w:pStyle w:val="ListParagraph"/>
        <w:ind w:left="0"/>
        <w:contextualSpacing/>
        <w:rPr>
          <w:rFonts w:ascii="Calibri" w:hAnsi="Calibri" w:cs="Calibri"/>
          <w:b/>
          <w:sz w:val="22"/>
          <w:szCs w:val="22"/>
        </w:rPr>
      </w:pPr>
    </w:p>
    <w:p w14:paraId="28EEAB7F" w14:textId="60AF16F1" w:rsidR="00A01272" w:rsidRPr="007B5A7F" w:rsidRDefault="00365712" w:rsidP="00951B95">
      <w:pPr>
        <w:pStyle w:val="ListParagraph"/>
        <w:ind w:left="0"/>
        <w:contextualSpacing/>
        <w:rPr>
          <w:rFonts w:ascii="Calibri" w:hAnsi="Calibri" w:cs="Calibri"/>
          <w:b/>
          <w:sz w:val="22"/>
          <w:szCs w:val="22"/>
        </w:rPr>
      </w:pPr>
      <w:r w:rsidRPr="007B5A7F">
        <w:rPr>
          <w:rFonts w:ascii="Calibri" w:hAnsi="Calibri" w:cs="Calibri"/>
          <w:b/>
          <w:sz w:val="22"/>
          <w:szCs w:val="22"/>
        </w:rPr>
        <w:t xml:space="preserve">Appendix </w:t>
      </w:r>
      <w:r w:rsidR="002718D4" w:rsidRPr="007B5A7F">
        <w:rPr>
          <w:rFonts w:ascii="Calibri" w:hAnsi="Calibri" w:cs="Calibri"/>
          <w:b/>
          <w:sz w:val="22"/>
          <w:szCs w:val="22"/>
        </w:rPr>
        <w:t>1</w:t>
      </w:r>
      <w:r w:rsidR="0077643F" w:rsidRPr="007B5A7F">
        <w:rPr>
          <w:rFonts w:ascii="Calibri" w:hAnsi="Calibri" w:cs="Calibri"/>
          <w:b/>
          <w:sz w:val="22"/>
          <w:szCs w:val="22"/>
        </w:rPr>
        <w:t xml:space="preserve">: </w:t>
      </w:r>
      <w:r w:rsidRPr="007B5A7F">
        <w:rPr>
          <w:rFonts w:ascii="Calibri" w:hAnsi="Calibri" w:cs="Calibri"/>
          <w:b/>
          <w:sz w:val="22"/>
          <w:szCs w:val="22"/>
        </w:rPr>
        <w:t xml:space="preserve"> </w:t>
      </w:r>
      <w:r w:rsidR="00A01272" w:rsidRPr="007B5A7F">
        <w:rPr>
          <w:rFonts w:ascii="Calibri" w:hAnsi="Calibri" w:cs="Calibri"/>
          <w:b/>
          <w:sz w:val="22"/>
          <w:szCs w:val="22"/>
        </w:rPr>
        <w:t xml:space="preserve">STATUTORY FRAMEWORK KEY STATUTORY AND NON-STATUTORY GUIDANCE </w:t>
      </w:r>
    </w:p>
    <w:p w14:paraId="6735FB48" w14:textId="77777777" w:rsidR="00A01272" w:rsidRPr="007B5A7F" w:rsidRDefault="00A01272" w:rsidP="00951B95">
      <w:pPr>
        <w:rPr>
          <w:rFonts w:ascii="Calibri" w:hAnsi="Calibri" w:cs="Calibri"/>
          <w:i/>
          <w:sz w:val="22"/>
          <w:szCs w:val="22"/>
        </w:rPr>
      </w:pPr>
    </w:p>
    <w:p w14:paraId="1CF5E0B6" w14:textId="77AA4F96" w:rsidR="00A01272" w:rsidRPr="007B5A7F" w:rsidRDefault="00A01272" w:rsidP="00715E5B">
      <w:pPr>
        <w:pStyle w:val="Heading1"/>
        <w:spacing w:line="240" w:lineRule="auto"/>
        <w:rPr>
          <w:rFonts w:ascii="Calibri" w:hAnsi="Calibri" w:cs="Calibri"/>
          <w:sz w:val="22"/>
          <w:szCs w:val="22"/>
        </w:rPr>
      </w:pPr>
      <w:r w:rsidRPr="007B5A7F">
        <w:rPr>
          <w:rFonts w:ascii="Calibri" w:hAnsi="Calibri" w:cs="Calibri"/>
          <w:sz w:val="22"/>
          <w:szCs w:val="22"/>
        </w:rPr>
        <w:t xml:space="preserve">In order to safeguard and promote the welfare of </w:t>
      </w:r>
      <w:proofErr w:type="gramStart"/>
      <w:r w:rsidRPr="007B5A7F">
        <w:rPr>
          <w:rFonts w:ascii="Calibri" w:hAnsi="Calibri" w:cs="Calibri"/>
          <w:sz w:val="22"/>
          <w:szCs w:val="22"/>
        </w:rPr>
        <w:t>children</w:t>
      </w:r>
      <w:r w:rsidRPr="0029244C">
        <w:rPr>
          <w:rFonts w:ascii="Calibri" w:hAnsi="Calibri" w:cs="Calibri"/>
          <w:color w:val="000000" w:themeColor="text1"/>
          <w:sz w:val="22"/>
          <w:szCs w:val="22"/>
        </w:rPr>
        <w:t xml:space="preserve">, </w:t>
      </w:r>
      <w:r w:rsidR="0029244C" w:rsidRPr="0029244C">
        <w:rPr>
          <w:rFonts w:ascii="Calibri" w:hAnsi="Calibri" w:cs="Calibri"/>
          <w:color w:val="000000" w:themeColor="text1"/>
          <w:sz w:val="22"/>
          <w:szCs w:val="22"/>
        </w:rPr>
        <w:t xml:space="preserve"> St</w:t>
      </w:r>
      <w:proofErr w:type="gramEnd"/>
      <w:r w:rsidR="0029244C" w:rsidRPr="0029244C">
        <w:rPr>
          <w:rFonts w:ascii="Calibri" w:hAnsi="Calibri" w:cs="Calibri"/>
          <w:color w:val="000000" w:themeColor="text1"/>
          <w:sz w:val="22"/>
          <w:szCs w:val="22"/>
        </w:rPr>
        <w:t xml:space="preserve"> Philip’s Primary School </w:t>
      </w:r>
      <w:r w:rsidRPr="0029244C">
        <w:rPr>
          <w:rFonts w:ascii="Calibri" w:hAnsi="Calibri" w:cs="Calibri"/>
          <w:color w:val="000000" w:themeColor="text1"/>
          <w:sz w:val="22"/>
          <w:szCs w:val="22"/>
        </w:rPr>
        <w:t xml:space="preserve">will act </w:t>
      </w:r>
      <w:r w:rsidRPr="007B5A7F">
        <w:rPr>
          <w:rFonts w:ascii="Calibri" w:hAnsi="Calibri" w:cs="Calibri"/>
          <w:sz w:val="22"/>
          <w:szCs w:val="22"/>
        </w:rPr>
        <w:t>in accordance with the following legislation and guidance:</w:t>
      </w:r>
    </w:p>
    <w:p w14:paraId="1FBA5AA5" w14:textId="77777777" w:rsidR="0012288D" w:rsidRPr="007B5A7F" w:rsidRDefault="0012288D" w:rsidP="00715E5B">
      <w:pPr>
        <w:rPr>
          <w:rFonts w:ascii="Calibri" w:hAnsi="Calibri" w:cs="Calibri"/>
          <w:sz w:val="22"/>
          <w:szCs w:val="22"/>
          <w:lang w:eastAsia="en-US"/>
        </w:rPr>
      </w:pPr>
    </w:p>
    <w:p w14:paraId="4B342C14" w14:textId="686E72BB" w:rsidR="0012288D" w:rsidRDefault="005F5A9B" w:rsidP="007E0C7F">
      <w:pPr>
        <w:rPr>
          <w:rFonts w:asciiTheme="minorHAnsi" w:eastAsia="Arial" w:hAnsiTheme="minorHAnsi" w:cstheme="minorHAnsi"/>
          <w:sz w:val="22"/>
          <w:szCs w:val="22"/>
          <w:lang w:eastAsia="en-US"/>
        </w:rPr>
      </w:pPr>
      <w:hyperlink r:id="rId79" w:history="1">
        <w:r w:rsidR="0012288D" w:rsidRPr="00B30039">
          <w:rPr>
            <w:rFonts w:asciiTheme="minorHAnsi" w:hAnsiTheme="minorHAnsi" w:cstheme="minorHAnsi"/>
            <w:sz w:val="22"/>
            <w:szCs w:val="22"/>
            <w:lang w:eastAsia="en-US"/>
          </w:rPr>
          <w:t>Keeping Children Safe in Education (KCSIE) 20</w:t>
        </w:r>
        <w:r w:rsidR="00872634" w:rsidRPr="00B30039">
          <w:rPr>
            <w:rFonts w:asciiTheme="minorHAnsi" w:hAnsiTheme="minorHAnsi" w:cstheme="minorHAnsi"/>
            <w:sz w:val="22"/>
            <w:szCs w:val="22"/>
            <w:lang w:eastAsia="en-US"/>
          </w:rPr>
          <w:t>2</w:t>
        </w:r>
        <w:r w:rsidR="00AA7CE4" w:rsidRPr="00B30039">
          <w:rPr>
            <w:rFonts w:asciiTheme="minorHAnsi" w:hAnsiTheme="minorHAnsi" w:cstheme="minorHAnsi"/>
            <w:sz w:val="22"/>
            <w:szCs w:val="22"/>
            <w:lang w:eastAsia="en-US"/>
          </w:rPr>
          <w:t>6</w:t>
        </w:r>
        <w:r w:rsidR="0012288D" w:rsidRPr="00B30039">
          <w:rPr>
            <w:rFonts w:asciiTheme="minorHAnsi" w:hAnsiTheme="minorHAnsi" w:cstheme="minorHAnsi"/>
            <w:sz w:val="22"/>
            <w:szCs w:val="22"/>
            <w:lang w:eastAsia="en-US"/>
          </w:rPr>
          <w:t xml:space="preserve"> </w:t>
        </w:r>
      </w:hyperlink>
      <w:r w:rsidR="0012288D" w:rsidRPr="00B30039">
        <w:rPr>
          <w:rFonts w:asciiTheme="minorHAnsi" w:eastAsia="Arial" w:hAnsiTheme="minorHAnsi" w:cstheme="minorHAnsi"/>
          <w:sz w:val="22"/>
          <w:szCs w:val="22"/>
          <w:lang w:eastAsia="en-US"/>
        </w:rPr>
        <w:t xml:space="preserve">and </w:t>
      </w:r>
      <w:hyperlink r:id="rId80" w:history="1">
        <w:r w:rsidR="0012288D" w:rsidRPr="00B30039">
          <w:rPr>
            <w:rFonts w:asciiTheme="minorHAnsi" w:hAnsiTheme="minorHAnsi" w:cstheme="minorHAnsi"/>
            <w:sz w:val="22"/>
            <w:szCs w:val="22"/>
            <w:lang w:eastAsia="en-US"/>
          </w:rPr>
          <w:t>Working Together to Safeguard Children</w:t>
        </w:r>
        <w:r w:rsidR="00E354F6" w:rsidRPr="00B30039">
          <w:rPr>
            <w:rFonts w:asciiTheme="minorHAnsi" w:hAnsiTheme="minorHAnsi" w:cstheme="minorHAnsi"/>
            <w:sz w:val="22"/>
            <w:szCs w:val="22"/>
            <w:lang w:eastAsia="en-US"/>
          </w:rPr>
          <w:t xml:space="preserve"> </w:t>
        </w:r>
        <w:r w:rsidR="00771237" w:rsidRPr="00B30039">
          <w:rPr>
            <w:rFonts w:asciiTheme="minorHAnsi" w:hAnsiTheme="minorHAnsi" w:cstheme="minorHAnsi"/>
            <w:sz w:val="22"/>
            <w:szCs w:val="22"/>
            <w:lang w:eastAsia="en-US"/>
          </w:rPr>
          <w:t>(</w:t>
        </w:r>
        <w:r w:rsidR="0012288D" w:rsidRPr="00B30039">
          <w:rPr>
            <w:rFonts w:asciiTheme="minorHAnsi" w:hAnsiTheme="minorHAnsi" w:cstheme="minorHAnsi"/>
            <w:sz w:val="22"/>
            <w:szCs w:val="22"/>
            <w:lang w:eastAsia="en-US"/>
          </w:rPr>
          <w:t>20</w:t>
        </w:r>
        <w:r w:rsidR="00685BEB" w:rsidRPr="00B30039">
          <w:rPr>
            <w:rFonts w:asciiTheme="minorHAnsi" w:hAnsiTheme="minorHAnsi" w:cstheme="minorHAnsi"/>
            <w:sz w:val="22"/>
            <w:szCs w:val="22"/>
            <w:lang w:eastAsia="en-US"/>
          </w:rPr>
          <w:t>2</w:t>
        </w:r>
        <w:r w:rsidR="00AA7CE4" w:rsidRPr="00B30039">
          <w:rPr>
            <w:rFonts w:asciiTheme="minorHAnsi" w:hAnsiTheme="minorHAnsi" w:cstheme="minorHAnsi"/>
            <w:sz w:val="22"/>
            <w:szCs w:val="22"/>
            <w:lang w:eastAsia="en-US"/>
          </w:rPr>
          <w:t>6</w:t>
        </w:r>
        <w:r w:rsidR="0012288D" w:rsidRPr="00B30039">
          <w:rPr>
            <w:rFonts w:asciiTheme="minorHAnsi" w:hAnsiTheme="minorHAnsi" w:cstheme="minorHAnsi"/>
            <w:sz w:val="22"/>
            <w:szCs w:val="22"/>
            <w:lang w:eastAsia="en-US"/>
          </w:rPr>
          <w:t>)</w:t>
        </w:r>
      </w:hyperlink>
      <w:r w:rsidR="0012288D" w:rsidRPr="00B30039">
        <w:rPr>
          <w:rFonts w:asciiTheme="minorHAnsi" w:eastAsia="Arial" w:hAnsiTheme="minorHAnsi" w:cstheme="minorHAnsi"/>
          <w:sz w:val="22"/>
          <w:szCs w:val="22"/>
          <w:lang w:eastAsia="en-US"/>
        </w:rPr>
        <w:t xml:space="preserve"> and the </w:t>
      </w:r>
      <w:hyperlink r:id="rId81" w:history="1">
        <w:r w:rsidR="0012288D" w:rsidRPr="00B30039">
          <w:rPr>
            <w:rFonts w:asciiTheme="minorHAnsi" w:hAnsiTheme="minorHAnsi" w:cstheme="minorHAnsi"/>
            <w:sz w:val="22"/>
            <w:szCs w:val="22"/>
            <w:lang w:eastAsia="en-US"/>
          </w:rPr>
          <w:t>Governance Handbook</w:t>
        </w:r>
      </w:hyperlink>
      <w:r w:rsidR="0012288D" w:rsidRPr="00B30039">
        <w:rPr>
          <w:rFonts w:asciiTheme="minorHAnsi" w:eastAsia="Arial" w:hAnsiTheme="minorHAnsi" w:cstheme="minorHAnsi"/>
          <w:sz w:val="22"/>
          <w:szCs w:val="22"/>
          <w:lang w:eastAsia="en-US"/>
        </w:rPr>
        <w:t>.</w:t>
      </w:r>
      <w:r w:rsidR="0012288D" w:rsidRPr="000C7812">
        <w:rPr>
          <w:rFonts w:asciiTheme="minorHAnsi" w:eastAsia="Arial" w:hAnsiTheme="minorHAnsi" w:cstheme="minorHAnsi"/>
          <w:sz w:val="22"/>
          <w:szCs w:val="22"/>
          <w:lang w:eastAsia="en-US"/>
        </w:rPr>
        <w:t xml:space="preserve"> </w:t>
      </w:r>
      <w:r w:rsidR="00771237" w:rsidRPr="000C7812">
        <w:rPr>
          <w:rFonts w:asciiTheme="minorHAnsi" w:eastAsia="Arial" w:hAnsiTheme="minorHAnsi" w:cstheme="minorHAnsi"/>
          <w:sz w:val="22"/>
          <w:szCs w:val="22"/>
          <w:lang w:eastAsia="en-US"/>
        </w:rPr>
        <w:t xml:space="preserve"> </w:t>
      </w:r>
      <w:r w:rsidR="00957CB2">
        <w:rPr>
          <w:rFonts w:asciiTheme="minorHAnsi" w:eastAsia="Arial" w:hAnsiTheme="minorHAnsi" w:cstheme="minorHAnsi"/>
          <w:sz w:val="22"/>
          <w:szCs w:val="22"/>
          <w:lang w:eastAsia="en-US"/>
        </w:rPr>
        <w:t xml:space="preserve">Our school comply with this </w:t>
      </w:r>
      <w:r w:rsidR="00E95CEC">
        <w:rPr>
          <w:rFonts w:asciiTheme="minorHAnsi" w:eastAsia="Arial" w:hAnsiTheme="minorHAnsi" w:cstheme="minorHAnsi"/>
          <w:sz w:val="22"/>
          <w:szCs w:val="22"/>
          <w:lang w:eastAsia="en-US"/>
        </w:rPr>
        <w:t>guidance and the arrangements agreed and published by the Children’s Safeguarding Partnership</w:t>
      </w:r>
    </w:p>
    <w:p w14:paraId="0DA7997F" w14:textId="77777777" w:rsidR="00395976" w:rsidRDefault="00395976" w:rsidP="007E0C7F">
      <w:pPr>
        <w:rPr>
          <w:rFonts w:asciiTheme="minorHAnsi" w:eastAsia="Arial" w:hAnsiTheme="minorHAnsi" w:cstheme="minorHAnsi"/>
          <w:sz w:val="22"/>
          <w:szCs w:val="22"/>
          <w:lang w:eastAsia="en-US"/>
        </w:rPr>
      </w:pPr>
    </w:p>
    <w:p w14:paraId="7C9B77CE" w14:textId="77777777" w:rsidR="00395976" w:rsidRPr="00395976" w:rsidRDefault="00395976" w:rsidP="00395976">
      <w:pPr>
        <w:spacing w:after="120"/>
        <w:rPr>
          <w:rFonts w:ascii="Calibri" w:hAnsi="Calibri" w:cs="Calibri"/>
          <w:sz w:val="22"/>
          <w:szCs w:val="22"/>
        </w:rPr>
      </w:pPr>
      <w:r w:rsidRPr="00395976">
        <w:rPr>
          <w:rFonts w:ascii="Calibri" w:hAnsi="Calibri" w:cs="Calibri"/>
          <w:sz w:val="22"/>
          <w:szCs w:val="22"/>
        </w:rPr>
        <w:t>This policy is also based on the following legislation:</w:t>
      </w:r>
    </w:p>
    <w:p w14:paraId="6445B4E5" w14:textId="77777777" w:rsidR="00395976" w:rsidRPr="00395976" w:rsidRDefault="00395976" w:rsidP="009312D1">
      <w:pPr>
        <w:numPr>
          <w:ilvl w:val="0"/>
          <w:numId w:val="81"/>
        </w:numPr>
        <w:spacing w:after="120"/>
        <w:ind w:left="426" w:hanging="426"/>
        <w:rPr>
          <w:rFonts w:ascii="Calibri" w:hAnsi="Calibri" w:cs="Calibri"/>
          <w:sz w:val="22"/>
          <w:szCs w:val="22"/>
        </w:rPr>
      </w:pPr>
      <w:r w:rsidRPr="00395976">
        <w:rPr>
          <w:rFonts w:ascii="Calibri" w:hAnsi="Calibri" w:cs="Calibri"/>
          <w:sz w:val="22"/>
          <w:szCs w:val="22"/>
        </w:rPr>
        <w:t xml:space="preserve">Section 175 of the </w:t>
      </w:r>
      <w:hyperlink r:id="rId82" w:history="1">
        <w:r w:rsidRPr="00395976">
          <w:rPr>
            <w:rFonts w:ascii="Calibri" w:hAnsi="Calibri" w:cs="Calibri"/>
            <w:color w:val="0072CC"/>
            <w:sz w:val="22"/>
            <w:szCs w:val="22"/>
            <w:u w:val="single" w:color="0072CC"/>
          </w:rPr>
          <w:t>Education Act 2002</w:t>
        </w:r>
      </w:hyperlink>
      <w:r w:rsidRPr="00395976">
        <w:rPr>
          <w:rFonts w:ascii="Calibri" w:hAnsi="Calibri" w:cs="Calibri"/>
          <w:sz w:val="22"/>
          <w:szCs w:val="22"/>
        </w:rPr>
        <w:t>, which places a duty on schools and local authorities to safeguard and promote the welfare of pupils</w:t>
      </w:r>
    </w:p>
    <w:p w14:paraId="6139946C" w14:textId="77777777" w:rsidR="00395976" w:rsidRPr="00395976" w:rsidRDefault="005F5A9B" w:rsidP="009312D1">
      <w:pPr>
        <w:numPr>
          <w:ilvl w:val="0"/>
          <w:numId w:val="81"/>
        </w:numPr>
        <w:spacing w:after="120"/>
        <w:ind w:left="426" w:hanging="426"/>
        <w:rPr>
          <w:rFonts w:ascii="Calibri" w:hAnsi="Calibri" w:cs="Calibri"/>
          <w:sz w:val="22"/>
          <w:szCs w:val="22"/>
        </w:rPr>
      </w:pPr>
      <w:hyperlink r:id="rId83" w:history="1">
        <w:r w:rsidR="00395976" w:rsidRPr="00395976">
          <w:rPr>
            <w:rFonts w:ascii="Calibri" w:hAnsi="Calibri" w:cs="Calibri"/>
            <w:color w:val="0072CC"/>
            <w:sz w:val="22"/>
            <w:szCs w:val="22"/>
            <w:u w:val="single" w:color="0072CC"/>
          </w:rPr>
          <w:t>The School Staffing (England) Regulations 2009</w:t>
        </w:r>
      </w:hyperlink>
      <w:r w:rsidR="00395976" w:rsidRPr="00395976">
        <w:rPr>
          <w:rFonts w:ascii="Calibri" w:hAnsi="Calibri" w:cs="Calibri"/>
          <w:sz w:val="22"/>
          <w:szCs w:val="22"/>
        </w:rPr>
        <w:t xml:space="preserve">, which set out what must be recorded on the single central record and the requirement for at least 1 person conducting an interview to have completed safer recruitment training </w:t>
      </w:r>
    </w:p>
    <w:p w14:paraId="3EF2DB5A" w14:textId="77777777" w:rsidR="00395976" w:rsidRPr="00395976" w:rsidRDefault="00395976" w:rsidP="009312D1">
      <w:pPr>
        <w:numPr>
          <w:ilvl w:val="0"/>
          <w:numId w:val="84"/>
        </w:numPr>
        <w:spacing w:after="120"/>
        <w:ind w:left="426" w:hanging="426"/>
        <w:rPr>
          <w:rFonts w:ascii="Calibri" w:hAnsi="Calibri" w:cs="Calibri"/>
          <w:sz w:val="22"/>
          <w:szCs w:val="22"/>
        </w:rPr>
      </w:pPr>
      <w:r w:rsidRPr="00395976">
        <w:rPr>
          <w:rFonts w:ascii="Calibri" w:hAnsi="Calibri" w:cs="Calibri"/>
          <w:sz w:val="22"/>
          <w:szCs w:val="22"/>
        </w:rPr>
        <w:t xml:space="preserve">The </w:t>
      </w:r>
      <w:hyperlink r:id="rId84" w:history="1">
        <w:r w:rsidRPr="00395976">
          <w:rPr>
            <w:rFonts w:ascii="Calibri" w:hAnsi="Calibri" w:cs="Calibri"/>
            <w:color w:val="0072CC"/>
            <w:sz w:val="22"/>
            <w:szCs w:val="22"/>
            <w:u w:val="single" w:color="0072CC"/>
          </w:rPr>
          <w:t>Children Act 1989</w:t>
        </w:r>
      </w:hyperlink>
      <w:r w:rsidRPr="00395976">
        <w:rPr>
          <w:rFonts w:ascii="Calibri" w:hAnsi="Calibri" w:cs="Calibri"/>
          <w:sz w:val="22"/>
          <w:szCs w:val="22"/>
        </w:rPr>
        <w:t xml:space="preserve"> (and </w:t>
      </w:r>
      <w:hyperlink r:id="rId85" w:history="1">
        <w:r w:rsidRPr="00395976">
          <w:rPr>
            <w:rFonts w:ascii="Calibri" w:hAnsi="Calibri" w:cs="Calibri"/>
            <w:color w:val="0072CC"/>
            <w:sz w:val="22"/>
            <w:szCs w:val="22"/>
            <w:u w:val="single" w:color="0072CC"/>
          </w:rPr>
          <w:t>2004 amendment</w:t>
        </w:r>
      </w:hyperlink>
      <w:r w:rsidRPr="00395976">
        <w:rPr>
          <w:rFonts w:ascii="Calibri" w:hAnsi="Calibri" w:cs="Calibri"/>
          <w:sz w:val="22"/>
          <w:szCs w:val="22"/>
        </w:rPr>
        <w:t>), which provides a framework for the care and protection of children</w:t>
      </w:r>
    </w:p>
    <w:p w14:paraId="05D5DAE6" w14:textId="77777777" w:rsidR="00395976" w:rsidRPr="00395976" w:rsidRDefault="00395976" w:rsidP="009312D1">
      <w:pPr>
        <w:numPr>
          <w:ilvl w:val="0"/>
          <w:numId w:val="84"/>
        </w:numPr>
        <w:spacing w:after="120"/>
        <w:ind w:left="426" w:hanging="426"/>
        <w:rPr>
          <w:rFonts w:ascii="Calibri" w:hAnsi="Calibri" w:cs="Calibri"/>
          <w:sz w:val="22"/>
          <w:szCs w:val="22"/>
        </w:rPr>
      </w:pPr>
      <w:r w:rsidRPr="00395976">
        <w:rPr>
          <w:rFonts w:ascii="Calibri" w:hAnsi="Calibri" w:cs="Calibri"/>
          <w:sz w:val="22"/>
          <w:szCs w:val="22"/>
        </w:rPr>
        <w:t xml:space="preserve">Section 5B(11) of the Female Genital Mutilation Act 2003, as inserted by section 74 of the </w:t>
      </w:r>
      <w:hyperlink r:id="rId86" w:history="1">
        <w:r w:rsidRPr="00395976">
          <w:rPr>
            <w:rFonts w:ascii="Calibri" w:hAnsi="Calibri" w:cs="Calibri"/>
            <w:color w:val="0072CC"/>
            <w:sz w:val="22"/>
            <w:szCs w:val="22"/>
            <w:u w:val="single" w:color="0072CC"/>
          </w:rPr>
          <w:t>Serious Crime Act 2015</w:t>
        </w:r>
      </w:hyperlink>
      <w:r w:rsidRPr="00395976">
        <w:rPr>
          <w:rFonts w:ascii="Calibri" w:hAnsi="Calibri" w:cs="Calibri"/>
          <w:sz w:val="22"/>
          <w:szCs w:val="22"/>
        </w:rPr>
        <w:t>, which places a statutory duty on teachers to report to the police where they discover that female genital mutilation (FGM) appears to have been carried out on a girl under 18</w:t>
      </w:r>
    </w:p>
    <w:p w14:paraId="783B5CCD" w14:textId="77777777" w:rsidR="00395976" w:rsidRPr="00395976" w:rsidRDefault="005F5A9B" w:rsidP="009312D1">
      <w:pPr>
        <w:numPr>
          <w:ilvl w:val="0"/>
          <w:numId w:val="84"/>
        </w:numPr>
        <w:spacing w:after="120"/>
        <w:ind w:left="426" w:hanging="426"/>
        <w:rPr>
          <w:rFonts w:ascii="Calibri" w:hAnsi="Calibri" w:cs="Calibri"/>
          <w:sz w:val="22"/>
          <w:szCs w:val="22"/>
        </w:rPr>
      </w:pPr>
      <w:hyperlink r:id="rId87" w:history="1">
        <w:r w:rsidR="00395976" w:rsidRPr="00395976">
          <w:rPr>
            <w:rFonts w:ascii="Calibri" w:hAnsi="Calibri" w:cs="Calibri"/>
            <w:color w:val="0072CC"/>
            <w:sz w:val="22"/>
            <w:szCs w:val="22"/>
            <w:u w:val="single" w:color="0072CC"/>
          </w:rPr>
          <w:t>Statutory guidance on FGM</w:t>
        </w:r>
      </w:hyperlink>
      <w:r w:rsidR="00395976" w:rsidRPr="00395976">
        <w:rPr>
          <w:rFonts w:ascii="Calibri" w:hAnsi="Calibri" w:cs="Calibri"/>
          <w:sz w:val="22"/>
          <w:szCs w:val="22"/>
        </w:rPr>
        <w:t xml:space="preserve">, which sets out responsibilities with regards to safeguarding and supporting girls affected by FGM </w:t>
      </w:r>
    </w:p>
    <w:p w14:paraId="18642DF8" w14:textId="77777777" w:rsidR="00395976" w:rsidRPr="00395976" w:rsidRDefault="00395976" w:rsidP="009312D1">
      <w:pPr>
        <w:numPr>
          <w:ilvl w:val="0"/>
          <w:numId w:val="84"/>
        </w:numPr>
        <w:spacing w:after="120"/>
        <w:ind w:left="426" w:hanging="426"/>
        <w:rPr>
          <w:rFonts w:ascii="Calibri" w:hAnsi="Calibri" w:cs="Calibri"/>
          <w:sz w:val="22"/>
          <w:szCs w:val="22"/>
        </w:rPr>
      </w:pPr>
      <w:r w:rsidRPr="00395976">
        <w:rPr>
          <w:rFonts w:ascii="Calibri" w:hAnsi="Calibri" w:cs="Calibri"/>
          <w:sz w:val="22"/>
          <w:szCs w:val="22"/>
        </w:rPr>
        <w:t xml:space="preserve">The </w:t>
      </w:r>
      <w:hyperlink r:id="rId88" w:history="1">
        <w:r w:rsidRPr="00395976">
          <w:rPr>
            <w:rFonts w:ascii="Calibri" w:hAnsi="Calibri" w:cs="Calibri"/>
            <w:color w:val="0072CC"/>
            <w:sz w:val="22"/>
            <w:szCs w:val="22"/>
            <w:u w:val="single" w:color="0072CC"/>
          </w:rPr>
          <w:t>Rehabilitation of Offenders Act 1974</w:t>
        </w:r>
      </w:hyperlink>
      <w:r w:rsidRPr="00395976">
        <w:rPr>
          <w:rFonts w:ascii="Calibri" w:hAnsi="Calibri" w:cs="Calibri"/>
          <w:sz w:val="22"/>
          <w:szCs w:val="22"/>
        </w:rPr>
        <w:t>, which outlines when people with criminal convictions can work with children</w:t>
      </w:r>
    </w:p>
    <w:p w14:paraId="5644428F" w14:textId="77777777" w:rsidR="00395976" w:rsidRPr="00395976" w:rsidRDefault="00395976" w:rsidP="009312D1">
      <w:pPr>
        <w:numPr>
          <w:ilvl w:val="0"/>
          <w:numId w:val="84"/>
        </w:numPr>
        <w:spacing w:after="120"/>
        <w:ind w:left="426" w:hanging="426"/>
        <w:rPr>
          <w:rFonts w:ascii="Calibri" w:hAnsi="Calibri" w:cs="Calibri"/>
          <w:sz w:val="22"/>
          <w:szCs w:val="22"/>
        </w:rPr>
      </w:pPr>
      <w:r w:rsidRPr="00395976">
        <w:rPr>
          <w:rFonts w:ascii="Calibri" w:hAnsi="Calibri" w:cs="Calibri"/>
          <w:sz w:val="22"/>
          <w:szCs w:val="22"/>
        </w:rPr>
        <w:t xml:space="preserve">Schedule 4 of the </w:t>
      </w:r>
      <w:hyperlink r:id="rId89" w:history="1">
        <w:r w:rsidRPr="00395976">
          <w:rPr>
            <w:rFonts w:ascii="Calibri" w:hAnsi="Calibri" w:cs="Calibri"/>
            <w:color w:val="0072CC"/>
            <w:sz w:val="22"/>
            <w:szCs w:val="22"/>
            <w:u w:val="single" w:color="0072CC"/>
          </w:rPr>
          <w:t>Safeguarding Vulnerable Groups Act 2006</w:t>
        </w:r>
      </w:hyperlink>
      <w:r w:rsidRPr="00395976">
        <w:rPr>
          <w:rFonts w:ascii="Calibri" w:hAnsi="Calibri" w:cs="Calibri"/>
          <w:sz w:val="22"/>
          <w:szCs w:val="22"/>
        </w:rPr>
        <w:t xml:space="preserve"> (as amended by the Protection of Freedoms Act 2012 and The Crime and Policing Act 2026), which defines what ‘regulated activity’ is in relation to children</w:t>
      </w:r>
    </w:p>
    <w:p w14:paraId="13BA3C06" w14:textId="77777777" w:rsidR="00395976" w:rsidRPr="00395976" w:rsidRDefault="005F5A9B" w:rsidP="009312D1">
      <w:pPr>
        <w:numPr>
          <w:ilvl w:val="0"/>
          <w:numId w:val="84"/>
        </w:numPr>
        <w:spacing w:after="120"/>
        <w:ind w:left="426" w:hanging="426"/>
        <w:rPr>
          <w:rFonts w:ascii="Calibri" w:hAnsi="Calibri" w:cs="Calibri"/>
          <w:sz w:val="22"/>
          <w:szCs w:val="22"/>
        </w:rPr>
      </w:pPr>
      <w:hyperlink r:id="rId90" w:history="1">
        <w:r w:rsidR="00395976" w:rsidRPr="00395976">
          <w:rPr>
            <w:rFonts w:ascii="Calibri" w:hAnsi="Calibri" w:cs="Calibri"/>
            <w:color w:val="0072CC"/>
            <w:sz w:val="22"/>
            <w:szCs w:val="22"/>
            <w:u w:val="single" w:color="0072CC"/>
          </w:rPr>
          <w:t>Statutory guidance on the Prevent duty</w:t>
        </w:r>
      </w:hyperlink>
      <w:r w:rsidR="00395976" w:rsidRPr="00395976">
        <w:rPr>
          <w:rFonts w:ascii="Calibri" w:hAnsi="Calibri" w:cs="Calibri"/>
          <w:sz w:val="22"/>
          <w:szCs w:val="22"/>
        </w:rPr>
        <w:t>, which explains schools’ duties under the Counter-Terrorism and Security Act 2015 with respect to protecting people from the risk of radicalisation and extremism</w:t>
      </w:r>
    </w:p>
    <w:p w14:paraId="6A9D5E03" w14:textId="77777777" w:rsidR="00395976" w:rsidRPr="00395976" w:rsidRDefault="00395976" w:rsidP="009312D1">
      <w:pPr>
        <w:numPr>
          <w:ilvl w:val="0"/>
          <w:numId w:val="84"/>
        </w:numPr>
        <w:spacing w:after="120"/>
        <w:ind w:left="426" w:hanging="426"/>
        <w:rPr>
          <w:rFonts w:ascii="Calibri" w:hAnsi="Calibri" w:cs="Calibri"/>
          <w:sz w:val="22"/>
          <w:szCs w:val="22"/>
        </w:rPr>
      </w:pPr>
      <w:r w:rsidRPr="00395976">
        <w:rPr>
          <w:rFonts w:ascii="Calibri" w:hAnsi="Calibri" w:cs="Calibri"/>
          <w:sz w:val="22"/>
          <w:szCs w:val="22"/>
        </w:rPr>
        <w:t xml:space="preserve">The </w:t>
      </w:r>
      <w:hyperlink r:id="rId91" w:history="1">
        <w:r w:rsidRPr="00395976">
          <w:rPr>
            <w:rFonts w:ascii="Calibri" w:hAnsi="Calibri" w:cs="Calibri"/>
            <w:color w:val="0072CC"/>
            <w:sz w:val="22"/>
            <w:szCs w:val="22"/>
            <w:u w:val="single" w:color="0072CC"/>
          </w:rPr>
          <w:t>Human Rights Act 1998</w:t>
        </w:r>
      </w:hyperlink>
      <w:r w:rsidRPr="00395976">
        <w:rPr>
          <w:rFonts w:ascii="Calibri" w:hAnsi="Calibri" w:cs="Calibri"/>
          <w:sz w:val="22"/>
          <w:szCs w:val="22"/>
        </w:rPr>
        <w:t xml:space="preserve">, which explains that being subjected to harassment, violence and/or abuse, including that of a sexual nature, may breach any or all of the rights which apply to individuals under the </w:t>
      </w:r>
      <w:hyperlink r:id="rId92" w:history="1">
        <w:r w:rsidRPr="00395976">
          <w:rPr>
            <w:rFonts w:ascii="Calibri" w:hAnsi="Calibri" w:cs="Calibri"/>
            <w:color w:val="0072CC"/>
            <w:sz w:val="22"/>
            <w:szCs w:val="22"/>
            <w:u w:val="single" w:color="0072CC"/>
          </w:rPr>
          <w:t>European Convention on Human Rights</w:t>
        </w:r>
      </w:hyperlink>
      <w:r w:rsidRPr="00395976">
        <w:rPr>
          <w:rFonts w:ascii="Calibri" w:hAnsi="Calibri" w:cs="Calibri"/>
          <w:sz w:val="22"/>
          <w:szCs w:val="22"/>
        </w:rPr>
        <w:t xml:space="preserve"> (ECHR)  </w:t>
      </w:r>
    </w:p>
    <w:p w14:paraId="322C7CE5" w14:textId="77777777" w:rsidR="00395976" w:rsidRPr="00395976" w:rsidRDefault="005F5A9B" w:rsidP="009312D1">
      <w:pPr>
        <w:numPr>
          <w:ilvl w:val="0"/>
          <w:numId w:val="84"/>
        </w:numPr>
        <w:spacing w:after="120"/>
        <w:ind w:left="426" w:hanging="426"/>
        <w:rPr>
          <w:rFonts w:ascii="Calibri" w:hAnsi="Calibri" w:cs="Calibri"/>
          <w:sz w:val="22"/>
          <w:szCs w:val="22"/>
        </w:rPr>
      </w:pPr>
      <w:hyperlink r:id="rId93" w:history="1">
        <w:r w:rsidR="00395976" w:rsidRPr="00395976">
          <w:rPr>
            <w:rFonts w:ascii="Calibri" w:hAnsi="Calibri" w:cs="Calibri"/>
            <w:color w:val="0072CC"/>
            <w:sz w:val="22"/>
            <w:szCs w:val="22"/>
            <w:u w:val="single" w:color="0072CC"/>
          </w:rPr>
          <w:t>The Equality Act 2010</w:t>
        </w:r>
      </w:hyperlink>
      <w:r w:rsidR="00395976" w:rsidRPr="00395976">
        <w:rPr>
          <w:rFonts w:ascii="Calibri" w:hAnsi="Calibri" w:cs="Calibri"/>
          <w:sz w:val="22"/>
          <w:szCs w:val="22"/>
        </w:rPr>
        <w:t xml:space="preserve">,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w:t>
      </w:r>
      <w:r w:rsidR="00395976" w:rsidRPr="00395976">
        <w:rPr>
          <w:rFonts w:ascii="Calibri" w:hAnsi="Calibri" w:cs="Calibri"/>
          <w:sz w:val="22"/>
          <w:szCs w:val="22"/>
        </w:rPr>
        <w:lastRenderedPageBreak/>
        <w:t>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6FC034EE" w14:textId="77777777" w:rsidR="00395976" w:rsidRPr="00395976" w:rsidRDefault="005F5A9B" w:rsidP="009312D1">
      <w:pPr>
        <w:numPr>
          <w:ilvl w:val="0"/>
          <w:numId w:val="84"/>
        </w:numPr>
        <w:spacing w:after="120"/>
        <w:ind w:left="426" w:hanging="426"/>
        <w:rPr>
          <w:rFonts w:ascii="Calibri" w:hAnsi="Calibri" w:cs="Calibri"/>
          <w:sz w:val="22"/>
          <w:szCs w:val="22"/>
        </w:rPr>
      </w:pPr>
      <w:hyperlink r:id="rId94" w:history="1">
        <w:r w:rsidR="00395976" w:rsidRPr="00395976">
          <w:rPr>
            <w:rFonts w:ascii="Calibri" w:hAnsi="Calibri" w:cs="Calibri"/>
            <w:color w:val="0072CC"/>
            <w:sz w:val="22"/>
            <w:szCs w:val="22"/>
            <w:u w:val="single" w:color="0072CC"/>
          </w:rPr>
          <w:t>The Public Sector Equality Duty (PSED)</w:t>
        </w:r>
      </w:hyperlink>
      <w:r w:rsidR="00395976" w:rsidRPr="00395976">
        <w:rPr>
          <w:rFonts w:ascii="Calibri" w:hAnsi="Calibri" w:cs="Calibri"/>
          <w:sz w:val="22"/>
          <w:szCs w:val="22"/>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3BBB8333" w14:textId="77777777" w:rsidR="00395976" w:rsidRPr="00395976" w:rsidRDefault="005F5A9B" w:rsidP="009312D1">
      <w:pPr>
        <w:numPr>
          <w:ilvl w:val="0"/>
          <w:numId w:val="84"/>
        </w:numPr>
        <w:spacing w:after="120"/>
        <w:ind w:left="426" w:hanging="426"/>
        <w:rPr>
          <w:rFonts w:ascii="Calibri" w:hAnsi="Calibri" w:cs="Calibri"/>
          <w:sz w:val="22"/>
          <w:szCs w:val="22"/>
        </w:rPr>
      </w:pPr>
      <w:hyperlink r:id="rId95" w:history="1">
        <w:r w:rsidR="00395976" w:rsidRPr="00395976">
          <w:rPr>
            <w:rFonts w:ascii="Calibri" w:hAnsi="Calibri" w:cs="Calibri"/>
            <w:color w:val="0072CC"/>
            <w:sz w:val="22"/>
            <w:szCs w:val="22"/>
            <w:u w:val="single" w:color="0072CC"/>
          </w:rPr>
          <w:t>Operation Encompass statutory guidance</w:t>
        </w:r>
      </w:hyperlink>
      <w:r w:rsidR="00395976" w:rsidRPr="00395976">
        <w:rPr>
          <w:rFonts w:ascii="Calibri" w:hAnsi="Calibri" w:cs="Calibri"/>
          <w:sz w:val="22"/>
          <w:szCs w:val="22"/>
        </w:rPr>
        <w:t>, which explains that the police must notify our school of any incidents involving domestic abuse</w:t>
      </w:r>
    </w:p>
    <w:p w14:paraId="23A5155E" w14:textId="77777777" w:rsidR="00395976" w:rsidRPr="00801F99" w:rsidRDefault="00395976" w:rsidP="00395976">
      <w:pPr>
        <w:spacing w:after="120"/>
        <w:rPr>
          <w:rFonts w:ascii="Calibri" w:hAnsi="Calibri" w:cs="Calibri"/>
          <w:b/>
          <w:bCs/>
          <w:sz w:val="22"/>
          <w:szCs w:val="22"/>
        </w:rPr>
      </w:pPr>
      <w:r w:rsidRPr="00801F99">
        <w:rPr>
          <w:rFonts w:ascii="Calibri" w:hAnsi="Calibri" w:cs="Calibri"/>
          <w:b/>
          <w:bCs/>
          <w:sz w:val="22"/>
          <w:szCs w:val="22"/>
        </w:rPr>
        <w:t>All schools with pupils aged under 8 add:</w:t>
      </w:r>
    </w:p>
    <w:p w14:paraId="0F3188D3" w14:textId="77777777" w:rsidR="00395976" w:rsidRPr="00395976" w:rsidRDefault="005F5A9B" w:rsidP="009312D1">
      <w:pPr>
        <w:numPr>
          <w:ilvl w:val="0"/>
          <w:numId w:val="85"/>
        </w:numPr>
        <w:spacing w:after="120"/>
        <w:ind w:left="426" w:hanging="426"/>
        <w:rPr>
          <w:rFonts w:ascii="Calibri" w:hAnsi="Calibri" w:cs="Calibri"/>
          <w:sz w:val="22"/>
          <w:szCs w:val="22"/>
        </w:rPr>
      </w:pPr>
      <w:hyperlink r:id="rId96" w:history="1">
        <w:r w:rsidR="00395976" w:rsidRPr="00395976">
          <w:rPr>
            <w:rFonts w:ascii="Calibri" w:hAnsi="Calibri" w:cs="Calibri"/>
            <w:color w:val="000000"/>
            <w:sz w:val="22"/>
            <w:szCs w:val="22"/>
          </w:rPr>
          <w:t>The Childcare (Disqualification) and Childcare (Early Years Provision Free of Charge) (Extended Entitlement) (Amendment) Regulations 2018</w:t>
        </w:r>
      </w:hyperlink>
      <w:r w:rsidR="00395976" w:rsidRPr="00395976">
        <w:rPr>
          <w:rFonts w:ascii="Calibri" w:hAnsi="Calibri" w:cs="Calibri"/>
          <w:sz w:val="22"/>
          <w:szCs w:val="22"/>
        </w:rPr>
        <w:t xml:space="preserve"> (referred to in this policy as the ‘2018 Childcare Disqualification Regulations’) and </w:t>
      </w:r>
      <w:hyperlink r:id="rId97" w:history="1">
        <w:r w:rsidR="00395976" w:rsidRPr="00395976">
          <w:rPr>
            <w:rFonts w:ascii="Calibri" w:hAnsi="Calibri" w:cs="Calibri"/>
            <w:color w:val="000000"/>
            <w:sz w:val="22"/>
            <w:szCs w:val="22"/>
          </w:rPr>
          <w:t>Childcare Act 2006</w:t>
        </w:r>
      </w:hyperlink>
      <w:r w:rsidR="00395976" w:rsidRPr="00395976">
        <w:rPr>
          <w:rFonts w:ascii="Calibri" w:hAnsi="Calibri" w:cs="Calibri"/>
          <w:sz w:val="22"/>
          <w:szCs w:val="22"/>
        </w:rPr>
        <w:t>, which set out who is disqualified from working with children</w:t>
      </w:r>
    </w:p>
    <w:p w14:paraId="7A5AB9AD" w14:textId="72416CDA" w:rsidR="00395976" w:rsidRPr="00395976" w:rsidRDefault="00395976" w:rsidP="00395976">
      <w:pPr>
        <w:spacing w:after="120"/>
        <w:rPr>
          <w:rFonts w:ascii="Calibri" w:hAnsi="Calibri" w:cs="Calibri"/>
          <w:sz w:val="22"/>
          <w:szCs w:val="22"/>
        </w:rPr>
      </w:pPr>
      <w:r w:rsidRPr="00801F99">
        <w:rPr>
          <w:rFonts w:ascii="Calibri" w:hAnsi="Calibri" w:cs="Calibri"/>
          <w:sz w:val="22"/>
          <w:szCs w:val="22"/>
        </w:rPr>
        <w:t xml:space="preserve">All early </w:t>
      </w:r>
      <w:r w:rsidR="00801F99" w:rsidRPr="00801F99">
        <w:rPr>
          <w:rFonts w:ascii="Calibri" w:hAnsi="Calibri" w:cs="Calibri"/>
          <w:sz w:val="22"/>
          <w:szCs w:val="22"/>
        </w:rPr>
        <w:t>year’s</w:t>
      </w:r>
      <w:r w:rsidRPr="00801F99">
        <w:rPr>
          <w:rFonts w:ascii="Calibri" w:hAnsi="Calibri" w:cs="Calibri"/>
          <w:sz w:val="22"/>
          <w:szCs w:val="22"/>
        </w:rPr>
        <w:t xml:space="preserve"> providers add:</w:t>
      </w:r>
    </w:p>
    <w:p w14:paraId="05921671" w14:textId="77777777" w:rsidR="00395976" w:rsidRPr="00395976" w:rsidRDefault="00395976" w:rsidP="009312D1">
      <w:pPr>
        <w:numPr>
          <w:ilvl w:val="0"/>
          <w:numId w:val="86"/>
        </w:numPr>
        <w:spacing w:after="120"/>
        <w:ind w:left="426" w:hanging="426"/>
        <w:rPr>
          <w:rFonts w:ascii="Calibri" w:hAnsi="Calibri" w:cs="Calibri"/>
          <w:sz w:val="22"/>
          <w:szCs w:val="22"/>
        </w:rPr>
      </w:pPr>
      <w:r w:rsidRPr="00395976">
        <w:rPr>
          <w:rFonts w:ascii="Calibri" w:hAnsi="Calibri" w:cs="Calibri"/>
          <w:sz w:val="22"/>
          <w:szCs w:val="22"/>
        </w:rPr>
        <w:t xml:space="preserve">This policy also meets the requirements relating to safeguarding and welfare in the </w:t>
      </w:r>
      <w:hyperlink r:id="rId98" w:history="1">
        <w:r w:rsidRPr="00395976">
          <w:rPr>
            <w:rFonts w:ascii="Calibri" w:hAnsi="Calibri" w:cs="Calibri"/>
            <w:color w:val="0072CC"/>
            <w:sz w:val="22"/>
            <w:szCs w:val="22"/>
            <w:u w:val="single" w:color="0072CC"/>
          </w:rPr>
          <w:t>statutory framework for the Early Years Foundation Stage</w:t>
        </w:r>
      </w:hyperlink>
    </w:p>
    <w:p w14:paraId="50739270" w14:textId="77777777" w:rsidR="00395976" w:rsidRPr="00395976" w:rsidRDefault="00395976" w:rsidP="00395976">
      <w:pPr>
        <w:spacing w:after="120"/>
        <w:ind w:left="340"/>
        <w:rPr>
          <w:rFonts w:ascii="Calibri" w:hAnsi="Calibri" w:cs="Calibri"/>
          <w:sz w:val="22"/>
          <w:szCs w:val="22"/>
        </w:rPr>
      </w:pPr>
    </w:p>
    <w:p w14:paraId="7CC5C506" w14:textId="77777777" w:rsidR="00395976" w:rsidRPr="00801F99" w:rsidRDefault="00395976" w:rsidP="00395976">
      <w:pPr>
        <w:spacing w:after="120"/>
        <w:rPr>
          <w:rFonts w:ascii="Calibri" w:hAnsi="Calibri" w:cs="Calibri"/>
          <w:b/>
          <w:bCs/>
          <w:sz w:val="22"/>
          <w:szCs w:val="22"/>
        </w:rPr>
      </w:pPr>
      <w:r w:rsidRPr="00801F99">
        <w:rPr>
          <w:rFonts w:ascii="Calibri" w:hAnsi="Calibri" w:cs="Calibri"/>
          <w:b/>
          <w:bCs/>
          <w:sz w:val="22"/>
          <w:szCs w:val="22"/>
        </w:rPr>
        <w:t>Academies, including free schools, check and add/amend if applicable:</w:t>
      </w:r>
    </w:p>
    <w:p w14:paraId="4A247E6D" w14:textId="77777777" w:rsidR="00395976" w:rsidRDefault="00395976" w:rsidP="00395976">
      <w:pPr>
        <w:spacing w:after="120"/>
        <w:rPr>
          <w:rFonts w:ascii="Calibri" w:hAnsi="Calibri" w:cs="Calibri"/>
          <w:sz w:val="22"/>
          <w:szCs w:val="22"/>
        </w:rPr>
      </w:pPr>
      <w:r w:rsidRPr="00395976">
        <w:rPr>
          <w:rFonts w:ascii="Calibri" w:hAnsi="Calibri" w:cs="Calibri"/>
          <w:sz w:val="22"/>
          <w:szCs w:val="22"/>
        </w:rPr>
        <w:t>This policy also complies with our funding agreement and articles of association.</w:t>
      </w:r>
    </w:p>
    <w:p w14:paraId="6CB7214A" w14:textId="77777777" w:rsidR="00801F99" w:rsidRPr="00395976" w:rsidRDefault="00801F99" w:rsidP="00395976">
      <w:pPr>
        <w:spacing w:after="120"/>
        <w:rPr>
          <w:rFonts w:ascii="Calibri" w:hAnsi="Calibri" w:cs="Calibri"/>
          <w:sz w:val="22"/>
          <w:szCs w:val="22"/>
        </w:rPr>
      </w:pPr>
    </w:p>
    <w:p w14:paraId="39471B4B" w14:textId="3515A259" w:rsidR="00555FCA" w:rsidRDefault="00395976" w:rsidP="002D7FD6">
      <w:pPr>
        <w:spacing w:after="120"/>
        <w:rPr>
          <w:rFonts w:ascii="Calibri" w:hAnsi="Calibri" w:cs="Calibri"/>
          <w:sz w:val="22"/>
          <w:szCs w:val="22"/>
        </w:rPr>
      </w:pPr>
      <w:r w:rsidRPr="00801F99">
        <w:rPr>
          <w:rFonts w:ascii="Calibri" w:hAnsi="Calibri" w:cs="Calibri"/>
          <w:b/>
          <w:bCs/>
          <w:sz w:val="22"/>
          <w:szCs w:val="22"/>
        </w:rPr>
        <w:t>All schools note:</w:t>
      </w:r>
      <w:r w:rsidRPr="00801F99">
        <w:rPr>
          <w:rFonts w:ascii="Calibri" w:hAnsi="Calibri" w:cs="Calibri"/>
          <w:sz w:val="22"/>
          <w:szCs w:val="22"/>
        </w:rPr>
        <w:t xml:space="preserve"> your safeguarding policy should refer to locally agreed multi-agency procedures that have been put in place by the school’s 3 safeguarding partners. You should adapt this policy where necessary to reflect local procedures.</w:t>
      </w:r>
    </w:p>
    <w:p w14:paraId="45D7AF1E" w14:textId="77777777" w:rsidR="00555FCA" w:rsidRDefault="00555FCA" w:rsidP="00951B95">
      <w:pPr>
        <w:pStyle w:val="Subhead2"/>
        <w:spacing w:after="0"/>
        <w:rPr>
          <w:rFonts w:ascii="Calibri" w:hAnsi="Calibri" w:cs="Calibri"/>
          <w:sz w:val="22"/>
          <w:szCs w:val="22"/>
        </w:rPr>
      </w:pPr>
    </w:p>
    <w:p w14:paraId="7BFB00E3" w14:textId="14A62B4C" w:rsidR="00B40435" w:rsidRDefault="00B50FB7" w:rsidP="00951B95">
      <w:pPr>
        <w:pStyle w:val="Subhead2"/>
        <w:spacing w:after="0"/>
        <w:rPr>
          <w:rFonts w:ascii="Calibri" w:hAnsi="Calibri" w:cs="Calibri"/>
          <w:sz w:val="22"/>
          <w:szCs w:val="22"/>
        </w:rPr>
      </w:pPr>
      <w:r>
        <w:rPr>
          <w:rFonts w:ascii="Calibri" w:hAnsi="Calibri" w:cs="Calibri"/>
          <w:sz w:val="22"/>
          <w:szCs w:val="22"/>
        </w:rPr>
        <w:t>A</w:t>
      </w:r>
      <w:r w:rsidR="00895F53" w:rsidRPr="007B5A7F">
        <w:rPr>
          <w:rFonts w:ascii="Calibri" w:hAnsi="Calibri" w:cs="Calibri"/>
          <w:sz w:val="22"/>
          <w:szCs w:val="22"/>
        </w:rPr>
        <w:t>ppendix 2</w:t>
      </w:r>
      <w:r w:rsidR="00D53E99">
        <w:rPr>
          <w:rFonts w:ascii="Calibri" w:hAnsi="Calibri" w:cs="Calibri"/>
          <w:sz w:val="22"/>
          <w:szCs w:val="22"/>
        </w:rPr>
        <w:t xml:space="preserve">: </w:t>
      </w:r>
      <w:r w:rsidR="008767EC">
        <w:rPr>
          <w:rFonts w:ascii="Calibri" w:hAnsi="Calibri" w:cs="Calibri"/>
          <w:sz w:val="22"/>
          <w:szCs w:val="22"/>
        </w:rPr>
        <w:t>SAFER RECRUITMENT, SELECTION AND PRE-EMPLOYMENT VETTING</w:t>
      </w:r>
      <w:r w:rsidR="00B40435" w:rsidRPr="007B5A7F">
        <w:rPr>
          <w:rFonts w:ascii="Calibri" w:hAnsi="Calibri" w:cs="Calibri"/>
          <w:sz w:val="22"/>
          <w:szCs w:val="22"/>
        </w:rPr>
        <w:t xml:space="preserve"> </w:t>
      </w:r>
    </w:p>
    <w:p w14:paraId="536329C2" w14:textId="77777777" w:rsidR="00946EFB" w:rsidRPr="00946EFB" w:rsidRDefault="00946EFB" w:rsidP="00946EFB">
      <w:pPr>
        <w:pStyle w:val="1bodycopy10pt"/>
      </w:pPr>
    </w:p>
    <w:p w14:paraId="26640320" w14:textId="4102B035" w:rsidR="00C9655D" w:rsidRPr="00946EFB" w:rsidRDefault="00C9655D" w:rsidP="00DB099E">
      <w:pPr>
        <w:rPr>
          <w:rFonts w:asciiTheme="minorHAnsi" w:eastAsia="MS Mincho" w:hAnsiTheme="minorHAnsi" w:cstheme="minorHAnsi"/>
          <w:b/>
          <w:color w:val="00B050"/>
          <w:sz w:val="22"/>
          <w:szCs w:val="22"/>
          <w:lang w:eastAsia="en-US"/>
        </w:rPr>
      </w:pPr>
      <w:r w:rsidRPr="00946EFB">
        <w:rPr>
          <w:rFonts w:asciiTheme="minorHAnsi" w:eastAsia="MS Mincho" w:hAnsiTheme="minorHAnsi" w:cstheme="minorHAnsi"/>
          <w:b/>
          <w:color w:val="12263F"/>
          <w:sz w:val="22"/>
          <w:szCs w:val="22"/>
          <w:lang w:eastAsia="en-US"/>
        </w:rPr>
        <w:t xml:space="preserve">Recruitment and selection </w:t>
      </w:r>
      <w:r w:rsidR="005950D4" w:rsidRPr="00946EFB">
        <w:rPr>
          <w:rFonts w:asciiTheme="minorHAnsi" w:eastAsia="MS Mincho" w:hAnsiTheme="minorHAnsi" w:cstheme="minorHAnsi"/>
          <w:b/>
          <w:color w:val="12263F"/>
          <w:sz w:val="22"/>
          <w:szCs w:val="22"/>
          <w:lang w:eastAsia="en-US"/>
        </w:rPr>
        <w:t xml:space="preserve">process </w:t>
      </w:r>
      <w:r w:rsidRPr="00946EFB">
        <w:rPr>
          <w:rFonts w:asciiTheme="minorHAnsi" w:eastAsia="MS Mincho" w:hAnsiTheme="minorHAnsi" w:cstheme="minorHAnsi"/>
          <w:b/>
          <w:color w:val="00B050"/>
          <w:sz w:val="22"/>
          <w:szCs w:val="22"/>
          <w:lang w:eastAsia="en-US"/>
        </w:rPr>
        <w:t xml:space="preserve"> </w:t>
      </w:r>
    </w:p>
    <w:p w14:paraId="178E52AE" w14:textId="4F3351AE" w:rsidR="003B341D" w:rsidRPr="00D35C99" w:rsidRDefault="003B341D" w:rsidP="00DB099E">
      <w:pPr>
        <w:rPr>
          <w:rFonts w:asciiTheme="minorHAnsi" w:hAnsiTheme="minorHAnsi" w:cstheme="minorHAnsi"/>
          <w:sz w:val="22"/>
          <w:szCs w:val="22"/>
        </w:rPr>
      </w:pPr>
      <w:bookmarkStart w:id="46" w:name="_Hlk204767386"/>
      <w:r w:rsidRPr="00946EFB">
        <w:rPr>
          <w:rFonts w:asciiTheme="minorHAnsi" w:hAnsiTheme="minorHAnsi" w:cstheme="minorHAnsi"/>
          <w:sz w:val="22"/>
          <w:szCs w:val="22"/>
        </w:rPr>
        <w:t>The recruitment steps outlined below are based on part 3 of Keeping Children Safe in Education (KCSIE)</w:t>
      </w:r>
      <w:r w:rsidRPr="00946EFB">
        <w:rPr>
          <w:rFonts w:asciiTheme="minorHAnsi" w:hAnsiTheme="minorHAnsi" w:cstheme="minorHAnsi"/>
          <w:color w:val="0072CC"/>
          <w:sz w:val="22"/>
          <w:szCs w:val="22"/>
          <w:u w:val="single" w:color="0072CC"/>
        </w:rPr>
        <w:t xml:space="preserve"> </w:t>
      </w:r>
      <w:r w:rsidRPr="00946EFB">
        <w:rPr>
          <w:rFonts w:asciiTheme="minorHAnsi" w:hAnsiTheme="minorHAnsi" w:cstheme="minorHAnsi"/>
          <w:sz w:val="22"/>
          <w:szCs w:val="22"/>
        </w:rPr>
        <w:t>2026. Amend or add to this as applicable to reflect your own approach.</w:t>
      </w:r>
    </w:p>
    <w:p w14:paraId="4E8A8294" w14:textId="77777777" w:rsidR="00A37500" w:rsidRPr="00D35C99" w:rsidRDefault="00A37500" w:rsidP="00DB099E">
      <w:pPr>
        <w:rPr>
          <w:rFonts w:asciiTheme="minorHAnsi" w:hAnsiTheme="minorHAnsi" w:cstheme="minorHAnsi"/>
          <w:sz w:val="22"/>
          <w:szCs w:val="22"/>
        </w:rPr>
      </w:pPr>
    </w:p>
    <w:p w14:paraId="4A06891E" w14:textId="1F2EA78A" w:rsidR="003B341D" w:rsidRPr="00A37500" w:rsidRDefault="005F5A9B" w:rsidP="00DB099E">
      <w:pPr>
        <w:rPr>
          <w:rFonts w:asciiTheme="minorHAnsi" w:hAnsiTheme="minorHAnsi" w:cstheme="minorHAnsi"/>
          <w:sz w:val="22"/>
          <w:szCs w:val="22"/>
        </w:rPr>
      </w:pPr>
      <w:hyperlink r:id="rId99" w:history="1">
        <w:r w:rsidR="003B341D" w:rsidRPr="00946EFB">
          <w:rPr>
            <w:rFonts w:asciiTheme="minorHAnsi" w:hAnsiTheme="minorHAnsi" w:cstheme="minorHAnsi"/>
            <w:color w:val="0072CC"/>
            <w:sz w:val="22"/>
            <w:szCs w:val="22"/>
            <w:u w:val="single" w:color="0072CC"/>
          </w:rPr>
          <w:t>The Early Years Foundation Stage statutory framework</w:t>
        </w:r>
      </w:hyperlink>
      <w:r w:rsidR="003B341D" w:rsidRPr="00946EFB">
        <w:rPr>
          <w:rFonts w:asciiTheme="minorHAnsi" w:hAnsiTheme="minorHAnsi" w:cstheme="minorHAnsi"/>
          <w:sz w:val="22"/>
          <w:szCs w:val="22"/>
        </w:rPr>
        <w:t xml:space="preserve"> contains its own requirements for safer recruitment (see paragraph 3.13 to 3.27). </w:t>
      </w:r>
      <w:r w:rsidR="003B341D" w:rsidRPr="00946EFB">
        <w:rPr>
          <w:rFonts w:asciiTheme="minorHAnsi" w:hAnsiTheme="minorHAnsi" w:cstheme="minorHAnsi"/>
          <w:color w:val="FF0000"/>
          <w:sz w:val="22"/>
          <w:szCs w:val="22"/>
        </w:rPr>
        <w:t>[</w:t>
      </w:r>
    </w:p>
    <w:bookmarkEnd w:id="46"/>
    <w:p w14:paraId="1A90F52A" w14:textId="77777777" w:rsidR="00DB099E" w:rsidRPr="00A37500" w:rsidRDefault="00DB099E" w:rsidP="00DB099E">
      <w:pPr>
        <w:rPr>
          <w:rFonts w:asciiTheme="minorHAnsi" w:hAnsiTheme="minorHAnsi" w:cstheme="minorHAnsi"/>
          <w:sz w:val="22"/>
          <w:szCs w:val="22"/>
        </w:rPr>
      </w:pPr>
    </w:p>
    <w:p w14:paraId="77C72EAB" w14:textId="413EA01B" w:rsidR="003B341D" w:rsidRPr="00A37500" w:rsidRDefault="003B341D" w:rsidP="00DB099E">
      <w:pPr>
        <w:rPr>
          <w:rFonts w:asciiTheme="minorHAnsi" w:hAnsiTheme="minorHAnsi" w:cstheme="minorHAnsi"/>
          <w:sz w:val="22"/>
          <w:szCs w:val="22"/>
        </w:rPr>
      </w:pPr>
      <w:r w:rsidRPr="00A37500">
        <w:rPr>
          <w:rFonts w:asciiTheme="minorHAnsi" w:hAnsiTheme="minorHAnsi" w:cstheme="minorHAnsi"/>
          <w:sz w:val="22"/>
          <w:szCs w:val="22"/>
        </w:rPr>
        <w:t>To make sure we recruit suitable people, we will ensure that those involved in the recruitment and employment of staff to work with children have received appropriate safer recruitment training.</w:t>
      </w:r>
    </w:p>
    <w:p w14:paraId="2F56501B" w14:textId="77777777" w:rsidR="003B341D" w:rsidRPr="00A37500" w:rsidRDefault="003B341D" w:rsidP="00DB099E">
      <w:pPr>
        <w:rPr>
          <w:rFonts w:asciiTheme="minorHAnsi" w:hAnsiTheme="minorHAnsi" w:cstheme="minorHAnsi"/>
          <w:sz w:val="22"/>
          <w:szCs w:val="22"/>
        </w:rPr>
      </w:pPr>
      <w:r w:rsidRPr="00A37500">
        <w:rPr>
          <w:rFonts w:asciiTheme="minorHAnsi" w:hAnsiTheme="minorHAnsi" w:cstheme="minorHAnsi"/>
          <w:sz w:val="22"/>
          <w:szCs w:val="22"/>
        </w:rPr>
        <w:t xml:space="preserve">We have put the following steps in place during our recruitment and selection process to ensure we are committed to safeguarding and promoting the welfare of children. </w:t>
      </w:r>
    </w:p>
    <w:p w14:paraId="71360A86" w14:textId="77777777" w:rsidR="00DB099E" w:rsidRPr="00A37500" w:rsidRDefault="00DB099E" w:rsidP="00DB099E">
      <w:pPr>
        <w:rPr>
          <w:rFonts w:asciiTheme="minorHAnsi" w:hAnsiTheme="minorHAnsi" w:cstheme="minorHAnsi"/>
          <w:b/>
          <w:bCs/>
          <w:sz w:val="22"/>
          <w:szCs w:val="22"/>
        </w:rPr>
      </w:pPr>
    </w:p>
    <w:p w14:paraId="0472461F" w14:textId="1552A81E" w:rsidR="003B341D" w:rsidRPr="00FB0ABC" w:rsidRDefault="001837F6" w:rsidP="00BF6631">
      <w:pPr>
        <w:spacing w:after="120"/>
        <w:rPr>
          <w:rFonts w:ascii="Calibri" w:hAnsi="Calibri" w:cs="Calibri"/>
          <w:sz w:val="22"/>
          <w:szCs w:val="22"/>
        </w:rPr>
      </w:pPr>
      <w:r w:rsidRPr="00FB0ABC">
        <w:rPr>
          <w:rFonts w:ascii="Calibri" w:hAnsi="Calibri" w:cs="Calibri"/>
          <w:b/>
          <w:bCs/>
          <w:sz w:val="22"/>
          <w:szCs w:val="22"/>
        </w:rPr>
        <w:t>Advertising</w:t>
      </w:r>
      <w:r>
        <w:rPr>
          <w:rFonts w:ascii="Calibri" w:hAnsi="Calibri" w:cs="Calibri"/>
          <w:b/>
          <w:bCs/>
          <w:sz w:val="22"/>
          <w:szCs w:val="22"/>
        </w:rPr>
        <w:t xml:space="preserve"> -</w:t>
      </w:r>
      <w:r w:rsidR="0027253B">
        <w:rPr>
          <w:rFonts w:ascii="Calibri" w:hAnsi="Calibri" w:cs="Calibri"/>
          <w:b/>
          <w:bCs/>
          <w:sz w:val="22"/>
          <w:szCs w:val="22"/>
        </w:rPr>
        <w:t xml:space="preserve"> </w:t>
      </w:r>
      <w:r w:rsidR="003B341D" w:rsidRPr="001837F6">
        <w:rPr>
          <w:rFonts w:ascii="Calibri" w:hAnsi="Calibri" w:cs="Calibri"/>
          <w:b/>
          <w:bCs/>
          <w:sz w:val="22"/>
          <w:szCs w:val="22"/>
        </w:rPr>
        <w:t>When advertising roles, we will make clear:</w:t>
      </w:r>
    </w:p>
    <w:p w14:paraId="2EF8C265" w14:textId="77777777" w:rsidR="003B341D" w:rsidRPr="00FB0ABC" w:rsidRDefault="003B341D" w:rsidP="009312D1">
      <w:pPr>
        <w:pStyle w:val="ListParagraph"/>
        <w:numPr>
          <w:ilvl w:val="0"/>
          <w:numId w:val="98"/>
        </w:numPr>
        <w:ind w:hanging="357"/>
        <w:rPr>
          <w:rFonts w:ascii="Calibri" w:hAnsi="Calibri" w:cs="Calibri"/>
          <w:sz w:val="22"/>
          <w:szCs w:val="22"/>
        </w:rPr>
      </w:pPr>
      <w:r w:rsidRPr="00FB0ABC">
        <w:rPr>
          <w:rFonts w:ascii="Calibri" w:hAnsi="Calibri" w:cs="Calibri"/>
          <w:sz w:val="22"/>
          <w:szCs w:val="22"/>
        </w:rPr>
        <w:t>Our school’s commitment to safeguarding and promoting the welfare of children</w:t>
      </w:r>
    </w:p>
    <w:p w14:paraId="184659D6" w14:textId="77777777" w:rsidR="003B341D" w:rsidRPr="00FB0ABC" w:rsidRDefault="003B341D" w:rsidP="009312D1">
      <w:pPr>
        <w:pStyle w:val="ListParagraph"/>
        <w:numPr>
          <w:ilvl w:val="0"/>
          <w:numId w:val="98"/>
        </w:numPr>
        <w:ind w:hanging="357"/>
        <w:rPr>
          <w:rFonts w:ascii="Calibri" w:hAnsi="Calibri" w:cs="Calibri"/>
          <w:sz w:val="22"/>
          <w:szCs w:val="22"/>
        </w:rPr>
      </w:pPr>
      <w:r w:rsidRPr="00FB0ABC">
        <w:rPr>
          <w:rFonts w:ascii="Calibri" w:hAnsi="Calibri" w:cs="Calibri"/>
          <w:sz w:val="22"/>
          <w:szCs w:val="22"/>
        </w:rPr>
        <w:t>That safeguarding checks will be undertaken</w:t>
      </w:r>
    </w:p>
    <w:p w14:paraId="5DF1229C" w14:textId="77777777" w:rsidR="003B341D" w:rsidRPr="00FB0ABC" w:rsidRDefault="003B341D" w:rsidP="009312D1">
      <w:pPr>
        <w:pStyle w:val="ListParagraph"/>
        <w:numPr>
          <w:ilvl w:val="0"/>
          <w:numId w:val="98"/>
        </w:numPr>
        <w:ind w:hanging="357"/>
        <w:rPr>
          <w:rFonts w:ascii="Calibri" w:hAnsi="Calibri" w:cs="Calibri"/>
          <w:sz w:val="22"/>
          <w:szCs w:val="22"/>
        </w:rPr>
      </w:pPr>
      <w:r w:rsidRPr="00FB0ABC">
        <w:rPr>
          <w:rFonts w:ascii="Calibri" w:hAnsi="Calibri" w:cs="Calibri"/>
          <w:sz w:val="22"/>
          <w:szCs w:val="22"/>
        </w:rPr>
        <w:lastRenderedPageBreak/>
        <w:t>The safeguarding requirements and responsibilities of the role, such as the extent to which the role will involve contact with children</w:t>
      </w:r>
    </w:p>
    <w:p w14:paraId="06C99989" w14:textId="77777777" w:rsidR="003B341D" w:rsidRPr="00FB0ABC" w:rsidRDefault="003B341D" w:rsidP="009312D1">
      <w:pPr>
        <w:pStyle w:val="ListParagraph"/>
        <w:numPr>
          <w:ilvl w:val="0"/>
          <w:numId w:val="98"/>
        </w:numPr>
        <w:ind w:hanging="357"/>
        <w:rPr>
          <w:rFonts w:ascii="Calibri" w:hAnsi="Calibri" w:cs="Calibri"/>
          <w:sz w:val="22"/>
          <w:szCs w:val="22"/>
        </w:rPr>
      </w:pPr>
      <w:r w:rsidRPr="00FB0ABC">
        <w:rPr>
          <w:rFonts w:ascii="Calibri" w:hAnsi="Calibri" w:cs="Calibri"/>
          <w:sz w:val="22"/>
          <w:szCs w:val="22"/>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10957144" w14:textId="77777777" w:rsidR="0027253B" w:rsidRDefault="0027253B" w:rsidP="00BF6631">
      <w:pPr>
        <w:spacing w:after="120"/>
        <w:rPr>
          <w:rFonts w:asciiTheme="minorHAnsi" w:hAnsiTheme="minorHAnsi" w:cstheme="minorHAnsi"/>
          <w:b/>
          <w:bCs/>
          <w:sz w:val="22"/>
          <w:szCs w:val="22"/>
        </w:rPr>
      </w:pPr>
    </w:p>
    <w:p w14:paraId="35E99568" w14:textId="2E30DC69" w:rsidR="003B341D" w:rsidRPr="00E40008" w:rsidRDefault="003B341D" w:rsidP="00BF6631">
      <w:pPr>
        <w:spacing w:after="120"/>
        <w:rPr>
          <w:rFonts w:asciiTheme="minorHAnsi" w:hAnsiTheme="minorHAnsi" w:cstheme="minorHAnsi"/>
          <w:b/>
          <w:bCs/>
          <w:sz w:val="22"/>
          <w:szCs w:val="22"/>
        </w:rPr>
      </w:pPr>
      <w:r w:rsidRPr="00E016C4">
        <w:rPr>
          <w:rFonts w:asciiTheme="minorHAnsi" w:hAnsiTheme="minorHAnsi" w:cstheme="minorHAnsi"/>
          <w:b/>
          <w:bCs/>
          <w:sz w:val="22"/>
          <w:szCs w:val="22"/>
        </w:rPr>
        <w:t>Application forms</w:t>
      </w:r>
      <w:r w:rsidR="00E40008">
        <w:rPr>
          <w:rFonts w:asciiTheme="minorHAnsi" w:hAnsiTheme="minorHAnsi" w:cstheme="minorHAnsi"/>
          <w:b/>
          <w:bCs/>
          <w:sz w:val="22"/>
          <w:szCs w:val="22"/>
        </w:rPr>
        <w:t xml:space="preserve">- </w:t>
      </w:r>
      <w:r w:rsidRPr="00E40008">
        <w:rPr>
          <w:rFonts w:asciiTheme="minorHAnsi" w:hAnsiTheme="minorHAnsi" w:cstheme="minorHAnsi"/>
          <w:b/>
          <w:bCs/>
          <w:sz w:val="22"/>
          <w:szCs w:val="22"/>
        </w:rPr>
        <w:t>Our application forms will:</w:t>
      </w:r>
    </w:p>
    <w:p w14:paraId="5D1577BE" w14:textId="77777777" w:rsidR="003B341D" w:rsidRPr="00BF6631" w:rsidRDefault="003B341D" w:rsidP="009312D1">
      <w:pPr>
        <w:pStyle w:val="ListParagraph"/>
        <w:numPr>
          <w:ilvl w:val="0"/>
          <w:numId w:val="99"/>
        </w:numPr>
        <w:ind w:left="777" w:hanging="357"/>
        <w:rPr>
          <w:rFonts w:asciiTheme="minorHAnsi" w:hAnsiTheme="minorHAnsi" w:cstheme="minorHAnsi"/>
          <w:sz w:val="20"/>
          <w:szCs w:val="20"/>
        </w:rPr>
      </w:pPr>
      <w:r w:rsidRPr="00BF6631">
        <w:rPr>
          <w:rFonts w:asciiTheme="minorHAnsi" w:hAnsiTheme="minorHAnsi" w:cstheme="minorHAnsi"/>
          <w:sz w:val="22"/>
          <w:szCs w:val="22"/>
        </w:rPr>
        <w:t>Include a statement saying that it is an offence to apply for the role if an applicant is barred from engaging in regulated activity relevant to children (where the role involves this type of regulated activity)</w:t>
      </w:r>
    </w:p>
    <w:p w14:paraId="1B9FA05F" w14:textId="77777777" w:rsidR="003B341D" w:rsidRPr="00BF6631" w:rsidRDefault="003B341D" w:rsidP="009312D1">
      <w:pPr>
        <w:pStyle w:val="ListParagraph"/>
        <w:numPr>
          <w:ilvl w:val="0"/>
          <w:numId w:val="99"/>
        </w:numPr>
        <w:ind w:left="777" w:hanging="357"/>
        <w:rPr>
          <w:rFonts w:asciiTheme="minorHAnsi" w:hAnsiTheme="minorHAnsi" w:cstheme="minorHAnsi"/>
          <w:sz w:val="20"/>
          <w:szCs w:val="20"/>
        </w:rPr>
      </w:pPr>
      <w:r w:rsidRPr="00BF6631">
        <w:rPr>
          <w:rFonts w:asciiTheme="minorHAnsi" w:hAnsiTheme="minorHAnsi" w:cstheme="minorHAnsi"/>
          <w:sz w:val="22"/>
          <w:szCs w:val="22"/>
        </w:rPr>
        <w:t>Include a copy of, or link to, our child protection and safeguarding policy and our policy on the employment of ex-offenders</w:t>
      </w:r>
    </w:p>
    <w:p w14:paraId="575E56E8" w14:textId="77777777" w:rsidR="003E5F37" w:rsidRDefault="003E5F37" w:rsidP="003B341D">
      <w:pPr>
        <w:spacing w:after="120"/>
        <w:rPr>
          <w:b/>
          <w:bCs/>
        </w:rPr>
      </w:pPr>
    </w:p>
    <w:p w14:paraId="60AA4363" w14:textId="43A19D8E" w:rsidR="003B341D" w:rsidRPr="00E40008" w:rsidRDefault="003B341D" w:rsidP="00BF6631">
      <w:pPr>
        <w:spacing w:after="120"/>
        <w:rPr>
          <w:rFonts w:asciiTheme="minorHAnsi" w:hAnsiTheme="minorHAnsi" w:cstheme="minorHAnsi"/>
          <w:b/>
          <w:bCs/>
          <w:sz w:val="22"/>
          <w:szCs w:val="22"/>
        </w:rPr>
      </w:pPr>
      <w:r w:rsidRPr="00514E9C">
        <w:rPr>
          <w:rFonts w:asciiTheme="minorHAnsi" w:hAnsiTheme="minorHAnsi" w:cstheme="minorHAnsi"/>
          <w:b/>
          <w:bCs/>
          <w:sz w:val="22"/>
          <w:szCs w:val="22"/>
        </w:rPr>
        <w:t>Shortlisting</w:t>
      </w:r>
      <w:r w:rsidR="00E40008">
        <w:rPr>
          <w:rFonts w:asciiTheme="minorHAnsi" w:hAnsiTheme="minorHAnsi" w:cstheme="minorHAnsi"/>
          <w:b/>
          <w:bCs/>
          <w:sz w:val="22"/>
          <w:szCs w:val="22"/>
        </w:rPr>
        <w:t xml:space="preserve">- </w:t>
      </w:r>
      <w:r w:rsidRPr="00E40008">
        <w:rPr>
          <w:rFonts w:asciiTheme="minorHAnsi" w:hAnsiTheme="minorHAnsi" w:cstheme="minorHAnsi"/>
          <w:b/>
          <w:bCs/>
          <w:sz w:val="22"/>
          <w:szCs w:val="22"/>
        </w:rPr>
        <w:t>Our shortlisting process will involve at least 2 people and will:</w:t>
      </w:r>
    </w:p>
    <w:p w14:paraId="7EE80AFF" w14:textId="77777777" w:rsidR="003B341D" w:rsidRPr="00514E9C" w:rsidRDefault="003B341D" w:rsidP="009312D1">
      <w:pPr>
        <w:pStyle w:val="ListParagraph"/>
        <w:numPr>
          <w:ilvl w:val="0"/>
          <w:numId w:val="100"/>
        </w:numPr>
        <w:ind w:left="850" w:hanging="425"/>
        <w:rPr>
          <w:rFonts w:ascii="Calibri" w:hAnsi="Calibri" w:cs="Calibri"/>
          <w:sz w:val="22"/>
          <w:szCs w:val="22"/>
        </w:rPr>
      </w:pPr>
      <w:r w:rsidRPr="00514E9C">
        <w:rPr>
          <w:rFonts w:ascii="Calibri" w:hAnsi="Calibri" w:cs="Calibri"/>
          <w:sz w:val="22"/>
          <w:szCs w:val="22"/>
        </w:rPr>
        <w:t>Consider any inconsistencies and look for gaps in employment and reasons given for them</w:t>
      </w:r>
    </w:p>
    <w:p w14:paraId="26FAD744" w14:textId="77777777" w:rsidR="003B341D" w:rsidRPr="00514E9C" w:rsidRDefault="003B341D" w:rsidP="009312D1">
      <w:pPr>
        <w:pStyle w:val="ListParagraph"/>
        <w:numPr>
          <w:ilvl w:val="0"/>
          <w:numId w:val="100"/>
        </w:numPr>
        <w:ind w:left="850" w:hanging="425"/>
        <w:rPr>
          <w:rFonts w:ascii="Calibri" w:hAnsi="Calibri" w:cs="Calibri"/>
          <w:sz w:val="22"/>
          <w:szCs w:val="22"/>
        </w:rPr>
      </w:pPr>
      <w:r w:rsidRPr="00514E9C">
        <w:rPr>
          <w:rFonts w:ascii="Calibri" w:hAnsi="Calibri" w:cs="Calibri"/>
          <w:sz w:val="22"/>
          <w:szCs w:val="22"/>
        </w:rPr>
        <w:t>Explore all potential concerns</w:t>
      </w:r>
    </w:p>
    <w:p w14:paraId="2E7E8EE5" w14:textId="77777777" w:rsidR="000E4F87" w:rsidRDefault="000E4F87" w:rsidP="00BF6631">
      <w:pPr>
        <w:spacing w:after="120"/>
        <w:rPr>
          <w:rFonts w:asciiTheme="minorHAnsi" w:hAnsiTheme="minorHAnsi" w:cstheme="minorHAnsi"/>
          <w:sz w:val="22"/>
          <w:szCs w:val="22"/>
        </w:rPr>
      </w:pPr>
    </w:p>
    <w:p w14:paraId="002124A6" w14:textId="31553FD5" w:rsidR="003B341D" w:rsidRPr="00220AEE" w:rsidRDefault="003B341D" w:rsidP="00BF6631">
      <w:pPr>
        <w:spacing w:after="120"/>
        <w:rPr>
          <w:rFonts w:asciiTheme="minorHAnsi" w:hAnsiTheme="minorHAnsi" w:cstheme="minorHAnsi"/>
          <w:sz w:val="22"/>
          <w:szCs w:val="22"/>
        </w:rPr>
      </w:pPr>
      <w:r w:rsidRPr="00220AEE">
        <w:rPr>
          <w:rFonts w:asciiTheme="minorHAnsi" w:hAnsiTheme="minorHAnsi" w:cstheme="minorHAnsi"/>
          <w:sz w:val="22"/>
          <w:szCs w:val="22"/>
        </w:rPr>
        <w:t>Once we have shortlisted candidates, we will ask shortlisted candidates to:</w:t>
      </w:r>
    </w:p>
    <w:p w14:paraId="128798B9" w14:textId="77777777" w:rsidR="003B341D" w:rsidRPr="006A4C7F" w:rsidRDefault="003B341D" w:rsidP="009312D1">
      <w:pPr>
        <w:pStyle w:val="ListParagraph"/>
        <w:numPr>
          <w:ilvl w:val="0"/>
          <w:numId w:val="101"/>
        </w:numPr>
        <w:spacing w:after="120"/>
        <w:ind w:left="426" w:hanging="426"/>
        <w:rPr>
          <w:rFonts w:asciiTheme="minorHAnsi" w:hAnsiTheme="minorHAnsi" w:cstheme="minorHAnsi"/>
          <w:sz w:val="22"/>
          <w:szCs w:val="22"/>
        </w:rPr>
      </w:pPr>
      <w:r w:rsidRPr="006A4C7F">
        <w:rPr>
          <w:rFonts w:asciiTheme="minorHAnsi" w:hAnsiTheme="minorHAnsi" w:cstheme="minorHAnsi"/>
          <w:sz w:val="22"/>
          <w:szCs w:val="22"/>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76FAAF52" w14:textId="77777777" w:rsidR="003B341D" w:rsidRPr="00220AEE" w:rsidRDefault="003B341D" w:rsidP="009312D1">
      <w:pPr>
        <w:numPr>
          <w:ilvl w:val="0"/>
          <w:numId w:val="94"/>
        </w:numPr>
        <w:pBdr>
          <w:left w:val="none" w:sz="0" w:space="7" w:color="auto"/>
        </w:pBdr>
        <w:ind w:left="850" w:right="567" w:hanging="425"/>
        <w:rPr>
          <w:rFonts w:asciiTheme="minorHAnsi" w:hAnsiTheme="minorHAnsi" w:cstheme="minorHAnsi"/>
          <w:sz w:val="22"/>
          <w:szCs w:val="22"/>
        </w:rPr>
      </w:pPr>
      <w:r w:rsidRPr="00220AEE">
        <w:rPr>
          <w:rFonts w:asciiTheme="minorHAnsi" w:hAnsiTheme="minorHAnsi" w:cstheme="minorHAnsi"/>
          <w:sz w:val="22"/>
          <w:szCs w:val="22"/>
        </w:rPr>
        <w:t>If they have a criminal history</w:t>
      </w:r>
    </w:p>
    <w:p w14:paraId="0A24DB41" w14:textId="77777777" w:rsidR="003B341D" w:rsidRPr="00220AEE" w:rsidRDefault="003B341D" w:rsidP="009312D1">
      <w:pPr>
        <w:numPr>
          <w:ilvl w:val="0"/>
          <w:numId w:val="94"/>
        </w:numPr>
        <w:pBdr>
          <w:left w:val="none" w:sz="0" w:space="7" w:color="auto"/>
        </w:pBdr>
        <w:ind w:left="850" w:right="567" w:hanging="425"/>
        <w:rPr>
          <w:rFonts w:asciiTheme="minorHAnsi" w:hAnsiTheme="minorHAnsi" w:cstheme="minorHAnsi"/>
          <w:sz w:val="22"/>
          <w:szCs w:val="22"/>
        </w:rPr>
      </w:pPr>
      <w:r w:rsidRPr="00220AEE">
        <w:rPr>
          <w:rFonts w:asciiTheme="minorHAnsi" w:hAnsiTheme="minorHAnsi" w:cstheme="minorHAnsi"/>
          <w:sz w:val="22"/>
          <w:szCs w:val="22"/>
        </w:rPr>
        <w:t>Whether they are included on the barred list</w:t>
      </w:r>
    </w:p>
    <w:p w14:paraId="42FBF90C" w14:textId="77777777" w:rsidR="003B341D" w:rsidRPr="00220AEE" w:rsidRDefault="003B341D" w:rsidP="009312D1">
      <w:pPr>
        <w:numPr>
          <w:ilvl w:val="0"/>
          <w:numId w:val="94"/>
        </w:numPr>
        <w:pBdr>
          <w:left w:val="none" w:sz="0" w:space="7" w:color="auto"/>
        </w:pBdr>
        <w:ind w:left="850" w:right="567" w:hanging="425"/>
        <w:rPr>
          <w:rFonts w:asciiTheme="minorHAnsi" w:hAnsiTheme="minorHAnsi" w:cstheme="minorHAnsi"/>
          <w:sz w:val="22"/>
          <w:szCs w:val="22"/>
        </w:rPr>
      </w:pPr>
      <w:r w:rsidRPr="00220AEE">
        <w:rPr>
          <w:rFonts w:asciiTheme="minorHAnsi" w:hAnsiTheme="minorHAnsi" w:cstheme="minorHAnsi"/>
          <w:sz w:val="22"/>
          <w:szCs w:val="22"/>
        </w:rPr>
        <w:t>Whether they are prohibited from teaching</w:t>
      </w:r>
    </w:p>
    <w:p w14:paraId="578E102F" w14:textId="77777777" w:rsidR="003B341D" w:rsidRPr="00220AEE" w:rsidRDefault="003B341D" w:rsidP="009312D1">
      <w:pPr>
        <w:numPr>
          <w:ilvl w:val="0"/>
          <w:numId w:val="94"/>
        </w:numPr>
        <w:pBdr>
          <w:left w:val="none" w:sz="0" w:space="7" w:color="auto"/>
        </w:pBdr>
        <w:ind w:left="850" w:right="567" w:hanging="425"/>
        <w:rPr>
          <w:rFonts w:asciiTheme="minorHAnsi" w:hAnsiTheme="minorHAnsi" w:cstheme="minorHAnsi"/>
          <w:sz w:val="22"/>
          <w:szCs w:val="22"/>
        </w:rPr>
      </w:pPr>
      <w:r w:rsidRPr="00220AEE">
        <w:rPr>
          <w:rFonts w:asciiTheme="minorHAnsi" w:hAnsiTheme="minorHAnsi" w:cstheme="minorHAnsi"/>
          <w:sz w:val="22"/>
          <w:szCs w:val="22"/>
        </w:rPr>
        <w:t>Information about any criminal offences committed in any country in line with the law as applicable in England and Wales</w:t>
      </w:r>
    </w:p>
    <w:p w14:paraId="000FB837" w14:textId="77777777" w:rsidR="003B341D" w:rsidRPr="006A4C7F" w:rsidRDefault="003B341D" w:rsidP="009312D1">
      <w:pPr>
        <w:numPr>
          <w:ilvl w:val="0"/>
          <w:numId w:val="94"/>
        </w:numPr>
        <w:pBdr>
          <w:left w:val="none" w:sz="0" w:space="7" w:color="auto"/>
        </w:pBdr>
        <w:ind w:left="850" w:right="567" w:hanging="425"/>
        <w:rPr>
          <w:rFonts w:asciiTheme="minorHAnsi" w:hAnsiTheme="minorHAnsi" w:cstheme="minorHAnsi"/>
          <w:sz w:val="22"/>
          <w:szCs w:val="22"/>
        </w:rPr>
      </w:pPr>
      <w:r w:rsidRPr="006A4C7F">
        <w:rPr>
          <w:rFonts w:asciiTheme="minorHAnsi" w:hAnsiTheme="minorHAnsi" w:cstheme="minorHAnsi"/>
          <w:sz w:val="22"/>
          <w:szCs w:val="22"/>
        </w:rPr>
        <w:t xml:space="preserve">Any relevant overseas information </w:t>
      </w:r>
    </w:p>
    <w:p w14:paraId="761AC0FD" w14:textId="77777777" w:rsidR="003B341D" w:rsidRPr="00732621" w:rsidRDefault="003B341D" w:rsidP="009312D1">
      <w:pPr>
        <w:numPr>
          <w:ilvl w:val="0"/>
          <w:numId w:val="94"/>
        </w:numPr>
        <w:pBdr>
          <w:left w:val="none" w:sz="0" w:space="7" w:color="auto"/>
        </w:pBdr>
        <w:ind w:left="850" w:right="567" w:hanging="425"/>
        <w:rPr>
          <w:rFonts w:ascii="Calibri" w:hAnsi="Calibri" w:cs="Calibri"/>
          <w:sz w:val="22"/>
          <w:szCs w:val="22"/>
        </w:rPr>
      </w:pPr>
      <w:r w:rsidRPr="00732621">
        <w:rPr>
          <w:rFonts w:ascii="Calibri" w:hAnsi="Calibri" w:cs="Calibri"/>
          <w:sz w:val="22"/>
          <w:szCs w:val="22"/>
        </w:rPr>
        <w:t>If they are known to the policy and children’s local authority social care and</w:t>
      </w:r>
    </w:p>
    <w:p w14:paraId="7B6A8DCA" w14:textId="77777777" w:rsidR="003B341D" w:rsidRPr="00732621" w:rsidRDefault="003B341D" w:rsidP="009312D1">
      <w:pPr>
        <w:numPr>
          <w:ilvl w:val="0"/>
          <w:numId w:val="94"/>
        </w:numPr>
        <w:pBdr>
          <w:left w:val="none" w:sz="0" w:space="7" w:color="auto"/>
        </w:pBdr>
        <w:ind w:left="850" w:right="567" w:hanging="425"/>
        <w:rPr>
          <w:rFonts w:ascii="Calibri" w:hAnsi="Calibri" w:cs="Calibri"/>
          <w:sz w:val="22"/>
          <w:szCs w:val="22"/>
        </w:rPr>
      </w:pPr>
      <w:r w:rsidRPr="00732621">
        <w:rPr>
          <w:rFonts w:ascii="Calibri" w:hAnsi="Calibri" w:cs="Calibri"/>
          <w:sz w:val="22"/>
          <w:szCs w:val="22"/>
        </w:rPr>
        <w:t>If they have been disqualified from providing childcare</w:t>
      </w:r>
    </w:p>
    <w:p w14:paraId="41CE6ACE" w14:textId="77777777" w:rsidR="003B341D" w:rsidRPr="00732621" w:rsidRDefault="003B341D" w:rsidP="009312D1">
      <w:pPr>
        <w:numPr>
          <w:ilvl w:val="0"/>
          <w:numId w:val="94"/>
        </w:numPr>
        <w:ind w:left="850" w:hanging="425"/>
        <w:rPr>
          <w:rFonts w:ascii="Calibri" w:hAnsi="Calibri" w:cs="Calibri"/>
          <w:sz w:val="22"/>
          <w:szCs w:val="22"/>
        </w:rPr>
      </w:pPr>
      <w:r w:rsidRPr="00732621">
        <w:rPr>
          <w:rFonts w:ascii="Calibri" w:hAnsi="Calibri" w:cs="Calibri"/>
          <w:sz w:val="22"/>
          <w:szCs w:val="22"/>
        </w:rPr>
        <w:t>Sign a declaration confirming the information they have provided is true</w:t>
      </w:r>
    </w:p>
    <w:p w14:paraId="3414240E" w14:textId="77777777" w:rsidR="00EC394C" w:rsidRDefault="00EC394C" w:rsidP="003B341D">
      <w:pPr>
        <w:spacing w:after="120"/>
      </w:pPr>
    </w:p>
    <w:p w14:paraId="26E43462" w14:textId="408E7465" w:rsidR="003B341D" w:rsidRPr="00950D50" w:rsidRDefault="003B341D" w:rsidP="003B341D">
      <w:pPr>
        <w:spacing w:after="120"/>
        <w:rPr>
          <w:rFonts w:asciiTheme="minorHAnsi" w:hAnsiTheme="minorHAnsi" w:cstheme="minorHAnsi"/>
          <w:sz w:val="22"/>
          <w:szCs w:val="22"/>
        </w:rPr>
      </w:pPr>
      <w:r w:rsidRPr="00950D50">
        <w:rPr>
          <w:rFonts w:asciiTheme="minorHAnsi" w:hAnsiTheme="minorHAnsi" w:cstheme="minorHAnsi"/>
          <w:sz w:val="22"/>
          <w:szCs w:val="22"/>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BBA5B63" w14:textId="372AA881" w:rsidR="003B341D" w:rsidRPr="00950D50" w:rsidRDefault="003B341D" w:rsidP="00950D50">
      <w:pPr>
        <w:rPr>
          <w:rFonts w:ascii="Calibri" w:hAnsi="Calibri" w:cs="Calibri"/>
          <w:sz w:val="22"/>
          <w:szCs w:val="22"/>
        </w:rPr>
      </w:pPr>
      <w:r w:rsidRPr="00950D50">
        <w:rPr>
          <w:rFonts w:ascii="Calibri" w:hAnsi="Calibri" w:cs="Calibri"/>
          <w:b/>
          <w:bCs/>
          <w:sz w:val="22"/>
          <w:szCs w:val="22"/>
        </w:rPr>
        <w:t>Seeking references and checking employment history</w:t>
      </w:r>
    </w:p>
    <w:p w14:paraId="575098E4" w14:textId="77777777" w:rsidR="003B341D" w:rsidRPr="00950D50" w:rsidRDefault="003B341D" w:rsidP="00950D50">
      <w:pPr>
        <w:rPr>
          <w:rFonts w:ascii="Calibri" w:hAnsi="Calibri" w:cs="Calibri"/>
          <w:sz w:val="22"/>
          <w:szCs w:val="22"/>
        </w:rPr>
      </w:pPr>
      <w:r w:rsidRPr="00950D50">
        <w:rPr>
          <w:rFonts w:ascii="Calibri" w:hAnsi="Calibri" w:cs="Calibri"/>
          <w:sz w:val="22"/>
          <w:szCs w:val="22"/>
        </w:rPr>
        <w:t xml:space="preserve">We will obtain references before interview. Any concerns raised will be explored further with referees and taken up with the </w:t>
      </w:r>
      <w:r w:rsidRPr="002D7FD6">
        <w:rPr>
          <w:rFonts w:ascii="Calibri" w:hAnsi="Calibri" w:cs="Calibri"/>
          <w:color w:val="000000" w:themeColor="text1"/>
          <w:sz w:val="22"/>
          <w:szCs w:val="22"/>
        </w:rPr>
        <w:t>candidate</w:t>
      </w:r>
      <w:r w:rsidRPr="00950D50">
        <w:rPr>
          <w:rFonts w:ascii="Calibri" w:hAnsi="Calibri" w:cs="Calibri"/>
          <w:sz w:val="22"/>
          <w:szCs w:val="22"/>
        </w:rPr>
        <w:t xml:space="preserve"> at interview.</w:t>
      </w:r>
    </w:p>
    <w:p w14:paraId="477DE235" w14:textId="77777777" w:rsidR="000E4F87" w:rsidRDefault="000E4F87" w:rsidP="003B341D">
      <w:pPr>
        <w:spacing w:after="120"/>
        <w:rPr>
          <w:rFonts w:asciiTheme="minorHAnsi" w:hAnsiTheme="minorHAnsi" w:cstheme="minorHAnsi"/>
          <w:sz w:val="22"/>
          <w:szCs w:val="22"/>
        </w:rPr>
      </w:pPr>
    </w:p>
    <w:p w14:paraId="4A0637F2" w14:textId="1C50168D" w:rsidR="003B341D" w:rsidRPr="000E4F87" w:rsidRDefault="003B341D" w:rsidP="003B341D">
      <w:pPr>
        <w:spacing w:after="120"/>
        <w:rPr>
          <w:rFonts w:asciiTheme="minorHAnsi" w:hAnsiTheme="minorHAnsi" w:cstheme="minorHAnsi"/>
          <w:b/>
          <w:bCs/>
          <w:sz w:val="22"/>
          <w:szCs w:val="22"/>
        </w:rPr>
      </w:pPr>
      <w:r w:rsidRPr="000E4F87">
        <w:rPr>
          <w:rFonts w:asciiTheme="minorHAnsi" w:hAnsiTheme="minorHAnsi" w:cstheme="minorHAnsi"/>
          <w:b/>
          <w:bCs/>
          <w:sz w:val="22"/>
          <w:szCs w:val="22"/>
        </w:rPr>
        <w:t xml:space="preserve">When seeking </w:t>
      </w:r>
      <w:r w:rsidR="008D6469" w:rsidRPr="000E4F87">
        <w:rPr>
          <w:rFonts w:asciiTheme="minorHAnsi" w:hAnsiTheme="minorHAnsi" w:cstheme="minorHAnsi"/>
          <w:b/>
          <w:bCs/>
          <w:sz w:val="22"/>
          <w:szCs w:val="22"/>
        </w:rPr>
        <w:t>references,</w:t>
      </w:r>
      <w:r w:rsidRPr="000E4F87">
        <w:rPr>
          <w:rFonts w:asciiTheme="minorHAnsi" w:hAnsiTheme="minorHAnsi" w:cstheme="minorHAnsi"/>
          <w:b/>
          <w:bCs/>
          <w:sz w:val="22"/>
          <w:szCs w:val="22"/>
        </w:rPr>
        <w:t xml:space="preserve"> we will:</w:t>
      </w:r>
    </w:p>
    <w:p w14:paraId="6B9D25F0"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Not accept open references (for example, “To whom it may concern”)</w:t>
      </w:r>
    </w:p>
    <w:p w14:paraId="06C55F07" w14:textId="77777777" w:rsidR="003B341D" w:rsidRDefault="003B341D" w:rsidP="009312D1">
      <w:pPr>
        <w:numPr>
          <w:ilvl w:val="0"/>
          <w:numId w:val="95"/>
        </w:numPr>
        <w:ind w:left="777" w:right="284" w:hanging="357"/>
        <w:rPr>
          <w:rFonts w:asciiTheme="minorHAnsi" w:hAnsiTheme="minorHAnsi" w:cstheme="minorHAnsi"/>
          <w:sz w:val="22"/>
          <w:szCs w:val="22"/>
        </w:rPr>
      </w:pPr>
      <w:r w:rsidRPr="002D7FD6">
        <w:rPr>
          <w:rFonts w:asciiTheme="minorHAnsi" w:hAnsiTheme="minorHAnsi" w:cstheme="minorHAnsi"/>
          <w:sz w:val="22"/>
          <w:szCs w:val="22"/>
        </w:rPr>
        <w:t>Not rely on applicants to obtain their reference</w:t>
      </w:r>
    </w:p>
    <w:p w14:paraId="25C66101" w14:textId="30061132" w:rsidR="00EF196D" w:rsidRPr="002D7FD6" w:rsidRDefault="00EF196D" w:rsidP="009312D1">
      <w:pPr>
        <w:numPr>
          <w:ilvl w:val="0"/>
          <w:numId w:val="95"/>
        </w:numPr>
        <w:ind w:left="777" w:right="284" w:hanging="357"/>
        <w:rPr>
          <w:rFonts w:asciiTheme="minorHAnsi" w:hAnsiTheme="minorHAnsi" w:cstheme="minorHAnsi"/>
          <w:sz w:val="22"/>
          <w:szCs w:val="22"/>
        </w:rPr>
      </w:pPr>
      <w:r>
        <w:rPr>
          <w:rFonts w:asciiTheme="minorHAnsi" w:hAnsiTheme="minorHAnsi" w:cstheme="minorHAnsi"/>
          <w:sz w:val="22"/>
          <w:szCs w:val="22"/>
        </w:rPr>
        <w:t>Not accept references from family members</w:t>
      </w:r>
    </w:p>
    <w:p w14:paraId="632562CC"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D7FD6">
        <w:rPr>
          <w:rFonts w:asciiTheme="minorHAnsi" w:hAnsiTheme="minorHAnsi" w:cstheme="minorHAnsi"/>
          <w:sz w:val="22"/>
          <w:szCs w:val="22"/>
        </w:rPr>
        <w:t>Liaise directly with referees and verify any information</w:t>
      </w:r>
      <w:r w:rsidRPr="002970C5">
        <w:rPr>
          <w:rFonts w:asciiTheme="minorHAnsi" w:hAnsiTheme="minorHAnsi" w:cstheme="minorHAnsi"/>
          <w:sz w:val="22"/>
          <w:szCs w:val="22"/>
        </w:rPr>
        <w:t xml:space="preserve"> contained within references with the referees</w:t>
      </w:r>
    </w:p>
    <w:p w14:paraId="2C4C0FFE"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lastRenderedPageBreak/>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7D0E3B9E"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Obtain verification of the candidate’s most recent relevant period of employment if they are not currently employed</w:t>
      </w:r>
    </w:p>
    <w:p w14:paraId="26120D04" w14:textId="6CEFCDCA"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 xml:space="preserve">Secure a reference from the relevant employer from the last time the candidate worked with children if they are not currently working with children. </w:t>
      </w:r>
      <w:bookmarkStart w:id="47" w:name="_Hlk204767506"/>
      <w:r w:rsidRPr="002970C5">
        <w:rPr>
          <w:rFonts w:asciiTheme="minorHAnsi" w:hAnsiTheme="minorHAnsi" w:cstheme="minorHAnsi"/>
          <w:sz w:val="22"/>
          <w:szCs w:val="22"/>
        </w:rPr>
        <w:t>If the applicant has never worked with children, then ensure a reference is from their current employer</w:t>
      </w:r>
      <w:r w:rsidRPr="002970C5">
        <w:rPr>
          <w:rFonts w:asciiTheme="minorHAnsi" w:hAnsiTheme="minorHAnsi" w:cstheme="minorHAnsi"/>
          <w:sz w:val="22"/>
          <w:szCs w:val="22"/>
          <w:shd w:val="clear" w:color="auto" w:fill="FFFF00"/>
        </w:rPr>
        <w:t xml:space="preserve"> </w:t>
      </w:r>
      <w:bookmarkEnd w:id="47"/>
    </w:p>
    <w:p w14:paraId="1D8A2C98"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Ensure electronic references originate from a legitimate source</w:t>
      </w:r>
    </w:p>
    <w:p w14:paraId="58DD8A66"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Contact referees to clarify where information is vague or insufficient information is provided</w:t>
      </w:r>
    </w:p>
    <w:p w14:paraId="46135A53" w14:textId="77777777" w:rsidR="003B341D" w:rsidRPr="002970C5" w:rsidRDefault="003B341D" w:rsidP="009312D1">
      <w:pPr>
        <w:numPr>
          <w:ilvl w:val="0"/>
          <w:numId w:val="95"/>
        </w:numPr>
        <w:ind w:left="777" w:right="284" w:hanging="357"/>
        <w:rPr>
          <w:rFonts w:asciiTheme="minorHAnsi" w:hAnsiTheme="minorHAnsi" w:cstheme="minorHAnsi"/>
          <w:sz w:val="22"/>
          <w:szCs w:val="22"/>
        </w:rPr>
      </w:pPr>
      <w:r w:rsidRPr="002970C5">
        <w:rPr>
          <w:rFonts w:asciiTheme="minorHAnsi" w:hAnsiTheme="minorHAnsi" w:cstheme="minorHAnsi"/>
          <w:sz w:val="22"/>
          <w:szCs w:val="22"/>
        </w:rPr>
        <w:t>Establish the reason for the applicant leaving their current or most recent post, and ensure any concerns are resolved satisfactorily before appointment is confirmed</w:t>
      </w:r>
    </w:p>
    <w:p w14:paraId="6F7CF1E0" w14:textId="77777777" w:rsidR="003B341D" w:rsidRPr="002970C5" w:rsidRDefault="003B341D" w:rsidP="009312D1">
      <w:pPr>
        <w:numPr>
          <w:ilvl w:val="0"/>
          <w:numId w:val="95"/>
        </w:numPr>
        <w:ind w:left="777" w:hanging="357"/>
        <w:rPr>
          <w:rFonts w:asciiTheme="minorHAnsi" w:hAnsiTheme="minorHAnsi" w:cstheme="minorHAnsi"/>
          <w:sz w:val="22"/>
          <w:szCs w:val="22"/>
        </w:rPr>
      </w:pPr>
      <w:r w:rsidRPr="002970C5">
        <w:rPr>
          <w:rFonts w:asciiTheme="minorHAnsi" w:hAnsiTheme="minorHAnsi" w:cstheme="minorHAnsi"/>
          <w:sz w:val="22"/>
          <w:szCs w:val="22"/>
        </w:rPr>
        <w:t>Compare the information on the application form with that in the reference and take up any inconsistencies with the candidate</w:t>
      </w:r>
    </w:p>
    <w:p w14:paraId="7B3C6584" w14:textId="43C8E89B" w:rsidR="00EC394C" w:rsidRPr="008D6469" w:rsidRDefault="003B341D" w:rsidP="009312D1">
      <w:pPr>
        <w:numPr>
          <w:ilvl w:val="0"/>
          <w:numId w:val="95"/>
        </w:numPr>
        <w:ind w:left="777" w:hanging="357"/>
        <w:rPr>
          <w:rFonts w:asciiTheme="minorHAnsi" w:hAnsiTheme="minorHAnsi" w:cstheme="minorHAnsi"/>
          <w:sz w:val="22"/>
          <w:szCs w:val="22"/>
        </w:rPr>
      </w:pPr>
      <w:r w:rsidRPr="002970C5">
        <w:rPr>
          <w:rFonts w:asciiTheme="minorHAnsi" w:hAnsiTheme="minorHAnsi" w:cstheme="minorHAnsi"/>
          <w:sz w:val="22"/>
          <w:szCs w:val="22"/>
        </w:rPr>
        <w:t xml:space="preserve">Resolve any concerns before any appointment is confirmed  </w:t>
      </w:r>
    </w:p>
    <w:p w14:paraId="51051255" w14:textId="77777777" w:rsidR="000E4F87" w:rsidRDefault="000E4F87" w:rsidP="003B341D">
      <w:pPr>
        <w:spacing w:after="120"/>
        <w:rPr>
          <w:rFonts w:asciiTheme="minorHAnsi" w:hAnsiTheme="minorHAnsi" w:cstheme="minorHAnsi"/>
          <w:b/>
          <w:bCs/>
          <w:sz w:val="22"/>
          <w:szCs w:val="22"/>
        </w:rPr>
      </w:pPr>
    </w:p>
    <w:p w14:paraId="76611623" w14:textId="72C6D5CD" w:rsidR="003B341D" w:rsidRPr="00010871" w:rsidRDefault="003B341D" w:rsidP="003B341D">
      <w:pPr>
        <w:spacing w:after="120"/>
        <w:rPr>
          <w:rFonts w:asciiTheme="minorHAnsi" w:hAnsiTheme="minorHAnsi" w:cstheme="minorHAnsi"/>
          <w:sz w:val="22"/>
          <w:szCs w:val="22"/>
        </w:rPr>
      </w:pPr>
      <w:r w:rsidRPr="00010871">
        <w:rPr>
          <w:rFonts w:asciiTheme="minorHAnsi" w:hAnsiTheme="minorHAnsi" w:cstheme="minorHAnsi"/>
          <w:b/>
          <w:bCs/>
          <w:sz w:val="22"/>
          <w:szCs w:val="22"/>
        </w:rPr>
        <w:t>Interview and selection</w:t>
      </w:r>
    </w:p>
    <w:p w14:paraId="059B2C10" w14:textId="77777777" w:rsidR="003B341D" w:rsidRPr="000E4F87" w:rsidRDefault="003B341D" w:rsidP="008D6469">
      <w:pPr>
        <w:spacing w:after="120"/>
        <w:rPr>
          <w:rFonts w:ascii="Calibri" w:hAnsi="Calibri" w:cs="Calibri"/>
          <w:b/>
          <w:bCs/>
          <w:sz w:val="22"/>
          <w:szCs w:val="22"/>
        </w:rPr>
      </w:pPr>
      <w:r w:rsidRPr="000E4F87">
        <w:rPr>
          <w:rFonts w:ascii="Calibri" w:hAnsi="Calibri" w:cs="Calibri"/>
          <w:b/>
          <w:bCs/>
          <w:sz w:val="22"/>
          <w:szCs w:val="22"/>
        </w:rPr>
        <w:t xml:space="preserve">When interviewing candidates, we will: </w:t>
      </w:r>
    </w:p>
    <w:p w14:paraId="2CF6124B" w14:textId="77777777" w:rsidR="003B341D" w:rsidRPr="00010871" w:rsidRDefault="003B341D" w:rsidP="009312D1">
      <w:pPr>
        <w:numPr>
          <w:ilvl w:val="0"/>
          <w:numId w:val="96"/>
        </w:numPr>
        <w:ind w:left="714" w:hanging="357"/>
        <w:rPr>
          <w:rFonts w:ascii="Calibri" w:hAnsi="Calibri" w:cs="Calibri"/>
          <w:sz w:val="22"/>
          <w:szCs w:val="22"/>
        </w:rPr>
      </w:pPr>
      <w:r w:rsidRPr="00010871">
        <w:rPr>
          <w:rFonts w:ascii="Calibri" w:hAnsi="Calibri" w:cs="Calibri"/>
          <w:sz w:val="22"/>
          <w:szCs w:val="22"/>
        </w:rPr>
        <w:t>Probe any gaps in employment, or where the candidate has changed employment or location frequently, and ask candidates to explain this</w:t>
      </w:r>
    </w:p>
    <w:p w14:paraId="77288EBA" w14:textId="77777777" w:rsidR="003B341D" w:rsidRPr="00010871" w:rsidRDefault="003B341D" w:rsidP="009312D1">
      <w:pPr>
        <w:numPr>
          <w:ilvl w:val="0"/>
          <w:numId w:val="96"/>
        </w:numPr>
        <w:ind w:left="714" w:hanging="357"/>
        <w:rPr>
          <w:rFonts w:ascii="Calibri" w:hAnsi="Calibri" w:cs="Calibri"/>
          <w:sz w:val="22"/>
          <w:szCs w:val="22"/>
        </w:rPr>
      </w:pPr>
      <w:r w:rsidRPr="00010871">
        <w:rPr>
          <w:rFonts w:ascii="Calibri" w:hAnsi="Calibri" w:cs="Calibri"/>
          <w:sz w:val="22"/>
          <w:szCs w:val="22"/>
        </w:rPr>
        <w:t>Explore any potential areas of concern to determine the candidate’s suitability to work with children</w:t>
      </w:r>
    </w:p>
    <w:p w14:paraId="69F85A59" w14:textId="77777777" w:rsidR="003B341D" w:rsidRPr="00010871" w:rsidRDefault="003B341D" w:rsidP="009312D1">
      <w:pPr>
        <w:numPr>
          <w:ilvl w:val="0"/>
          <w:numId w:val="96"/>
        </w:numPr>
        <w:ind w:left="714" w:hanging="357"/>
        <w:rPr>
          <w:rFonts w:ascii="Calibri" w:hAnsi="Calibri" w:cs="Calibri"/>
          <w:sz w:val="22"/>
          <w:szCs w:val="22"/>
        </w:rPr>
      </w:pPr>
      <w:r w:rsidRPr="00010871">
        <w:rPr>
          <w:rFonts w:ascii="Calibri" w:hAnsi="Calibri" w:cs="Calibri"/>
          <w:sz w:val="22"/>
          <w:szCs w:val="22"/>
        </w:rPr>
        <w:t>Record all information considered and decisions made</w:t>
      </w:r>
    </w:p>
    <w:p w14:paraId="77AEEE02" w14:textId="77777777" w:rsidR="003B341D" w:rsidRPr="005A54C0" w:rsidRDefault="003B341D" w:rsidP="003B341D">
      <w:pPr>
        <w:spacing w:before="240" w:after="120"/>
        <w:rPr>
          <w:rFonts w:ascii="Calibri" w:hAnsi="Calibri" w:cs="Calibri"/>
          <w:sz w:val="22"/>
          <w:szCs w:val="22"/>
        </w:rPr>
      </w:pPr>
      <w:r w:rsidRPr="005A54C0">
        <w:rPr>
          <w:rFonts w:ascii="Calibri" w:hAnsi="Calibri" w:cs="Calibri"/>
          <w:b/>
          <w:bCs/>
          <w:color w:val="12263F"/>
          <w:sz w:val="22"/>
          <w:szCs w:val="22"/>
        </w:rPr>
        <w:t>Pre-appointment vetting checks</w:t>
      </w:r>
    </w:p>
    <w:p w14:paraId="0CEDAF3A" w14:textId="77777777" w:rsidR="003B341D" w:rsidRPr="005A54C0" w:rsidRDefault="003B341D" w:rsidP="005336CB">
      <w:pPr>
        <w:rPr>
          <w:rFonts w:ascii="Calibri" w:hAnsi="Calibri" w:cs="Calibri"/>
          <w:sz w:val="22"/>
          <w:szCs w:val="22"/>
        </w:rPr>
      </w:pPr>
      <w:r w:rsidRPr="005A54C0">
        <w:rPr>
          <w:rFonts w:ascii="Calibri" w:hAnsi="Calibri" w:cs="Calibri"/>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5E858DFC" w14:textId="77777777" w:rsidR="000E4F87" w:rsidRDefault="000E4F87" w:rsidP="005B6921">
      <w:pPr>
        <w:spacing w:after="120"/>
        <w:rPr>
          <w:rFonts w:asciiTheme="minorHAnsi" w:hAnsiTheme="minorHAnsi" w:cstheme="minorHAnsi"/>
          <w:b/>
          <w:bCs/>
          <w:sz w:val="22"/>
          <w:szCs w:val="22"/>
        </w:rPr>
      </w:pPr>
    </w:p>
    <w:p w14:paraId="1567F826" w14:textId="541FAEE6" w:rsidR="003B341D" w:rsidRPr="00784AA9" w:rsidRDefault="003B341D" w:rsidP="005B6921">
      <w:pPr>
        <w:spacing w:after="120"/>
        <w:rPr>
          <w:rFonts w:asciiTheme="minorHAnsi" w:hAnsiTheme="minorHAnsi" w:cstheme="minorHAnsi"/>
          <w:sz w:val="22"/>
          <w:szCs w:val="22"/>
        </w:rPr>
      </w:pPr>
      <w:r w:rsidRPr="00784AA9">
        <w:rPr>
          <w:rFonts w:asciiTheme="minorHAnsi" w:hAnsiTheme="minorHAnsi" w:cstheme="minorHAnsi"/>
          <w:b/>
          <w:bCs/>
          <w:sz w:val="22"/>
          <w:szCs w:val="22"/>
        </w:rPr>
        <w:t>New staff</w:t>
      </w:r>
    </w:p>
    <w:p w14:paraId="19215F3C" w14:textId="21C4F96A" w:rsidR="005336CB" w:rsidRPr="000E4F87" w:rsidRDefault="003B341D" w:rsidP="005B6921">
      <w:pPr>
        <w:spacing w:after="120"/>
        <w:rPr>
          <w:rFonts w:asciiTheme="minorHAnsi" w:hAnsiTheme="minorHAnsi" w:cstheme="minorHAnsi"/>
          <w:b/>
          <w:bCs/>
          <w:sz w:val="22"/>
          <w:szCs w:val="22"/>
        </w:rPr>
      </w:pPr>
      <w:r w:rsidRPr="00784AA9">
        <w:rPr>
          <w:rFonts w:asciiTheme="minorHAnsi" w:hAnsiTheme="minorHAnsi" w:cstheme="minorHAnsi"/>
          <w:sz w:val="22"/>
          <w:szCs w:val="22"/>
        </w:rPr>
        <w:t xml:space="preserve">All offers of appointment will be conditional until satisfactory completion of the necessary pre-employment checks. </w:t>
      </w:r>
      <w:r w:rsidRPr="000E4F87">
        <w:rPr>
          <w:rFonts w:asciiTheme="minorHAnsi" w:hAnsiTheme="minorHAnsi" w:cstheme="minorHAnsi"/>
          <w:b/>
          <w:bCs/>
          <w:sz w:val="22"/>
          <w:szCs w:val="22"/>
        </w:rPr>
        <w:t>When appointing new staff, we will:</w:t>
      </w:r>
    </w:p>
    <w:p w14:paraId="45DF94EC" w14:textId="77777777" w:rsidR="003B341D" w:rsidRPr="00784AA9" w:rsidRDefault="003B341D" w:rsidP="009312D1">
      <w:pPr>
        <w:pStyle w:val="ListParagraph"/>
        <w:numPr>
          <w:ilvl w:val="0"/>
          <w:numId w:val="97"/>
        </w:numPr>
        <w:ind w:left="777" w:hanging="357"/>
        <w:rPr>
          <w:rFonts w:ascii="Calibri" w:hAnsi="Calibri" w:cs="Calibri"/>
          <w:sz w:val="22"/>
          <w:szCs w:val="22"/>
        </w:rPr>
      </w:pPr>
      <w:r w:rsidRPr="00784AA9">
        <w:rPr>
          <w:rFonts w:ascii="Calibri" w:hAnsi="Calibri" w:cs="Calibri"/>
          <w:sz w:val="22"/>
          <w:szCs w:val="22"/>
        </w:rPr>
        <w:t xml:space="preserve">Verify their identity </w:t>
      </w:r>
    </w:p>
    <w:p w14:paraId="2D60F2F5" w14:textId="629E4296" w:rsidR="003B341D" w:rsidRPr="00784AA9" w:rsidRDefault="003B341D" w:rsidP="009312D1">
      <w:pPr>
        <w:pStyle w:val="ListParagraph"/>
        <w:numPr>
          <w:ilvl w:val="0"/>
          <w:numId w:val="97"/>
        </w:numPr>
        <w:ind w:left="777" w:hanging="357"/>
        <w:rPr>
          <w:rFonts w:ascii="Calibri" w:hAnsi="Calibri" w:cs="Calibri"/>
          <w:sz w:val="22"/>
          <w:szCs w:val="22"/>
        </w:rPr>
      </w:pPr>
      <w:r w:rsidRPr="00784AA9">
        <w:rPr>
          <w:rFonts w:ascii="Calibri" w:hAnsi="Calibri" w:cs="Calibri"/>
          <w:sz w:val="22"/>
          <w:szCs w:val="22"/>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r w:rsidR="00BD34D2" w:rsidRPr="00784AA9">
        <w:rPr>
          <w:rFonts w:ascii="Calibri" w:hAnsi="Calibri" w:cs="Calibri"/>
          <w:sz w:val="22"/>
          <w:szCs w:val="22"/>
        </w:rPr>
        <w:t>destroyed,</w:t>
      </w:r>
      <w:r w:rsidRPr="00784AA9">
        <w:rPr>
          <w:rFonts w:ascii="Calibri" w:hAnsi="Calibri" w:cs="Calibri"/>
          <w:sz w:val="22"/>
          <w:szCs w:val="22"/>
        </w:rPr>
        <w:t xml:space="preserve"> we may still keep a record of the fact that vetting took place, the result of the check and recruitment decision taken</w:t>
      </w:r>
    </w:p>
    <w:p w14:paraId="7B5576F2" w14:textId="77777777" w:rsidR="003B341D" w:rsidRPr="00784AA9" w:rsidRDefault="003B341D" w:rsidP="009312D1">
      <w:pPr>
        <w:pStyle w:val="ListParagraph"/>
        <w:numPr>
          <w:ilvl w:val="0"/>
          <w:numId w:val="97"/>
        </w:numPr>
        <w:ind w:left="777" w:hanging="357"/>
        <w:rPr>
          <w:rFonts w:ascii="Calibri" w:hAnsi="Calibri" w:cs="Calibri"/>
          <w:sz w:val="22"/>
          <w:szCs w:val="22"/>
        </w:rPr>
      </w:pPr>
      <w:r w:rsidRPr="00784AA9">
        <w:rPr>
          <w:rFonts w:ascii="Calibri" w:hAnsi="Calibri" w:cs="Calibri"/>
          <w:sz w:val="22"/>
          <w:szCs w:val="22"/>
        </w:rPr>
        <w:t>Obtain a separate barred list check:</w:t>
      </w:r>
    </w:p>
    <w:p w14:paraId="7B426D58" w14:textId="77777777" w:rsidR="001B2D1C" w:rsidRPr="005B6921" w:rsidRDefault="001B2D1C" w:rsidP="001B2D1C">
      <w:pPr>
        <w:pBdr>
          <w:left w:val="none" w:sz="0" w:space="7" w:color="auto"/>
        </w:pBdr>
        <w:spacing w:after="120"/>
        <w:ind w:right="567"/>
        <w:rPr>
          <w:sz w:val="22"/>
          <w:szCs w:val="22"/>
        </w:rPr>
      </w:pPr>
    </w:p>
    <w:p w14:paraId="18C108DE" w14:textId="333B8B37" w:rsidR="003B341D" w:rsidRPr="00B53ED8" w:rsidRDefault="003B341D" w:rsidP="00265FC7">
      <w:pPr>
        <w:pBdr>
          <w:left w:val="none" w:sz="0" w:space="7" w:color="auto"/>
        </w:pBdr>
        <w:spacing w:after="120"/>
        <w:ind w:right="567"/>
        <w:rPr>
          <w:rFonts w:asciiTheme="minorHAnsi" w:hAnsiTheme="minorHAnsi" w:cstheme="minorHAnsi"/>
          <w:sz w:val="22"/>
          <w:szCs w:val="22"/>
        </w:rPr>
      </w:pPr>
      <w:r w:rsidRPr="00B53ED8">
        <w:rPr>
          <w:rFonts w:asciiTheme="minorHAnsi" w:hAnsiTheme="minorHAnsi" w:cstheme="minorHAnsi"/>
          <w:sz w:val="22"/>
          <w:szCs w:val="22"/>
        </w:rPr>
        <w:t>For newly appointed staff or volunteers if they will start work in regulated activity before the DBS certificate is available</w:t>
      </w:r>
      <w:r w:rsidR="00265FC7">
        <w:rPr>
          <w:rFonts w:asciiTheme="minorHAnsi" w:hAnsiTheme="minorHAnsi" w:cstheme="minorHAnsi"/>
          <w:sz w:val="22"/>
          <w:szCs w:val="22"/>
        </w:rPr>
        <w:t>:</w:t>
      </w:r>
    </w:p>
    <w:p w14:paraId="407DF64E" w14:textId="77777777" w:rsidR="003B341D" w:rsidRPr="00B53ED8" w:rsidRDefault="003B341D" w:rsidP="009312D1">
      <w:pPr>
        <w:numPr>
          <w:ilvl w:val="0"/>
          <w:numId w:val="92"/>
        </w:numPr>
        <w:pBdr>
          <w:left w:val="none" w:sz="0" w:space="7" w:color="auto"/>
        </w:pBdr>
        <w:ind w:left="850" w:right="567" w:hanging="425"/>
        <w:rPr>
          <w:rFonts w:asciiTheme="minorHAnsi" w:hAnsiTheme="minorHAnsi" w:cstheme="minorHAnsi"/>
          <w:sz w:val="22"/>
          <w:szCs w:val="22"/>
        </w:rPr>
      </w:pPr>
      <w:r w:rsidRPr="00B53ED8">
        <w:rPr>
          <w:rFonts w:asciiTheme="minorHAnsi" w:hAnsiTheme="minorHAnsi" w:cstheme="minorHAnsi"/>
          <w:sz w:val="22"/>
          <w:szCs w:val="22"/>
        </w:rPr>
        <w:t>Where an individual has worked in a post in a school or college that brought them into regular contact with children or young persons which ended not more than three months prior to their appointment to the school</w:t>
      </w:r>
    </w:p>
    <w:p w14:paraId="3B5ED704" w14:textId="77777777" w:rsidR="003B341D" w:rsidRPr="00B53ED8" w:rsidRDefault="003B341D" w:rsidP="009312D1">
      <w:pPr>
        <w:pStyle w:val="ListParagraph"/>
        <w:numPr>
          <w:ilvl w:val="0"/>
          <w:numId w:val="92"/>
        </w:numPr>
        <w:ind w:left="850" w:hanging="425"/>
        <w:rPr>
          <w:rFonts w:asciiTheme="minorHAnsi" w:hAnsiTheme="minorHAnsi" w:cstheme="minorHAnsi"/>
          <w:sz w:val="22"/>
          <w:szCs w:val="22"/>
        </w:rPr>
      </w:pPr>
      <w:r w:rsidRPr="00B53ED8">
        <w:rPr>
          <w:rFonts w:asciiTheme="minorHAnsi" w:hAnsiTheme="minorHAnsi" w:cstheme="minorHAnsi"/>
          <w:sz w:val="22"/>
          <w:szCs w:val="22"/>
        </w:rPr>
        <w:t>Verify their mental and physical fitness to carry out their work responsibilities</w:t>
      </w:r>
    </w:p>
    <w:p w14:paraId="406B95A3" w14:textId="77777777" w:rsidR="003B341D" w:rsidRPr="00B53ED8" w:rsidRDefault="003B341D" w:rsidP="009312D1">
      <w:pPr>
        <w:pStyle w:val="ListParagraph"/>
        <w:numPr>
          <w:ilvl w:val="0"/>
          <w:numId w:val="92"/>
        </w:numPr>
        <w:ind w:left="850" w:hanging="425"/>
        <w:rPr>
          <w:rFonts w:asciiTheme="minorHAnsi" w:hAnsiTheme="minorHAnsi" w:cstheme="minorHAnsi"/>
          <w:sz w:val="22"/>
          <w:szCs w:val="22"/>
        </w:rPr>
      </w:pPr>
      <w:r w:rsidRPr="00265FC7">
        <w:rPr>
          <w:rFonts w:asciiTheme="minorHAnsi" w:hAnsiTheme="minorHAnsi" w:cstheme="minorHAnsi"/>
          <w:sz w:val="22"/>
          <w:szCs w:val="22"/>
        </w:rPr>
        <w:lastRenderedPageBreak/>
        <w:t>Verify their right to work in the UK. We will keep a copy of this verification for the duration of the</w:t>
      </w:r>
      <w:r w:rsidRPr="00B53ED8">
        <w:rPr>
          <w:rFonts w:asciiTheme="minorHAnsi" w:hAnsiTheme="minorHAnsi" w:cstheme="minorHAnsi"/>
          <w:sz w:val="22"/>
          <w:szCs w:val="22"/>
        </w:rPr>
        <w:t xml:space="preserve"> member of staff’s employment and for 2 years afterwards </w:t>
      </w:r>
    </w:p>
    <w:p w14:paraId="7A58583E" w14:textId="77777777" w:rsidR="003B341D" w:rsidRPr="00B53ED8" w:rsidRDefault="003B341D" w:rsidP="009312D1">
      <w:pPr>
        <w:pStyle w:val="ListParagraph"/>
        <w:numPr>
          <w:ilvl w:val="0"/>
          <w:numId w:val="92"/>
        </w:numPr>
        <w:ind w:left="850" w:hanging="425"/>
        <w:rPr>
          <w:rFonts w:asciiTheme="minorHAnsi" w:hAnsiTheme="minorHAnsi" w:cstheme="minorHAnsi"/>
          <w:sz w:val="22"/>
          <w:szCs w:val="22"/>
        </w:rPr>
      </w:pPr>
      <w:r w:rsidRPr="00B53ED8">
        <w:rPr>
          <w:rFonts w:asciiTheme="minorHAnsi" w:hAnsiTheme="minorHAnsi" w:cstheme="minorHAnsi"/>
          <w:sz w:val="22"/>
          <w:szCs w:val="22"/>
        </w:rPr>
        <w:t>Verify their professional qualifications, as appropriate</w:t>
      </w:r>
    </w:p>
    <w:p w14:paraId="2A3E2E0C" w14:textId="77777777" w:rsidR="003B341D" w:rsidRPr="00B53ED8" w:rsidRDefault="003B341D" w:rsidP="009312D1">
      <w:pPr>
        <w:pStyle w:val="ListParagraph"/>
        <w:numPr>
          <w:ilvl w:val="0"/>
          <w:numId w:val="92"/>
        </w:numPr>
        <w:ind w:left="850" w:hanging="425"/>
        <w:rPr>
          <w:rFonts w:asciiTheme="minorHAnsi" w:hAnsiTheme="minorHAnsi" w:cstheme="minorHAnsi"/>
          <w:sz w:val="22"/>
          <w:szCs w:val="22"/>
        </w:rPr>
      </w:pPr>
      <w:r w:rsidRPr="00B53ED8">
        <w:rPr>
          <w:rFonts w:asciiTheme="minorHAnsi" w:hAnsiTheme="minorHAnsi" w:cstheme="minorHAnsi"/>
          <w:sz w:val="22"/>
          <w:szCs w:val="22"/>
        </w:rPr>
        <w:t>Ensure they are not subject to a prohibition order if they are employed to be a teacher</w:t>
      </w:r>
    </w:p>
    <w:p w14:paraId="28CA2A1A" w14:textId="77777777" w:rsidR="00EF71B7" w:rsidRDefault="00EF71B7" w:rsidP="00EF71B7">
      <w:pPr>
        <w:spacing w:after="120"/>
      </w:pPr>
    </w:p>
    <w:p w14:paraId="2E794F03" w14:textId="6A85C457" w:rsidR="003B341D" w:rsidRPr="003D1514" w:rsidRDefault="003B341D" w:rsidP="00BD34D2">
      <w:pPr>
        <w:spacing w:after="120"/>
        <w:rPr>
          <w:rFonts w:asciiTheme="minorHAnsi" w:hAnsiTheme="minorHAnsi" w:cstheme="minorHAnsi"/>
          <w:sz w:val="22"/>
          <w:szCs w:val="22"/>
        </w:rPr>
      </w:pPr>
      <w:r w:rsidRPr="003D1514">
        <w:rPr>
          <w:rFonts w:asciiTheme="minorHAnsi" w:hAnsiTheme="minorHAnsi" w:cstheme="minorHAnsi"/>
          <w:sz w:val="22"/>
          <w:szCs w:val="22"/>
        </w:rPr>
        <w:t xml:space="preserve">Carry out further additional checks, as appropriate, on candidates who have lived or worked outside of the UK. These could include, where available: </w:t>
      </w:r>
    </w:p>
    <w:p w14:paraId="7ED8F8F5" w14:textId="77777777" w:rsidR="003B341D" w:rsidRPr="003D1514" w:rsidRDefault="003B341D" w:rsidP="009312D1">
      <w:pPr>
        <w:numPr>
          <w:ilvl w:val="0"/>
          <w:numId w:val="93"/>
        </w:numPr>
        <w:pBdr>
          <w:left w:val="none" w:sz="0" w:space="7" w:color="auto"/>
        </w:pBdr>
        <w:ind w:left="850" w:right="567" w:hanging="425"/>
        <w:rPr>
          <w:rFonts w:asciiTheme="minorHAnsi" w:hAnsiTheme="minorHAnsi" w:cstheme="minorHAnsi"/>
          <w:sz w:val="22"/>
          <w:szCs w:val="22"/>
        </w:rPr>
      </w:pPr>
      <w:r w:rsidRPr="003D1514">
        <w:rPr>
          <w:rFonts w:asciiTheme="minorHAnsi" w:hAnsiTheme="minorHAnsi" w:cstheme="minorHAnsi"/>
          <w:sz w:val="22"/>
          <w:szCs w:val="22"/>
        </w:rPr>
        <w:t xml:space="preserve">For all staff, including teaching positions: </w:t>
      </w:r>
      <w:hyperlink r:id="rId100" w:history="1">
        <w:r w:rsidRPr="003D1514">
          <w:rPr>
            <w:rFonts w:asciiTheme="minorHAnsi" w:hAnsiTheme="minorHAnsi" w:cstheme="minorHAnsi"/>
            <w:color w:val="0072CC"/>
            <w:sz w:val="22"/>
            <w:szCs w:val="22"/>
            <w:u w:val="single" w:color="0072CC"/>
          </w:rPr>
          <w:t xml:space="preserve">criminal records </w:t>
        </w:r>
        <w:proofErr w:type="gramStart"/>
        <w:r w:rsidRPr="003D1514">
          <w:rPr>
            <w:rFonts w:asciiTheme="minorHAnsi" w:hAnsiTheme="minorHAnsi" w:cstheme="minorHAnsi"/>
            <w:color w:val="0072CC"/>
            <w:sz w:val="22"/>
            <w:szCs w:val="22"/>
            <w:u w:val="single" w:color="0072CC"/>
          </w:rPr>
          <w:t>checks</w:t>
        </w:r>
        <w:proofErr w:type="gramEnd"/>
        <w:r w:rsidRPr="003D1514">
          <w:rPr>
            <w:rFonts w:asciiTheme="minorHAnsi" w:hAnsiTheme="minorHAnsi" w:cstheme="minorHAnsi"/>
            <w:color w:val="0072CC"/>
            <w:sz w:val="22"/>
            <w:szCs w:val="22"/>
            <w:u w:val="single" w:color="0072CC"/>
          </w:rPr>
          <w:t xml:space="preserve"> for overseas applicants</w:t>
        </w:r>
      </w:hyperlink>
    </w:p>
    <w:p w14:paraId="64D3CB28" w14:textId="77777777" w:rsidR="003B341D" w:rsidRPr="003D1514" w:rsidRDefault="003B341D" w:rsidP="009312D1">
      <w:pPr>
        <w:numPr>
          <w:ilvl w:val="0"/>
          <w:numId w:val="93"/>
        </w:numPr>
        <w:pBdr>
          <w:left w:val="none" w:sz="0" w:space="7" w:color="auto"/>
        </w:pBdr>
        <w:ind w:left="850" w:right="567" w:hanging="425"/>
        <w:rPr>
          <w:rFonts w:asciiTheme="minorHAnsi" w:hAnsiTheme="minorHAnsi" w:cstheme="minorHAnsi"/>
          <w:sz w:val="22"/>
          <w:szCs w:val="22"/>
        </w:rPr>
      </w:pPr>
      <w:r w:rsidRPr="003D1514">
        <w:rPr>
          <w:rFonts w:asciiTheme="minorHAnsi" w:hAnsiTheme="minorHAnsi" w:cstheme="minorHAnsi"/>
          <w:sz w:val="22"/>
          <w:szCs w:val="22"/>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21541E3D" w14:textId="77777777" w:rsidR="007F13BC" w:rsidRDefault="007F13BC" w:rsidP="003D1514">
      <w:pPr>
        <w:rPr>
          <w:rFonts w:asciiTheme="minorHAnsi" w:hAnsiTheme="minorHAnsi" w:cstheme="minorHAnsi"/>
          <w:sz w:val="22"/>
          <w:szCs w:val="22"/>
          <w:shd w:val="clear" w:color="auto" w:fill="FFFF00"/>
        </w:rPr>
      </w:pPr>
    </w:p>
    <w:p w14:paraId="2C25BCFC" w14:textId="3958DE47" w:rsidR="003B341D" w:rsidRPr="0084075B" w:rsidRDefault="003B341D" w:rsidP="0084075B">
      <w:pPr>
        <w:spacing w:after="120"/>
        <w:rPr>
          <w:rFonts w:asciiTheme="minorHAnsi" w:hAnsiTheme="minorHAnsi" w:cstheme="minorHAnsi"/>
          <w:sz w:val="22"/>
          <w:szCs w:val="22"/>
        </w:rPr>
      </w:pPr>
      <w:r w:rsidRPr="00BD34D2">
        <w:rPr>
          <w:rFonts w:asciiTheme="minorHAnsi" w:hAnsiTheme="minorHAnsi" w:cstheme="minorHAnsi"/>
          <w:sz w:val="22"/>
          <w:szCs w:val="22"/>
        </w:rPr>
        <w:t>Academies, including free schools, and independent schools add:</w:t>
      </w:r>
    </w:p>
    <w:p w14:paraId="3ECFE843" w14:textId="2B4A7681" w:rsidR="003B341D" w:rsidRPr="0084075B" w:rsidRDefault="003B341D" w:rsidP="009312D1">
      <w:pPr>
        <w:numPr>
          <w:ilvl w:val="0"/>
          <w:numId w:val="101"/>
        </w:numPr>
        <w:ind w:left="425" w:hanging="426"/>
        <w:rPr>
          <w:rFonts w:asciiTheme="minorHAnsi" w:hAnsiTheme="minorHAnsi" w:cstheme="minorHAnsi"/>
          <w:sz w:val="22"/>
          <w:szCs w:val="22"/>
        </w:rPr>
      </w:pPr>
      <w:r w:rsidRPr="0084075B">
        <w:rPr>
          <w:rFonts w:asciiTheme="minorHAnsi" w:hAnsiTheme="minorHAnsi" w:cstheme="minorHAnsi"/>
          <w:sz w:val="22"/>
          <w:szCs w:val="22"/>
        </w:rPr>
        <w:t xml:space="preserve">Check </w:t>
      </w:r>
      <w:r w:rsidR="005F5A9B" w:rsidRPr="0084075B">
        <w:rPr>
          <w:rFonts w:asciiTheme="minorHAnsi" w:hAnsiTheme="minorHAnsi" w:cstheme="minorHAnsi"/>
          <w:sz w:val="22"/>
          <w:szCs w:val="22"/>
        </w:rPr>
        <w:t>that candidate</w:t>
      </w:r>
      <w:r w:rsidRPr="0084075B">
        <w:rPr>
          <w:rFonts w:asciiTheme="minorHAnsi" w:hAnsiTheme="minorHAnsi" w:cstheme="minorHAnsi"/>
          <w:sz w:val="22"/>
          <w:szCs w:val="22"/>
        </w:rPr>
        <w:t xml:space="preserve"> taking up a management position* are not subject to a prohibition from management (section 128) direction made by the secretary of state</w:t>
      </w:r>
    </w:p>
    <w:p w14:paraId="1B0DF65E" w14:textId="4A40BEAF" w:rsidR="0084075B" w:rsidRDefault="003B341D" w:rsidP="009312D1">
      <w:pPr>
        <w:pStyle w:val="ListParagraph"/>
        <w:numPr>
          <w:ilvl w:val="0"/>
          <w:numId w:val="101"/>
        </w:numPr>
        <w:ind w:left="425" w:hanging="426"/>
        <w:rPr>
          <w:rFonts w:asciiTheme="minorHAnsi" w:hAnsiTheme="minorHAnsi" w:cstheme="minorHAnsi"/>
          <w:sz w:val="22"/>
          <w:szCs w:val="22"/>
        </w:rPr>
      </w:pPr>
      <w:r w:rsidRPr="0084075B">
        <w:rPr>
          <w:rFonts w:asciiTheme="minorHAnsi" w:hAnsiTheme="minorHAnsi" w:cstheme="minorHAnsi"/>
          <w:sz w:val="22"/>
          <w:szCs w:val="22"/>
        </w:rPr>
        <w:t>*Management positions are most likely to include, but are not limited to, headteachers, principals and deputy/assistant headteachers.</w:t>
      </w:r>
    </w:p>
    <w:p w14:paraId="226C4FF7" w14:textId="77777777" w:rsidR="00BD34D2" w:rsidRPr="00BD34D2" w:rsidRDefault="00BD34D2" w:rsidP="008100AA">
      <w:pPr>
        <w:pStyle w:val="ListParagraph"/>
        <w:ind w:left="425"/>
        <w:rPr>
          <w:rFonts w:asciiTheme="minorHAnsi" w:hAnsiTheme="minorHAnsi" w:cstheme="minorHAnsi"/>
          <w:sz w:val="22"/>
          <w:szCs w:val="22"/>
        </w:rPr>
      </w:pPr>
    </w:p>
    <w:p w14:paraId="16963CB5" w14:textId="77777777" w:rsidR="00BD34D2" w:rsidRDefault="003B341D" w:rsidP="00BD34D2">
      <w:pPr>
        <w:spacing w:after="120"/>
        <w:rPr>
          <w:rFonts w:asciiTheme="minorHAnsi" w:hAnsiTheme="minorHAnsi" w:cstheme="minorHAnsi"/>
          <w:sz w:val="22"/>
          <w:szCs w:val="22"/>
        </w:rPr>
      </w:pPr>
      <w:r w:rsidRPr="00BD34D2">
        <w:rPr>
          <w:rFonts w:asciiTheme="minorHAnsi" w:hAnsiTheme="minorHAnsi" w:cstheme="minorHAnsi"/>
          <w:sz w:val="22"/>
          <w:szCs w:val="22"/>
        </w:rPr>
        <w:t xml:space="preserve">Schools with pupils aged under 8 add: </w:t>
      </w:r>
    </w:p>
    <w:p w14:paraId="401DAE3F" w14:textId="08A755E1" w:rsidR="003B341D" w:rsidRPr="0084075B" w:rsidRDefault="003B341D" w:rsidP="0084075B">
      <w:pPr>
        <w:rPr>
          <w:rFonts w:asciiTheme="minorHAnsi" w:hAnsiTheme="minorHAnsi" w:cstheme="minorHAnsi"/>
          <w:sz w:val="22"/>
          <w:szCs w:val="22"/>
        </w:rPr>
      </w:pPr>
      <w:r w:rsidRPr="0084075B">
        <w:rPr>
          <w:rFonts w:asciiTheme="minorHAnsi" w:hAnsiTheme="minorHAnsi" w:cstheme="minorHAnsi"/>
          <w:sz w:val="22"/>
          <w:szCs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6C6F0B1" w14:textId="77777777" w:rsidR="008100AA" w:rsidRDefault="008100AA" w:rsidP="003B341D">
      <w:pPr>
        <w:spacing w:after="160" w:line="259" w:lineRule="auto"/>
        <w:rPr>
          <w:rFonts w:asciiTheme="minorHAnsi" w:hAnsiTheme="minorHAnsi" w:cstheme="minorHAnsi"/>
          <w:b/>
          <w:bCs/>
          <w:sz w:val="22"/>
          <w:szCs w:val="22"/>
        </w:rPr>
      </w:pPr>
    </w:p>
    <w:p w14:paraId="4DB26F7E" w14:textId="05C58D35" w:rsidR="003B341D" w:rsidRPr="008100AA" w:rsidRDefault="003B341D" w:rsidP="003B341D">
      <w:pPr>
        <w:spacing w:after="160" w:line="259" w:lineRule="auto"/>
        <w:rPr>
          <w:rFonts w:asciiTheme="minorHAnsi" w:hAnsiTheme="minorHAnsi" w:cstheme="minorHAnsi"/>
          <w:b/>
          <w:bCs/>
          <w:sz w:val="22"/>
          <w:szCs w:val="22"/>
        </w:rPr>
      </w:pPr>
      <w:r w:rsidRPr="0084075B">
        <w:rPr>
          <w:rFonts w:asciiTheme="minorHAnsi" w:hAnsiTheme="minorHAnsi" w:cstheme="minorHAnsi"/>
          <w:b/>
          <w:bCs/>
          <w:sz w:val="22"/>
          <w:szCs w:val="22"/>
        </w:rPr>
        <w:t>Regulated activity</w:t>
      </w:r>
      <w:r w:rsidRPr="0084075B">
        <w:rPr>
          <w:rFonts w:asciiTheme="minorHAnsi" w:hAnsiTheme="minorHAnsi" w:cstheme="minorHAnsi"/>
          <w:sz w:val="22"/>
          <w:szCs w:val="22"/>
        </w:rPr>
        <w:t xml:space="preserve"> </w:t>
      </w:r>
      <w:r w:rsidRPr="008100AA">
        <w:rPr>
          <w:rFonts w:asciiTheme="minorHAnsi" w:hAnsiTheme="minorHAnsi" w:cstheme="minorHAnsi"/>
          <w:b/>
          <w:bCs/>
          <w:sz w:val="22"/>
          <w:szCs w:val="22"/>
        </w:rPr>
        <w:t>means a person who will be:</w:t>
      </w:r>
    </w:p>
    <w:p w14:paraId="516C0EFD" w14:textId="77777777" w:rsidR="003B341D" w:rsidRPr="0084075B" w:rsidRDefault="003B341D" w:rsidP="009312D1">
      <w:pPr>
        <w:pStyle w:val="ListParagraph"/>
        <w:numPr>
          <w:ilvl w:val="0"/>
          <w:numId w:val="102"/>
        </w:numPr>
        <w:ind w:left="777" w:hanging="357"/>
        <w:rPr>
          <w:rFonts w:asciiTheme="minorHAnsi" w:hAnsiTheme="minorHAnsi" w:cstheme="minorHAnsi"/>
          <w:sz w:val="22"/>
          <w:szCs w:val="22"/>
        </w:rPr>
      </w:pPr>
      <w:r w:rsidRPr="0084075B">
        <w:rPr>
          <w:rFonts w:asciiTheme="minorHAnsi" w:hAnsiTheme="minorHAnsi" w:cstheme="minorHAnsi"/>
          <w:sz w:val="22"/>
          <w:szCs w:val="22"/>
        </w:rPr>
        <w:t>Responsible, on a frequent basis in a school or college, for teaching, training instructing, caring for or supervising children, providing advice or guidance on physical, emotional or educational wellbeing, or driving a vehicle only for children, or</w:t>
      </w:r>
    </w:p>
    <w:p w14:paraId="3987CE10" w14:textId="77777777" w:rsidR="003B341D" w:rsidRPr="0084075B" w:rsidRDefault="003B341D" w:rsidP="009312D1">
      <w:pPr>
        <w:pStyle w:val="ListParagraph"/>
        <w:numPr>
          <w:ilvl w:val="0"/>
          <w:numId w:val="102"/>
        </w:numPr>
        <w:ind w:left="777" w:hanging="357"/>
        <w:rPr>
          <w:rFonts w:asciiTheme="minorHAnsi" w:hAnsiTheme="minorHAnsi" w:cstheme="minorHAnsi"/>
          <w:sz w:val="22"/>
          <w:szCs w:val="22"/>
        </w:rPr>
      </w:pPr>
      <w:r w:rsidRPr="0084075B">
        <w:rPr>
          <w:rFonts w:asciiTheme="minorHAnsi" w:hAnsiTheme="minorHAnsi" w:cstheme="minorHAnsi"/>
          <w:sz w:val="22"/>
          <w:szCs w:val="22"/>
        </w:rPr>
        <w:t>Engaging in intimate or personal care or healthcare or any overnight activity, even if this happens only once</w:t>
      </w:r>
    </w:p>
    <w:p w14:paraId="29F90099" w14:textId="77777777" w:rsidR="003B341D" w:rsidRPr="0084075B" w:rsidRDefault="003B341D" w:rsidP="003B341D">
      <w:pPr>
        <w:spacing w:after="120"/>
        <w:rPr>
          <w:rFonts w:asciiTheme="minorHAnsi" w:hAnsiTheme="minorHAnsi" w:cstheme="minorHAnsi"/>
          <w:sz w:val="22"/>
          <w:szCs w:val="22"/>
        </w:rPr>
      </w:pPr>
      <w:r w:rsidRPr="0084075B">
        <w:rPr>
          <w:rFonts w:asciiTheme="minorHAnsi" w:hAnsiTheme="minorHAnsi" w:cstheme="minorHAnsi"/>
          <w:sz w:val="22"/>
          <w:szCs w:val="22"/>
        </w:rPr>
        <w:t>The above applies to both paid staff and volunteers.</w:t>
      </w:r>
    </w:p>
    <w:p w14:paraId="5098BDAE" w14:textId="77777777" w:rsidR="003B341D" w:rsidRPr="0084075B" w:rsidRDefault="003B341D" w:rsidP="00C772E3">
      <w:pPr>
        <w:spacing w:after="120"/>
        <w:rPr>
          <w:rFonts w:asciiTheme="minorHAnsi" w:hAnsiTheme="minorHAnsi" w:cstheme="minorHAnsi"/>
          <w:sz w:val="22"/>
          <w:szCs w:val="22"/>
        </w:rPr>
      </w:pPr>
      <w:r w:rsidRPr="0084075B">
        <w:rPr>
          <w:rFonts w:asciiTheme="minorHAnsi" w:hAnsiTheme="minorHAnsi" w:cstheme="minorHAnsi"/>
          <w:b/>
          <w:bCs/>
          <w:sz w:val="22"/>
          <w:szCs w:val="22"/>
        </w:rPr>
        <w:t>Existing staff and volunteers</w:t>
      </w:r>
    </w:p>
    <w:p w14:paraId="0EB19CB9" w14:textId="77777777" w:rsidR="003B341D" w:rsidRPr="0084075B" w:rsidRDefault="003B341D" w:rsidP="00C772E3">
      <w:pPr>
        <w:spacing w:after="120"/>
        <w:rPr>
          <w:rFonts w:asciiTheme="minorHAnsi" w:hAnsiTheme="minorHAnsi" w:cstheme="minorHAnsi"/>
          <w:sz w:val="22"/>
          <w:szCs w:val="22"/>
        </w:rPr>
      </w:pPr>
      <w:r w:rsidRPr="0084075B">
        <w:rPr>
          <w:rFonts w:asciiTheme="minorHAnsi" w:hAnsiTheme="minorHAnsi" w:cstheme="minorHAnsi"/>
          <w:sz w:val="22"/>
          <w:szCs w:val="22"/>
        </w:rPr>
        <w:t>In certain circumstances we will carry out all the relevant checks on existing staff or volunteers as if the individual was a new member of staff or a new volunteer. These circumstances are when:</w:t>
      </w:r>
    </w:p>
    <w:p w14:paraId="4ED616E2" w14:textId="43D8CE4E" w:rsidR="003B341D" w:rsidRPr="00732DC4" w:rsidRDefault="003B341D" w:rsidP="009312D1">
      <w:pPr>
        <w:pStyle w:val="ListParagraph"/>
        <w:numPr>
          <w:ilvl w:val="0"/>
          <w:numId w:val="103"/>
        </w:numPr>
        <w:ind w:hanging="357"/>
        <w:rPr>
          <w:rFonts w:asciiTheme="minorHAnsi" w:hAnsiTheme="minorHAnsi" w:cstheme="minorHAnsi"/>
          <w:sz w:val="22"/>
          <w:szCs w:val="22"/>
        </w:rPr>
      </w:pPr>
      <w:r w:rsidRPr="00732DC4">
        <w:rPr>
          <w:rFonts w:asciiTheme="minorHAnsi" w:hAnsiTheme="minorHAnsi" w:cstheme="minorHAnsi"/>
          <w:sz w:val="22"/>
          <w:szCs w:val="22"/>
        </w:rPr>
        <w:t xml:space="preserve">There are concerns about an existing member of </w:t>
      </w:r>
      <w:r w:rsidR="008100AA" w:rsidRPr="00732DC4">
        <w:rPr>
          <w:rFonts w:asciiTheme="minorHAnsi" w:hAnsiTheme="minorHAnsi" w:cstheme="minorHAnsi"/>
          <w:sz w:val="22"/>
          <w:szCs w:val="22"/>
        </w:rPr>
        <w:t>staff</w:t>
      </w:r>
      <w:r w:rsidRPr="00732DC4">
        <w:rPr>
          <w:rFonts w:asciiTheme="minorHAnsi" w:hAnsiTheme="minorHAnsi" w:cstheme="minorHAnsi"/>
          <w:sz w:val="22"/>
          <w:szCs w:val="22"/>
        </w:rPr>
        <w:t xml:space="preserve"> or the volunteer’s suitability to work with children; or </w:t>
      </w:r>
    </w:p>
    <w:p w14:paraId="0638C65B" w14:textId="77777777" w:rsidR="003B341D" w:rsidRPr="00732DC4" w:rsidRDefault="003B341D" w:rsidP="009312D1">
      <w:pPr>
        <w:pStyle w:val="ListParagraph"/>
        <w:numPr>
          <w:ilvl w:val="0"/>
          <w:numId w:val="103"/>
        </w:numPr>
        <w:ind w:hanging="357"/>
        <w:rPr>
          <w:rFonts w:asciiTheme="minorHAnsi" w:hAnsiTheme="minorHAnsi" w:cstheme="minorHAnsi"/>
          <w:sz w:val="22"/>
          <w:szCs w:val="22"/>
        </w:rPr>
      </w:pPr>
      <w:r w:rsidRPr="00732DC4">
        <w:rPr>
          <w:rFonts w:asciiTheme="minorHAnsi" w:hAnsiTheme="minorHAnsi" w:cstheme="minorHAnsi"/>
          <w:sz w:val="22"/>
          <w:szCs w:val="22"/>
        </w:rPr>
        <w:t>An individual moves from a post that is not regulated activity to one that is; or</w:t>
      </w:r>
    </w:p>
    <w:p w14:paraId="4B1E33E6" w14:textId="77777777" w:rsidR="003B341D" w:rsidRDefault="003B341D" w:rsidP="009312D1">
      <w:pPr>
        <w:pStyle w:val="ListParagraph"/>
        <w:numPr>
          <w:ilvl w:val="0"/>
          <w:numId w:val="103"/>
        </w:numPr>
        <w:ind w:hanging="357"/>
        <w:rPr>
          <w:rFonts w:asciiTheme="minorHAnsi" w:hAnsiTheme="minorHAnsi" w:cstheme="minorHAnsi"/>
          <w:sz w:val="22"/>
          <w:szCs w:val="22"/>
        </w:rPr>
      </w:pPr>
      <w:r w:rsidRPr="00732DC4">
        <w:rPr>
          <w:rFonts w:asciiTheme="minorHAnsi" w:hAnsiTheme="minorHAnsi" w:cstheme="minorHAnsi"/>
          <w:sz w:val="22"/>
          <w:szCs w:val="22"/>
        </w:rPr>
        <w:t xml:space="preserve">There has been a break in service of 12 weeks or more </w:t>
      </w:r>
    </w:p>
    <w:p w14:paraId="1A7830A5" w14:textId="77777777" w:rsidR="00C772E3" w:rsidRPr="00C772E3" w:rsidRDefault="00C772E3" w:rsidP="00C772E3">
      <w:pPr>
        <w:spacing w:after="60"/>
        <w:ind w:left="417"/>
        <w:rPr>
          <w:rFonts w:asciiTheme="minorHAnsi" w:hAnsiTheme="minorHAnsi" w:cstheme="minorHAnsi"/>
          <w:sz w:val="22"/>
          <w:szCs w:val="22"/>
        </w:rPr>
      </w:pPr>
    </w:p>
    <w:p w14:paraId="60B9EA26" w14:textId="029CC80A" w:rsidR="003B341D" w:rsidRPr="00732DC4" w:rsidRDefault="003B341D" w:rsidP="003B341D">
      <w:pPr>
        <w:spacing w:after="120"/>
        <w:rPr>
          <w:rFonts w:asciiTheme="minorHAnsi" w:hAnsiTheme="minorHAnsi" w:cstheme="minorHAnsi"/>
          <w:sz w:val="22"/>
          <w:szCs w:val="22"/>
        </w:rPr>
      </w:pPr>
      <w:r w:rsidRPr="00732DC4">
        <w:rPr>
          <w:rFonts w:asciiTheme="minorHAnsi" w:hAnsiTheme="minorHAnsi" w:cstheme="minorHAnsi"/>
          <w:sz w:val="22"/>
          <w:szCs w:val="22"/>
        </w:rPr>
        <w:t>We will refer to the DBS anyone who has harmed, or poses a risk of harm, to a child or vulnerable adult where:</w:t>
      </w:r>
    </w:p>
    <w:p w14:paraId="5758ADB6" w14:textId="77777777" w:rsidR="003B341D" w:rsidRPr="00732DC4" w:rsidRDefault="003B341D" w:rsidP="009312D1">
      <w:pPr>
        <w:pStyle w:val="ListParagraph"/>
        <w:numPr>
          <w:ilvl w:val="0"/>
          <w:numId w:val="104"/>
        </w:numPr>
        <w:spacing w:after="60"/>
        <w:rPr>
          <w:rFonts w:asciiTheme="minorHAnsi" w:hAnsiTheme="minorHAnsi" w:cstheme="minorHAnsi"/>
          <w:sz w:val="22"/>
          <w:szCs w:val="22"/>
        </w:rPr>
      </w:pPr>
      <w:r w:rsidRPr="00732DC4">
        <w:rPr>
          <w:rFonts w:asciiTheme="minorHAnsi" w:hAnsiTheme="minorHAnsi" w:cstheme="minorHAnsi"/>
          <w:sz w:val="22"/>
          <w:szCs w:val="22"/>
        </w:rPr>
        <w:t xml:space="preserve">We believe the individual has engaged in </w:t>
      </w:r>
      <w:hyperlink r:id="rId101" w:anchor="relevant-conduct-in-relation-to-children" w:history="1">
        <w:r w:rsidRPr="00732DC4">
          <w:rPr>
            <w:rFonts w:asciiTheme="minorHAnsi" w:hAnsiTheme="minorHAnsi" w:cstheme="minorHAnsi"/>
            <w:color w:val="0072CC"/>
            <w:sz w:val="22"/>
            <w:szCs w:val="22"/>
            <w:u w:val="single" w:color="0072CC"/>
          </w:rPr>
          <w:t>relevant conduct</w:t>
        </w:r>
      </w:hyperlink>
      <w:r w:rsidRPr="00732DC4">
        <w:rPr>
          <w:rFonts w:asciiTheme="minorHAnsi" w:hAnsiTheme="minorHAnsi" w:cstheme="minorHAnsi"/>
          <w:sz w:val="22"/>
          <w:szCs w:val="22"/>
        </w:rPr>
        <w:t>; or</w:t>
      </w:r>
    </w:p>
    <w:p w14:paraId="000D0D44" w14:textId="77777777" w:rsidR="003B341D" w:rsidRPr="00732DC4" w:rsidRDefault="003B341D" w:rsidP="009312D1">
      <w:pPr>
        <w:pStyle w:val="ListParagraph"/>
        <w:numPr>
          <w:ilvl w:val="0"/>
          <w:numId w:val="104"/>
        </w:numPr>
        <w:spacing w:after="60"/>
        <w:rPr>
          <w:rFonts w:asciiTheme="minorHAnsi" w:hAnsiTheme="minorHAnsi" w:cstheme="minorHAnsi"/>
          <w:sz w:val="22"/>
          <w:szCs w:val="22"/>
        </w:rPr>
      </w:pPr>
      <w:r w:rsidRPr="00732DC4">
        <w:rPr>
          <w:rFonts w:asciiTheme="minorHAnsi" w:hAnsiTheme="minorHAnsi" w:cstheme="minorHAnsi"/>
          <w:sz w:val="22"/>
          <w:szCs w:val="22"/>
        </w:rPr>
        <w:lastRenderedPageBreak/>
        <w:t xml:space="preserve">We believe the individual has received a caution or conviction for a relevant (automatic barring either with or without the right to make representations) offence, under the </w:t>
      </w:r>
      <w:hyperlink r:id="rId102" w:history="1">
        <w:r w:rsidRPr="00732DC4">
          <w:rPr>
            <w:rFonts w:asciiTheme="minorHAnsi" w:hAnsiTheme="minorHAnsi" w:cstheme="minorHAnsi"/>
            <w:color w:val="0072CC"/>
            <w:sz w:val="22"/>
            <w:szCs w:val="22"/>
            <w:u w:val="single" w:color="0072CC"/>
          </w:rPr>
          <w:t>Safeguarding Vulnerable Groups Act 2006 (Prescribed Criteria and Miscellaneous Provisions) Regulations 2009</w:t>
        </w:r>
      </w:hyperlink>
      <w:r w:rsidRPr="00732DC4">
        <w:rPr>
          <w:rFonts w:asciiTheme="minorHAnsi" w:hAnsiTheme="minorHAnsi" w:cstheme="minorHAnsi"/>
          <w:sz w:val="22"/>
          <w:szCs w:val="22"/>
        </w:rPr>
        <w:t>; or</w:t>
      </w:r>
    </w:p>
    <w:p w14:paraId="0FC29DA2" w14:textId="77777777" w:rsidR="003B341D" w:rsidRPr="00732DC4" w:rsidRDefault="003B341D" w:rsidP="009312D1">
      <w:pPr>
        <w:pStyle w:val="ListParagraph"/>
        <w:numPr>
          <w:ilvl w:val="0"/>
          <w:numId w:val="104"/>
        </w:numPr>
        <w:spacing w:after="60"/>
        <w:rPr>
          <w:rFonts w:asciiTheme="minorHAnsi" w:hAnsiTheme="minorHAnsi" w:cstheme="minorHAnsi"/>
          <w:sz w:val="22"/>
          <w:szCs w:val="22"/>
        </w:rPr>
      </w:pPr>
      <w:r w:rsidRPr="00732DC4">
        <w:rPr>
          <w:rFonts w:asciiTheme="minorHAnsi" w:hAnsiTheme="minorHAnsi" w:cstheme="minorHAnsi"/>
          <w:sz w:val="22"/>
          <w:szCs w:val="22"/>
        </w:rPr>
        <w:t>We believe the ‘harm test’ is satisfied in respect of the individual (</w:t>
      </w:r>
      <w:proofErr w:type="gramStart"/>
      <w:r w:rsidRPr="00732DC4">
        <w:rPr>
          <w:rFonts w:asciiTheme="minorHAnsi" w:hAnsiTheme="minorHAnsi" w:cstheme="minorHAnsi"/>
          <w:sz w:val="22"/>
          <w:szCs w:val="22"/>
        </w:rPr>
        <w:t>i.e.</w:t>
      </w:r>
      <w:proofErr w:type="gramEnd"/>
      <w:r w:rsidRPr="00732DC4">
        <w:rPr>
          <w:rFonts w:asciiTheme="minorHAnsi" w:hAnsiTheme="minorHAnsi" w:cstheme="minorHAnsi"/>
          <w:sz w:val="22"/>
          <w:szCs w:val="22"/>
        </w:rPr>
        <w:t xml:space="preserve"> they may harm a child or vulnerable adult or put them at risk of harm); and</w:t>
      </w:r>
    </w:p>
    <w:p w14:paraId="609D1AFD" w14:textId="77777777" w:rsidR="00C772E3" w:rsidRDefault="003B341D" w:rsidP="009312D1">
      <w:pPr>
        <w:pStyle w:val="ListParagraph"/>
        <w:numPr>
          <w:ilvl w:val="0"/>
          <w:numId w:val="104"/>
        </w:numPr>
        <w:spacing w:after="60"/>
        <w:rPr>
          <w:rFonts w:asciiTheme="minorHAnsi" w:hAnsiTheme="minorHAnsi" w:cstheme="minorHAnsi"/>
          <w:sz w:val="22"/>
          <w:szCs w:val="22"/>
        </w:rPr>
      </w:pPr>
      <w:r w:rsidRPr="00732DC4">
        <w:rPr>
          <w:rFonts w:asciiTheme="minorHAnsi" w:hAnsiTheme="minorHAnsi" w:cstheme="minorHAnsi"/>
          <w:sz w:val="22"/>
          <w:szCs w:val="22"/>
        </w:rPr>
        <w:t>The individual has been removed from working in regulated activity (paid or unpaid) or would have been removed if they had not left</w:t>
      </w:r>
    </w:p>
    <w:p w14:paraId="3825FE9C" w14:textId="051DBB0A" w:rsidR="003B341D" w:rsidRPr="00C772E3" w:rsidRDefault="003B341D" w:rsidP="00C772E3">
      <w:pPr>
        <w:spacing w:after="60"/>
        <w:ind w:left="417"/>
        <w:rPr>
          <w:rFonts w:asciiTheme="minorHAnsi" w:hAnsiTheme="minorHAnsi" w:cstheme="minorHAnsi"/>
          <w:sz w:val="22"/>
          <w:szCs w:val="22"/>
        </w:rPr>
      </w:pPr>
      <w:r w:rsidRPr="00C772E3">
        <w:rPr>
          <w:rFonts w:asciiTheme="minorHAnsi" w:hAnsiTheme="minorHAnsi" w:cstheme="minorHAnsi"/>
          <w:sz w:val="22"/>
          <w:szCs w:val="22"/>
        </w:rPr>
        <w:t xml:space="preserve"> </w:t>
      </w:r>
    </w:p>
    <w:p w14:paraId="5659F19A" w14:textId="79B41E6E" w:rsidR="00C772E3" w:rsidRPr="000A3AE3"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This duty applies equally to paid staff and volunteers where they were engaged in regulated activity.</w:t>
      </w:r>
    </w:p>
    <w:p w14:paraId="28CAE0AE" w14:textId="77777777" w:rsidR="00C772E3" w:rsidRDefault="00C772E3" w:rsidP="00732DC4">
      <w:pPr>
        <w:rPr>
          <w:rFonts w:asciiTheme="minorHAnsi" w:hAnsiTheme="minorHAnsi" w:cstheme="minorHAnsi"/>
          <w:b/>
          <w:bCs/>
          <w:sz w:val="22"/>
          <w:szCs w:val="22"/>
        </w:rPr>
      </w:pPr>
    </w:p>
    <w:p w14:paraId="7A85FF20" w14:textId="0BB74975" w:rsidR="003B341D" w:rsidRPr="00732DC4" w:rsidRDefault="003B341D" w:rsidP="00C772E3">
      <w:pPr>
        <w:spacing w:after="120"/>
        <w:rPr>
          <w:rFonts w:asciiTheme="minorHAnsi" w:hAnsiTheme="minorHAnsi" w:cstheme="minorHAnsi"/>
          <w:sz w:val="22"/>
          <w:szCs w:val="22"/>
        </w:rPr>
      </w:pPr>
      <w:r w:rsidRPr="00732DC4">
        <w:rPr>
          <w:rFonts w:asciiTheme="minorHAnsi" w:hAnsiTheme="minorHAnsi" w:cstheme="minorHAnsi"/>
          <w:b/>
          <w:bCs/>
          <w:sz w:val="22"/>
          <w:szCs w:val="22"/>
        </w:rPr>
        <w:t>Agency and third-party staff</w:t>
      </w:r>
    </w:p>
    <w:p w14:paraId="01995A14" w14:textId="77777777"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E516167" w14:textId="77777777" w:rsidR="00732DC4" w:rsidRDefault="00732DC4" w:rsidP="003B341D">
      <w:pPr>
        <w:spacing w:after="120"/>
        <w:rPr>
          <w:b/>
          <w:bCs/>
        </w:rPr>
      </w:pPr>
    </w:p>
    <w:p w14:paraId="732150A8" w14:textId="4D640DB8" w:rsidR="003B341D" w:rsidRPr="00732DC4" w:rsidRDefault="00732DC4" w:rsidP="00C772E3">
      <w:pPr>
        <w:spacing w:after="120"/>
        <w:rPr>
          <w:rFonts w:asciiTheme="minorHAnsi" w:hAnsiTheme="minorHAnsi" w:cstheme="minorHAnsi"/>
          <w:sz w:val="22"/>
          <w:szCs w:val="22"/>
        </w:rPr>
      </w:pPr>
      <w:r w:rsidRPr="00732DC4">
        <w:rPr>
          <w:rFonts w:asciiTheme="minorHAnsi" w:hAnsiTheme="minorHAnsi" w:cstheme="minorHAnsi"/>
          <w:b/>
          <w:bCs/>
          <w:sz w:val="22"/>
          <w:szCs w:val="22"/>
        </w:rPr>
        <w:t>C</w:t>
      </w:r>
      <w:r w:rsidR="003B341D" w:rsidRPr="00732DC4">
        <w:rPr>
          <w:rFonts w:asciiTheme="minorHAnsi" w:hAnsiTheme="minorHAnsi" w:cstheme="minorHAnsi"/>
          <w:b/>
          <w:bCs/>
          <w:sz w:val="22"/>
          <w:szCs w:val="22"/>
        </w:rPr>
        <w:t>ontractors</w:t>
      </w:r>
    </w:p>
    <w:p w14:paraId="6020415B" w14:textId="77777777" w:rsidR="003B341D" w:rsidRPr="00732DC4" w:rsidRDefault="003B341D" w:rsidP="00C772E3">
      <w:pPr>
        <w:spacing w:after="120"/>
        <w:rPr>
          <w:rFonts w:asciiTheme="minorHAnsi" w:hAnsiTheme="minorHAnsi" w:cstheme="minorHAnsi"/>
          <w:sz w:val="22"/>
          <w:szCs w:val="22"/>
        </w:rPr>
      </w:pPr>
      <w:r w:rsidRPr="00732DC4">
        <w:rPr>
          <w:rFonts w:asciiTheme="minorHAnsi" w:hAnsiTheme="minorHAnsi" w:cstheme="minorHAnsi"/>
          <w:sz w:val="22"/>
          <w:szCs w:val="22"/>
        </w:rPr>
        <w:t>We will ensure that any contractor, or any employee of the contractor, who is to work at the school has had the appropriate level of DBS check (this includes contractors who are provided through a PFI or similar contract). This will be:</w:t>
      </w:r>
    </w:p>
    <w:p w14:paraId="50781CE5" w14:textId="77777777" w:rsidR="003B341D" w:rsidRPr="00732DC4" w:rsidRDefault="003B341D" w:rsidP="009312D1">
      <w:pPr>
        <w:pStyle w:val="ListParagraph"/>
        <w:numPr>
          <w:ilvl w:val="0"/>
          <w:numId w:val="105"/>
        </w:numPr>
        <w:rPr>
          <w:rFonts w:asciiTheme="minorHAnsi" w:hAnsiTheme="minorHAnsi" w:cstheme="minorHAnsi"/>
          <w:sz w:val="22"/>
          <w:szCs w:val="22"/>
        </w:rPr>
      </w:pPr>
      <w:r w:rsidRPr="00732DC4">
        <w:rPr>
          <w:rFonts w:asciiTheme="minorHAnsi" w:hAnsiTheme="minorHAnsi" w:cstheme="minorHAnsi"/>
          <w:sz w:val="22"/>
          <w:szCs w:val="22"/>
        </w:rPr>
        <w:t>An enhanced DBS check with barred list information for contractors engaging in regulated activity</w:t>
      </w:r>
    </w:p>
    <w:p w14:paraId="2AF9590E" w14:textId="4FA27435" w:rsidR="003B341D" w:rsidRPr="00732DC4" w:rsidRDefault="003B341D" w:rsidP="009312D1">
      <w:pPr>
        <w:pStyle w:val="ListParagraph"/>
        <w:numPr>
          <w:ilvl w:val="0"/>
          <w:numId w:val="105"/>
        </w:numPr>
        <w:rPr>
          <w:rFonts w:asciiTheme="minorHAnsi" w:hAnsiTheme="minorHAnsi" w:cstheme="minorHAnsi"/>
          <w:sz w:val="22"/>
          <w:szCs w:val="22"/>
        </w:rPr>
      </w:pPr>
      <w:r w:rsidRPr="00732DC4">
        <w:rPr>
          <w:rFonts w:asciiTheme="minorHAnsi" w:hAnsiTheme="minorHAnsi" w:cstheme="minorHAnsi"/>
          <w:sz w:val="22"/>
          <w:szCs w:val="22"/>
        </w:rPr>
        <w:t xml:space="preserve">An enhanced DBS check, not including barred list information, for all other contractors who are not in regulated </w:t>
      </w:r>
      <w:r w:rsidR="00732DC4" w:rsidRPr="00732DC4">
        <w:rPr>
          <w:rFonts w:asciiTheme="minorHAnsi" w:hAnsiTheme="minorHAnsi" w:cstheme="minorHAnsi"/>
          <w:sz w:val="22"/>
          <w:szCs w:val="22"/>
        </w:rPr>
        <w:t>activity,</w:t>
      </w:r>
      <w:r w:rsidRPr="00732DC4">
        <w:rPr>
          <w:rFonts w:asciiTheme="minorHAnsi" w:hAnsiTheme="minorHAnsi" w:cstheme="minorHAnsi"/>
          <w:sz w:val="22"/>
          <w:szCs w:val="22"/>
        </w:rPr>
        <w:t xml:space="preserve"> but whose work provides them with an opportunity for regular contact with children </w:t>
      </w:r>
    </w:p>
    <w:p w14:paraId="5328443B" w14:textId="77777777" w:rsidR="00732DC4" w:rsidRPr="00C772E3" w:rsidRDefault="00732DC4" w:rsidP="000A3AE3">
      <w:pPr>
        <w:rPr>
          <w:sz w:val="22"/>
          <w:szCs w:val="22"/>
        </w:rPr>
      </w:pPr>
    </w:p>
    <w:p w14:paraId="3ADA3C16" w14:textId="7EF3343F"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 xml:space="preserve">We will obtain the DBS check for self-employed contractors, or request to see the certificate if the self-employed person has obtained their own check and ensure that it is at the level required by the school. </w:t>
      </w:r>
    </w:p>
    <w:p w14:paraId="3D7700AA" w14:textId="77777777" w:rsidR="00732DC4" w:rsidRDefault="00732DC4" w:rsidP="00732DC4">
      <w:pPr>
        <w:rPr>
          <w:rFonts w:asciiTheme="minorHAnsi" w:hAnsiTheme="minorHAnsi" w:cstheme="minorHAnsi"/>
          <w:sz w:val="22"/>
          <w:szCs w:val="22"/>
        </w:rPr>
      </w:pPr>
    </w:p>
    <w:p w14:paraId="613FF534" w14:textId="097A8CC4"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 xml:space="preserve">We will not keep copies of such checks for longer than 6 months. </w:t>
      </w:r>
    </w:p>
    <w:p w14:paraId="4241AF40" w14:textId="77777777" w:rsidR="00732DC4" w:rsidRDefault="00732DC4" w:rsidP="00732DC4">
      <w:pPr>
        <w:rPr>
          <w:rFonts w:asciiTheme="minorHAnsi" w:hAnsiTheme="minorHAnsi" w:cstheme="minorHAnsi"/>
          <w:sz w:val="22"/>
          <w:szCs w:val="22"/>
        </w:rPr>
      </w:pPr>
    </w:p>
    <w:p w14:paraId="6DAEA43B" w14:textId="19613BD9"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 xml:space="preserve">Contractors who have not had any checks will not be allowed to work unsupervised or engage in regulated activity under any circumstances. </w:t>
      </w:r>
    </w:p>
    <w:p w14:paraId="5BFF154F" w14:textId="77777777" w:rsidR="00732DC4" w:rsidRDefault="00732DC4" w:rsidP="00732DC4">
      <w:pPr>
        <w:rPr>
          <w:rFonts w:asciiTheme="minorHAnsi" w:hAnsiTheme="minorHAnsi" w:cstheme="minorHAnsi"/>
          <w:sz w:val="22"/>
          <w:szCs w:val="22"/>
        </w:rPr>
      </w:pPr>
    </w:p>
    <w:p w14:paraId="5FDF4B31" w14:textId="6CED05A9"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 xml:space="preserve">We will check the identity of all contractors and their staff on arrival at the school. </w:t>
      </w:r>
    </w:p>
    <w:p w14:paraId="1D60FE45" w14:textId="77777777" w:rsidR="000A3AE3" w:rsidRDefault="000A3AE3" w:rsidP="008172D2">
      <w:pPr>
        <w:spacing w:after="120"/>
        <w:rPr>
          <w:rFonts w:asciiTheme="minorHAnsi" w:hAnsiTheme="minorHAnsi" w:cstheme="minorHAnsi"/>
          <w:sz w:val="22"/>
          <w:szCs w:val="22"/>
        </w:rPr>
      </w:pPr>
    </w:p>
    <w:p w14:paraId="1454760A" w14:textId="3DD58958" w:rsidR="003B341D" w:rsidRPr="00732DC4" w:rsidRDefault="003B341D" w:rsidP="00732DC4">
      <w:pPr>
        <w:rPr>
          <w:rFonts w:asciiTheme="minorHAnsi" w:hAnsiTheme="minorHAnsi" w:cstheme="minorHAnsi"/>
          <w:sz w:val="22"/>
          <w:szCs w:val="22"/>
        </w:rPr>
      </w:pPr>
      <w:r w:rsidRPr="00732DC4">
        <w:rPr>
          <w:rFonts w:asciiTheme="minorHAnsi" w:hAnsiTheme="minorHAnsi" w:cstheme="minorHAnsi"/>
          <w:sz w:val="22"/>
          <w:szCs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1F055E1" w14:textId="77777777" w:rsidR="00732DC4" w:rsidRDefault="00732DC4" w:rsidP="003B341D">
      <w:pPr>
        <w:spacing w:after="120"/>
        <w:rPr>
          <w:b/>
          <w:bCs/>
        </w:rPr>
      </w:pPr>
    </w:p>
    <w:p w14:paraId="07410BF1" w14:textId="676DFF84" w:rsidR="003B341D" w:rsidRPr="00224F7B" w:rsidRDefault="003B341D" w:rsidP="008172D2">
      <w:pPr>
        <w:spacing w:after="120"/>
        <w:rPr>
          <w:rFonts w:asciiTheme="minorHAnsi" w:hAnsiTheme="minorHAnsi" w:cstheme="minorHAnsi"/>
          <w:sz w:val="22"/>
          <w:szCs w:val="22"/>
        </w:rPr>
      </w:pPr>
      <w:r w:rsidRPr="00224F7B">
        <w:rPr>
          <w:rFonts w:asciiTheme="minorHAnsi" w:hAnsiTheme="minorHAnsi" w:cstheme="minorHAnsi"/>
          <w:b/>
          <w:bCs/>
          <w:sz w:val="22"/>
          <w:szCs w:val="22"/>
        </w:rPr>
        <w:t>Trainee/student teachers</w:t>
      </w:r>
    </w:p>
    <w:p w14:paraId="6573D9C4" w14:textId="77777777" w:rsidR="003B341D" w:rsidRPr="00224F7B" w:rsidRDefault="003B341D" w:rsidP="00224F7B">
      <w:pPr>
        <w:rPr>
          <w:rFonts w:asciiTheme="minorHAnsi" w:hAnsiTheme="minorHAnsi" w:cstheme="minorHAnsi"/>
          <w:sz w:val="22"/>
          <w:szCs w:val="22"/>
        </w:rPr>
      </w:pPr>
      <w:r w:rsidRPr="00224F7B">
        <w:rPr>
          <w:rFonts w:asciiTheme="minorHAnsi" w:hAnsiTheme="minorHAnsi" w:cstheme="minorHAnsi"/>
          <w:sz w:val="22"/>
          <w:szCs w:val="22"/>
        </w:rPr>
        <w:t>Where applicants for initial teacher training are salaried by us, we will ensure that all necessary checks are carried out.</w:t>
      </w:r>
    </w:p>
    <w:p w14:paraId="221478FB" w14:textId="77777777" w:rsidR="00B8149D" w:rsidRDefault="00B8149D" w:rsidP="00224F7B">
      <w:pPr>
        <w:rPr>
          <w:rFonts w:asciiTheme="minorHAnsi" w:hAnsiTheme="minorHAnsi" w:cstheme="minorHAnsi"/>
          <w:sz w:val="22"/>
          <w:szCs w:val="22"/>
        </w:rPr>
      </w:pPr>
    </w:p>
    <w:p w14:paraId="28761D67" w14:textId="72A0E8EB" w:rsidR="003B341D" w:rsidRDefault="003B341D" w:rsidP="00224F7B">
      <w:r w:rsidRPr="00224F7B">
        <w:rPr>
          <w:rFonts w:asciiTheme="minorHAnsi" w:hAnsiTheme="minorHAnsi" w:cstheme="minorHAnsi"/>
          <w:sz w:val="22"/>
          <w:szCs w:val="22"/>
        </w:rPr>
        <w:t>Where trainee teachers are fee-funded, we will obtain written confirmation from the training provider that necessary checks have been carried out and that the trainee has been judged by the provider to be suitable to work with children.</w:t>
      </w:r>
      <w:r>
        <w:t xml:space="preserve"> </w:t>
      </w:r>
    </w:p>
    <w:p w14:paraId="6A48C4CB" w14:textId="77777777" w:rsidR="00224F7B" w:rsidRDefault="00224F7B" w:rsidP="00224F7B">
      <w:pPr>
        <w:rPr>
          <w:rFonts w:asciiTheme="minorHAnsi" w:hAnsiTheme="minorHAnsi" w:cstheme="minorHAnsi"/>
          <w:sz w:val="22"/>
          <w:szCs w:val="22"/>
          <w:shd w:val="clear" w:color="auto" w:fill="FFFF00"/>
        </w:rPr>
      </w:pPr>
    </w:p>
    <w:p w14:paraId="5652D328" w14:textId="38B98469" w:rsidR="003B341D" w:rsidRDefault="003B341D" w:rsidP="00224F7B">
      <w:pPr>
        <w:rPr>
          <w:rFonts w:asciiTheme="minorHAnsi" w:hAnsiTheme="minorHAnsi" w:cstheme="minorHAnsi"/>
          <w:sz w:val="22"/>
          <w:szCs w:val="22"/>
        </w:rPr>
      </w:pPr>
      <w:r w:rsidRPr="00224F7B">
        <w:rPr>
          <w:rFonts w:asciiTheme="minorHAnsi" w:hAnsiTheme="minorHAnsi" w:cstheme="minorHAnsi"/>
          <w:sz w:val="22"/>
          <w:szCs w:val="22"/>
        </w:rPr>
        <w:t>In both cases, this includes checks to ensure that individuals are not disqualified under the 2018 Childcare Disqualification Regulations and Childcare Act 2006.</w:t>
      </w:r>
    </w:p>
    <w:p w14:paraId="2B9FC137" w14:textId="77777777" w:rsidR="00D07F5B" w:rsidRDefault="00D07F5B" w:rsidP="00224F7B">
      <w:pPr>
        <w:rPr>
          <w:rFonts w:asciiTheme="minorHAnsi" w:hAnsiTheme="minorHAnsi" w:cstheme="minorHAnsi"/>
          <w:sz w:val="22"/>
          <w:szCs w:val="22"/>
        </w:rPr>
      </w:pPr>
    </w:p>
    <w:p w14:paraId="427B7E19" w14:textId="77777777" w:rsidR="003B341D" w:rsidRPr="00224F7B" w:rsidRDefault="003B341D" w:rsidP="00D07F5B">
      <w:pPr>
        <w:spacing w:after="120"/>
        <w:rPr>
          <w:rFonts w:asciiTheme="minorHAnsi" w:hAnsiTheme="minorHAnsi" w:cstheme="minorHAnsi"/>
          <w:sz w:val="22"/>
          <w:szCs w:val="22"/>
        </w:rPr>
      </w:pPr>
      <w:r w:rsidRPr="00224F7B">
        <w:rPr>
          <w:rFonts w:asciiTheme="minorHAnsi" w:hAnsiTheme="minorHAnsi" w:cstheme="minorHAnsi"/>
          <w:b/>
          <w:bCs/>
          <w:sz w:val="22"/>
          <w:szCs w:val="22"/>
        </w:rPr>
        <w:t>Volunteers</w:t>
      </w:r>
    </w:p>
    <w:p w14:paraId="16A15363" w14:textId="77777777" w:rsidR="003B341D" w:rsidRPr="00224F7B" w:rsidRDefault="003B341D" w:rsidP="00D07F5B">
      <w:pPr>
        <w:spacing w:after="120"/>
        <w:rPr>
          <w:rFonts w:asciiTheme="minorHAnsi" w:hAnsiTheme="minorHAnsi" w:cstheme="minorHAnsi"/>
          <w:sz w:val="22"/>
          <w:szCs w:val="22"/>
        </w:rPr>
      </w:pPr>
      <w:r w:rsidRPr="00224F7B">
        <w:rPr>
          <w:rFonts w:asciiTheme="minorHAnsi" w:hAnsiTheme="minorHAnsi" w:cstheme="minorHAnsi"/>
          <w:sz w:val="22"/>
          <w:szCs w:val="22"/>
        </w:rPr>
        <w:t>We will:</w:t>
      </w:r>
    </w:p>
    <w:p w14:paraId="4608A953" w14:textId="77777777" w:rsidR="003B341D" w:rsidRPr="00224F7B" w:rsidRDefault="003B341D" w:rsidP="009312D1">
      <w:pPr>
        <w:numPr>
          <w:ilvl w:val="0"/>
          <w:numId w:val="106"/>
        </w:numPr>
        <w:ind w:left="714" w:hanging="357"/>
        <w:rPr>
          <w:rFonts w:asciiTheme="minorHAnsi" w:hAnsiTheme="minorHAnsi" w:cstheme="minorHAnsi"/>
          <w:sz w:val="22"/>
          <w:szCs w:val="22"/>
        </w:rPr>
      </w:pPr>
      <w:r w:rsidRPr="00224F7B">
        <w:rPr>
          <w:rFonts w:asciiTheme="minorHAnsi" w:hAnsiTheme="minorHAnsi" w:cstheme="minorHAnsi"/>
          <w:sz w:val="22"/>
          <w:szCs w:val="22"/>
        </w:rPr>
        <w:t>Never allow an unchecked volunteer to work in regulated activity, or leave them unsupervised</w:t>
      </w:r>
    </w:p>
    <w:p w14:paraId="55549D02" w14:textId="77777777" w:rsidR="003B341D" w:rsidRPr="00224F7B" w:rsidRDefault="003B341D" w:rsidP="009312D1">
      <w:pPr>
        <w:numPr>
          <w:ilvl w:val="0"/>
          <w:numId w:val="106"/>
        </w:numPr>
        <w:ind w:left="714" w:hanging="357"/>
        <w:rPr>
          <w:rFonts w:asciiTheme="minorHAnsi" w:hAnsiTheme="minorHAnsi" w:cstheme="minorHAnsi"/>
          <w:sz w:val="22"/>
          <w:szCs w:val="22"/>
        </w:rPr>
      </w:pPr>
      <w:r w:rsidRPr="00224F7B">
        <w:rPr>
          <w:rFonts w:asciiTheme="minorHAnsi" w:hAnsiTheme="minorHAnsi" w:cstheme="minorHAnsi"/>
          <w:sz w:val="22"/>
          <w:szCs w:val="22"/>
        </w:rPr>
        <w:t xml:space="preserve">Obtain an enhanced DBS check with barred list information for all volunteers who are new to working in regulated activity </w:t>
      </w:r>
    </w:p>
    <w:p w14:paraId="2A1836FC" w14:textId="77777777" w:rsidR="003B341D" w:rsidRPr="00224F7B" w:rsidRDefault="003B341D" w:rsidP="009312D1">
      <w:pPr>
        <w:numPr>
          <w:ilvl w:val="0"/>
          <w:numId w:val="106"/>
        </w:numPr>
        <w:ind w:left="714" w:hanging="357"/>
        <w:rPr>
          <w:rFonts w:asciiTheme="minorHAnsi" w:hAnsiTheme="minorHAnsi" w:cstheme="minorHAnsi"/>
          <w:sz w:val="22"/>
          <w:szCs w:val="22"/>
        </w:rPr>
      </w:pPr>
      <w:r w:rsidRPr="00224F7B">
        <w:rPr>
          <w:rFonts w:asciiTheme="minorHAnsi" w:hAnsiTheme="minorHAnsi" w:cstheme="minorHAnsi"/>
          <w:sz w:val="22"/>
          <w:szCs w:val="22"/>
        </w:rPr>
        <w:t>Carry out a risk assessment when deciding whether to seek an enhanced DBS check without barred list information for any volunteers not engaging in regulated activity. We will retain a record of this risk assessment</w:t>
      </w:r>
    </w:p>
    <w:p w14:paraId="3559E5E6" w14:textId="77777777" w:rsidR="003B341D" w:rsidRPr="00224F7B" w:rsidRDefault="003B341D" w:rsidP="009312D1">
      <w:pPr>
        <w:pStyle w:val="ListParagraph"/>
        <w:numPr>
          <w:ilvl w:val="0"/>
          <w:numId w:val="106"/>
        </w:numPr>
        <w:ind w:left="714" w:hanging="357"/>
        <w:rPr>
          <w:rFonts w:asciiTheme="minorHAnsi" w:hAnsiTheme="minorHAnsi" w:cstheme="minorHAnsi"/>
          <w:sz w:val="22"/>
          <w:szCs w:val="22"/>
        </w:rPr>
      </w:pPr>
      <w:r w:rsidRPr="00D07F5B">
        <w:rPr>
          <w:rFonts w:asciiTheme="minorHAnsi" w:hAnsiTheme="minorHAnsi" w:cstheme="minorHAnsi"/>
          <w:sz w:val="22"/>
          <w:szCs w:val="22"/>
        </w:rPr>
        <w:t>Schools with pupils aged under 8 add:</w:t>
      </w:r>
    </w:p>
    <w:p w14:paraId="54D57581" w14:textId="77777777" w:rsidR="003B341D" w:rsidRPr="00224F7B" w:rsidRDefault="003B341D" w:rsidP="009312D1">
      <w:pPr>
        <w:numPr>
          <w:ilvl w:val="0"/>
          <w:numId w:val="106"/>
        </w:numPr>
        <w:ind w:left="714" w:hanging="357"/>
        <w:rPr>
          <w:rFonts w:asciiTheme="minorHAnsi" w:hAnsiTheme="minorHAnsi" w:cstheme="minorHAnsi"/>
          <w:sz w:val="22"/>
          <w:szCs w:val="22"/>
        </w:rPr>
      </w:pPr>
      <w:r w:rsidRPr="00224F7B">
        <w:rPr>
          <w:rFonts w:asciiTheme="minorHAnsi" w:hAnsiTheme="minorHAnsi" w:cstheme="minorHAnsi"/>
          <w:sz w:val="22"/>
          <w:szCs w:val="22"/>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1EB4D32A" w14:textId="77777777" w:rsidR="00224F7B" w:rsidRDefault="00224F7B" w:rsidP="003B341D">
      <w:pPr>
        <w:spacing w:after="120"/>
        <w:rPr>
          <w:b/>
          <w:bCs/>
        </w:rPr>
      </w:pPr>
    </w:p>
    <w:p w14:paraId="1C09C49C" w14:textId="3B548AAD" w:rsidR="003B341D" w:rsidRPr="00D07F5B" w:rsidRDefault="003B341D" w:rsidP="00D07F5B">
      <w:pPr>
        <w:spacing w:after="120"/>
        <w:rPr>
          <w:rFonts w:ascii="Calibri" w:hAnsi="Calibri" w:cs="Calibri"/>
          <w:color w:val="FF0000"/>
          <w:sz w:val="22"/>
          <w:szCs w:val="22"/>
        </w:rPr>
      </w:pPr>
      <w:r w:rsidRPr="00224F7B">
        <w:rPr>
          <w:rFonts w:ascii="Calibri" w:hAnsi="Calibri" w:cs="Calibri"/>
          <w:b/>
          <w:bCs/>
          <w:sz w:val="22"/>
          <w:szCs w:val="22"/>
        </w:rPr>
        <w:t xml:space="preserve">Governors </w:t>
      </w:r>
    </w:p>
    <w:p w14:paraId="3DC859FB" w14:textId="77777777" w:rsidR="003B341D" w:rsidRPr="00224F7B" w:rsidRDefault="003B341D" w:rsidP="00D07F5B">
      <w:pPr>
        <w:spacing w:after="120"/>
        <w:rPr>
          <w:rFonts w:ascii="Calibri" w:hAnsi="Calibri" w:cs="Calibri"/>
          <w:sz w:val="22"/>
          <w:szCs w:val="22"/>
        </w:rPr>
      </w:pPr>
      <w:r w:rsidRPr="00D07F5B">
        <w:rPr>
          <w:rFonts w:ascii="Calibri" w:hAnsi="Calibri" w:cs="Calibri"/>
          <w:sz w:val="22"/>
          <w:szCs w:val="22"/>
        </w:rPr>
        <w:t>All schools include:</w:t>
      </w:r>
    </w:p>
    <w:p w14:paraId="4A30CCB2" w14:textId="301CCB84" w:rsidR="003B341D" w:rsidRPr="00224F7B" w:rsidRDefault="003B341D" w:rsidP="00D07F5B">
      <w:pPr>
        <w:spacing w:after="120"/>
        <w:rPr>
          <w:rFonts w:ascii="Calibri" w:hAnsi="Calibri" w:cs="Calibri"/>
          <w:sz w:val="22"/>
          <w:szCs w:val="22"/>
        </w:rPr>
      </w:pPr>
      <w:r w:rsidRPr="00224F7B">
        <w:rPr>
          <w:rFonts w:ascii="Calibri" w:hAnsi="Calibri" w:cs="Calibri"/>
          <w:sz w:val="22"/>
          <w:szCs w:val="22"/>
        </w:rPr>
        <w:t>All governors</w:t>
      </w:r>
      <w:r w:rsidRPr="00224F7B">
        <w:rPr>
          <w:rFonts w:ascii="Calibri" w:hAnsi="Calibri" w:cs="Calibri"/>
          <w:color w:val="ED7D31"/>
          <w:sz w:val="22"/>
          <w:szCs w:val="22"/>
        </w:rPr>
        <w:t xml:space="preserve"> </w:t>
      </w:r>
      <w:r w:rsidRPr="00224F7B">
        <w:rPr>
          <w:rFonts w:ascii="Calibri" w:hAnsi="Calibri" w:cs="Calibri"/>
          <w:sz w:val="22"/>
          <w:szCs w:val="22"/>
        </w:rPr>
        <w:t>will have an enhanced DBS check without barred list information.</w:t>
      </w:r>
    </w:p>
    <w:p w14:paraId="4D29B2B0" w14:textId="77777777" w:rsidR="003B341D" w:rsidRDefault="003B341D" w:rsidP="00D07F5B">
      <w:pPr>
        <w:spacing w:after="120"/>
        <w:rPr>
          <w:rFonts w:ascii="Calibri" w:hAnsi="Calibri" w:cs="Calibri"/>
          <w:sz w:val="22"/>
          <w:szCs w:val="22"/>
        </w:rPr>
      </w:pPr>
      <w:r w:rsidRPr="00224F7B">
        <w:rPr>
          <w:rFonts w:ascii="Calibri" w:hAnsi="Calibri" w:cs="Calibri"/>
          <w:sz w:val="22"/>
          <w:szCs w:val="22"/>
        </w:rPr>
        <w:t>They will have an enhanced DBS check with barred list information if working in regulated activity.</w:t>
      </w:r>
    </w:p>
    <w:p w14:paraId="7726B98A" w14:textId="77777777" w:rsidR="003B341D" w:rsidRDefault="003B341D" w:rsidP="00224F7B">
      <w:pPr>
        <w:rPr>
          <w:rFonts w:ascii="Calibri" w:hAnsi="Calibri" w:cs="Calibri"/>
          <w:sz w:val="22"/>
          <w:szCs w:val="22"/>
        </w:rPr>
      </w:pPr>
      <w:r w:rsidRPr="00224F7B">
        <w:rPr>
          <w:rFonts w:ascii="Calibri" w:hAnsi="Calibri" w:cs="Calibri"/>
          <w:sz w:val="22"/>
          <w:szCs w:val="22"/>
        </w:rPr>
        <w:t>All governors will also have a section 128 check (as a section 128 direction disqualifies an individual from being a maintained school governor).</w:t>
      </w:r>
    </w:p>
    <w:p w14:paraId="5A4EF2E3" w14:textId="77777777" w:rsidR="00D85482" w:rsidRPr="00224F7B" w:rsidRDefault="00D85482" w:rsidP="00224F7B">
      <w:pPr>
        <w:rPr>
          <w:rFonts w:ascii="Calibri" w:hAnsi="Calibri" w:cs="Calibri"/>
          <w:sz w:val="22"/>
          <w:szCs w:val="22"/>
        </w:rPr>
      </w:pPr>
    </w:p>
    <w:p w14:paraId="23A8DBEB" w14:textId="77777777" w:rsidR="003B341D" w:rsidRPr="00224F7B" w:rsidRDefault="003B341D" w:rsidP="00D85482">
      <w:pPr>
        <w:spacing w:after="120"/>
        <w:rPr>
          <w:rFonts w:ascii="Calibri" w:hAnsi="Calibri" w:cs="Calibri"/>
          <w:sz w:val="22"/>
          <w:szCs w:val="22"/>
        </w:rPr>
      </w:pPr>
      <w:r w:rsidRPr="00D85482">
        <w:rPr>
          <w:rFonts w:ascii="Calibri" w:hAnsi="Calibri" w:cs="Calibri"/>
          <w:sz w:val="22"/>
          <w:szCs w:val="22"/>
        </w:rPr>
        <w:t>Academies (including free schools), and independent schools, add:</w:t>
      </w:r>
    </w:p>
    <w:p w14:paraId="200998B8" w14:textId="77777777" w:rsidR="003B341D" w:rsidRPr="00224F7B" w:rsidRDefault="003B341D" w:rsidP="00224F7B">
      <w:pPr>
        <w:rPr>
          <w:rFonts w:ascii="Calibri" w:hAnsi="Calibri" w:cs="Calibri"/>
          <w:sz w:val="22"/>
          <w:szCs w:val="22"/>
        </w:rPr>
      </w:pPr>
      <w:r w:rsidRPr="00224F7B">
        <w:rPr>
          <w:rFonts w:ascii="Calibri" w:hAnsi="Calibri" w:cs="Calibri"/>
          <w:sz w:val="22"/>
          <w:szCs w:val="22"/>
        </w:rPr>
        <w:t xml:space="preserve">The chair of the board will have their DBS check countersigned by the secretary of state.  </w:t>
      </w:r>
    </w:p>
    <w:p w14:paraId="7B815329" w14:textId="77777777" w:rsidR="00224F7B" w:rsidRDefault="00224F7B" w:rsidP="003B341D">
      <w:pPr>
        <w:spacing w:after="120"/>
      </w:pPr>
    </w:p>
    <w:p w14:paraId="2B349639" w14:textId="35B4FE02" w:rsidR="003B341D" w:rsidRPr="00224F7B" w:rsidRDefault="003B341D" w:rsidP="00D85482">
      <w:pPr>
        <w:spacing w:after="120"/>
        <w:rPr>
          <w:rFonts w:asciiTheme="minorHAnsi" w:hAnsiTheme="minorHAnsi" w:cstheme="minorHAnsi"/>
          <w:sz w:val="22"/>
          <w:szCs w:val="22"/>
        </w:rPr>
      </w:pPr>
      <w:r w:rsidRPr="00224F7B">
        <w:rPr>
          <w:rFonts w:asciiTheme="minorHAnsi" w:hAnsiTheme="minorHAnsi" w:cstheme="minorHAnsi"/>
          <w:sz w:val="22"/>
          <w:szCs w:val="22"/>
        </w:rPr>
        <w:t>All proprietors, trustees, local governors and members will also have the following checks:</w:t>
      </w:r>
    </w:p>
    <w:p w14:paraId="1B73D835" w14:textId="0D6D9B9F" w:rsidR="003B341D" w:rsidRPr="005F5A9B" w:rsidRDefault="003B341D" w:rsidP="3426D619">
      <w:pPr>
        <w:pStyle w:val="ListParagraph"/>
        <w:numPr>
          <w:ilvl w:val="0"/>
          <w:numId w:val="107"/>
        </w:numPr>
        <w:rPr>
          <w:rFonts w:asciiTheme="minorHAnsi" w:hAnsiTheme="minorHAnsi" w:cstheme="minorBidi"/>
          <w:sz w:val="22"/>
          <w:szCs w:val="22"/>
        </w:rPr>
      </w:pPr>
      <w:r w:rsidRPr="005F5A9B">
        <w:rPr>
          <w:rFonts w:asciiTheme="minorHAnsi" w:hAnsiTheme="minorHAnsi" w:cstheme="minorBidi"/>
          <w:sz w:val="22"/>
          <w:szCs w:val="22"/>
        </w:rPr>
        <w:t xml:space="preserve">A section 128 check (to check prohibition on participation in management under </w:t>
      </w:r>
      <w:hyperlink r:id="rId103">
        <w:r w:rsidRPr="005F5A9B">
          <w:rPr>
            <w:rFonts w:asciiTheme="minorHAnsi" w:hAnsiTheme="minorHAnsi" w:cstheme="minorBidi"/>
            <w:sz w:val="22"/>
            <w:szCs w:val="22"/>
            <w:u w:val="single"/>
          </w:rPr>
          <w:t>section 128 of the Education and Skills Act 2008</w:t>
        </w:r>
      </w:hyperlink>
      <w:r w:rsidRPr="005F5A9B">
        <w:rPr>
          <w:rFonts w:asciiTheme="minorHAnsi" w:hAnsiTheme="minorHAnsi" w:cstheme="minorBidi"/>
          <w:sz w:val="22"/>
          <w:szCs w:val="22"/>
        </w:rPr>
        <w:t xml:space="preserve">). </w:t>
      </w:r>
    </w:p>
    <w:p w14:paraId="463A3861" w14:textId="77777777" w:rsidR="003B341D" w:rsidRPr="00224F7B" w:rsidRDefault="003B341D" w:rsidP="009312D1">
      <w:pPr>
        <w:pStyle w:val="ListParagraph"/>
        <w:numPr>
          <w:ilvl w:val="0"/>
          <w:numId w:val="107"/>
        </w:numPr>
        <w:rPr>
          <w:rFonts w:asciiTheme="minorHAnsi" w:hAnsiTheme="minorHAnsi" w:cstheme="minorHAnsi"/>
          <w:sz w:val="22"/>
          <w:szCs w:val="22"/>
        </w:rPr>
      </w:pPr>
      <w:r w:rsidRPr="00224F7B">
        <w:rPr>
          <w:rFonts w:asciiTheme="minorHAnsi" w:hAnsiTheme="minorHAnsi" w:cstheme="minorHAnsi"/>
          <w:sz w:val="22"/>
          <w:szCs w:val="22"/>
        </w:rPr>
        <w:t>Identity</w:t>
      </w:r>
    </w:p>
    <w:p w14:paraId="4291B3E2" w14:textId="77777777" w:rsidR="003B341D" w:rsidRPr="00224F7B" w:rsidRDefault="003B341D" w:rsidP="009312D1">
      <w:pPr>
        <w:pStyle w:val="ListParagraph"/>
        <w:numPr>
          <w:ilvl w:val="0"/>
          <w:numId w:val="107"/>
        </w:numPr>
        <w:rPr>
          <w:rFonts w:asciiTheme="minorHAnsi" w:hAnsiTheme="minorHAnsi" w:cstheme="minorHAnsi"/>
          <w:sz w:val="22"/>
          <w:szCs w:val="22"/>
        </w:rPr>
      </w:pPr>
      <w:r w:rsidRPr="00224F7B">
        <w:rPr>
          <w:rFonts w:asciiTheme="minorHAnsi" w:hAnsiTheme="minorHAnsi" w:cstheme="minorHAnsi"/>
          <w:sz w:val="22"/>
          <w:szCs w:val="22"/>
        </w:rPr>
        <w:t>Right to work in the UK</w:t>
      </w:r>
    </w:p>
    <w:p w14:paraId="6AAECC5A" w14:textId="77777777" w:rsidR="003B341D" w:rsidRPr="00224F7B" w:rsidRDefault="003B341D" w:rsidP="009312D1">
      <w:pPr>
        <w:pStyle w:val="ListParagraph"/>
        <w:numPr>
          <w:ilvl w:val="0"/>
          <w:numId w:val="107"/>
        </w:numPr>
        <w:rPr>
          <w:rFonts w:asciiTheme="minorHAnsi" w:hAnsiTheme="minorHAnsi" w:cstheme="minorHAnsi"/>
          <w:sz w:val="22"/>
          <w:szCs w:val="22"/>
        </w:rPr>
      </w:pPr>
      <w:r w:rsidRPr="00224F7B">
        <w:rPr>
          <w:rFonts w:asciiTheme="minorHAnsi" w:hAnsiTheme="minorHAnsi" w:cstheme="minorHAnsi"/>
          <w:sz w:val="22"/>
          <w:szCs w:val="22"/>
        </w:rPr>
        <w:t>Other checks deemed necessary if they have lived or worked outside the UK</w:t>
      </w:r>
    </w:p>
    <w:p w14:paraId="2A640958" w14:textId="77777777" w:rsidR="00224F7B" w:rsidRDefault="00224F7B" w:rsidP="005E39CC">
      <w:pPr>
        <w:rPr>
          <w:sz w:val="22"/>
          <w:szCs w:val="22"/>
          <w:shd w:val="clear" w:color="auto" w:fill="FFFF00"/>
        </w:rPr>
      </w:pPr>
    </w:p>
    <w:p w14:paraId="00C81068" w14:textId="77777777" w:rsidR="001F5B8C" w:rsidRDefault="001F5B8C" w:rsidP="003B341D">
      <w:pPr>
        <w:spacing w:after="120"/>
        <w:rPr>
          <w:b/>
          <w:bCs/>
        </w:rPr>
      </w:pPr>
    </w:p>
    <w:p w14:paraId="7134F331" w14:textId="0B4F6AFD" w:rsidR="003B341D" w:rsidRPr="0095159D" w:rsidRDefault="003B341D" w:rsidP="00D85482">
      <w:pPr>
        <w:spacing w:after="120"/>
        <w:rPr>
          <w:rFonts w:ascii="Calibri" w:hAnsi="Calibri" w:cs="Calibri"/>
          <w:b/>
          <w:bCs/>
          <w:color w:val="000000" w:themeColor="text1"/>
          <w:sz w:val="22"/>
          <w:szCs w:val="22"/>
        </w:rPr>
      </w:pPr>
      <w:r w:rsidRPr="0095159D">
        <w:rPr>
          <w:rFonts w:ascii="Calibri" w:hAnsi="Calibri" w:cs="Calibri"/>
          <w:b/>
          <w:bCs/>
          <w:color w:val="000000" w:themeColor="text1"/>
          <w:sz w:val="22"/>
          <w:szCs w:val="22"/>
        </w:rPr>
        <w:t>Staff working in alternative provision settings</w:t>
      </w:r>
    </w:p>
    <w:p w14:paraId="17628036" w14:textId="77777777" w:rsidR="003B341D" w:rsidRPr="001F5B8C" w:rsidRDefault="003B341D" w:rsidP="001F5B8C">
      <w:pPr>
        <w:rPr>
          <w:rFonts w:ascii="Calibri" w:hAnsi="Calibri" w:cs="Calibri"/>
          <w:sz w:val="22"/>
          <w:szCs w:val="22"/>
        </w:rPr>
      </w:pPr>
      <w:r w:rsidRPr="001F5B8C">
        <w:rPr>
          <w:rFonts w:ascii="Calibri" w:hAnsi="Calibri" w:cs="Calibri"/>
          <w:sz w:val="22"/>
          <w:szCs w:val="22"/>
        </w:rPr>
        <w:t>Where we place a pupil with an alternative provision provider, we obtain written confirmation from the provider that they have carried out the appropriate safeguarding checks on individuals working there that we would otherwise perform.</w:t>
      </w:r>
    </w:p>
    <w:p w14:paraId="75D778ED" w14:textId="77777777" w:rsidR="001F5B8C" w:rsidRDefault="001F5B8C" w:rsidP="001F5B8C">
      <w:pPr>
        <w:rPr>
          <w:rFonts w:ascii="Calibri" w:hAnsi="Calibri" w:cs="Calibri"/>
          <w:b/>
          <w:bCs/>
          <w:sz w:val="22"/>
          <w:szCs w:val="22"/>
        </w:rPr>
      </w:pPr>
    </w:p>
    <w:p w14:paraId="38DD5030" w14:textId="092F4785" w:rsidR="003B341D" w:rsidRPr="001F5B8C" w:rsidRDefault="003B341D" w:rsidP="00D85482">
      <w:pPr>
        <w:spacing w:after="120"/>
        <w:rPr>
          <w:rFonts w:ascii="Calibri" w:hAnsi="Calibri" w:cs="Calibri"/>
          <w:sz w:val="22"/>
          <w:szCs w:val="22"/>
        </w:rPr>
      </w:pPr>
      <w:r w:rsidRPr="001F5B8C">
        <w:rPr>
          <w:rFonts w:ascii="Calibri" w:hAnsi="Calibri" w:cs="Calibri"/>
          <w:b/>
          <w:bCs/>
          <w:sz w:val="22"/>
          <w:szCs w:val="22"/>
        </w:rPr>
        <w:t xml:space="preserve">Adults who supervise pupils on work experience </w:t>
      </w:r>
    </w:p>
    <w:p w14:paraId="25A15B49" w14:textId="3AA21735" w:rsidR="003B341D" w:rsidRPr="001F5B8C" w:rsidRDefault="003B341D" w:rsidP="001F5B8C">
      <w:pPr>
        <w:rPr>
          <w:rFonts w:ascii="Calibri" w:hAnsi="Calibri" w:cs="Calibri"/>
          <w:sz w:val="22"/>
          <w:szCs w:val="22"/>
        </w:rPr>
      </w:pPr>
      <w:r w:rsidRPr="001F5B8C">
        <w:rPr>
          <w:rFonts w:ascii="Calibri" w:hAnsi="Calibri" w:cs="Calibri"/>
          <w:sz w:val="22"/>
          <w:szCs w:val="22"/>
        </w:rPr>
        <w:t>When organising work experience, we will ensure that policies and procedures are in place to protect children from harm.</w:t>
      </w:r>
      <w:r w:rsidR="001F5B8C">
        <w:rPr>
          <w:rFonts w:ascii="Calibri" w:hAnsi="Calibri" w:cs="Calibri"/>
          <w:sz w:val="22"/>
          <w:szCs w:val="22"/>
        </w:rPr>
        <w:t xml:space="preserve"> </w:t>
      </w:r>
      <w:r w:rsidRPr="001F5B8C">
        <w:rPr>
          <w:rFonts w:ascii="Calibri" w:hAnsi="Calibri" w:cs="Calibri"/>
          <w:sz w:val="22"/>
          <w:szCs w:val="22"/>
        </w:rPr>
        <w:t xml:space="preserve">We will also consider whether it is necessary for barred list checks to be carried out on </w:t>
      </w:r>
      <w:r w:rsidRPr="001F5B8C">
        <w:rPr>
          <w:rFonts w:ascii="Calibri" w:hAnsi="Calibri" w:cs="Calibri"/>
          <w:sz w:val="22"/>
          <w:szCs w:val="22"/>
        </w:rPr>
        <w:lastRenderedPageBreak/>
        <w:t xml:space="preserve">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55145C8C" w14:textId="77777777" w:rsidR="001F5B8C" w:rsidRDefault="001F5B8C" w:rsidP="001F5B8C">
      <w:pPr>
        <w:rPr>
          <w:rFonts w:ascii="Calibri" w:hAnsi="Calibri" w:cs="Calibri"/>
          <w:b/>
          <w:bCs/>
          <w:sz w:val="22"/>
          <w:szCs w:val="22"/>
        </w:rPr>
      </w:pPr>
    </w:p>
    <w:p w14:paraId="3A37C0DC" w14:textId="0DDF92EE" w:rsidR="003B341D" w:rsidRPr="001F5B8C" w:rsidRDefault="003B341D" w:rsidP="00D85482">
      <w:pPr>
        <w:spacing w:after="120"/>
        <w:rPr>
          <w:rFonts w:ascii="Calibri" w:hAnsi="Calibri" w:cs="Calibri"/>
          <w:sz w:val="22"/>
          <w:szCs w:val="22"/>
        </w:rPr>
      </w:pPr>
      <w:r w:rsidRPr="001F5B8C">
        <w:rPr>
          <w:rFonts w:ascii="Calibri" w:hAnsi="Calibri" w:cs="Calibri"/>
          <w:b/>
          <w:bCs/>
          <w:sz w:val="22"/>
          <w:szCs w:val="22"/>
        </w:rPr>
        <w:t>Pupils staying with host families</w:t>
      </w:r>
    </w:p>
    <w:p w14:paraId="1DB9577D" w14:textId="378904FC" w:rsidR="00DC7EFF" w:rsidRPr="00D85482" w:rsidRDefault="003B341D" w:rsidP="00951B95">
      <w:pPr>
        <w:rPr>
          <w:rFonts w:ascii="Calibri" w:hAnsi="Calibri" w:cs="Calibri"/>
          <w:sz w:val="22"/>
          <w:szCs w:val="22"/>
        </w:rPr>
        <w:sectPr w:rsidR="00DC7EFF" w:rsidRPr="00D85482" w:rsidSect="001F1D88">
          <w:pgSz w:w="11906" w:h="16838" w:code="9"/>
          <w:pgMar w:top="1440" w:right="1080" w:bottom="1440" w:left="1080" w:header="709" w:footer="709" w:gutter="0"/>
          <w:cols w:space="708"/>
          <w:titlePg/>
          <w:docGrid w:linePitch="360"/>
        </w:sectPr>
      </w:pPr>
      <w:r w:rsidRPr="001F5B8C">
        <w:rPr>
          <w:rFonts w:ascii="Calibri" w:hAnsi="Calibri" w:cs="Calibri"/>
          <w:sz w:val="22"/>
          <w:szCs w:val="22"/>
        </w:rPr>
        <w:t>Where the school makes arrangements for pupils to be provided with care and accommodation by a host family to which they are not related (for example, during a foreign exchange visit), we will request enhanced DBS checks with barred list information on those people.</w:t>
      </w:r>
      <w:r w:rsidR="001F5B8C">
        <w:rPr>
          <w:rFonts w:ascii="Calibri" w:hAnsi="Calibri" w:cs="Calibri"/>
          <w:sz w:val="22"/>
          <w:szCs w:val="22"/>
        </w:rPr>
        <w:t xml:space="preserve"> </w:t>
      </w:r>
      <w:r w:rsidRPr="001F5B8C">
        <w:rPr>
          <w:rFonts w:ascii="Calibri" w:hAnsi="Calibri" w:cs="Calibri"/>
          <w:sz w:val="22"/>
          <w:szCs w:val="22"/>
        </w:rPr>
        <w:t>Where the school is organising such hosting arrangements overseas and host families cannot be checked in the same way, we will work with our partner schools abroad to ensure that similar assurances are undertaken prior to the visit.</w:t>
      </w:r>
      <w:bookmarkStart w:id="48" w:name="_Toc457901275"/>
    </w:p>
    <w:p w14:paraId="21BD5005"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sz w:val="36"/>
          <w:szCs w:val="36"/>
          <w:lang w:eastAsia="en-US"/>
          <w14:ligatures w14:val="standardContextual"/>
        </w:rPr>
      </w:pPr>
      <w:bookmarkStart w:id="49" w:name="_Toc524597925"/>
      <w:bookmarkEnd w:id="48"/>
      <w:r w:rsidRPr="00A640C9">
        <w:rPr>
          <w:rFonts w:asciiTheme="minorHAnsi" w:eastAsiaTheme="minorHAnsi" w:hAnsiTheme="minorHAnsi" w:cstheme="minorBidi"/>
          <w:b/>
          <w:bCs/>
          <w:color w:val="000000" w:themeColor="text1"/>
          <w:kern w:val="2"/>
          <w:sz w:val="36"/>
          <w:szCs w:val="36"/>
          <w:lang w:eastAsia="en-US"/>
          <w14:ligatures w14:val="standardContextual"/>
        </w:rPr>
        <w:lastRenderedPageBreak/>
        <w:t>The Safeguard Windscreen</w:t>
      </w:r>
    </w:p>
    <w:p w14:paraId="76B38E27"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lang w:eastAsia="en-US"/>
          <w14:ligatures w14:val="standardContextual"/>
        </w:rPr>
      </w:pPr>
    </w:p>
    <w:p w14:paraId="6161732A" w14:textId="77777777" w:rsidR="001F5DD2" w:rsidRPr="00D85482" w:rsidRDefault="001F5DD2" w:rsidP="001F5DD2">
      <w:pPr>
        <w:spacing w:line="259" w:lineRule="auto"/>
        <w:rPr>
          <w:rFonts w:ascii="Calibri" w:eastAsiaTheme="minorHAnsi" w:hAnsi="Calibri" w:cs="Calibri"/>
          <w:color w:val="000000" w:themeColor="text1"/>
          <w:kern w:val="2"/>
          <w:sz w:val="22"/>
          <w:szCs w:val="22"/>
          <w:lang w:eastAsia="en-US"/>
          <w14:ligatures w14:val="standardContextual"/>
        </w:rPr>
      </w:pPr>
      <w:r w:rsidRPr="00D85482">
        <w:rPr>
          <w:rFonts w:ascii="Calibri" w:eastAsiaTheme="minorHAnsi" w:hAnsi="Calibri" w:cs="Calibri"/>
          <w:color w:val="000000" w:themeColor="text1"/>
          <w:kern w:val="2"/>
          <w:sz w:val="22"/>
          <w:szCs w:val="22"/>
          <w:lang w:eastAsia="en-US"/>
          <w14:ligatures w14:val="standardContextual"/>
        </w:rPr>
        <w:t>The safeguarding ‘windscreen’ illustrates that safeguarding is everyone’s responsibility and takes place across the continuum of need from universal services through to statutory interventions.</w:t>
      </w:r>
    </w:p>
    <w:p w14:paraId="728BFBFB" w14:textId="77777777" w:rsidR="001F5DD2" w:rsidRPr="00D85482" w:rsidRDefault="001F5DD2" w:rsidP="001F5DD2">
      <w:pPr>
        <w:spacing w:line="259" w:lineRule="auto"/>
        <w:rPr>
          <w:rFonts w:ascii="Calibri" w:eastAsiaTheme="minorHAnsi" w:hAnsi="Calibri" w:cs="Calibri"/>
          <w:color w:val="000000" w:themeColor="text1"/>
          <w:kern w:val="2"/>
          <w:sz w:val="22"/>
          <w:szCs w:val="22"/>
          <w:lang w:eastAsia="en-US"/>
          <w14:ligatures w14:val="standardContextual"/>
        </w:rPr>
      </w:pPr>
    </w:p>
    <w:p w14:paraId="7F4EB155" w14:textId="77777777" w:rsidR="001F5DD2" w:rsidRPr="00D85482" w:rsidRDefault="001F5DD2" w:rsidP="001F5DD2">
      <w:pPr>
        <w:spacing w:line="259" w:lineRule="auto"/>
        <w:rPr>
          <w:rFonts w:ascii="Calibri" w:eastAsiaTheme="minorHAnsi" w:hAnsi="Calibri" w:cs="Calibri"/>
          <w:color w:val="000000" w:themeColor="text1"/>
          <w:kern w:val="2"/>
          <w:sz w:val="22"/>
          <w:szCs w:val="22"/>
          <w:lang w:eastAsia="en-US"/>
          <w14:ligatures w14:val="standardContextual"/>
        </w:rPr>
      </w:pPr>
      <w:r w:rsidRPr="00D85482">
        <w:rPr>
          <w:rFonts w:ascii="Calibri" w:eastAsiaTheme="minorHAnsi" w:hAnsi="Calibri" w:cs="Calibri"/>
          <w:color w:val="000000" w:themeColor="text1"/>
          <w:kern w:val="2"/>
          <w:sz w:val="22"/>
          <w:szCs w:val="22"/>
          <w:lang w:eastAsia="en-US"/>
          <w14:ligatures w14:val="standardContextual"/>
        </w:rPr>
        <w:t>Understanding needs across the continuum and how they relate to the appropriate action to be taken, ensures that the response to identified needs supports children to achieve their potential, at the right time and in the right way.</w:t>
      </w:r>
    </w:p>
    <w:p w14:paraId="08F6127A" w14:textId="77777777" w:rsidR="001F5DD2" w:rsidRPr="00E7377E" w:rsidRDefault="001F5DD2" w:rsidP="001F5DD2">
      <w:pPr>
        <w:spacing w:line="259" w:lineRule="auto"/>
        <w:rPr>
          <w:rFonts w:asciiTheme="minorHAnsi" w:eastAsiaTheme="minorHAnsi" w:hAnsiTheme="minorHAnsi" w:cstheme="minorBidi"/>
          <w:color w:val="FF0000"/>
          <w:kern w:val="2"/>
          <w:lang w:eastAsia="en-US"/>
          <w14:ligatures w14:val="standardContextual"/>
        </w:rPr>
      </w:pPr>
    </w:p>
    <w:p w14:paraId="1E3C86E0" w14:textId="4D6C17D4" w:rsidR="001F5DD2" w:rsidRDefault="0023533A" w:rsidP="00951B95">
      <w:pPr>
        <w:pStyle w:val="Heading1"/>
        <w:rPr>
          <w:rFonts w:ascii="Calibri" w:hAnsi="Calibri" w:cs="Calibri"/>
          <w:color w:val="FF0000"/>
          <w:sz w:val="22"/>
          <w:szCs w:val="22"/>
        </w:rPr>
      </w:pPr>
      <w:r>
        <w:rPr>
          <w:noProof/>
          <w:sz w:val="24"/>
          <w:szCs w:val="24"/>
        </w:rPr>
        <w:drawing>
          <wp:inline distT="0" distB="0" distL="0" distR="0" wp14:anchorId="46DAFFB3" wp14:editId="5A904E24">
            <wp:extent cx="6604000" cy="4225359"/>
            <wp:effectExtent l="0" t="0" r="6350" b="3810"/>
            <wp:docPr id="144" name="Picture 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4">
                      <a:extLst>
                        <a:ext uri="{28A0092B-C50C-407E-A947-70E740481C1C}">
                          <a14:useLocalDpi xmlns:a14="http://schemas.microsoft.com/office/drawing/2010/main" val="0"/>
                        </a:ext>
                      </a:extLst>
                    </a:blip>
                    <a:stretch>
                      <a:fillRect/>
                    </a:stretch>
                  </pic:blipFill>
                  <pic:spPr>
                    <a:xfrm>
                      <a:off x="0" y="0"/>
                      <a:ext cx="6639306" cy="4247948"/>
                    </a:xfrm>
                    <a:prstGeom prst="rect">
                      <a:avLst/>
                    </a:prstGeom>
                  </pic:spPr>
                </pic:pic>
              </a:graphicData>
            </a:graphic>
          </wp:inline>
        </w:drawing>
      </w:r>
    </w:p>
    <w:p w14:paraId="4033DF1C" w14:textId="77777777" w:rsidR="001F5DD2" w:rsidRDefault="001F5DD2" w:rsidP="00951B95">
      <w:pPr>
        <w:pStyle w:val="Heading1"/>
        <w:rPr>
          <w:rFonts w:ascii="Calibri" w:hAnsi="Calibri" w:cs="Calibri"/>
          <w:color w:val="FF0000"/>
          <w:sz w:val="22"/>
          <w:szCs w:val="22"/>
        </w:rPr>
      </w:pPr>
    </w:p>
    <w:p w14:paraId="0AC31607" w14:textId="77777777" w:rsidR="001F5DD2" w:rsidRDefault="001F5DD2" w:rsidP="00951B95">
      <w:pPr>
        <w:pStyle w:val="Heading1"/>
        <w:rPr>
          <w:rFonts w:ascii="Calibri" w:hAnsi="Calibri" w:cs="Calibri"/>
          <w:color w:val="FF0000"/>
          <w:sz w:val="22"/>
          <w:szCs w:val="22"/>
        </w:rPr>
      </w:pPr>
    </w:p>
    <w:p w14:paraId="5EAE8F36" w14:textId="77777777" w:rsidR="001F5DD2" w:rsidRDefault="001F5DD2" w:rsidP="00951B95">
      <w:pPr>
        <w:pStyle w:val="Heading1"/>
        <w:rPr>
          <w:rFonts w:ascii="Calibri" w:hAnsi="Calibri" w:cs="Calibri"/>
          <w:color w:val="FF0000"/>
          <w:sz w:val="22"/>
          <w:szCs w:val="22"/>
        </w:rPr>
      </w:pPr>
    </w:p>
    <w:p w14:paraId="2C591AF9" w14:textId="5A136BFE" w:rsidR="00290A38" w:rsidRDefault="00290A38" w:rsidP="00E7377E">
      <w:pPr>
        <w:pStyle w:val="Heading1"/>
        <w:rPr>
          <w:rFonts w:ascii="Calibri" w:hAnsi="Calibri" w:cs="Calibri"/>
          <w:sz w:val="22"/>
          <w:szCs w:val="22"/>
        </w:rPr>
      </w:pPr>
    </w:p>
    <w:p w14:paraId="6CDD767D" w14:textId="77777777" w:rsidR="00290A38" w:rsidRDefault="00290A38" w:rsidP="00E7377E">
      <w:pPr>
        <w:pStyle w:val="Heading1"/>
        <w:rPr>
          <w:rFonts w:ascii="Calibri" w:hAnsi="Calibri" w:cs="Calibri"/>
          <w:sz w:val="22"/>
          <w:szCs w:val="22"/>
        </w:rPr>
      </w:pPr>
    </w:p>
    <w:p w14:paraId="2D2E07A6" w14:textId="77777777" w:rsidR="00290A38" w:rsidRDefault="00290A38" w:rsidP="00E7377E">
      <w:pPr>
        <w:pStyle w:val="Heading1"/>
        <w:rPr>
          <w:rFonts w:ascii="Calibri" w:hAnsi="Calibri" w:cs="Calibri"/>
          <w:sz w:val="22"/>
          <w:szCs w:val="22"/>
        </w:rPr>
      </w:pPr>
    </w:p>
    <w:p w14:paraId="3CB4A501" w14:textId="77777777" w:rsidR="00290A38" w:rsidRDefault="00290A38" w:rsidP="00E7377E">
      <w:pPr>
        <w:pStyle w:val="Heading1"/>
        <w:rPr>
          <w:rFonts w:ascii="Calibri" w:hAnsi="Calibri" w:cs="Calibri"/>
          <w:sz w:val="22"/>
          <w:szCs w:val="22"/>
        </w:rPr>
      </w:pPr>
    </w:p>
    <w:p w14:paraId="7F77096E" w14:textId="77777777" w:rsidR="00290A38" w:rsidRDefault="00290A38" w:rsidP="00E7377E">
      <w:pPr>
        <w:pStyle w:val="Heading1"/>
        <w:rPr>
          <w:rFonts w:ascii="Calibri" w:hAnsi="Calibri" w:cs="Calibri"/>
          <w:sz w:val="22"/>
          <w:szCs w:val="22"/>
        </w:rPr>
      </w:pPr>
    </w:p>
    <w:p w14:paraId="019FC1C5" w14:textId="77777777" w:rsidR="00290A38" w:rsidRDefault="00290A38" w:rsidP="00E7377E">
      <w:pPr>
        <w:pStyle w:val="Heading1"/>
        <w:rPr>
          <w:rFonts w:ascii="Calibri" w:hAnsi="Calibri" w:cs="Calibri"/>
          <w:sz w:val="22"/>
          <w:szCs w:val="22"/>
        </w:rPr>
      </w:pPr>
    </w:p>
    <w:p w14:paraId="72906F25" w14:textId="77777777" w:rsidR="00290A38" w:rsidRDefault="00290A38" w:rsidP="00E7377E">
      <w:pPr>
        <w:pStyle w:val="Heading1"/>
        <w:rPr>
          <w:rFonts w:ascii="Calibri" w:hAnsi="Calibri" w:cs="Calibri"/>
          <w:sz w:val="22"/>
          <w:szCs w:val="22"/>
        </w:rPr>
      </w:pPr>
    </w:p>
    <w:p w14:paraId="14B39629" w14:textId="77777777" w:rsidR="00290A38" w:rsidRDefault="00290A38" w:rsidP="00E7377E">
      <w:pPr>
        <w:pStyle w:val="Heading1"/>
        <w:rPr>
          <w:rFonts w:ascii="Calibri" w:hAnsi="Calibri" w:cs="Calibri"/>
          <w:sz w:val="22"/>
          <w:szCs w:val="22"/>
        </w:rPr>
      </w:pPr>
    </w:p>
    <w:p w14:paraId="006B8D8A" w14:textId="77777777" w:rsidR="00290A38" w:rsidRDefault="00290A38" w:rsidP="00E7377E">
      <w:pPr>
        <w:pStyle w:val="Heading1"/>
        <w:rPr>
          <w:rFonts w:ascii="Calibri" w:hAnsi="Calibri" w:cs="Calibri"/>
          <w:sz w:val="22"/>
          <w:szCs w:val="22"/>
        </w:rPr>
      </w:pPr>
    </w:p>
    <w:p w14:paraId="56806383" w14:textId="77777777" w:rsidR="00290A38" w:rsidRDefault="00290A38" w:rsidP="00E7377E">
      <w:pPr>
        <w:pStyle w:val="Heading1"/>
        <w:rPr>
          <w:rFonts w:ascii="Calibri" w:hAnsi="Calibri" w:cs="Calibri"/>
          <w:sz w:val="22"/>
          <w:szCs w:val="22"/>
        </w:rPr>
      </w:pPr>
    </w:p>
    <w:p w14:paraId="716199FF" w14:textId="77777777" w:rsidR="00290A38" w:rsidRDefault="00290A38" w:rsidP="00E7377E">
      <w:pPr>
        <w:pStyle w:val="Heading1"/>
        <w:rPr>
          <w:rFonts w:ascii="Calibri" w:hAnsi="Calibri" w:cs="Calibri"/>
          <w:sz w:val="22"/>
          <w:szCs w:val="22"/>
        </w:rPr>
      </w:pPr>
    </w:p>
    <w:p w14:paraId="4DC4327F" w14:textId="77777777" w:rsidR="00290A38" w:rsidRDefault="00290A38" w:rsidP="00E7377E">
      <w:pPr>
        <w:pStyle w:val="Heading1"/>
        <w:rPr>
          <w:rFonts w:ascii="Calibri" w:hAnsi="Calibri" w:cs="Calibri"/>
          <w:sz w:val="22"/>
          <w:szCs w:val="22"/>
        </w:rPr>
      </w:pPr>
    </w:p>
    <w:p w14:paraId="65C0B766" w14:textId="77777777" w:rsidR="00290A38" w:rsidRDefault="00290A38" w:rsidP="00E7377E">
      <w:pPr>
        <w:pStyle w:val="Heading1"/>
        <w:rPr>
          <w:rFonts w:ascii="Calibri" w:hAnsi="Calibri" w:cs="Calibri"/>
          <w:sz w:val="22"/>
          <w:szCs w:val="22"/>
        </w:rPr>
      </w:pPr>
    </w:p>
    <w:p w14:paraId="7CE9C7A2" w14:textId="7AD202C2" w:rsidR="00E7377E" w:rsidRPr="00515642" w:rsidRDefault="00290A38" w:rsidP="00E7377E">
      <w:pPr>
        <w:pStyle w:val="Heading1"/>
        <w:rPr>
          <w:rFonts w:ascii="Calibri" w:hAnsi="Calibri" w:cs="Calibri"/>
          <w:sz w:val="22"/>
          <w:szCs w:val="22"/>
        </w:rPr>
      </w:pPr>
      <w:r>
        <w:rPr>
          <w:rFonts w:ascii="Calibri" w:hAnsi="Calibri" w:cs="Calibri"/>
          <w:sz w:val="22"/>
          <w:szCs w:val="22"/>
        </w:rPr>
        <w:lastRenderedPageBreak/>
        <w:t>A</w:t>
      </w:r>
      <w:r w:rsidR="00E7377E" w:rsidRPr="00515642">
        <w:rPr>
          <w:rFonts w:ascii="Calibri" w:hAnsi="Calibri" w:cs="Calibri"/>
          <w:sz w:val="22"/>
          <w:szCs w:val="22"/>
        </w:rPr>
        <w:t xml:space="preserve">ppendix 3:  SUMMARY OF SEFTON LEVEL OF NEED </w:t>
      </w:r>
    </w:p>
    <w:p w14:paraId="58B00026" w14:textId="77777777" w:rsidR="00607D2D" w:rsidRPr="00515642" w:rsidRDefault="00607D2D" w:rsidP="00951B95">
      <w:pPr>
        <w:autoSpaceDE w:val="0"/>
        <w:autoSpaceDN w:val="0"/>
        <w:adjustRightInd w:val="0"/>
        <w:spacing w:line="221" w:lineRule="atLeast"/>
        <w:rPr>
          <w:rFonts w:ascii="Calibri" w:hAnsi="Calibri" w:cs="Calibri"/>
          <w:sz w:val="22"/>
          <w:szCs w:val="22"/>
        </w:rPr>
      </w:pPr>
    </w:p>
    <w:p w14:paraId="04DD7494" w14:textId="77777777" w:rsidR="00607D2D" w:rsidRPr="00515642" w:rsidRDefault="00607D2D" w:rsidP="00607D2D">
      <w:pPr>
        <w:spacing w:line="259" w:lineRule="auto"/>
        <w:rPr>
          <w:rFonts w:asciiTheme="minorHAnsi" w:eastAsiaTheme="minorHAnsi" w:hAnsiTheme="minorHAnsi" w:cstheme="minorBidi"/>
          <w:b/>
          <w:bCs/>
          <w:kern w:val="2"/>
          <w:sz w:val="22"/>
          <w:szCs w:val="22"/>
          <w:lang w:eastAsia="en-US"/>
          <w14:ligatures w14:val="standardContextual"/>
        </w:rPr>
      </w:pPr>
      <w:r w:rsidRPr="00515642">
        <w:rPr>
          <w:rFonts w:asciiTheme="minorHAnsi" w:eastAsiaTheme="minorHAnsi" w:hAnsiTheme="minorHAnsi" w:cstheme="minorBidi"/>
          <w:b/>
          <w:bCs/>
          <w:kern w:val="2"/>
          <w:sz w:val="22"/>
          <w:szCs w:val="22"/>
          <w:lang w:eastAsia="en-US"/>
          <w14:ligatures w14:val="standardContextual"/>
        </w:rPr>
        <w:t>Levels of Need – Level Descriptors</w:t>
      </w:r>
      <w:r w:rsidRPr="00515642">
        <w:rPr>
          <w:rFonts w:asciiTheme="minorHAnsi" w:eastAsiaTheme="minorHAnsi" w:hAnsiTheme="minorHAnsi" w:cstheme="minorBidi"/>
          <w:b/>
          <w:bCs/>
          <w:kern w:val="2"/>
          <w:sz w:val="22"/>
          <w:szCs w:val="22"/>
          <w:lang w:eastAsia="en-US"/>
          <w14:ligatures w14:val="standardContextual"/>
        </w:rPr>
        <w:br/>
      </w:r>
    </w:p>
    <w:p w14:paraId="3ECDF36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(REMEMBER: Levels of Need descriptors are to be used as a guidance only)</w:t>
      </w:r>
    </w:p>
    <w:p w14:paraId="7DFFCBF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p>
    <w:p w14:paraId="5940FE93"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need is identified an appropriate response must be taken. As every child and family is unique descriptors of need provided are not prescriptive or exhaustive. All needs must be considered on a case-by-case basis and decisions should be made using professional judgement.</w:t>
      </w:r>
    </w:p>
    <w:p w14:paraId="2D7335A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7DD2E5E"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1</w:t>
      </w:r>
      <w:r w:rsidRPr="00515642">
        <w:rPr>
          <w:rFonts w:asciiTheme="minorHAnsi" w:eastAsiaTheme="minorHAnsi" w:hAnsiTheme="minorHAnsi" w:cstheme="minorBidi"/>
          <w:kern w:val="2"/>
          <w:sz w:val="22"/>
          <w:szCs w:val="22"/>
          <w:lang w:eastAsia="en-US"/>
          <w14:ligatures w14:val="standardContextual"/>
        </w:rPr>
        <w:t xml:space="preserve"> – Children whose needs are fully met and thrive: Needs met through universal services.  Voice of the Child; “Mum knows where to get help if she needs it and so I stay safe and warm in her womb”.</w:t>
      </w:r>
    </w:p>
    <w:p w14:paraId="3B488D90"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p>
    <w:p w14:paraId="696B96BD"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2</w:t>
      </w:r>
      <w:r w:rsidRPr="00515642">
        <w:rPr>
          <w:rFonts w:asciiTheme="minorHAnsi" w:eastAsiaTheme="minorHAnsi" w:hAnsiTheme="minorHAnsi" w:cstheme="minorBidi"/>
          <w:kern w:val="2"/>
          <w:sz w:val="22"/>
          <w:szCs w:val="22"/>
          <w:lang w:eastAsia="en-US"/>
          <w14:ligatures w14:val="standardContextual"/>
        </w:rPr>
        <w:t xml:space="preserve"> – Children with additional needs: Consider Early Help Assessment.  Voice of the Child: “Most of the time I feel happy but sometimes my family need help from other people to keep me safe”.</w:t>
      </w:r>
    </w:p>
    <w:p w14:paraId="5F82D129"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p>
    <w:p w14:paraId="389EFF71"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3</w:t>
      </w:r>
      <w:r w:rsidRPr="00515642">
        <w:rPr>
          <w:rFonts w:asciiTheme="minorHAnsi" w:eastAsiaTheme="minorHAnsi" w:hAnsiTheme="minorHAnsi" w:cstheme="minorBidi"/>
          <w:kern w:val="2"/>
          <w:sz w:val="22"/>
          <w:szCs w:val="22"/>
          <w:lang w:eastAsia="en-US"/>
          <w14:ligatures w14:val="standardContextual"/>
        </w:rPr>
        <w:t xml:space="preserve"> – Children with multiple and complex needs: Initiate Early Help Assessment.  Voice of the Child: “I’m struggling. I need help with many things. I need more help than my family can provide”.</w:t>
      </w:r>
    </w:p>
    <w:p w14:paraId="46BA5AF5"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p>
    <w:p w14:paraId="764038BA" w14:textId="77777777" w:rsidR="00607D2D" w:rsidRPr="00515642" w:rsidRDefault="00607D2D" w:rsidP="00D85482">
      <w:pPr>
        <w:spacing w:line="259" w:lineRule="auto"/>
        <w:ind w:left="851" w:hanging="851"/>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4</w:t>
      </w:r>
      <w:r w:rsidRPr="00515642">
        <w:rPr>
          <w:rFonts w:asciiTheme="minorHAnsi" w:eastAsiaTheme="minorHAnsi" w:hAnsiTheme="minorHAnsi" w:cstheme="minorBidi"/>
          <w:kern w:val="2"/>
          <w:sz w:val="22"/>
          <w:szCs w:val="22"/>
          <w:lang w:eastAsia="en-US"/>
          <w14:ligatures w14:val="standardContextual"/>
        </w:rPr>
        <w:t xml:space="preserve"> – Children with acute needs includes those in need of protection - Social worker led specialist intervention required.  Voice of the Child: “I am frightened when I go home, but if I don’t go back something will happen to mum or my brother. Someone makes it stop”.</w:t>
      </w:r>
    </w:p>
    <w:p w14:paraId="18CD1B9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42D6CB93" w14:textId="0F5D6C97" w:rsidR="00607D2D" w:rsidRPr="00D85482" w:rsidRDefault="00607D2D" w:rsidP="00D85482">
      <w:pPr>
        <w:spacing w:line="259" w:lineRule="auto"/>
        <w:rPr>
          <w:rFonts w:asciiTheme="minorHAnsi" w:eastAsiaTheme="minorHAnsi" w:hAnsiTheme="minorHAnsi" w:cstheme="minorBidi"/>
          <w:color w:val="FF0000"/>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a professional is unsure of the most appropriate response to identified needs, discussion with a manager, or a designated safeguarding lead, for support must take place to ensure and oversee that appropriate actions are taken.</w:t>
      </w:r>
      <w:r w:rsidRPr="00E7377E">
        <w:rPr>
          <w:rFonts w:asciiTheme="minorHAnsi" w:eastAsiaTheme="minorHAnsi" w:hAnsiTheme="minorHAnsi" w:cstheme="minorBidi"/>
          <w:color w:val="FF0000"/>
          <w:kern w:val="2"/>
          <w:sz w:val="22"/>
          <w:szCs w:val="22"/>
          <w:lang w:eastAsia="en-US"/>
          <w14:ligatures w14:val="standardContextual"/>
        </w:rPr>
        <w:br w:type="page"/>
      </w:r>
    </w:p>
    <w:p w14:paraId="5BB43FB4" w14:textId="77777777" w:rsidR="001B7659" w:rsidRDefault="00CF48D9" w:rsidP="00951B95">
      <w:pPr>
        <w:pStyle w:val="Heading1"/>
        <w:rPr>
          <w:rFonts w:ascii="Calibri" w:hAnsi="Calibri" w:cs="Calibri"/>
          <w:sz w:val="22"/>
          <w:szCs w:val="22"/>
        </w:rPr>
      </w:pPr>
      <w:r w:rsidRPr="007B5A7F">
        <w:rPr>
          <w:rFonts w:ascii="Calibri" w:hAnsi="Calibri" w:cs="Calibri"/>
          <w:sz w:val="22"/>
          <w:szCs w:val="22"/>
        </w:rPr>
        <w:lastRenderedPageBreak/>
        <w:t xml:space="preserve">Appendix </w:t>
      </w:r>
      <w:r w:rsidR="0050416B" w:rsidRPr="007B5A7F">
        <w:rPr>
          <w:rFonts w:ascii="Calibri" w:hAnsi="Calibri" w:cs="Calibri"/>
          <w:color w:val="000000"/>
          <w:sz w:val="22"/>
          <w:szCs w:val="22"/>
        </w:rPr>
        <w:t>4</w:t>
      </w:r>
      <w:r w:rsidR="0077643F"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77643F" w:rsidRPr="007B5A7F">
        <w:rPr>
          <w:rFonts w:ascii="Calibri" w:hAnsi="Calibri" w:cs="Calibri"/>
          <w:color w:val="000000"/>
          <w:sz w:val="22"/>
          <w:szCs w:val="22"/>
        </w:rPr>
        <w:t xml:space="preserve"> </w:t>
      </w:r>
      <w:r w:rsidR="00C9455C">
        <w:rPr>
          <w:rFonts w:ascii="Calibri" w:hAnsi="Calibri" w:cs="Calibri"/>
          <w:sz w:val="22"/>
          <w:szCs w:val="22"/>
        </w:rPr>
        <w:t>DEFINITITIONS</w:t>
      </w:r>
      <w:r w:rsidR="008767EC">
        <w:rPr>
          <w:rFonts w:ascii="Calibri" w:hAnsi="Calibri" w:cs="Calibri"/>
          <w:sz w:val="22"/>
          <w:szCs w:val="22"/>
        </w:rPr>
        <w:t xml:space="preserve"> AND INDICTATORS OF ABUSE</w:t>
      </w:r>
    </w:p>
    <w:p w14:paraId="4A21747B" w14:textId="77777777" w:rsidR="003A6B4F" w:rsidRDefault="003A6B4F" w:rsidP="003A6B4F">
      <w:pPr>
        <w:rPr>
          <w:lang w:eastAsia="en-US"/>
        </w:rPr>
      </w:pPr>
    </w:p>
    <w:p w14:paraId="054F02D6"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 xml:space="preserve">Safeguarding concerns may arise from abuse, neglect, exploitation or a combination of these factors. Abuse, neglect and exploitation are rarely standalone events and cannot always be covered by one definition or label. In many cases, multiple issues will overlap. All staff should maintain a child-centred approach and recognise that children may not feel ready, may not know how to tell someone they are being harmed, or may not recognise their experiences as abuse, neglect or exploitation. </w:t>
      </w:r>
    </w:p>
    <w:p w14:paraId="432C7541"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 xml:space="preserve">The indicators listed in this appendix are not intended to be exhaustive or used as a checklist. Staff should remain professionally curious and report any concerns to the Designated Safeguarding Lead (DSL) in accordance with the school's safeguarding procedures. </w:t>
      </w:r>
    </w:p>
    <w:p w14:paraId="1B9B0A38" w14:textId="77777777" w:rsidR="003A6B4F" w:rsidRPr="00E97FAC" w:rsidRDefault="003A6B4F" w:rsidP="003A6B4F">
      <w:pPr>
        <w:rPr>
          <w:rFonts w:ascii="Calibri" w:hAnsi="Calibri" w:cs="Calibri"/>
          <w:sz w:val="22"/>
          <w:szCs w:val="22"/>
        </w:rPr>
      </w:pPr>
    </w:p>
    <w:p w14:paraId="25E3C463"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1. NEGLECT</w:t>
      </w:r>
    </w:p>
    <w:p w14:paraId="2DF1CCBA"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Neglect is the persistent failure to meet a child's basic physical and/or psychological needs, likely to result in the serious impairment of the child's health or development.</w:t>
      </w:r>
    </w:p>
    <w:p w14:paraId="3047CF57"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Neglect may occur during pregnancy as a result of maternal substance misuse. Once a child is born, neglect may involve a parent or carer failing to:</w:t>
      </w:r>
    </w:p>
    <w:p w14:paraId="4DEA194B" w14:textId="77777777" w:rsidR="003A6B4F" w:rsidRPr="00E97FAC" w:rsidRDefault="003A6B4F" w:rsidP="009312D1">
      <w:pPr>
        <w:numPr>
          <w:ilvl w:val="0"/>
          <w:numId w:val="132"/>
        </w:numPr>
        <w:rPr>
          <w:rFonts w:ascii="Calibri" w:hAnsi="Calibri" w:cs="Calibri"/>
          <w:sz w:val="22"/>
          <w:szCs w:val="22"/>
        </w:rPr>
      </w:pPr>
      <w:r w:rsidRPr="00E97FAC">
        <w:rPr>
          <w:rFonts w:ascii="Calibri" w:hAnsi="Calibri" w:cs="Calibri"/>
          <w:sz w:val="22"/>
          <w:szCs w:val="22"/>
        </w:rPr>
        <w:t>Provide adequate food, clothing and shelter (including exclusion from home or abandonment).</w:t>
      </w:r>
    </w:p>
    <w:p w14:paraId="28D9202C" w14:textId="77777777" w:rsidR="003A6B4F" w:rsidRPr="00E97FAC" w:rsidRDefault="003A6B4F" w:rsidP="009312D1">
      <w:pPr>
        <w:numPr>
          <w:ilvl w:val="0"/>
          <w:numId w:val="132"/>
        </w:numPr>
        <w:rPr>
          <w:rFonts w:ascii="Calibri" w:hAnsi="Calibri" w:cs="Calibri"/>
          <w:sz w:val="22"/>
          <w:szCs w:val="22"/>
        </w:rPr>
      </w:pPr>
      <w:r w:rsidRPr="00E97FAC">
        <w:rPr>
          <w:rFonts w:ascii="Calibri" w:hAnsi="Calibri" w:cs="Calibri"/>
          <w:sz w:val="22"/>
          <w:szCs w:val="22"/>
        </w:rPr>
        <w:t>Protect a child from physical and emotional harm or danger.</w:t>
      </w:r>
    </w:p>
    <w:p w14:paraId="2CB40E3A" w14:textId="77777777" w:rsidR="003A6B4F" w:rsidRPr="00E97FAC" w:rsidRDefault="003A6B4F" w:rsidP="009312D1">
      <w:pPr>
        <w:numPr>
          <w:ilvl w:val="0"/>
          <w:numId w:val="132"/>
        </w:numPr>
        <w:rPr>
          <w:rFonts w:ascii="Calibri" w:hAnsi="Calibri" w:cs="Calibri"/>
          <w:sz w:val="22"/>
          <w:szCs w:val="22"/>
        </w:rPr>
      </w:pPr>
      <w:r w:rsidRPr="00E97FAC">
        <w:rPr>
          <w:rFonts w:ascii="Calibri" w:hAnsi="Calibri" w:cs="Calibri"/>
          <w:sz w:val="22"/>
          <w:szCs w:val="22"/>
        </w:rPr>
        <w:t>Ensure adequate supervision (including the use of inadequate caregivers).</w:t>
      </w:r>
    </w:p>
    <w:p w14:paraId="1292A389" w14:textId="77777777" w:rsidR="003A6B4F" w:rsidRPr="00E97FAC" w:rsidRDefault="003A6B4F" w:rsidP="009312D1">
      <w:pPr>
        <w:numPr>
          <w:ilvl w:val="0"/>
          <w:numId w:val="132"/>
        </w:numPr>
        <w:rPr>
          <w:rFonts w:ascii="Calibri" w:hAnsi="Calibri" w:cs="Calibri"/>
          <w:sz w:val="22"/>
          <w:szCs w:val="22"/>
        </w:rPr>
      </w:pPr>
      <w:r w:rsidRPr="00E97FAC">
        <w:rPr>
          <w:rFonts w:ascii="Calibri" w:hAnsi="Calibri" w:cs="Calibri"/>
          <w:sz w:val="22"/>
          <w:szCs w:val="22"/>
        </w:rPr>
        <w:t>Ensure access to appropriate medical care or treatment.</w:t>
      </w:r>
    </w:p>
    <w:p w14:paraId="1E9877CB" w14:textId="77777777" w:rsidR="003A6B4F" w:rsidRPr="00E97FAC" w:rsidRDefault="003A6B4F" w:rsidP="009312D1">
      <w:pPr>
        <w:numPr>
          <w:ilvl w:val="0"/>
          <w:numId w:val="132"/>
        </w:numPr>
        <w:rPr>
          <w:rFonts w:ascii="Calibri" w:hAnsi="Calibri" w:cs="Calibri"/>
          <w:sz w:val="22"/>
          <w:szCs w:val="22"/>
        </w:rPr>
      </w:pPr>
      <w:r w:rsidRPr="00E97FAC">
        <w:rPr>
          <w:rFonts w:ascii="Calibri" w:hAnsi="Calibri" w:cs="Calibri"/>
          <w:sz w:val="22"/>
          <w:szCs w:val="22"/>
        </w:rPr>
        <w:t>Provide suitable education.</w:t>
      </w:r>
    </w:p>
    <w:p w14:paraId="5A3862FD" w14:textId="77777777" w:rsidR="003A6B4F" w:rsidRDefault="003A6B4F" w:rsidP="003A6B4F">
      <w:pPr>
        <w:rPr>
          <w:rFonts w:ascii="Calibri" w:hAnsi="Calibri" w:cs="Calibri"/>
          <w:sz w:val="22"/>
          <w:szCs w:val="22"/>
        </w:rPr>
      </w:pPr>
    </w:p>
    <w:p w14:paraId="403A5F40"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It may also include neglect of, or unresponsiveness to, a child's basic emotional needs.</w:t>
      </w:r>
    </w:p>
    <w:p w14:paraId="1A64DDD7" w14:textId="77777777" w:rsidR="003A6B4F" w:rsidRPr="00E97FAC" w:rsidRDefault="003A6B4F" w:rsidP="003A6B4F">
      <w:pPr>
        <w:rPr>
          <w:rFonts w:ascii="Calibri" w:hAnsi="Calibri" w:cs="Calibri"/>
          <w:sz w:val="22"/>
          <w:szCs w:val="22"/>
        </w:rPr>
      </w:pPr>
      <w:r w:rsidRPr="00E97FAC">
        <w:rPr>
          <w:rFonts w:ascii="Calibri" w:hAnsi="Calibri" w:cs="Calibri"/>
          <w:b/>
          <w:bCs/>
          <w:sz w:val="22"/>
          <w:szCs w:val="22"/>
        </w:rPr>
        <w:t>Parent Carer</w:t>
      </w:r>
      <w:r w:rsidRPr="00E97FAC">
        <w:rPr>
          <w:rFonts w:ascii="Calibri" w:hAnsi="Calibri" w:cs="Calibri"/>
          <w:sz w:val="22"/>
          <w:szCs w:val="22"/>
        </w:rPr>
        <w:t>: A person aged 18 or over who provides or intends to provide care for a disabled child for whom they have parental responsibility.</w:t>
      </w:r>
    </w:p>
    <w:p w14:paraId="58B40DF5" w14:textId="77777777" w:rsidR="002D223A" w:rsidRDefault="002D223A" w:rsidP="003A6B4F">
      <w:pPr>
        <w:rPr>
          <w:rFonts w:ascii="Calibri" w:hAnsi="Calibri" w:cs="Calibri"/>
          <w:b/>
          <w:bCs/>
          <w:sz w:val="22"/>
          <w:szCs w:val="22"/>
        </w:rPr>
      </w:pPr>
    </w:p>
    <w:p w14:paraId="2A9F2E70" w14:textId="05CE5C35"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Possible Indicators of Neglect</w:t>
      </w:r>
    </w:p>
    <w:p w14:paraId="37C55468"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(This is not designed to be used as a checklist.)</w:t>
      </w:r>
    </w:p>
    <w:p w14:paraId="2843EBD4"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Constant hunger.</w:t>
      </w:r>
    </w:p>
    <w:p w14:paraId="50BAF9E2"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Stealing, scavenging and/or hoarding food.</w:t>
      </w:r>
    </w:p>
    <w:p w14:paraId="30113316"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Frequent tiredness or listlessness.</w:t>
      </w:r>
    </w:p>
    <w:p w14:paraId="1EE1A09F"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Frequently dirty or unkempt appearance.</w:t>
      </w:r>
    </w:p>
    <w:p w14:paraId="50DBAE21"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Often poorly or inappropriately clothed for the weather.</w:t>
      </w:r>
    </w:p>
    <w:p w14:paraId="16B414F0"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Poor school attendance or persistent lateness.</w:t>
      </w:r>
    </w:p>
    <w:p w14:paraId="1593F2B6"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Poor concentration.</w:t>
      </w:r>
    </w:p>
    <w:p w14:paraId="67D2FA72"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Affection or attention-seeking behaviour.</w:t>
      </w:r>
    </w:p>
    <w:p w14:paraId="23DEC873"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Illnesses or injuries left untreated.</w:t>
      </w:r>
    </w:p>
    <w:p w14:paraId="34BC9FDF"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Failure to achieve developmental milestones, for example growth or weight.</w:t>
      </w:r>
    </w:p>
    <w:p w14:paraId="434DFB6A"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Failure to develop intellectually or socially.</w:t>
      </w:r>
    </w:p>
    <w:p w14:paraId="21B2DD56"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Responsibility for activity that is not age-appropriate, such as cooking, ironing or caring for siblings.</w:t>
      </w:r>
    </w:p>
    <w:p w14:paraId="65E1FF30"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Regularly not being collected from school.</w:t>
      </w:r>
    </w:p>
    <w:p w14:paraId="2A07B133" w14:textId="77777777" w:rsidR="003A6B4F" w:rsidRPr="00E97FAC" w:rsidRDefault="003A6B4F" w:rsidP="009312D1">
      <w:pPr>
        <w:numPr>
          <w:ilvl w:val="0"/>
          <w:numId w:val="133"/>
        </w:numPr>
        <w:rPr>
          <w:rFonts w:ascii="Calibri" w:hAnsi="Calibri" w:cs="Calibri"/>
          <w:sz w:val="22"/>
          <w:szCs w:val="22"/>
        </w:rPr>
      </w:pPr>
      <w:r w:rsidRPr="00E97FAC">
        <w:rPr>
          <w:rFonts w:ascii="Calibri" w:hAnsi="Calibri" w:cs="Calibri"/>
          <w:sz w:val="22"/>
          <w:szCs w:val="22"/>
        </w:rPr>
        <w:t>Being left at home alone or with inappropriate carers.</w:t>
      </w:r>
    </w:p>
    <w:p w14:paraId="0425C66D" w14:textId="77777777" w:rsidR="003A6B4F" w:rsidRPr="00E97FAC" w:rsidRDefault="003A6B4F" w:rsidP="003A6B4F">
      <w:pPr>
        <w:rPr>
          <w:rFonts w:ascii="Calibri" w:hAnsi="Calibri" w:cs="Calibri"/>
          <w:sz w:val="22"/>
          <w:szCs w:val="22"/>
        </w:rPr>
      </w:pPr>
    </w:p>
    <w:p w14:paraId="3839EF5B"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2. PHYSICAL ABUSE</w:t>
      </w:r>
    </w:p>
    <w:p w14:paraId="21A052E6"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Physical abuse may involve hitting, shaking, throwing, poisoning, burning or scalding, drowning, suffocating, or otherwise causing physical harm to a child.</w:t>
      </w:r>
    </w:p>
    <w:p w14:paraId="1E98F70E"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Physical harm may also be caused when a parent or carer fabricates the symptoms of, or deliberately induces, illness in a child.</w:t>
      </w:r>
    </w:p>
    <w:p w14:paraId="6D4AA215" w14:textId="77777777" w:rsidR="003A6B4F" w:rsidRDefault="003A6B4F" w:rsidP="003A6B4F">
      <w:pPr>
        <w:rPr>
          <w:rFonts w:ascii="Calibri" w:hAnsi="Calibri" w:cs="Calibri"/>
          <w:b/>
          <w:bCs/>
          <w:sz w:val="22"/>
          <w:szCs w:val="22"/>
        </w:rPr>
      </w:pPr>
    </w:p>
    <w:p w14:paraId="63390333"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Possible Indicators of Physical Abuse</w:t>
      </w:r>
    </w:p>
    <w:p w14:paraId="1D3CBA3C"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(This is not designed to be used as a checklist.)</w:t>
      </w:r>
    </w:p>
    <w:p w14:paraId="3DC14931"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Multiple bruises in clusters or of uniform shape.</w:t>
      </w:r>
    </w:p>
    <w:p w14:paraId="3B21BBE3"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Bruises that carry an imprint, such as a hand or belt.</w:t>
      </w:r>
    </w:p>
    <w:p w14:paraId="1831BA33"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lastRenderedPageBreak/>
        <w:t>Bite marks.</w:t>
      </w:r>
    </w:p>
    <w:p w14:paraId="46C0FBFC"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Round burn marks.</w:t>
      </w:r>
    </w:p>
    <w:p w14:paraId="748FDAFE"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Multiple burns and burns on unusual areas of the body, such as the back, shoulders or buttocks.</w:t>
      </w:r>
    </w:p>
    <w:p w14:paraId="4DD14A6B"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An injury inconsistent with the explanation provided.</w:t>
      </w:r>
    </w:p>
    <w:p w14:paraId="7120C65B"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Changing or conflicting accounts of how an injury occurred.</w:t>
      </w:r>
    </w:p>
    <w:p w14:paraId="116688F2"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Bald patches.</w:t>
      </w:r>
    </w:p>
    <w:p w14:paraId="25A0775E"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Symptoms of drug or alcohol intoxication or poisoning.</w:t>
      </w:r>
    </w:p>
    <w:p w14:paraId="1810279E"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Unexplained covering of limbs, even in hot weather.</w:t>
      </w:r>
    </w:p>
    <w:p w14:paraId="3ECCA367"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Fear of going home or parents/carers being contacted.</w:t>
      </w:r>
    </w:p>
    <w:p w14:paraId="4BA57970"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Fear of medical assistance.</w:t>
      </w:r>
    </w:p>
    <w:p w14:paraId="2630A16B"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Fear of changing for PE.</w:t>
      </w:r>
    </w:p>
    <w:p w14:paraId="32AD56A5"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Inexplicable fear of adults or excessive compliance.</w:t>
      </w:r>
    </w:p>
    <w:p w14:paraId="3EE1CA70"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Violence or aggression towards others, including bullying.</w:t>
      </w:r>
    </w:p>
    <w:p w14:paraId="77200400" w14:textId="77777777" w:rsidR="003A6B4F" w:rsidRPr="00E97FAC" w:rsidRDefault="003A6B4F" w:rsidP="009312D1">
      <w:pPr>
        <w:numPr>
          <w:ilvl w:val="0"/>
          <w:numId w:val="134"/>
        </w:numPr>
        <w:rPr>
          <w:rFonts w:ascii="Calibri" w:hAnsi="Calibri" w:cs="Calibri"/>
          <w:sz w:val="22"/>
          <w:szCs w:val="22"/>
        </w:rPr>
      </w:pPr>
      <w:r w:rsidRPr="00E97FAC">
        <w:rPr>
          <w:rFonts w:ascii="Calibri" w:hAnsi="Calibri" w:cs="Calibri"/>
          <w:sz w:val="22"/>
          <w:szCs w:val="22"/>
        </w:rPr>
        <w:t>Isolation from peers.</w:t>
      </w:r>
    </w:p>
    <w:p w14:paraId="2246619F" w14:textId="77777777" w:rsidR="003A6B4F" w:rsidRPr="00E97FAC" w:rsidRDefault="003A6B4F" w:rsidP="003A6B4F">
      <w:pPr>
        <w:rPr>
          <w:rFonts w:ascii="Calibri" w:hAnsi="Calibri" w:cs="Calibri"/>
          <w:sz w:val="22"/>
          <w:szCs w:val="22"/>
        </w:rPr>
      </w:pPr>
    </w:p>
    <w:p w14:paraId="011BE0B7"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3. SEXUAL ABUSE</w:t>
      </w:r>
    </w:p>
    <w:p w14:paraId="258878B1"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Sexual abuse involves forcing or enticing a child or young person to take part in sexual activities, whether or not the child is aware of what is happening.</w:t>
      </w:r>
    </w:p>
    <w:p w14:paraId="7F8AD838"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The activities may involve physical contact, including assault by penetration (for example, rape or oral sex) or non-penetrative acts such as masturbation, kissing, rubbing and touching outside clothing.</w:t>
      </w:r>
    </w:p>
    <w:p w14:paraId="0C95D159"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Sexual abuse may also include non-contact activities, such as:</w:t>
      </w:r>
    </w:p>
    <w:p w14:paraId="6A8CFBE7" w14:textId="77777777" w:rsidR="003A6B4F" w:rsidRPr="00E97FAC" w:rsidRDefault="003A6B4F" w:rsidP="009312D1">
      <w:pPr>
        <w:numPr>
          <w:ilvl w:val="0"/>
          <w:numId w:val="135"/>
        </w:numPr>
        <w:rPr>
          <w:rFonts w:ascii="Calibri" w:hAnsi="Calibri" w:cs="Calibri"/>
          <w:sz w:val="22"/>
          <w:szCs w:val="22"/>
        </w:rPr>
      </w:pPr>
      <w:r w:rsidRPr="00E97FAC">
        <w:rPr>
          <w:rFonts w:ascii="Calibri" w:hAnsi="Calibri" w:cs="Calibri"/>
          <w:sz w:val="22"/>
          <w:szCs w:val="22"/>
        </w:rPr>
        <w:t>Involving children in looking at, or the production of, sexual images.</w:t>
      </w:r>
    </w:p>
    <w:p w14:paraId="3DA8AC14" w14:textId="77777777" w:rsidR="003A6B4F" w:rsidRPr="00E97FAC" w:rsidRDefault="003A6B4F" w:rsidP="009312D1">
      <w:pPr>
        <w:numPr>
          <w:ilvl w:val="0"/>
          <w:numId w:val="135"/>
        </w:numPr>
        <w:rPr>
          <w:rFonts w:ascii="Calibri" w:hAnsi="Calibri" w:cs="Calibri"/>
          <w:sz w:val="22"/>
          <w:szCs w:val="22"/>
        </w:rPr>
      </w:pPr>
      <w:r w:rsidRPr="00E97FAC">
        <w:rPr>
          <w:rFonts w:ascii="Calibri" w:hAnsi="Calibri" w:cs="Calibri"/>
          <w:sz w:val="22"/>
          <w:szCs w:val="22"/>
        </w:rPr>
        <w:t>Watching sexual activities.</w:t>
      </w:r>
    </w:p>
    <w:p w14:paraId="0ADE48F8" w14:textId="77777777" w:rsidR="003A6B4F" w:rsidRPr="00E97FAC" w:rsidRDefault="003A6B4F" w:rsidP="009312D1">
      <w:pPr>
        <w:numPr>
          <w:ilvl w:val="0"/>
          <w:numId w:val="135"/>
        </w:numPr>
        <w:rPr>
          <w:rFonts w:ascii="Calibri" w:hAnsi="Calibri" w:cs="Calibri"/>
          <w:sz w:val="22"/>
          <w:szCs w:val="22"/>
        </w:rPr>
      </w:pPr>
      <w:r w:rsidRPr="00E97FAC">
        <w:rPr>
          <w:rFonts w:ascii="Calibri" w:hAnsi="Calibri" w:cs="Calibri"/>
          <w:sz w:val="22"/>
          <w:szCs w:val="22"/>
        </w:rPr>
        <w:t>Encouraging children to behave in sexually inappropriate ways.</w:t>
      </w:r>
    </w:p>
    <w:p w14:paraId="0CA2136F" w14:textId="77777777" w:rsidR="003A6B4F" w:rsidRPr="00E97FAC" w:rsidRDefault="003A6B4F" w:rsidP="009312D1">
      <w:pPr>
        <w:numPr>
          <w:ilvl w:val="0"/>
          <w:numId w:val="135"/>
        </w:numPr>
        <w:rPr>
          <w:rFonts w:ascii="Calibri" w:hAnsi="Calibri" w:cs="Calibri"/>
          <w:sz w:val="22"/>
          <w:szCs w:val="22"/>
        </w:rPr>
      </w:pPr>
      <w:r w:rsidRPr="00E97FAC">
        <w:rPr>
          <w:rFonts w:ascii="Calibri" w:hAnsi="Calibri" w:cs="Calibri"/>
          <w:sz w:val="22"/>
          <w:szCs w:val="22"/>
        </w:rPr>
        <w:t>Grooming a child in preparation for abuse, including via the internet.</w:t>
      </w:r>
    </w:p>
    <w:p w14:paraId="40D04BC9"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Sexual abuse can occur online and may include:</w:t>
      </w:r>
    </w:p>
    <w:p w14:paraId="11F83C48" w14:textId="77777777" w:rsidR="003A6B4F" w:rsidRPr="00E97FAC" w:rsidRDefault="003A6B4F" w:rsidP="009312D1">
      <w:pPr>
        <w:numPr>
          <w:ilvl w:val="0"/>
          <w:numId w:val="136"/>
        </w:numPr>
        <w:rPr>
          <w:rFonts w:ascii="Calibri" w:hAnsi="Calibri" w:cs="Calibri"/>
          <w:sz w:val="22"/>
          <w:szCs w:val="22"/>
        </w:rPr>
      </w:pPr>
      <w:r w:rsidRPr="00E97FAC">
        <w:rPr>
          <w:rFonts w:ascii="Calibri" w:hAnsi="Calibri" w:cs="Calibri"/>
          <w:sz w:val="22"/>
          <w:szCs w:val="22"/>
        </w:rPr>
        <w:t>Online grooming.</w:t>
      </w:r>
    </w:p>
    <w:p w14:paraId="7B2D5CF6" w14:textId="77777777" w:rsidR="003A6B4F" w:rsidRPr="00E97FAC" w:rsidRDefault="003A6B4F" w:rsidP="009312D1">
      <w:pPr>
        <w:numPr>
          <w:ilvl w:val="0"/>
          <w:numId w:val="136"/>
        </w:numPr>
        <w:rPr>
          <w:rFonts w:ascii="Calibri" w:hAnsi="Calibri" w:cs="Calibri"/>
          <w:sz w:val="22"/>
          <w:szCs w:val="22"/>
        </w:rPr>
      </w:pPr>
      <w:r w:rsidRPr="00E97FAC">
        <w:rPr>
          <w:rFonts w:ascii="Calibri" w:hAnsi="Calibri" w:cs="Calibri"/>
          <w:sz w:val="22"/>
          <w:szCs w:val="22"/>
        </w:rPr>
        <w:t>Sexual exploitation.</w:t>
      </w:r>
    </w:p>
    <w:p w14:paraId="16543C29" w14:textId="77777777" w:rsidR="003A6B4F" w:rsidRPr="00E97FAC" w:rsidRDefault="003A6B4F" w:rsidP="009312D1">
      <w:pPr>
        <w:numPr>
          <w:ilvl w:val="0"/>
          <w:numId w:val="136"/>
        </w:numPr>
        <w:rPr>
          <w:rFonts w:ascii="Calibri" w:hAnsi="Calibri" w:cs="Calibri"/>
          <w:sz w:val="22"/>
          <w:szCs w:val="22"/>
        </w:rPr>
      </w:pPr>
      <w:r w:rsidRPr="00E97FAC">
        <w:rPr>
          <w:rFonts w:ascii="Calibri" w:hAnsi="Calibri" w:cs="Calibri"/>
          <w:sz w:val="22"/>
          <w:szCs w:val="22"/>
        </w:rPr>
        <w:t>Coercion and manipulation.</w:t>
      </w:r>
    </w:p>
    <w:p w14:paraId="3894AEDC" w14:textId="77777777" w:rsidR="003A6B4F" w:rsidRPr="00E97FAC" w:rsidRDefault="003A6B4F" w:rsidP="009312D1">
      <w:pPr>
        <w:numPr>
          <w:ilvl w:val="0"/>
          <w:numId w:val="136"/>
        </w:numPr>
        <w:rPr>
          <w:rFonts w:ascii="Calibri" w:hAnsi="Calibri" w:cs="Calibri"/>
          <w:sz w:val="22"/>
          <w:szCs w:val="22"/>
        </w:rPr>
      </w:pPr>
      <w:r w:rsidRPr="00E97FAC">
        <w:rPr>
          <w:rFonts w:ascii="Calibri" w:hAnsi="Calibri" w:cs="Calibri"/>
          <w:sz w:val="22"/>
          <w:szCs w:val="22"/>
        </w:rPr>
        <w:t>The creation, possession, sharing or viewing of sexual images and videos.</w:t>
      </w:r>
    </w:p>
    <w:p w14:paraId="3B051014" w14:textId="77777777" w:rsidR="003A6B4F" w:rsidRPr="00E97FAC" w:rsidRDefault="003A6B4F" w:rsidP="009312D1">
      <w:pPr>
        <w:numPr>
          <w:ilvl w:val="0"/>
          <w:numId w:val="136"/>
        </w:numPr>
        <w:rPr>
          <w:rFonts w:ascii="Calibri" w:hAnsi="Calibri" w:cs="Calibri"/>
          <w:sz w:val="22"/>
          <w:szCs w:val="22"/>
        </w:rPr>
      </w:pPr>
      <w:r w:rsidRPr="00E97FAC">
        <w:rPr>
          <w:rFonts w:ascii="Calibri" w:hAnsi="Calibri" w:cs="Calibri"/>
          <w:sz w:val="22"/>
          <w:szCs w:val="22"/>
        </w:rPr>
        <w:t>Other forms of technology-facilitated sexual abuse.</w:t>
      </w:r>
    </w:p>
    <w:p w14:paraId="4C46A728"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Sexual abuse is not solely perpetrated by adult males. Women can also commit acts of sexual abuse, as can other children.</w:t>
      </w:r>
    </w:p>
    <w:p w14:paraId="4D8785D8" w14:textId="77777777" w:rsidR="003A6B4F" w:rsidRDefault="003A6B4F" w:rsidP="003A6B4F">
      <w:pPr>
        <w:rPr>
          <w:rFonts w:ascii="Calibri" w:hAnsi="Calibri" w:cs="Calibri"/>
          <w:b/>
          <w:bCs/>
          <w:sz w:val="22"/>
          <w:szCs w:val="22"/>
        </w:rPr>
      </w:pPr>
    </w:p>
    <w:p w14:paraId="632680EA"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Possible Indicators of Sexual Abuse</w:t>
      </w:r>
    </w:p>
    <w:p w14:paraId="572C7BDB"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(This is not designed to be used as a checklist.)</w:t>
      </w:r>
    </w:p>
    <w:p w14:paraId="60985B25"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Sexually explicit play or behaviour.</w:t>
      </w:r>
    </w:p>
    <w:p w14:paraId="4FED8B6F"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Age-inappropriate sexual knowledge.</w:t>
      </w:r>
    </w:p>
    <w:p w14:paraId="670AF7DD"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Anal or vaginal discharge, soreness or scratching.</w:t>
      </w:r>
    </w:p>
    <w:p w14:paraId="2AD3D19F"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Reluctance to go home.</w:t>
      </w:r>
    </w:p>
    <w:p w14:paraId="1B1D8FAA"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Inability to concentrate.</w:t>
      </w:r>
    </w:p>
    <w:p w14:paraId="581D2A7F"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Excessive tiredness.</w:t>
      </w:r>
    </w:p>
    <w:p w14:paraId="71F43DC0"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Refusal to communicate.</w:t>
      </w:r>
    </w:p>
    <w:p w14:paraId="41F1D301"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Thrush or persistent complaints of stomach pain.</w:t>
      </w:r>
    </w:p>
    <w:p w14:paraId="7538A8B3"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Eating disorders such as anorexia nervosa or bulimia.</w:t>
      </w:r>
    </w:p>
    <w:p w14:paraId="19ACC4FB"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Attention-seeking behaviour, self-harm or substance misuse.</w:t>
      </w:r>
    </w:p>
    <w:p w14:paraId="140D7EAB"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Aggressive behaviour, including sexual harassment.</w:t>
      </w:r>
    </w:p>
    <w:p w14:paraId="64C12369"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Unusual compliance.</w:t>
      </w:r>
    </w:p>
    <w:p w14:paraId="6078634F"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Regressive behaviour, enuresis or soiling.</w:t>
      </w:r>
    </w:p>
    <w:p w14:paraId="0586CAAF"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Frequent or public masturbation.</w:t>
      </w:r>
    </w:p>
    <w:p w14:paraId="1F1A4E27"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Inappropriate touching of others.</w:t>
      </w:r>
    </w:p>
    <w:p w14:paraId="4F34F8F2"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Depression, withdrawal or isolation from peers.</w:t>
      </w:r>
    </w:p>
    <w:p w14:paraId="3E3F4065"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t>Reluctance to undress for PE or swimming.</w:t>
      </w:r>
    </w:p>
    <w:p w14:paraId="1B962C6C" w14:textId="77777777" w:rsidR="003A6B4F" w:rsidRPr="00E97FAC" w:rsidRDefault="003A6B4F" w:rsidP="009312D1">
      <w:pPr>
        <w:numPr>
          <w:ilvl w:val="0"/>
          <w:numId w:val="137"/>
        </w:numPr>
        <w:rPr>
          <w:rFonts w:ascii="Calibri" w:hAnsi="Calibri" w:cs="Calibri"/>
          <w:sz w:val="22"/>
          <w:szCs w:val="22"/>
        </w:rPr>
      </w:pPr>
      <w:r w:rsidRPr="00E97FAC">
        <w:rPr>
          <w:rFonts w:ascii="Calibri" w:hAnsi="Calibri" w:cs="Calibri"/>
          <w:sz w:val="22"/>
          <w:szCs w:val="22"/>
        </w:rPr>
        <w:lastRenderedPageBreak/>
        <w:t>Bruises or scratches in the genital area.</w:t>
      </w:r>
    </w:p>
    <w:p w14:paraId="6B32FAE1" w14:textId="77777777" w:rsidR="003A6B4F" w:rsidRPr="00E97FAC" w:rsidRDefault="003A6B4F" w:rsidP="003A6B4F">
      <w:pPr>
        <w:rPr>
          <w:rFonts w:ascii="Calibri" w:hAnsi="Calibri" w:cs="Calibri"/>
          <w:sz w:val="22"/>
          <w:szCs w:val="22"/>
        </w:rPr>
      </w:pPr>
    </w:p>
    <w:p w14:paraId="1DCF8D2A"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4. EMOTIONAL ABUSE</w:t>
      </w:r>
    </w:p>
    <w:p w14:paraId="3E674ED0"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Emotional abuse is the persistent emotional maltreatment of a child such as to cause severe and persistent adverse effects on the child's emotional development.</w:t>
      </w:r>
    </w:p>
    <w:p w14:paraId="1C475124"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It may involve conveying to children that they are worthless or unloved, inadequate, or valued only insofar as they meet the needs of another person.</w:t>
      </w:r>
    </w:p>
    <w:p w14:paraId="770081CE"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It may include:</w:t>
      </w:r>
    </w:p>
    <w:p w14:paraId="6980B0B9"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Not giving children opportunities to express their views.</w:t>
      </w:r>
    </w:p>
    <w:p w14:paraId="090890D6"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Deliberately silencing them.</w:t>
      </w:r>
    </w:p>
    <w:p w14:paraId="28A91D3D"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Making fun of what they say or how they communicate.</w:t>
      </w:r>
    </w:p>
    <w:p w14:paraId="7AD3692D"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Imposing age or developmentally inappropriate expectations.</w:t>
      </w:r>
    </w:p>
    <w:p w14:paraId="1B76D025"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Preventing participation in normal social interaction.</w:t>
      </w:r>
    </w:p>
    <w:p w14:paraId="381BEB64"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Overprotection that limits exploration and learning.</w:t>
      </w:r>
    </w:p>
    <w:p w14:paraId="22222DE7"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Seeing or hearing the ill-treatment of another person.</w:t>
      </w:r>
    </w:p>
    <w:p w14:paraId="1447B0D7"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Serious bullying, including cyberbullying.</w:t>
      </w:r>
    </w:p>
    <w:p w14:paraId="1D57EB3E"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Causing children to frequently feel frightened or in danger.</w:t>
      </w:r>
    </w:p>
    <w:p w14:paraId="50E879C5" w14:textId="77777777" w:rsidR="003A6B4F" w:rsidRPr="00E97FAC" w:rsidRDefault="003A6B4F" w:rsidP="009312D1">
      <w:pPr>
        <w:numPr>
          <w:ilvl w:val="0"/>
          <w:numId w:val="138"/>
        </w:numPr>
        <w:rPr>
          <w:rFonts w:ascii="Calibri" w:hAnsi="Calibri" w:cs="Calibri"/>
          <w:sz w:val="22"/>
          <w:szCs w:val="22"/>
        </w:rPr>
      </w:pPr>
      <w:r w:rsidRPr="00E97FAC">
        <w:rPr>
          <w:rFonts w:ascii="Calibri" w:hAnsi="Calibri" w:cs="Calibri"/>
          <w:sz w:val="22"/>
          <w:szCs w:val="22"/>
        </w:rPr>
        <w:t>The exploitation or corruption of children.</w:t>
      </w:r>
    </w:p>
    <w:p w14:paraId="01946904"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Some level of emotional abuse is involved in all types of maltreatment.</w:t>
      </w:r>
    </w:p>
    <w:p w14:paraId="358D67E4"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Possible Indicators of Emotional Abuse</w:t>
      </w:r>
    </w:p>
    <w:p w14:paraId="0CD75A78"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(This is not designed to be used as a checklist.)</w:t>
      </w:r>
    </w:p>
    <w:p w14:paraId="3CB654DB"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Consistently describing themselves in very negative ways, for example as stupid, naughty, hopeless or ugly.</w:t>
      </w:r>
    </w:p>
    <w:p w14:paraId="39E2364B"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Overreaction to mistakes.</w:t>
      </w:r>
    </w:p>
    <w:p w14:paraId="3649A1D4"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Delayed physical, mental or emotional development.</w:t>
      </w:r>
    </w:p>
    <w:p w14:paraId="41D21FE7"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Sudden speech or sensory disorders.</w:t>
      </w:r>
    </w:p>
    <w:p w14:paraId="351EAB3F"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Inappropriate emotional responses or fantasies.</w:t>
      </w:r>
    </w:p>
    <w:p w14:paraId="749C70EA"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Rocking, head banging, regression, tics or twitches.</w:t>
      </w:r>
    </w:p>
    <w:p w14:paraId="30A4C9D4"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Self-harm.</w:t>
      </w:r>
    </w:p>
    <w:p w14:paraId="3CDF9791"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Drug or solvent misuse.</w:t>
      </w:r>
    </w:p>
    <w:p w14:paraId="68C66F70"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Fear of parents/carers being contacted.</w:t>
      </w:r>
    </w:p>
    <w:p w14:paraId="1FAE0CC2"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Running away.</w:t>
      </w:r>
    </w:p>
    <w:p w14:paraId="732C259F"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Compulsive stealing.</w:t>
      </w:r>
    </w:p>
    <w:p w14:paraId="7FAC38F9"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Eating disorders, including anorexia nervosa and bulimia.</w:t>
      </w:r>
    </w:p>
    <w:p w14:paraId="0D129E2C" w14:textId="77777777" w:rsidR="003A6B4F" w:rsidRPr="00E97FAC" w:rsidRDefault="003A6B4F" w:rsidP="009312D1">
      <w:pPr>
        <w:numPr>
          <w:ilvl w:val="0"/>
          <w:numId w:val="139"/>
        </w:numPr>
        <w:rPr>
          <w:rFonts w:ascii="Calibri" w:hAnsi="Calibri" w:cs="Calibri"/>
          <w:sz w:val="22"/>
          <w:szCs w:val="22"/>
        </w:rPr>
      </w:pPr>
      <w:r w:rsidRPr="00E97FAC">
        <w:rPr>
          <w:rFonts w:ascii="Calibri" w:hAnsi="Calibri" w:cs="Calibri"/>
          <w:sz w:val="22"/>
          <w:szCs w:val="22"/>
        </w:rPr>
        <w:t>Soiling, smearing faeces or enuresis.</w:t>
      </w:r>
    </w:p>
    <w:p w14:paraId="1E4ABF40" w14:textId="77777777" w:rsidR="003A6B4F" w:rsidRPr="00E97FAC" w:rsidRDefault="003A6B4F" w:rsidP="003A6B4F">
      <w:pPr>
        <w:rPr>
          <w:rFonts w:ascii="Calibri" w:hAnsi="Calibri" w:cs="Calibri"/>
          <w:sz w:val="22"/>
          <w:szCs w:val="22"/>
        </w:rPr>
      </w:pPr>
      <w:r w:rsidRPr="00E97FAC">
        <w:rPr>
          <w:rFonts w:ascii="Calibri" w:hAnsi="Calibri" w:cs="Calibri"/>
          <w:b/>
          <w:bCs/>
          <w:sz w:val="22"/>
          <w:szCs w:val="22"/>
        </w:rPr>
        <w:t>NB:</w:t>
      </w:r>
      <w:r w:rsidRPr="00E97FAC">
        <w:rPr>
          <w:rFonts w:ascii="Calibri" w:hAnsi="Calibri" w:cs="Calibri"/>
          <w:sz w:val="22"/>
          <w:szCs w:val="22"/>
        </w:rPr>
        <w:t xml:space="preserve"> Some situations where children stop communicating suddenly (sometimes known as </w:t>
      </w:r>
      <w:r w:rsidRPr="00E97FAC">
        <w:rPr>
          <w:rFonts w:ascii="Calibri" w:hAnsi="Calibri" w:cs="Calibri"/>
          <w:i/>
          <w:iCs/>
          <w:sz w:val="22"/>
          <w:szCs w:val="22"/>
        </w:rPr>
        <w:t>traumatic mutism</w:t>
      </w:r>
      <w:r w:rsidRPr="00E97FAC">
        <w:rPr>
          <w:rFonts w:ascii="Calibri" w:hAnsi="Calibri" w:cs="Calibri"/>
          <w:sz w:val="22"/>
          <w:szCs w:val="22"/>
        </w:rPr>
        <w:t>) can indicate abuse, neglect or other forms of harm.</w:t>
      </w:r>
    </w:p>
    <w:p w14:paraId="3497B5BE" w14:textId="77777777" w:rsidR="003A6B4F" w:rsidRPr="00E97FAC" w:rsidRDefault="003A6B4F" w:rsidP="003A6B4F">
      <w:pPr>
        <w:rPr>
          <w:rFonts w:ascii="Calibri" w:hAnsi="Calibri" w:cs="Calibri"/>
          <w:sz w:val="22"/>
          <w:szCs w:val="22"/>
        </w:rPr>
      </w:pPr>
    </w:p>
    <w:p w14:paraId="3B241C68" w14:textId="77777777"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5. CHILDREN WITH SPECIAL EDUCATIONAL NEEDS AND DISABILITIES (SEND)</w:t>
      </w:r>
    </w:p>
    <w:p w14:paraId="73628836"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Children with SEND can face additional safeguarding challenges and may be more vulnerable to abuse, neglect and exploitation. Staff should be aware that indicators of abuse can be more difficult to identify and may be wrongly assumed to relate to a child's disability or additional needs.</w:t>
      </w:r>
    </w:p>
    <w:p w14:paraId="261075EE" w14:textId="77777777" w:rsidR="003A6B4F" w:rsidRPr="00E97FAC" w:rsidRDefault="003A6B4F" w:rsidP="003A6B4F">
      <w:pPr>
        <w:rPr>
          <w:rFonts w:ascii="Calibri" w:hAnsi="Calibri" w:cs="Calibri"/>
          <w:sz w:val="22"/>
          <w:szCs w:val="22"/>
        </w:rPr>
      </w:pPr>
      <w:r w:rsidRPr="00E97FAC">
        <w:rPr>
          <w:rFonts w:ascii="Calibri" w:hAnsi="Calibri" w:cs="Calibri"/>
          <w:sz w:val="22"/>
          <w:szCs w:val="22"/>
        </w:rPr>
        <w:t>Additional vulnerabilities may include:</w:t>
      </w:r>
    </w:p>
    <w:p w14:paraId="6088FE1B" w14:textId="77777777" w:rsidR="003A6B4F" w:rsidRPr="00E97FAC" w:rsidRDefault="003A6B4F" w:rsidP="009312D1">
      <w:pPr>
        <w:numPr>
          <w:ilvl w:val="0"/>
          <w:numId w:val="140"/>
        </w:numPr>
        <w:rPr>
          <w:rFonts w:ascii="Calibri" w:hAnsi="Calibri" w:cs="Calibri"/>
          <w:sz w:val="22"/>
          <w:szCs w:val="22"/>
        </w:rPr>
      </w:pPr>
      <w:r w:rsidRPr="00E97FAC">
        <w:rPr>
          <w:rFonts w:ascii="Calibri" w:hAnsi="Calibri" w:cs="Calibri"/>
          <w:sz w:val="22"/>
          <w:szCs w:val="22"/>
        </w:rPr>
        <w:t>Assumptions that behaviour, mood changes or injuries relate solely to a child's disability without further exploration.</w:t>
      </w:r>
    </w:p>
    <w:p w14:paraId="02893910" w14:textId="77777777" w:rsidR="003A6B4F" w:rsidRPr="00E97FAC" w:rsidRDefault="003A6B4F" w:rsidP="009312D1">
      <w:pPr>
        <w:numPr>
          <w:ilvl w:val="0"/>
          <w:numId w:val="140"/>
        </w:numPr>
        <w:rPr>
          <w:rFonts w:ascii="Calibri" w:hAnsi="Calibri" w:cs="Calibri"/>
          <w:sz w:val="22"/>
          <w:szCs w:val="22"/>
        </w:rPr>
      </w:pPr>
      <w:r w:rsidRPr="00E97FAC">
        <w:rPr>
          <w:rFonts w:ascii="Calibri" w:hAnsi="Calibri" w:cs="Calibri"/>
          <w:sz w:val="22"/>
          <w:szCs w:val="22"/>
        </w:rPr>
        <w:t>Children with SEND being disproportionately affected by bullying, harassment or abuse.</w:t>
      </w:r>
    </w:p>
    <w:p w14:paraId="655ED9D3" w14:textId="77777777" w:rsidR="003A6B4F" w:rsidRPr="00E97FAC" w:rsidRDefault="003A6B4F" w:rsidP="009312D1">
      <w:pPr>
        <w:numPr>
          <w:ilvl w:val="0"/>
          <w:numId w:val="140"/>
        </w:numPr>
        <w:rPr>
          <w:rFonts w:ascii="Calibri" w:hAnsi="Calibri" w:cs="Calibri"/>
          <w:sz w:val="22"/>
          <w:szCs w:val="22"/>
        </w:rPr>
      </w:pPr>
      <w:r w:rsidRPr="00E97FAC">
        <w:rPr>
          <w:rFonts w:ascii="Calibri" w:hAnsi="Calibri" w:cs="Calibri"/>
          <w:sz w:val="22"/>
          <w:szCs w:val="22"/>
        </w:rPr>
        <w:t>Communication barriers and difficulties in overcoming them.</w:t>
      </w:r>
    </w:p>
    <w:p w14:paraId="02D76AA5" w14:textId="77777777" w:rsidR="003A6B4F" w:rsidRPr="00E97FAC" w:rsidRDefault="003A6B4F" w:rsidP="009312D1">
      <w:pPr>
        <w:numPr>
          <w:ilvl w:val="0"/>
          <w:numId w:val="140"/>
        </w:numPr>
        <w:rPr>
          <w:rFonts w:ascii="Calibri" w:hAnsi="Calibri" w:cs="Calibri"/>
          <w:sz w:val="22"/>
          <w:szCs w:val="22"/>
        </w:rPr>
      </w:pPr>
      <w:r w:rsidRPr="00E97FAC">
        <w:rPr>
          <w:rFonts w:ascii="Calibri" w:hAnsi="Calibri" w:cs="Calibri"/>
          <w:sz w:val="22"/>
          <w:szCs w:val="22"/>
        </w:rPr>
        <w:t>Greater dependency on adults for personal care and communication.</w:t>
      </w:r>
    </w:p>
    <w:p w14:paraId="1D22F125" w14:textId="77777777" w:rsidR="003A6B4F" w:rsidRDefault="003A6B4F" w:rsidP="003A6B4F">
      <w:pPr>
        <w:rPr>
          <w:rFonts w:ascii="Calibri" w:hAnsi="Calibri" w:cs="Calibri"/>
          <w:b/>
          <w:bCs/>
          <w:sz w:val="22"/>
          <w:szCs w:val="22"/>
        </w:rPr>
      </w:pPr>
    </w:p>
    <w:p w14:paraId="657B4149" w14:textId="77777777" w:rsidR="003A6B4F" w:rsidRDefault="003A6B4F" w:rsidP="003A6B4F">
      <w:pPr>
        <w:rPr>
          <w:rFonts w:ascii="Calibri" w:hAnsi="Calibri" w:cs="Calibri"/>
          <w:b/>
          <w:bCs/>
          <w:sz w:val="22"/>
          <w:szCs w:val="22"/>
        </w:rPr>
      </w:pPr>
    </w:p>
    <w:p w14:paraId="6089CA92" w14:textId="1A2A57E9" w:rsidR="003A6B4F" w:rsidRPr="00E97FAC" w:rsidRDefault="003A6B4F" w:rsidP="003A6B4F">
      <w:pPr>
        <w:rPr>
          <w:rFonts w:ascii="Calibri" w:hAnsi="Calibri" w:cs="Calibri"/>
          <w:b/>
          <w:bCs/>
          <w:sz w:val="22"/>
          <w:szCs w:val="22"/>
        </w:rPr>
      </w:pPr>
      <w:r w:rsidRPr="00E97FAC">
        <w:rPr>
          <w:rFonts w:ascii="Calibri" w:hAnsi="Calibri" w:cs="Calibri"/>
          <w:b/>
          <w:bCs/>
          <w:sz w:val="22"/>
          <w:szCs w:val="22"/>
        </w:rPr>
        <w:t>Possible Additional Indicators</w:t>
      </w:r>
    </w:p>
    <w:p w14:paraId="212D2160"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Bruising that would not normally be concerning on an ambulant child but is concerning on a non-mobile child.</w:t>
      </w:r>
    </w:p>
    <w:p w14:paraId="5B662DA6"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Not receiving adequate assistance with feeding, leading to malnourishment.</w:t>
      </w:r>
    </w:p>
    <w:p w14:paraId="79F227F8"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lastRenderedPageBreak/>
        <w:t>Poor toileting arrangements.</w:t>
      </w:r>
    </w:p>
    <w:p w14:paraId="59F46029"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Lack of stimulation.</w:t>
      </w:r>
    </w:p>
    <w:p w14:paraId="0F19E388"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Unjustified or excessive use of restraint.</w:t>
      </w:r>
    </w:p>
    <w:p w14:paraId="6F3A9BB0"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Rough handling.</w:t>
      </w:r>
    </w:p>
    <w:p w14:paraId="3673B37D"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Extreme behaviour modification practices, such as deprivation of medication, food or clothing.</w:t>
      </w:r>
    </w:p>
    <w:p w14:paraId="0FB98254"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Disabling wheelchair batteries or mobility equipment.</w:t>
      </w:r>
    </w:p>
    <w:p w14:paraId="5AC981AB"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Unwillingness to learn or use a child's preferred communication method.</w:t>
      </w:r>
    </w:p>
    <w:p w14:paraId="7F805CF3"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Ill-fitting equipment, for example callipers, sleep boards or splints.</w:t>
      </w:r>
    </w:p>
    <w:p w14:paraId="7A7AE2B1"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Misappropriation of a child's finances.</w:t>
      </w:r>
    </w:p>
    <w:p w14:paraId="5757896D" w14:textId="77777777" w:rsidR="003A6B4F" w:rsidRPr="00E97FAC" w:rsidRDefault="003A6B4F" w:rsidP="009312D1">
      <w:pPr>
        <w:numPr>
          <w:ilvl w:val="0"/>
          <w:numId w:val="141"/>
        </w:numPr>
        <w:rPr>
          <w:rFonts w:ascii="Calibri" w:hAnsi="Calibri" w:cs="Calibri"/>
          <w:sz w:val="22"/>
          <w:szCs w:val="22"/>
        </w:rPr>
      </w:pPr>
      <w:r w:rsidRPr="00E97FAC">
        <w:rPr>
          <w:rFonts w:ascii="Calibri" w:hAnsi="Calibri" w:cs="Calibri"/>
          <w:sz w:val="22"/>
          <w:szCs w:val="22"/>
        </w:rPr>
        <w:t>Inappropriate invasive procedures.</w:t>
      </w:r>
    </w:p>
    <w:p w14:paraId="543FEE71" w14:textId="77777777" w:rsidR="003A6B4F" w:rsidRPr="00E97FAC" w:rsidRDefault="003A6B4F" w:rsidP="003A6B4F">
      <w:pPr>
        <w:rPr>
          <w:rFonts w:ascii="Calibri" w:hAnsi="Calibri" w:cs="Calibri"/>
          <w:sz w:val="22"/>
          <w:szCs w:val="22"/>
        </w:rPr>
      </w:pPr>
    </w:p>
    <w:p w14:paraId="57E36B89" w14:textId="77777777" w:rsidR="004B5CA8" w:rsidRDefault="004B5CA8" w:rsidP="00951B95">
      <w:pPr>
        <w:pStyle w:val="Default"/>
        <w:rPr>
          <w:rFonts w:ascii="Calibri" w:hAnsi="Calibri" w:cs="Calibri"/>
          <w:b/>
          <w:sz w:val="22"/>
          <w:szCs w:val="22"/>
        </w:rPr>
      </w:pPr>
    </w:p>
    <w:p w14:paraId="7474E958" w14:textId="77777777" w:rsidR="009C7385" w:rsidRDefault="009C7385" w:rsidP="00951B95">
      <w:pPr>
        <w:pStyle w:val="Default"/>
        <w:rPr>
          <w:rFonts w:ascii="Calibri" w:hAnsi="Calibri" w:cs="Calibri"/>
          <w:b/>
          <w:sz w:val="22"/>
          <w:szCs w:val="22"/>
        </w:rPr>
      </w:pPr>
    </w:p>
    <w:p w14:paraId="6D7B4B3F" w14:textId="77777777" w:rsidR="009C7385" w:rsidRDefault="009C7385" w:rsidP="00951B95">
      <w:pPr>
        <w:pStyle w:val="Default"/>
        <w:rPr>
          <w:rFonts w:ascii="Calibri" w:hAnsi="Calibri" w:cs="Calibri"/>
          <w:b/>
          <w:sz w:val="22"/>
          <w:szCs w:val="22"/>
        </w:rPr>
      </w:pPr>
    </w:p>
    <w:p w14:paraId="35DCEEB1" w14:textId="77777777" w:rsidR="009C7385" w:rsidRDefault="009C7385" w:rsidP="00951B95">
      <w:pPr>
        <w:pStyle w:val="Default"/>
        <w:rPr>
          <w:rFonts w:ascii="Calibri" w:hAnsi="Calibri" w:cs="Calibri"/>
          <w:b/>
          <w:sz w:val="22"/>
          <w:szCs w:val="22"/>
        </w:rPr>
      </w:pPr>
    </w:p>
    <w:p w14:paraId="45323E43" w14:textId="77777777" w:rsidR="009C7385" w:rsidRDefault="009C7385" w:rsidP="00951B95">
      <w:pPr>
        <w:pStyle w:val="Default"/>
        <w:rPr>
          <w:rFonts w:ascii="Calibri" w:hAnsi="Calibri" w:cs="Calibri"/>
          <w:b/>
          <w:sz w:val="22"/>
          <w:szCs w:val="22"/>
        </w:rPr>
      </w:pPr>
    </w:p>
    <w:p w14:paraId="092CD917" w14:textId="77777777" w:rsidR="009C7385" w:rsidRDefault="009C7385" w:rsidP="00951B95">
      <w:pPr>
        <w:pStyle w:val="Default"/>
        <w:rPr>
          <w:rFonts w:ascii="Calibri" w:hAnsi="Calibri" w:cs="Calibri"/>
          <w:b/>
          <w:sz w:val="22"/>
          <w:szCs w:val="22"/>
        </w:rPr>
      </w:pPr>
    </w:p>
    <w:p w14:paraId="0CE80F92" w14:textId="77777777" w:rsidR="009C7385" w:rsidRDefault="009C7385" w:rsidP="00951B95">
      <w:pPr>
        <w:pStyle w:val="Default"/>
        <w:rPr>
          <w:rFonts w:ascii="Calibri" w:hAnsi="Calibri" w:cs="Calibri"/>
          <w:b/>
          <w:sz w:val="22"/>
          <w:szCs w:val="22"/>
        </w:rPr>
      </w:pPr>
    </w:p>
    <w:p w14:paraId="415648F3" w14:textId="77777777" w:rsidR="009C7385" w:rsidRDefault="009C7385" w:rsidP="00951B95">
      <w:pPr>
        <w:pStyle w:val="Default"/>
        <w:rPr>
          <w:rFonts w:ascii="Calibri" w:hAnsi="Calibri" w:cs="Calibri"/>
          <w:b/>
          <w:sz w:val="22"/>
          <w:szCs w:val="22"/>
        </w:rPr>
      </w:pPr>
    </w:p>
    <w:p w14:paraId="03F58C93" w14:textId="77777777" w:rsidR="009C7385" w:rsidRDefault="009C7385" w:rsidP="00951B95">
      <w:pPr>
        <w:pStyle w:val="Default"/>
        <w:rPr>
          <w:rFonts w:ascii="Calibri" w:hAnsi="Calibri" w:cs="Calibri"/>
          <w:b/>
          <w:sz w:val="22"/>
          <w:szCs w:val="22"/>
        </w:rPr>
      </w:pPr>
    </w:p>
    <w:p w14:paraId="767DC82F" w14:textId="77777777" w:rsidR="009C7385" w:rsidRDefault="009C7385" w:rsidP="00951B95">
      <w:pPr>
        <w:pStyle w:val="Default"/>
        <w:rPr>
          <w:rFonts w:ascii="Calibri" w:hAnsi="Calibri" w:cs="Calibri"/>
          <w:b/>
          <w:sz w:val="22"/>
          <w:szCs w:val="22"/>
        </w:rPr>
      </w:pPr>
    </w:p>
    <w:p w14:paraId="064F14DB" w14:textId="77777777" w:rsidR="009C7385" w:rsidRDefault="009C7385" w:rsidP="00951B95">
      <w:pPr>
        <w:pStyle w:val="Default"/>
        <w:rPr>
          <w:rFonts w:ascii="Calibri" w:hAnsi="Calibri" w:cs="Calibri"/>
          <w:b/>
          <w:sz w:val="22"/>
          <w:szCs w:val="22"/>
        </w:rPr>
      </w:pPr>
    </w:p>
    <w:p w14:paraId="0049B7C3" w14:textId="77777777" w:rsidR="009C7385" w:rsidRDefault="009C7385" w:rsidP="00951B95">
      <w:pPr>
        <w:pStyle w:val="Default"/>
        <w:rPr>
          <w:rFonts w:ascii="Calibri" w:hAnsi="Calibri" w:cs="Calibri"/>
          <w:b/>
          <w:sz w:val="22"/>
          <w:szCs w:val="22"/>
        </w:rPr>
      </w:pPr>
    </w:p>
    <w:p w14:paraId="60C4C6B1" w14:textId="77777777" w:rsidR="009C7385" w:rsidRDefault="009C7385" w:rsidP="00951B95">
      <w:pPr>
        <w:pStyle w:val="Default"/>
        <w:rPr>
          <w:rFonts w:ascii="Calibri" w:hAnsi="Calibri" w:cs="Calibri"/>
          <w:b/>
          <w:sz w:val="22"/>
          <w:szCs w:val="22"/>
        </w:rPr>
      </w:pPr>
    </w:p>
    <w:p w14:paraId="50247503" w14:textId="77777777" w:rsidR="009C7385" w:rsidRDefault="009C7385" w:rsidP="00951B95">
      <w:pPr>
        <w:pStyle w:val="Default"/>
        <w:rPr>
          <w:rFonts w:ascii="Calibri" w:hAnsi="Calibri" w:cs="Calibri"/>
          <w:b/>
          <w:sz w:val="22"/>
          <w:szCs w:val="22"/>
        </w:rPr>
      </w:pPr>
    </w:p>
    <w:p w14:paraId="0887C992" w14:textId="77777777" w:rsidR="009C7385" w:rsidRDefault="009C7385" w:rsidP="00951B95">
      <w:pPr>
        <w:pStyle w:val="Default"/>
        <w:rPr>
          <w:rFonts w:ascii="Calibri" w:hAnsi="Calibri" w:cs="Calibri"/>
          <w:b/>
          <w:sz w:val="22"/>
          <w:szCs w:val="22"/>
        </w:rPr>
      </w:pPr>
    </w:p>
    <w:p w14:paraId="0170B137" w14:textId="77777777" w:rsidR="009C7385" w:rsidRDefault="009C7385" w:rsidP="00951B95">
      <w:pPr>
        <w:pStyle w:val="Default"/>
        <w:rPr>
          <w:rFonts w:ascii="Calibri" w:hAnsi="Calibri" w:cs="Calibri"/>
          <w:b/>
          <w:sz w:val="22"/>
          <w:szCs w:val="22"/>
        </w:rPr>
      </w:pPr>
    </w:p>
    <w:p w14:paraId="7171171F" w14:textId="77777777" w:rsidR="009C7385" w:rsidRDefault="009C7385" w:rsidP="00951B95">
      <w:pPr>
        <w:pStyle w:val="Default"/>
        <w:rPr>
          <w:rFonts w:ascii="Calibri" w:hAnsi="Calibri" w:cs="Calibri"/>
          <w:b/>
          <w:sz w:val="22"/>
          <w:szCs w:val="22"/>
        </w:rPr>
      </w:pPr>
    </w:p>
    <w:p w14:paraId="4675964B" w14:textId="77777777" w:rsidR="009C7385" w:rsidRDefault="009C7385" w:rsidP="00951B95">
      <w:pPr>
        <w:pStyle w:val="Default"/>
        <w:rPr>
          <w:rFonts w:ascii="Calibri" w:hAnsi="Calibri" w:cs="Calibri"/>
          <w:b/>
          <w:sz w:val="22"/>
          <w:szCs w:val="22"/>
        </w:rPr>
      </w:pPr>
    </w:p>
    <w:p w14:paraId="2A744D19" w14:textId="77777777" w:rsidR="004B5CA8" w:rsidRDefault="004B5CA8" w:rsidP="00951B95">
      <w:pPr>
        <w:pStyle w:val="Default"/>
        <w:rPr>
          <w:rFonts w:ascii="Calibri" w:hAnsi="Calibri" w:cs="Calibri"/>
          <w:b/>
          <w:sz w:val="22"/>
          <w:szCs w:val="22"/>
        </w:rPr>
      </w:pPr>
    </w:p>
    <w:p w14:paraId="0C3B990C" w14:textId="77777777" w:rsidR="004B5CA8" w:rsidRDefault="004B5CA8" w:rsidP="00951B95">
      <w:pPr>
        <w:pStyle w:val="Default"/>
        <w:rPr>
          <w:rFonts w:ascii="Calibri" w:hAnsi="Calibri" w:cs="Calibri"/>
          <w:b/>
          <w:sz w:val="22"/>
          <w:szCs w:val="22"/>
        </w:rPr>
      </w:pPr>
    </w:p>
    <w:p w14:paraId="10FAEDCC" w14:textId="77777777" w:rsidR="009C7385" w:rsidRDefault="009C7385" w:rsidP="00951B95">
      <w:pPr>
        <w:pStyle w:val="Default"/>
        <w:rPr>
          <w:rFonts w:ascii="Calibri" w:hAnsi="Calibri" w:cs="Calibri"/>
          <w:b/>
          <w:color w:val="FF0000"/>
          <w:sz w:val="22"/>
          <w:szCs w:val="22"/>
        </w:rPr>
      </w:pPr>
    </w:p>
    <w:p w14:paraId="5249AD4E" w14:textId="77777777" w:rsidR="009C7385" w:rsidRDefault="009C7385" w:rsidP="00951B95">
      <w:pPr>
        <w:pStyle w:val="Default"/>
        <w:rPr>
          <w:rFonts w:ascii="Calibri" w:hAnsi="Calibri" w:cs="Calibri"/>
          <w:b/>
          <w:color w:val="FF0000"/>
          <w:sz w:val="22"/>
          <w:szCs w:val="22"/>
        </w:rPr>
      </w:pPr>
    </w:p>
    <w:p w14:paraId="2D308E52" w14:textId="77777777" w:rsidR="009C7385" w:rsidRDefault="009C7385" w:rsidP="00951B95">
      <w:pPr>
        <w:pStyle w:val="Default"/>
        <w:rPr>
          <w:rFonts w:ascii="Calibri" w:hAnsi="Calibri" w:cs="Calibri"/>
          <w:b/>
          <w:color w:val="FF0000"/>
          <w:sz w:val="22"/>
          <w:szCs w:val="22"/>
        </w:rPr>
      </w:pPr>
    </w:p>
    <w:p w14:paraId="71660A13" w14:textId="77777777" w:rsidR="009C7385" w:rsidRDefault="009C7385" w:rsidP="00951B95">
      <w:pPr>
        <w:pStyle w:val="Default"/>
        <w:rPr>
          <w:rFonts w:ascii="Calibri" w:hAnsi="Calibri" w:cs="Calibri"/>
          <w:b/>
          <w:color w:val="FF0000"/>
          <w:sz w:val="22"/>
          <w:szCs w:val="22"/>
        </w:rPr>
      </w:pPr>
    </w:p>
    <w:p w14:paraId="1E7D0D13" w14:textId="77777777" w:rsidR="009C7385" w:rsidRDefault="009C7385" w:rsidP="00951B95">
      <w:pPr>
        <w:pStyle w:val="Default"/>
        <w:rPr>
          <w:rFonts w:ascii="Calibri" w:hAnsi="Calibri" w:cs="Calibri"/>
          <w:b/>
          <w:color w:val="FF0000"/>
          <w:sz w:val="22"/>
          <w:szCs w:val="22"/>
        </w:rPr>
      </w:pPr>
    </w:p>
    <w:p w14:paraId="37C6C414" w14:textId="77777777" w:rsidR="009C7385" w:rsidRDefault="009C7385" w:rsidP="00951B95">
      <w:pPr>
        <w:pStyle w:val="Default"/>
        <w:rPr>
          <w:rFonts w:ascii="Calibri" w:hAnsi="Calibri" w:cs="Calibri"/>
          <w:b/>
          <w:color w:val="FF0000"/>
          <w:sz w:val="22"/>
          <w:szCs w:val="22"/>
        </w:rPr>
      </w:pPr>
    </w:p>
    <w:p w14:paraId="0F3CDCF3" w14:textId="77777777" w:rsidR="009C7385" w:rsidRDefault="009C7385" w:rsidP="00951B95">
      <w:pPr>
        <w:pStyle w:val="Default"/>
        <w:rPr>
          <w:rFonts w:ascii="Calibri" w:hAnsi="Calibri" w:cs="Calibri"/>
          <w:b/>
          <w:color w:val="FF0000"/>
          <w:sz w:val="22"/>
          <w:szCs w:val="22"/>
        </w:rPr>
      </w:pPr>
    </w:p>
    <w:p w14:paraId="5194EAFD" w14:textId="77777777" w:rsidR="009C7385" w:rsidRDefault="009C7385" w:rsidP="00951B95">
      <w:pPr>
        <w:pStyle w:val="Default"/>
        <w:rPr>
          <w:rFonts w:ascii="Calibri" w:hAnsi="Calibri" w:cs="Calibri"/>
          <w:b/>
          <w:color w:val="FF0000"/>
          <w:sz w:val="22"/>
          <w:szCs w:val="22"/>
        </w:rPr>
      </w:pPr>
    </w:p>
    <w:p w14:paraId="1B81D9AE" w14:textId="77777777" w:rsidR="009C7385" w:rsidRDefault="009C7385" w:rsidP="00951B95">
      <w:pPr>
        <w:pStyle w:val="Default"/>
        <w:rPr>
          <w:rFonts w:ascii="Calibri" w:hAnsi="Calibri" w:cs="Calibri"/>
          <w:b/>
          <w:color w:val="FF0000"/>
          <w:sz w:val="22"/>
          <w:szCs w:val="22"/>
        </w:rPr>
      </w:pPr>
    </w:p>
    <w:p w14:paraId="1B0DCF78" w14:textId="77777777" w:rsidR="009C7385" w:rsidRDefault="009C7385" w:rsidP="00951B95">
      <w:pPr>
        <w:pStyle w:val="Default"/>
        <w:rPr>
          <w:rFonts w:ascii="Calibri" w:hAnsi="Calibri" w:cs="Calibri"/>
          <w:b/>
          <w:color w:val="FF0000"/>
          <w:sz w:val="22"/>
          <w:szCs w:val="22"/>
        </w:rPr>
      </w:pPr>
    </w:p>
    <w:p w14:paraId="64D0D316" w14:textId="77777777" w:rsidR="009C7385" w:rsidRDefault="009C7385" w:rsidP="00951B95">
      <w:pPr>
        <w:pStyle w:val="Default"/>
        <w:rPr>
          <w:rFonts w:ascii="Calibri" w:hAnsi="Calibri" w:cs="Calibri"/>
          <w:b/>
          <w:color w:val="FF0000"/>
          <w:sz w:val="22"/>
          <w:szCs w:val="22"/>
        </w:rPr>
      </w:pPr>
    </w:p>
    <w:p w14:paraId="1A94A764" w14:textId="77777777" w:rsidR="009C7385" w:rsidRDefault="009C7385" w:rsidP="00951B95">
      <w:pPr>
        <w:pStyle w:val="Default"/>
        <w:rPr>
          <w:rFonts w:ascii="Calibri" w:hAnsi="Calibri" w:cs="Calibri"/>
          <w:b/>
          <w:color w:val="FF0000"/>
          <w:sz w:val="22"/>
          <w:szCs w:val="22"/>
        </w:rPr>
      </w:pPr>
    </w:p>
    <w:p w14:paraId="4B74F19F" w14:textId="77777777" w:rsidR="009C7385" w:rsidRDefault="009C7385" w:rsidP="00951B95">
      <w:pPr>
        <w:pStyle w:val="Default"/>
        <w:rPr>
          <w:rFonts w:ascii="Calibri" w:hAnsi="Calibri" w:cs="Calibri"/>
          <w:b/>
          <w:color w:val="FF0000"/>
          <w:sz w:val="22"/>
          <w:szCs w:val="22"/>
        </w:rPr>
      </w:pPr>
    </w:p>
    <w:p w14:paraId="4F165E45" w14:textId="77777777" w:rsidR="009C7385" w:rsidRDefault="009C7385" w:rsidP="00951B95">
      <w:pPr>
        <w:pStyle w:val="Default"/>
        <w:rPr>
          <w:rFonts w:ascii="Calibri" w:hAnsi="Calibri" w:cs="Calibri"/>
          <w:b/>
          <w:color w:val="FF0000"/>
          <w:sz w:val="22"/>
          <w:szCs w:val="22"/>
        </w:rPr>
      </w:pPr>
    </w:p>
    <w:p w14:paraId="2150185A" w14:textId="77777777" w:rsidR="009C7385" w:rsidRDefault="009C7385" w:rsidP="00951B95">
      <w:pPr>
        <w:pStyle w:val="Default"/>
        <w:rPr>
          <w:rFonts w:ascii="Calibri" w:hAnsi="Calibri" w:cs="Calibri"/>
          <w:b/>
          <w:color w:val="FF0000"/>
          <w:sz w:val="22"/>
          <w:szCs w:val="22"/>
        </w:rPr>
      </w:pPr>
    </w:p>
    <w:p w14:paraId="0C00873E" w14:textId="77777777" w:rsidR="009C7385" w:rsidRDefault="009C7385" w:rsidP="00951B95">
      <w:pPr>
        <w:pStyle w:val="Default"/>
        <w:rPr>
          <w:rFonts w:ascii="Calibri" w:hAnsi="Calibri" w:cs="Calibri"/>
          <w:b/>
          <w:color w:val="FF0000"/>
          <w:sz w:val="22"/>
          <w:szCs w:val="22"/>
        </w:rPr>
      </w:pPr>
    </w:p>
    <w:p w14:paraId="3D68E6F8" w14:textId="77777777" w:rsidR="009C7385" w:rsidRDefault="009C7385" w:rsidP="00951B95">
      <w:pPr>
        <w:pStyle w:val="Default"/>
        <w:rPr>
          <w:rFonts w:ascii="Calibri" w:hAnsi="Calibri" w:cs="Calibri"/>
          <w:b/>
          <w:color w:val="FF0000"/>
          <w:sz w:val="22"/>
          <w:szCs w:val="22"/>
        </w:rPr>
      </w:pPr>
    </w:p>
    <w:p w14:paraId="293AEF0E" w14:textId="77777777" w:rsidR="009C7385" w:rsidRDefault="009C7385" w:rsidP="00951B95">
      <w:pPr>
        <w:pStyle w:val="Default"/>
        <w:rPr>
          <w:rFonts w:ascii="Calibri" w:hAnsi="Calibri" w:cs="Calibri"/>
          <w:b/>
          <w:color w:val="FF0000"/>
          <w:sz w:val="22"/>
          <w:szCs w:val="22"/>
        </w:rPr>
      </w:pPr>
    </w:p>
    <w:p w14:paraId="55AE1B89" w14:textId="77777777" w:rsidR="009C7385" w:rsidRDefault="009C7385" w:rsidP="00951B95">
      <w:pPr>
        <w:pStyle w:val="Default"/>
        <w:rPr>
          <w:rFonts w:ascii="Calibri" w:hAnsi="Calibri" w:cs="Calibri"/>
          <w:b/>
          <w:color w:val="FF0000"/>
          <w:sz w:val="22"/>
          <w:szCs w:val="22"/>
        </w:rPr>
      </w:pPr>
    </w:p>
    <w:p w14:paraId="5E3E6E80" w14:textId="77777777" w:rsidR="009C7385" w:rsidRDefault="009C7385" w:rsidP="00951B95">
      <w:pPr>
        <w:pStyle w:val="Default"/>
        <w:rPr>
          <w:rFonts w:ascii="Calibri" w:hAnsi="Calibri" w:cs="Calibri"/>
          <w:b/>
          <w:color w:val="FF0000"/>
          <w:sz w:val="22"/>
          <w:szCs w:val="22"/>
        </w:rPr>
      </w:pPr>
    </w:p>
    <w:p w14:paraId="5FA59B96" w14:textId="77777777" w:rsidR="009C7385" w:rsidRDefault="009C7385" w:rsidP="00951B95">
      <w:pPr>
        <w:pStyle w:val="Default"/>
        <w:rPr>
          <w:rFonts w:ascii="Calibri" w:hAnsi="Calibri" w:cs="Calibri"/>
          <w:b/>
          <w:color w:val="FF0000"/>
          <w:sz w:val="22"/>
          <w:szCs w:val="22"/>
        </w:rPr>
      </w:pPr>
    </w:p>
    <w:p w14:paraId="385DF439" w14:textId="77777777" w:rsidR="009C7385" w:rsidRDefault="009C7385" w:rsidP="00951B95">
      <w:pPr>
        <w:pStyle w:val="Default"/>
        <w:rPr>
          <w:rFonts w:ascii="Calibri" w:hAnsi="Calibri" w:cs="Calibri"/>
          <w:b/>
          <w:color w:val="FF0000"/>
          <w:sz w:val="22"/>
          <w:szCs w:val="22"/>
        </w:rPr>
      </w:pPr>
    </w:p>
    <w:p w14:paraId="59F34CC5" w14:textId="6F4EAD5E" w:rsidR="002D4304" w:rsidRPr="009C7385" w:rsidRDefault="00C9455C" w:rsidP="00951B95">
      <w:pPr>
        <w:pStyle w:val="Default"/>
        <w:rPr>
          <w:rFonts w:ascii="Calibri" w:hAnsi="Calibri" w:cs="Calibri"/>
          <w:b/>
          <w:color w:val="auto"/>
          <w:sz w:val="22"/>
          <w:szCs w:val="22"/>
        </w:rPr>
      </w:pPr>
      <w:r w:rsidRPr="009C7385">
        <w:rPr>
          <w:rFonts w:ascii="Calibri" w:hAnsi="Calibri" w:cs="Calibri"/>
          <w:b/>
          <w:color w:val="auto"/>
          <w:sz w:val="22"/>
          <w:szCs w:val="22"/>
        </w:rPr>
        <w:lastRenderedPageBreak/>
        <w:t>Appendix 5: C</w:t>
      </w:r>
      <w:r w:rsidR="0085233A" w:rsidRPr="009C7385">
        <w:rPr>
          <w:rFonts w:ascii="Calibri" w:hAnsi="Calibri" w:cs="Calibri"/>
          <w:b/>
          <w:color w:val="auto"/>
          <w:sz w:val="22"/>
          <w:szCs w:val="22"/>
        </w:rPr>
        <w:t xml:space="preserve">HILD </w:t>
      </w:r>
      <w:r w:rsidRPr="009C7385">
        <w:rPr>
          <w:rFonts w:ascii="Calibri" w:hAnsi="Calibri" w:cs="Calibri"/>
          <w:b/>
          <w:color w:val="auto"/>
          <w:sz w:val="22"/>
          <w:szCs w:val="22"/>
        </w:rPr>
        <w:t>EXPLOITATION (</w:t>
      </w:r>
      <w:r w:rsidR="000A4DDD" w:rsidRPr="009C7385">
        <w:rPr>
          <w:rFonts w:ascii="Calibri" w:hAnsi="Calibri" w:cs="Calibri"/>
          <w:b/>
          <w:color w:val="auto"/>
          <w:sz w:val="22"/>
          <w:szCs w:val="22"/>
        </w:rPr>
        <w:t>CE</w:t>
      </w:r>
      <w:r w:rsidRPr="009C7385">
        <w:rPr>
          <w:rFonts w:ascii="Calibri" w:hAnsi="Calibri" w:cs="Calibri"/>
          <w:b/>
          <w:color w:val="auto"/>
          <w:sz w:val="22"/>
          <w:szCs w:val="22"/>
        </w:rPr>
        <w:t>)</w:t>
      </w:r>
      <w:r w:rsidR="000A4DDD" w:rsidRPr="009C7385">
        <w:rPr>
          <w:rFonts w:ascii="Calibri" w:hAnsi="Calibri" w:cs="Calibri"/>
          <w:b/>
          <w:color w:val="auto"/>
          <w:sz w:val="22"/>
          <w:szCs w:val="22"/>
        </w:rPr>
        <w:t xml:space="preserve"> CHECKLIST</w:t>
      </w:r>
    </w:p>
    <w:p w14:paraId="6478E95A" w14:textId="77777777" w:rsidR="002D4304" w:rsidRDefault="002D4304" w:rsidP="00951B95">
      <w:pPr>
        <w:pStyle w:val="Default"/>
        <w:rPr>
          <w:rFonts w:ascii="Calibri" w:hAnsi="Calibri" w:cs="Calibri"/>
          <w:b/>
          <w:color w:val="FF0000"/>
          <w:sz w:val="22"/>
          <w:szCs w:val="22"/>
        </w:rPr>
      </w:pPr>
    </w:p>
    <w:tbl>
      <w:tblPr>
        <w:tblStyle w:val="TableGrid6"/>
        <w:tblW w:w="0" w:type="auto"/>
        <w:tblLook w:val="04A0" w:firstRow="1" w:lastRow="0" w:firstColumn="1" w:lastColumn="0" w:noHBand="0" w:noVBand="1"/>
      </w:tblPr>
      <w:tblGrid>
        <w:gridCol w:w="2614"/>
        <w:gridCol w:w="2614"/>
        <w:gridCol w:w="2614"/>
        <w:gridCol w:w="2614"/>
      </w:tblGrid>
      <w:tr w:rsidR="002D4304" w:rsidRPr="002D4304" w14:paraId="1F37E132" w14:textId="77777777" w:rsidTr="00D77D58">
        <w:trPr>
          <w:trHeight w:val="1700"/>
        </w:trPr>
        <w:tc>
          <w:tcPr>
            <w:tcW w:w="10456" w:type="dxa"/>
            <w:gridSpan w:val="4"/>
          </w:tcPr>
          <w:p w14:paraId="3F72A14D"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noProof/>
                <w:sz w:val="22"/>
                <w:szCs w:val="22"/>
              </w:rPr>
              <w:drawing>
                <wp:anchor distT="0" distB="0" distL="114300" distR="114300" simplePos="0" relativeHeight="251658255" behindDoc="0" locked="0" layoutInCell="1" allowOverlap="1" wp14:anchorId="61AC536A" wp14:editId="2B08E7EB">
                  <wp:simplePos x="0" y="0"/>
                  <wp:positionH relativeFrom="column">
                    <wp:posOffset>3896995</wp:posOffset>
                  </wp:positionH>
                  <wp:positionV relativeFrom="paragraph">
                    <wp:posOffset>19050</wp:posOffset>
                  </wp:positionV>
                  <wp:extent cx="2663190" cy="372628"/>
                  <wp:effectExtent l="0" t="0" r="3810" b="8890"/>
                  <wp:wrapNone/>
                  <wp:docPr id="1004909966" name="Picture 1004909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682070" cy="375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4304">
              <w:rPr>
                <w:rFonts w:asciiTheme="minorHAnsi" w:hAnsiTheme="minorHAnsi" w:cstheme="minorBidi"/>
                <w:sz w:val="22"/>
                <w:szCs w:val="22"/>
              </w:rPr>
              <w:t>Sefton Council</w:t>
            </w:r>
          </w:p>
          <w:p w14:paraId="2BA2E11D" w14:textId="77777777" w:rsidR="002D4304" w:rsidRPr="002D4304" w:rsidRDefault="002D4304" w:rsidP="002D4304">
            <w:pPr>
              <w:spacing w:after="160" w:line="259" w:lineRule="auto"/>
              <w:rPr>
                <w:rFonts w:asciiTheme="minorHAnsi" w:hAnsiTheme="minorHAnsi" w:cstheme="minorBidi"/>
                <w:sz w:val="22"/>
                <w:szCs w:val="22"/>
              </w:rPr>
            </w:pPr>
          </w:p>
          <w:p w14:paraId="22A2DCB8"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Team…</w:t>
            </w:r>
          </w:p>
          <w:p w14:paraId="5CFA47BF" w14:textId="77777777" w:rsidR="002D4304" w:rsidRPr="002D4304" w:rsidRDefault="002D4304" w:rsidP="002D4304">
            <w:pPr>
              <w:spacing w:after="160" w:line="259" w:lineRule="auto"/>
              <w:rPr>
                <w:rFonts w:asciiTheme="minorHAnsi" w:hAnsiTheme="minorHAnsi" w:cstheme="minorBidi"/>
                <w:sz w:val="22"/>
                <w:szCs w:val="22"/>
              </w:rPr>
            </w:pPr>
          </w:p>
          <w:p w14:paraId="089F607A"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Tel:</w:t>
            </w:r>
          </w:p>
          <w:p w14:paraId="6544E5FC"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Fax:</w:t>
            </w:r>
          </w:p>
        </w:tc>
      </w:tr>
      <w:tr w:rsidR="002D4304" w:rsidRPr="002D4304" w14:paraId="15EB822A" w14:textId="77777777" w:rsidTr="00D77D58">
        <w:tc>
          <w:tcPr>
            <w:tcW w:w="10456" w:type="dxa"/>
            <w:gridSpan w:val="4"/>
            <w:shd w:val="clear" w:color="auto" w:fill="BFBFBF" w:themeFill="background1" w:themeFillShade="BF"/>
          </w:tcPr>
          <w:p w14:paraId="3DC6FD2D" w14:textId="77777777" w:rsidR="002D4304" w:rsidRPr="008248E7" w:rsidRDefault="002D4304" w:rsidP="002D4304">
            <w:pPr>
              <w:spacing w:after="160" w:line="259" w:lineRule="auto"/>
              <w:rPr>
                <w:rFonts w:asciiTheme="minorHAnsi" w:hAnsiTheme="minorHAnsi" w:cstheme="minorBidi"/>
                <w:sz w:val="22"/>
                <w:szCs w:val="22"/>
              </w:rPr>
            </w:pPr>
            <w:r w:rsidRPr="008248E7">
              <w:rPr>
                <w:b/>
                <w:bCs/>
                <w:sz w:val="22"/>
                <w:szCs w:val="22"/>
              </w:rPr>
              <w:t>Multi-Agency Exploitation Screening Tool</w:t>
            </w:r>
          </w:p>
        </w:tc>
      </w:tr>
      <w:tr w:rsidR="002D4304" w:rsidRPr="002D4304" w14:paraId="5680CC24" w14:textId="77777777" w:rsidTr="00D77D58">
        <w:tc>
          <w:tcPr>
            <w:tcW w:w="10456" w:type="dxa"/>
            <w:gridSpan w:val="4"/>
            <w:shd w:val="clear" w:color="auto" w:fill="BFBFBF" w:themeFill="background1" w:themeFillShade="BF"/>
          </w:tcPr>
          <w:p w14:paraId="06ED3E6F" w14:textId="77777777" w:rsidR="002D4304" w:rsidRPr="008248E7" w:rsidRDefault="002D4304" w:rsidP="002D4304">
            <w:pPr>
              <w:spacing w:after="160" w:line="259" w:lineRule="auto"/>
              <w:rPr>
                <w:rFonts w:asciiTheme="minorHAnsi" w:hAnsiTheme="minorHAnsi" w:cstheme="minorBidi"/>
                <w:sz w:val="22"/>
                <w:szCs w:val="22"/>
              </w:rPr>
            </w:pPr>
            <w:r w:rsidRPr="008248E7">
              <w:rPr>
                <w:b/>
                <w:bCs/>
                <w:sz w:val="22"/>
                <w:szCs w:val="22"/>
              </w:rPr>
              <w:t xml:space="preserve">Details of Child: </w:t>
            </w:r>
          </w:p>
        </w:tc>
      </w:tr>
      <w:tr w:rsidR="002D4304" w:rsidRPr="002D4304" w14:paraId="6AEB5E57" w14:textId="77777777" w:rsidTr="00B15005">
        <w:trPr>
          <w:trHeight w:val="168"/>
        </w:trPr>
        <w:tc>
          <w:tcPr>
            <w:tcW w:w="2614" w:type="dxa"/>
            <w:shd w:val="clear" w:color="auto" w:fill="D9D9D9" w:themeFill="background1" w:themeFillShade="D9"/>
          </w:tcPr>
          <w:p w14:paraId="2624542D"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Family Name</w:t>
            </w:r>
          </w:p>
        </w:tc>
        <w:tc>
          <w:tcPr>
            <w:tcW w:w="2614" w:type="dxa"/>
          </w:tcPr>
          <w:p w14:paraId="5ABE06AE" w14:textId="77777777" w:rsidR="002D4304" w:rsidRPr="008248E7"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4713343A"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Given Names</w:t>
            </w:r>
          </w:p>
        </w:tc>
        <w:tc>
          <w:tcPr>
            <w:tcW w:w="2614" w:type="dxa"/>
          </w:tcPr>
          <w:p w14:paraId="46C767F1" w14:textId="77777777" w:rsidR="002D4304" w:rsidRPr="008248E7" w:rsidRDefault="002D4304" w:rsidP="002D4304">
            <w:pPr>
              <w:spacing w:after="160" w:line="259" w:lineRule="auto"/>
              <w:rPr>
                <w:rFonts w:asciiTheme="minorHAnsi" w:hAnsiTheme="minorHAnsi" w:cstheme="minorBidi"/>
                <w:sz w:val="22"/>
                <w:szCs w:val="22"/>
              </w:rPr>
            </w:pPr>
          </w:p>
        </w:tc>
      </w:tr>
      <w:tr w:rsidR="002D4304" w:rsidRPr="002D4304" w14:paraId="33ED5EA3" w14:textId="77777777" w:rsidTr="00D77D58">
        <w:tc>
          <w:tcPr>
            <w:tcW w:w="2614" w:type="dxa"/>
            <w:shd w:val="clear" w:color="auto" w:fill="D9D9D9" w:themeFill="background1" w:themeFillShade="D9"/>
          </w:tcPr>
          <w:p w14:paraId="628F2EFB"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Actual DOB</w:t>
            </w:r>
          </w:p>
        </w:tc>
        <w:tc>
          <w:tcPr>
            <w:tcW w:w="2614" w:type="dxa"/>
          </w:tcPr>
          <w:p w14:paraId="2A0A4B4C" w14:textId="77777777" w:rsidR="002D4304" w:rsidRPr="008248E7"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67F75C9A"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Gender</w:t>
            </w:r>
          </w:p>
        </w:tc>
        <w:tc>
          <w:tcPr>
            <w:tcW w:w="2614" w:type="dxa"/>
          </w:tcPr>
          <w:p w14:paraId="17A8706A" w14:textId="77777777" w:rsidR="002D4304" w:rsidRPr="008248E7" w:rsidRDefault="002D4304" w:rsidP="002D4304">
            <w:pPr>
              <w:spacing w:after="160" w:line="259" w:lineRule="auto"/>
              <w:rPr>
                <w:rFonts w:asciiTheme="minorHAnsi" w:hAnsiTheme="minorHAnsi" w:cstheme="minorBidi"/>
                <w:sz w:val="22"/>
                <w:szCs w:val="22"/>
              </w:rPr>
            </w:pPr>
          </w:p>
        </w:tc>
      </w:tr>
      <w:tr w:rsidR="002D4304" w:rsidRPr="002D4304" w14:paraId="481ECB85" w14:textId="77777777" w:rsidTr="00B15005">
        <w:trPr>
          <w:trHeight w:val="97"/>
        </w:trPr>
        <w:tc>
          <w:tcPr>
            <w:tcW w:w="2614" w:type="dxa"/>
            <w:shd w:val="clear" w:color="auto" w:fill="D9D9D9" w:themeFill="background1" w:themeFillShade="D9"/>
          </w:tcPr>
          <w:p w14:paraId="34545BAC"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Ethnicity</w:t>
            </w:r>
          </w:p>
        </w:tc>
        <w:tc>
          <w:tcPr>
            <w:tcW w:w="2614" w:type="dxa"/>
          </w:tcPr>
          <w:p w14:paraId="234DA1C3" w14:textId="77777777" w:rsidR="002D4304" w:rsidRPr="008248E7"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4438C3B"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Primary Language</w:t>
            </w:r>
          </w:p>
        </w:tc>
        <w:tc>
          <w:tcPr>
            <w:tcW w:w="2614" w:type="dxa"/>
          </w:tcPr>
          <w:p w14:paraId="5E679DD5" w14:textId="77777777" w:rsidR="002D4304" w:rsidRPr="008248E7" w:rsidRDefault="002D4304" w:rsidP="002D4304">
            <w:pPr>
              <w:spacing w:after="160" w:line="259" w:lineRule="auto"/>
              <w:rPr>
                <w:rFonts w:asciiTheme="minorHAnsi" w:hAnsiTheme="minorHAnsi" w:cstheme="minorBidi"/>
                <w:sz w:val="22"/>
                <w:szCs w:val="22"/>
              </w:rPr>
            </w:pPr>
          </w:p>
        </w:tc>
      </w:tr>
      <w:tr w:rsidR="002D4304" w:rsidRPr="002D4304" w14:paraId="7500964A" w14:textId="77777777" w:rsidTr="00D77D58">
        <w:tc>
          <w:tcPr>
            <w:tcW w:w="2614" w:type="dxa"/>
            <w:shd w:val="clear" w:color="auto" w:fill="D9D9D9" w:themeFill="background1" w:themeFillShade="D9"/>
          </w:tcPr>
          <w:p w14:paraId="607290AB"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Primary Address</w:t>
            </w:r>
          </w:p>
        </w:tc>
        <w:tc>
          <w:tcPr>
            <w:tcW w:w="2614" w:type="dxa"/>
          </w:tcPr>
          <w:p w14:paraId="2624EAC8" w14:textId="77777777" w:rsidR="002D4304" w:rsidRPr="008248E7"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14FBB64"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Telephone</w:t>
            </w:r>
          </w:p>
        </w:tc>
        <w:tc>
          <w:tcPr>
            <w:tcW w:w="2614" w:type="dxa"/>
          </w:tcPr>
          <w:p w14:paraId="1AD4E923" w14:textId="77777777" w:rsidR="002D4304" w:rsidRPr="008248E7" w:rsidRDefault="002D4304" w:rsidP="002D4304">
            <w:pPr>
              <w:spacing w:after="160" w:line="259" w:lineRule="auto"/>
              <w:rPr>
                <w:rFonts w:asciiTheme="minorHAnsi" w:hAnsiTheme="minorHAnsi" w:cstheme="minorBidi"/>
                <w:sz w:val="22"/>
                <w:szCs w:val="22"/>
              </w:rPr>
            </w:pPr>
          </w:p>
        </w:tc>
      </w:tr>
      <w:tr w:rsidR="002D4304" w:rsidRPr="002D4304" w14:paraId="740B66E5" w14:textId="77777777" w:rsidTr="00D77D58">
        <w:tc>
          <w:tcPr>
            <w:tcW w:w="2614" w:type="dxa"/>
            <w:shd w:val="clear" w:color="auto" w:fill="D9D9D9" w:themeFill="background1" w:themeFillShade="D9"/>
          </w:tcPr>
          <w:p w14:paraId="32928607"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Secondary Address</w:t>
            </w:r>
          </w:p>
        </w:tc>
        <w:tc>
          <w:tcPr>
            <w:tcW w:w="2614" w:type="dxa"/>
          </w:tcPr>
          <w:p w14:paraId="3A2C78CF" w14:textId="77777777" w:rsidR="002D4304" w:rsidRPr="008248E7"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572374DD" w14:textId="77777777" w:rsidR="002D4304" w:rsidRPr="008248E7" w:rsidRDefault="002D4304" w:rsidP="002D4304">
            <w:pPr>
              <w:spacing w:after="160" w:line="259" w:lineRule="auto"/>
              <w:rPr>
                <w:rFonts w:asciiTheme="minorHAnsi" w:hAnsiTheme="minorHAnsi" w:cstheme="minorBidi"/>
                <w:sz w:val="22"/>
                <w:szCs w:val="22"/>
              </w:rPr>
            </w:pPr>
            <w:r w:rsidRPr="008248E7">
              <w:rPr>
                <w:sz w:val="22"/>
                <w:szCs w:val="22"/>
              </w:rPr>
              <w:t>Case Number</w:t>
            </w:r>
          </w:p>
        </w:tc>
        <w:tc>
          <w:tcPr>
            <w:tcW w:w="2614" w:type="dxa"/>
          </w:tcPr>
          <w:p w14:paraId="0647300F" w14:textId="77777777" w:rsidR="002D4304" w:rsidRPr="008248E7" w:rsidRDefault="002D4304" w:rsidP="002D4304">
            <w:pPr>
              <w:spacing w:after="160" w:line="259" w:lineRule="auto"/>
              <w:rPr>
                <w:rFonts w:asciiTheme="minorHAnsi" w:hAnsiTheme="minorHAnsi" w:cstheme="minorBidi"/>
                <w:sz w:val="22"/>
                <w:szCs w:val="22"/>
              </w:rPr>
            </w:pPr>
          </w:p>
        </w:tc>
      </w:tr>
      <w:tr w:rsidR="002D4304" w:rsidRPr="002D4304" w14:paraId="01612A8E" w14:textId="77777777" w:rsidTr="00D77D58">
        <w:tc>
          <w:tcPr>
            <w:tcW w:w="10456" w:type="dxa"/>
            <w:gridSpan w:val="4"/>
          </w:tcPr>
          <w:p w14:paraId="1F351E3D" w14:textId="1089EAD3" w:rsidR="002D4304" w:rsidRPr="008248E7" w:rsidRDefault="002D4304" w:rsidP="002D4304">
            <w:pPr>
              <w:pBdr>
                <w:top w:val="single" w:sz="48" w:space="0" w:color="FFFFFF"/>
              </w:pBdr>
              <w:shd w:val="clear" w:color="auto" w:fill="FFFFFF"/>
              <w:spacing w:after="160" w:line="259" w:lineRule="auto"/>
              <w:outlineLvl w:val="0"/>
              <w:rPr>
                <w:b/>
                <w:bCs/>
                <w:color w:val="000060"/>
                <w:kern w:val="36"/>
                <w:sz w:val="29"/>
                <w:szCs w:val="29"/>
              </w:rPr>
            </w:pPr>
            <w:r w:rsidRPr="002D4304">
              <w:rPr>
                <w:b/>
                <w:bCs/>
                <w:color w:val="000060"/>
                <w:kern w:val="36"/>
                <w:sz w:val="29"/>
                <w:szCs w:val="29"/>
              </w:rPr>
              <w:t>Multi-Agency Exploitation Screening Tool</w:t>
            </w:r>
          </w:p>
          <w:p w14:paraId="4C234D81" w14:textId="10AD587E" w:rsidR="002D4304" w:rsidRPr="002D4304" w:rsidRDefault="002D4304" w:rsidP="002D4304">
            <w:pPr>
              <w:spacing w:after="160" w:line="259" w:lineRule="auto"/>
              <w:rPr>
                <w:rFonts w:ascii="Tahoma" w:hAnsi="Tahoma" w:cs="Tahoma"/>
                <w:b/>
                <w:bCs/>
                <w:color w:val="000000"/>
                <w:sz w:val="17"/>
                <w:szCs w:val="17"/>
                <w:shd w:val="clear" w:color="auto" w:fill="FFFFFF"/>
              </w:rPr>
            </w:pPr>
            <w:r w:rsidRPr="008248E7">
              <w:rPr>
                <w:rFonts w:ascii="Tahoma" w:hAnsi="Tahoma" w:cs="Tahoma"/>
                <w:b/>
                <w:bCs/>
                <w:color w:val="000000"/>
                <w:sz w:val="22"/>
                <w:szCs w:val="22"/>
                <w:shd w:val="clear" w:color="auto" w:fill="FFFFFF"/>
              </w:rPr>
              <w:t>The purpose of the tool is to enable professionals to identify indicators which suggest a child is, or is at risk, of Exploitation, in a consistent way which facilitates sound judgement. The screening tool can be used for all children (male and female) at any point in the child’s journey and with young people up to 21yrs. It can be used by any practitioner working with and supporting childre or young people where there is a concern a child may be exploited.</w:t>
            </w:r>
          </w:p>
        </w:tc>
      </w:tr>
      <w:tr w:rsidR="00D53100" w:rsidRPr="009C7385" w14:paraId="3114BD0D" w14:textId="77777777" w:rsidTr="00D53100">
        <w:tc>
          <w:tcPr>
            <w:tcW w:w="10456" w:type="dxa"/>
            <w:gridSpan w:val="4"/>
          </w:tcPr>
          <w:p w14:paraId="05E6168F" w14:textId="77777777" w:rsidR="00D53100" w:rsidRPr="009C7385" w:rsidRDefault="00D53100" w:rsidP="00D652AE">
            <w:pPr>
              <w:keepNext/>
              <w:keepLines/>
              <w:shd w:val="clear" w:color="auto" w:fill="FFFFFF"/>
              <w:spacing w:line="259" w:lineRule="auto"/>
              <w:outlineLvl w:val="3"/>
              <w:rPr>
                <w:rFonts w:eastAsiaTheme="majorEastAsia"/>
                <w:b/>
                <w:bCs/>
                <w:sz w:val="22"/>
                <w:szCs w:val="22"/>
              </w:rPr>
            </w:pPr>
            <w:r w:rsidRPr="009C7385">
              <w:rPr>
                <w:rFonts w:eastAsiaTheme="majorEastAsia"/>
                <w:b/>
                <w:bCs/>
                <w:sz w:val="22"/>
                <w:szCs w:val="22"/>
              </w:rPr>
              <w:t>Important points to remember when considering exploitation:</w:t>
            </w:r>
          </w:p>
          <w:p w14:paraId="66FC1E86"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Both girls and boys can be victims of exploitation and are equally vulnerable.</w:t>
            </w:r>
          </w:p>
          <w:p w14:paraId="712BEBD2"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 xml:space="preserve">The coercer(s) and perpetrator(s) are usually adult(s), but children and young people can also act in an exploitative, abusive way towards other young people or exert power </w:t>
            </w:r>
            <w:proofErr w:type="gramStart"/>
            <w:r w:rsidRPr="009C7385">
              <w:rPr>
                <w:rFonts w:eastAsiaTheme="majorEastAsia"/>
                <w:sz w:val="18"/>
                <w:szCs w:val="18"/>
              </w:rPr>
              <w:t>e.g.</w:t>
            </w:r>
            <w:proofErr w:type="gramEnd"/>
            <w:r w:rsidRPr="009C7385">
              <w:rPr>
                <w:rFonts w:eastAsiaTheme="majorEastAsia"/>
                <w:sz w:val="18"/>
                <w:szCs w:val="18"/>
              </w:rPr>
              <w:t xml:space="preserve"> group/gang members of either gender.</w:t>
            </w:r>
          </w:p>
          <w:p w14:paraId="3D02BBC5"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Although it is rare, parents/carers may be involved in the exploitation of their children.</w:t>
            </w:r>
          </w:p>
          <w:p w14:paraId="2CEA3E5F"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Groups of children and multiple perpetrators may be involved (organised abuse).</w:t>
            </w:r>
          </w:p>
          <w:p w14:paraId="31679921"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No child under 13 years should be assessed as Low Risk if behaviours indicate a risk of exploitation.</w:t>
            </w:r>
          </w:p>
          <w:p w14:paraId="6E6A5FED"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Children with additional needs require special consideration up to the age of 21 years.</w:t>
            </w:r>
          </w:p>
          <w:p w14:paraId="01EEF83E"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No child with a learning disability or additional learning needs should be assessed as Low Risk if behaviours indicate involvement in or risk of exploitation.</w:t>
            </w:r>
          </w:p>
          <w:p w14:paraId="47B620CA" w14:textId="77777777" w:rsidR="00D53100" w:rsidRPr="009C7385" w:rsidRDefault="00D53100" w:rsidP="009312D1">
            <w:pPr>
              <w:keepNext/>
              <w:keepLines/>
              <w:numPr>
                <w:ilvl w:val="0"/>
                <w:numId w:val="62"/>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Be aware: disclosure of information by the child may take time and evident risks may only emerge during ongoing assessment, support and interventions with the child and/or family.</w:t>
            </w:r>
          </w:p>
        </w:tc>
      </w:tr>
    </w:tbl>
    <w:p w14:paraId="65EB35D7" w14:textId="77777777" w:rsidR="00B15005" w:rsidRPr="009C7385" w:rsidRDefault="00B15005"/>
    <w:p w14:paraId="37CEE9AE" w14:textId="77777777" w:rsidR="00D53100" w:rsidRPr="009C7385" w:rsidRDefault="00D53100"/>
    <w:tbl>
      <w:tblPr>
        <w:tblStyle w:val="TableGrid6"/>
        <w:tblW w:w="0" w:type="auto"/>
        <w:tblLook w:val="04A0" w:firstRow="1" w:lastRow="0" w:firstColumn="1" w:lastColumn="0" w:noHBand="0" w:noVBand="1"/>
      </w:tblPr>
      <w:tblGrid>
        <w:gridCol w:w="1307"/>
        <w:gridCol w:w="1307"/>
        <w:gridCol w:w="1307"/>
        <w:gridCol w:w="1307"/>
        <w:gridCol w:w="1307"/>
        <w:gridCol w:w="1307"/>
        <w:gridCol w:w="1307"/>
        <w:gridCol w:w="1307"/>
      </w:tblGrid>
      <w:tr w:rsidR="002D4304" w:rsidRPr="009C7385" w14:paraId="516892BA" w14:textId="77777777" w:rsidTr="00D77D58">
        <w:tc>
          <w:tcPr>
            <w:tcW w:w="10456" w:type="dxa"/>
            <w:gridSpan w:val="8"/>
          </w:tcPr>
          <w:p w14:paraId="2F4C29BE" w14:textId="10E53C18" w:rsidR="002D4304" w:rsidRPr="009C7385" w:rsidRDefault="002D4304" w:rsidP="008248E7">
            <w:pPr>
              <w:keepNext/>
              <w:keepLines/>
              <w:shd w:val="clear" w:color="auto" w:fill="FFFFFF"/>
              <w:spacing w:after="120" w:line="259" w:lineRule="auto"/>
              <w:outlineLvl w:val="3"/>
              <w:rPr>
                <w:rFonts w:eastAsiaTheme="majorEastAsia"/>
                <w:b/>
                <w:bCs/>
                <w:sz w:val="22"/>
                <w:szCs w:val="22"/>
              </w:rPr>
            </w:pPr>
            <w:r w:rsidRPr="009C7385">
              <w:rPr>
                <w:rFonts w:eastAsiaTheme="majorEastAsia"/>
                <w:b/>
                <w:bCs/>
                <w:sz w:val="22"/>
                <w:szCs w:val="22"/>
              </w:rPr>
              <w:lastRenderedPageBreak/>
              <w:t>Guidance on the use of the Screening Tool</w:t>
            </w:r>
          </w:p>
          <w:p w14:paraId="17EA2223" w14:textId="77777777"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Completion of the Screening Tool should always involve liaison with other agencies to ensure multi-agency Information sharing and support.</w:t>
            </w:r>
          </w:p>
          <w:p w14:paraId="0C2C5077" w14:textId="77777777"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 xml:space="preserve">The screening tool is intended to assist professional judgment by considering a range of features and indications of exploitation and associated behaviours. Professionals are encouraged to go beyond the child’s presenting behaviour </w:t>
            </w:r>
            <w:proofErr w:type="gramStart"/>
            <w:r w:rsidRPr="009C7385">
              <w:rPr>
                <w:rFonts w:eastAsiaTheme="majorEastAsia"/>
                <w:sz w:val="18"/>
                <w:szCs w:val="18"/>
              </w:rPr>
              <w:t>e.g.</w:t>
            </w:r>
            <w:proofErr w:type="gramEnd"/>
            <w:r w:rsidRPr="009C7385">
              <w:rPr>
                <w:rFonts w:eastAsiaTheme="majorEastAsia"/>
                <w:sz w:val="18"/>
                <w:szCs w:val="18"/>
              </w:rPr>
              <w:t xml:space="preserve"> missing or challenging behavioural to explore what else might be going on for this child/young person. This often requires a prediction of harm.</w:t>
            </w:r>
          </w:p>
          <w:p w14:paraId="1B179E1B" w14:textId="77777777"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If a child presents with one indicator, action is required. Early intervention improves the chances of positive outcomes. One indicator is unlikely to require Children’s Social Work Services or specialist services intervention unless it is a Significant Risk category. Early help and prevention services within the community should always be considered.</w:t>
            </w:r>
          </w:p>
          <w:p w14:paraId="7419201D" w14:textId="77777777"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Assessing or screening for child exploitation should not be seen as a one- off event. Young people can move very quickly between risk categories, therefore regular assessments should be undertaken using the Screening Tool. Any escalation of risk should be referred to the named Children’s Services worker or CHAT, if unknown.</w:t>
            </w:r>
          </w:p>
          <w:p w14:paraId="02F1DC1E" w14:textId="77777777"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Using the Screening Tool will determine which level of intervention is required dependent on the assessed level of risk. If in doubt, please contact Sefton Children’s Help and Advice Team (CHAT) on </w:t>
            </w:r>
            <w:r w:rsidRPr="009C7385">
              <w:rPr>
                <w:rFonts w:eastAsiaTheme="majorEastAsia"/>
                <w:b/>
                <w:bCs/>
                <w:sz w:val="18"/>
                <w:szCs w:val="18"/>
              </w:rPr>
              <w:t>0151 934 4013</w:t>
            </w:r>
            <w:r w:rsidRPr="009C7385">
              <w:rPr>
                <w:rFonts w:eastAsiaTheme="majorEastAsia"/>
                <w:sz w:val="18"/>
                <w:szCs w:val="18"/>
              </w:rPr>
              <w:t>.</w:t>
            </w:r>
          </w:p>
          <w:p w14:paraId="03683FE9" w14:textId="74877AEA" w:rsidR="002D4304" w:rsidRPr="009C7385" w:rsidRDefault="002D4304" w:rsidP="009312D1">
            <w:pPr>
              <w:keepNext/>
              <w:keepLines/>
              <w:numPr>
                <w:ilvl w:val="0"/>
                <w:numId w:val="61"/>
              </w:numPr>
              <w:shd w:val="clear" w:color="auto" w:fill="FFFFFF"/>
              <w:spacing w:after="160" w:line="259" w:lineRule="auto"/>
              <w:ind w:left="360"/>
              <w:outlineLvl w:val="4"/>
              <w:rPr>
                <w:rFonts w:eastAsiaTheme="majorEastAsia"/>
                <w:sz w:val="18"/>
                <w:szCs w:val="18"/>
              </w:rPr>
            </w:pPr>
            <w:r w:rsidRPr="009C7385">
              <w:rPr>
                <w:rFonts w:eastAsiaTheme="majorEastAsia"/>
                <w:sz w:val="18"/>
                <w:szCs w:val="18"/>
              </w:rPr>
              <w:t>Disruption and prosecution of the perpetrator/s is also of significant importance therefore, any information which comes to light about the victim/s or perpetrator/s (however insignificant this may seem) should be passed on to the Police.</w:t>
            </w:r>
          </w:p>
        </w:tc>
      </w:tr>
      <w:tr w:rsidR="002D4304" w:rsidRPr="002D4304" w14:paraId="11CBE6AA" w14:textId="77777777" w:rsidTr="00D77D58">
        <w:tc>
          <w:tcPr>
            <w:tcW w:w="10456" w:type="dxa"/>
            <w:gridSpan w:val="8"/>
          </w:tcPr>
          <w:p w14:paraId="13FA0586" w14:textId="58448EDE" w:rsidR="002D4304" w:rsidRPr="009C7385" w:rsidRDefault="002D4304" w:rsidP="008248E7">
            <w:pPr>
              <w:keepNext/>
              <w:keepLines/>
              <w:shd w:val="clear" w:color="auto" w:fill="FFFFFF"/>
              <w:spacing w:after="120" w:line="259" w:lineRule="auto"/>
              <w:outlineLvl w:val="3"/>
              <w:rPr>
                <w:rFonts w:eastAsiaTheme="majorEastAsia"/>
                <w:b/>
                <w:bCs/>
                <w:sz w:val="22"/>
                <w:szCs w:val="22"/>
              </w:rPr>
            </w:pPr>
            <w:r w:rsidRPr="009C7385">
              <w:rPr>
                <w:rFonts w:eastAsiaTheme="majorEastAsia"/>
                <w:b/>
                <w:bCs/>
                <w:sz w:val="22"/>
                <w:szCs w:val="22"/>
              </w:rPr>
              <w:t>IMMEDIATE SAFEGUARDING CONCERNS:</w:t>
            </w:r>
          </w:p>
          <w:p w14:paraId="79B298DA" w14:textId="77777777" w:rsidR="002D4304" w:rsidRPr="009C7385" w:rsidRDefault="002D4304" w:rsidP="002D4304">
            <w:pPr>
              <w:keepNext/>
              <w:keepLines/>
              <w:shd w:val="clear" w:color="auto" w:fill="FFFFFF"/>
              <w:spacing w:line="259" w:lineRule="auto"/>
              <w:outlineLvl w:val="4"/>
              <w:rPr>
                <w:rFonts w:eastAsiaTheme="majorEastAsia"/>
                <w:sz w:val="18"/>
                <w:szCs w:val="18"/>
              </w:rPr>
            </w:pPr>
            <w:r w:rsidRPr="009C7385">
              <w:rPr>
                <w:rFonts w:eastAsiaTheme="majorEastAsia"/>
                <w:sz w:val="18"/>
                <w:szCs w:val="18"/>
              </w:rPr>
              <w:t>If you are concerned that a child or young person is at immediate risk of harm then you should dial ‘999’ and tell the Police. If you have information which might help protect a child, you should dial 101.</w:t>
            </w:r>
          </w:p>
          <w:p w14:paraId="6D358A18" w14:textId="77777777" w:rsidR="009C7385" w:rsidRDefault="002D4304" w:rsidP="009C7385">
            <w:pPr>
              <w:shd w:val="clear" w:color="auto" w:fill="FFFFFF"/>
              <w:spacing w:after="160" w:line="259" w:lineRule="auto"/>
              <w:rPr>
                <w:rFonts w:ascii="Tahoma" w:hAnsi="Tahoma" w:cs="Tahoma"/>
                <w:sz w:val="15"/>
                <w:szCs w:val="15"/>
              </w:rPr>
            </w:pPr>
            <w:r w:rsidRPr="009C7385">
              <w:rPr>
                <w:rFonts w:ascii="Tahoma" w:hAnsi="Tahoma" w:cs="Tahoma"/>
                <w:sz w:val="15"/>
                <w:szCs w:val="15"/>
              </w:rPr>
              <w:t> </w:t>
            </w:r>
          </w:p>
          <w:p w14:paraId="4D1DF850" w14:textId="1C972365" w:rsidR="002D4304" w:rsidRPr="009C7385" w:rsidRDefault="002D4304" w:rsidP="009C7385">
            <w:pPr>
              <w:shd w:val="clear" w:color="auto" w:fill="FFFFFF"/>
              <w:spacing w:after="160" w:line="259" w:lineRule="auto"/>
              <w:rPr>
                <w:rFonts w:eastAsiaTheme="majorEastAsia"/>
                <w:sz w:val="18"/>
                <w:szCs w:val="18"/>
              </w:rPr>
            </w:pPr>
            <w:r w:rsidRPr="009C7385">
              <w:rPr>
                <w:rFonts w:eastAsiaTheme="majorEastAsia"/>
                <w:sz w:val="18"/>
                <w:szCs w:val="18"/>
              </w:rPr>
              <w:t>To report any ‘intelligence’ that does not require immediate action, you can use the Merseyside Police Reporting form via this </w:t>
            </w:r>
            <w:hyperlink r:id="rId106" w:tgtFrame="_blank" w:history="1">
              <w:r w:rsidRPr="009C7385">
                <w:rPr>
                  <w:rFonts w:eastAsiaTheme="majorEastAsia"/>
                  <w:sz w:val="18"/>
                  <w:szCs w:val="18"/>
                  <w:u w:val="single"/>
                </w:rPr>
                <w:t>link</w:t>
              </w:r>
            </w:hyperlink>
            <w:r w:rsidRPr="009C7385">
              <w:rPr>
                <w:rFonts w:eastAsiaTheme="majorEastAsia"/>
                <w:sz w:val="18"/>
                <w:szCs w:val="18"/>
              </w:rPr>
              <w:t>.</w:t>
            </w:r>
          </w:p>
        </w:tc>
      </w:tr>
      <w:tr w:rsidR="002D4304" w:rsidRPr="002D4304" w14:paraId="06AB0528" w14:textId="77777777" w:rsidTr="00D77D58">
        <w:tc>
          <w:tcPr>
            <w:tcW w:w="10456" w:type="dxa"/>
            <w:gridSpan w:val="8"/>
            <w:shd w:val="clear" w:color="auto" w:fill="BFBFBF" w:themeFill="background1" w:themeFillShade="BF"/>
          </w:tcPr>
          <w:p w14:paraId="5434BFB2" w14:textId="73CA01CE" w:rsidR="002D4304" w:rsidRPr="008248E7" w:rsidRDefault="002D4304" w:rsidP="002D4304">
            <w:pPr>
              <w:spacing w:after="160" w:line="259" w:lineRule="auto"/>
              <w:rPr>
                <w:rFonts w:asciiTheme="minorHAnsi" w:hAnsiTheme="minorHAnsi" w:cstheme="minorBidi"/>
                <w:sz w:val="18"/>
                <w:szCs w:val="18"/>
              </w:rPr>
            </w:pPr>
            <w:r w:rsidRPr="008248E7">
              <w:rPr>
                <w:b/>
                <w:bCs/>
                <w:sz w:val="18"/>
                <w:szCs w:val="18"/>
              </w:rPr>
              <w:t xml:space="preserve">Personal Details: </w:t>
            </w:r>
          </w:p>
        </w:tc>
      </w:tr>
      <w:tr w:rsidR="002D4304" w:rsidRPr="002D4304" w14:paraId="40432DF1" w14:textId="77777777" w:rsidTr="00D77D58">
        <w:tc>
          <w:tcPr>
            <w:tcW w:w="2614" w:type="dxa"/>
            <w:gridSpan w:val="2"/>
          </w:tcPr>
          <w:p w14:paraId="69F17BD0" w14:textId="77777777" w:rsidR="002D4304" w:rsidRPr="008248E7" w:rsidRDefault="002D4304" w:rsidP="002D4304">
            <w:pPr>
              <w:spacing w:after="160" w:line="259" w:lineRule="auto"/>
              <w:rPr>
                <w:sz w:val="18"/>
                <w:szCs w:val="18"/>
              </w:rPr>
            </w:pPr>
            <w:r w:rsidRPr="008248E7">
              <w:rPr>
                <w:sz w:val="18"/>
                <w:szCs w:val="18"/>
              </w:rPr>
              <w:t xml:space="preserve">Date form completed: </w:t>
            </w:r>
          </w:p>
        </w:tc>
        <w:tc>
          <w:tcPr>
            <w:tcW w:w="7842" w:type="dxa"/>
            <w:gridSpan w:val="6"/>
          </w:tcPr>
          <w:p w14:paraId="7027C1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282DC7" w14:textId="77777777" w:rsidTr="00D77D58">
        <w:trPr>
          <w:trHeight w:val="274"/>
        </w:trPr>
        <w:tc>
          <w:tcPr>
            <w:tcW w:w="10456" w:type="dxa"/>
            <w:gridSpan w:val="8"/>
            <w:shd w:val="clear" w:color="auto" w:fill="BFBFBF" w:themeFill="background1" w:themeFillShade="BF"/>
          </w:tcPr>
          <w:p w14:paraId="6C46473F" w14:textId="77777777" w:rsidR="002D4304" w:rsidRPr="008248E7" w:rsidRDefault="002D4304" w:rsidP="002D4304">
            <w:pPr>
              <w:spacing w:after="160" w:line="259" w:lineRule="auto"/>
              <w:rPr>
                <w:rFonts w:asciiTheme="minorHAnsi" w:hAnsiTheme="minorHAnsi" w:cstheme="minorBidi"/>
                <w:sz w:val="18"/>
                <w:szCs w:val="18"/>
              </w:rPr>
            </w:pPr>
            <w:r w:rsidRPr="008248E7">
              <w:rPr>
                <w:b/>
                <w:bCs/>
                <w:sz w:val="18"/>
                <w:szCs w:val="18"/>
              </w:rPr>
              <w:t xml:space="preserve">Details of Person completing the Screening Tool: </w:t>
            </w:r>
          </w:p>
        </w:tc>
      </w:tr>
      <w:tr w:rsidR="002D4304" w:rsidRPr="002D4304" w14:paraId="45ED8952" w14:textId="77777777" w:rsidTr="00D77D58">
        <w:tc>
          <w:tcPr>
            <w:tcW w:w="2614" w:type="dxa"/>
            <w:gridSpan w:val="2"/>
            <w:shd w:val="clear" w:color="auto" w:fill="D9D9D9" w:themeFill="background1" w:themeFillShade="D9"/>
          </w:tcPr>
          <w:p w14:paraId="237108BB" w14:textId="77777777" w:rsidR="002D4304" w:rsidRPr="008248E7" w:rsidRDefault="002D4304" w:rsidP="002D4304">
            <w:pPr>
              <w:spacing w:after="160" w:line="259" w:lineRule="auto"/>
              <w:rPr>
                <w:sz w:val="18"/>
                <w:szCs w:val="18"/>
                <w:highlight w:val="lightGray"/>
              </w:rPr>
            </w:pPr>
            <w:r w:rsidRPr="008248E7">
              <w:rPr>
                <w:sz w:val="18"/>
                <w:szCs w:val="18"/>
                <w:highlight w:val="lightGray"/>
              </w:rPr>
              <w:t xml:space="preserve">Name: </w:t>
            </w:r>
          </w:p>
        </w:tc>
        <w:tc>
          <w:tcPr>
            <w:tcW w:w="7842" w:type="dxa"/>
            <w:gridSpan w:val="6"/>
          </w:tcPr>
          <w:p w14:paraId="4268B4D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0B38FD" w14:textId="77777777" w:rsidTr="00D77D58">
        <w:tc>
          <w:tcPr>
            <w:tcW w:w="2614" w:type="dxa"/>
            <w:gridSpan w:val="2"/>
            <w:shd w:val="clear" w:color="auto" w:fill="D9D9D9" w:themeFill="background1" w:themeFillShade="D9"/>
          </w:tcPr>
          <w:p w14:paraId="44B9EEFF" w14:textId="77777777" w:rsidR="002D4304" w:rsidRPr="008248E7" w:rsidRDefault="002D4304" w:rsidP="002D4304">
            <w:pPr>
              <w:spacing w:after="160" w:line="259" w:lineRule="auto"/>
              <w:rPr>
                <w:sz w:val="18"/>
                <w:szCs w:val="18"/>
                <w:highlight w:val="lightGray"/>
              </w:rPr>
            </w:pPr>
            <w:r w:rsidRPr="008248E7">
              <w:rPr>
                <w:rFonts w:ascii="Tahoma" w:hAnsi="Tahoma" w:cs="Tahoma"/>
                <w:color w:val="000040"/>
                <w:sz w:val="18"/>
                <w:szCs w:val="18"/>
                <w:highlight w:val="lightGray"/>
                <w:shd w:val="clear" w:color="auto" w:fill="FFFFFF"/>
              </w:rPr>
              <w:t>Organisation/role:</w:t>
            </w:r>
          </w:p>
        </w:tc>
        <w:tc>
          <w:tcPr>
            <w:tcW w:w="7842" w:type="dxa"/>
            <w:gridSpan w:val="6"/>
          </w:tcPr>
          <w:p w14:paraId="2C128F2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CB0C51B" w14:textId="77777777" w:rsidTr="00D77D58">
        <w:tc>
          <w:tcPr>
            <w:tcW w:w="2614" w:type="dxa"/>
            <w:gridSpan w:val="2"/>
            <w:shd w:val="clear" w:color="auto" w:fill="D9D9D9" w:themeFill="background1" w:themeFillShade="D9"/>
          </w:tcPr>
          <w:p w14:paraId="4C962FFB" w14:textId="77777777" w:rsidR="002D4304" w:rsidRPr="008248E7" w:rsidRDefault="002D4304" w:rsidP="002D4304">
            <w:pPr>
              <w:spacing w:after="160" w:line="259" w:lineRule="auto"/>
              <w:rPr>
                <w:sz w:val="18"/>
                <w:szCs w:val="18"/>
                <w:highlight w:val="lightGray"/>
              </w:rPr>
            </w:pPr>
            <w:r w:rsidRPr="008248E7">
              <w:rPr>
                <w:rFonts w:ascii="Tahoma" w:hAnsi="Tahoma" w:cs="Tahoma"/>
                <w:color w:val="000040"/>
                <w:sz w:val="18"/>
                <w:szCs w:val="18"/>
                <w:highlight w:val="lightGray"/>
                <w:shd w:val="clear" w:color="auto" w:fill="FFFFFF"/>
              </w:rPr>
              <w:t>Telephone No:</w:t>
            </w:r>
          </w:p>
        </w:tc>
        <w:tc>
          <w:tcPr>
            <w:tcW w:w="7842" w:type="dxa"/>
            <w:gridSpan w:val="6"/>
          </w:tcPr>
          <w:p w14:paraId="38BB838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90F3691" w14:textId="77777777" w:rsidTr="00D77D58">
        <w:tc>
          <w:tcPr>
            <w:tcW w:w="2614" w:type="dxa"/>
            <w:gridSpan w:val="2"/>
            <w:shd w:val="clear" w:color="auto" w:fill="D9D9D9" w:themeFill="background1" w:themeFillShade="D9"/>
          </w:tcPr>
          <w:p w14:paraId="74865D18" w14:textId="77777777" w:rsidR="002D4304" w:rsidRPr="008248E7" w:rsidRDefault="002D4304" w:rsidP="002D4304">
            <w:pPr>
              <w:spacing w:after="160" w:line="259" w:lineRule="auto"/>
              <w:rPr>
                <w:sz w:val="18"/>
                <w:szCs w:val="18"/>
                <w:highlight w:val="lightGray"/>
              </w:rPr>
            </w:pPr>
            <w:r w:rsidRPr="008248E7">
              <w:rPr>
                <w:rFonts w:ascii="Tahoma" w:hAnsi="Tahoma" w:cs="Tahoma"/>
                <w:color w:val="000040"/>
                <w:sz w:val="18"/>
                <w:szCs w:val="18"/>
                <w:highlight w:val="lightGray"/>
                <w:shd w:val="clear" w:color="auto" w:fill="FFFFFF"/>
              </w:rPr>
              <w:t>Email address:</w:t>
            </w:r>
          </w:p>
        </w:tc>
        <w:tc>
          <w:tcPr>
            <w:tcW w:w="7842" w:type="dxa"/>
            <w:gridSpan w:val="6"/>
          </w:tcPr>
          <w:p w14:paraId="61AE5C1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D9F7F49" w14:textId="77777777" w:rsidTr="00D77D58">
        <w:tc>
          <w:tcPr>
            <w:tcW w:w="10456" w:type="dxa"/>
            <w:gridSpan w:val="8"/>
            <w:shd w:val="clear" w:color="auto" w:fill="BFBFBF" w:themeFill="background1" w:themeFillShade="BF"/>
          </w:tcPr>
          <w:p w14:paraId="57AD4792" w14:textId="77777777" w:rsidR="002D4304" w:rsidRPr="008248E7" w:rsidRDefault="002D4304" w:rsidP="002D4304">
            <w:pPr>
              <w:spacing w:after="160" w:line="259" w:lineRule="auto"/>
              <w:rPr>
                <w:rFonts w:asciiTheme="minorHAnsi" w:hAnsiTheme="minorHAnsi" w:cstheme="minorBidi"/>
                <w:sz w:val="18"/>
                <w:szCs w:val="18"/>
              </w:rPr>
            </w:pPr>
            <w:r w:rsidRPr="008248E7">
              <w:rPr>
                <w:b/>
                <w:bCs/>
                <w:sz w:val="18"/>
                <w:szCs w:val="18"/>
              </w:rPr>
              <w:t>Young Person’s Information:</w:t>
            </w:r>
          </w:p>
        </w:tc>
      </w:tr>
      <w:tr w:rsidR="002D4304" w:rsidRPr="002D4304" w14:paraId="1D1A0F27" w14:textId="77777777" w:rsidTr="00D77D58">
        <w:tc>
          <w:tcPr>
            <w:tcW w:w="2614" w:type="dxa"/>
            <w:gridSpan w:val="2"/>
            <w:shd w:val="clear" w:color="auto" w:fill="D9D9D9" w:themeFill="background1" w:themeFillShade="D9"/>
          </w:tcPr>
          <w:p w14:paraId="5AE2E5CA" w14:textId="77777777" w:rsidR="002D4304" w:rsidRPr="008248E7" w:rsidRDefault="002D4304" w:rsidP="002D4304">
            <w:pPr>
              <w:spacing w:after="160" w:line="259" w:lineRule="auto"/>
              <w:rPr>
                <w:sz w:val="18"/>
                <w:szCs w:val="18"/>
              </w:rPr>
            </w:pPr>
            <w:r w:rsidRPr="008248E7">
              <w:rPr>
                <w:sz w:val="18"/>
                <w:szCs w:val="18"/>
              </w:rPr>
              <w:t>Full name</w:t>
            </w:r>
          </w:p>
        </w:tc>
        <w:tc>
          <w:tcPr>
            <w:tcW w:w="7842" w:type="dxa"/>
            <w:gridSpan w:val="6"/>
          </w:tcPr>
          <w:p w14:paraId="4D96612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7F0DDA0" w14:textId="77777777" w:rsidTr="00D77D58">
        <w:tc>
          <w:tcPr>
            <w:tcW w:w="2614" w:type="dxa"/>
            <w:gridSpan w:val="2"/>
            <w:shd w:val="clear" w:color="auto" w:fill="D9D9D9" w:themeFill="background1" w:themeFillShade="D9"/>
          </w:tcPr>
          <w:p w14:paraId="0BC419EC" w14:textId="77777777" w:rsidR="002D4304" w:rsidRPr="008248E7" w:rsidRDefault="002D4304" w:rsidP="002D4304">
            <w:pPr>
              <w:spacing w:after="160" w:line="259" w:lineRule="auto"/>
              <w:rPr>
                <w:sz w:val="18"/>
                <w:szCs w:val="18"/>
              </w:rPr>
            </w:pPr>
            <w:r w:rsidRPr="008248E7">
              <w:rPr>
                <w:sz w:val="18"/>
                <w:szCs w:val="18"/>
              </w:rPr>
              <w:t>Gender</w:t>
            </w:r>
          </w:p>
        </w:tc>
        <w:tc>
          <w:tcPr>
            <w:tcW w:w="7842" w:type="dxa"/>
            <w:gridSpan w:val="6"/>
          </w:tcPr>
          <w:p w14:paraId="7D232289"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A36B99" w14:textId="77777777" w:rsidTr="00D77D58">
        <w:tc>
          <w:tcPr>
            <w:tcW w:w="2614" w:type="dxa"/>
            <w:gridSpan w:val="2"/>
            <w:shd w:val="clear" w:color="auto" w:fill="D9D9D9" w:themeFill="background1" w:themeFillShade="D9"/>
          </w:tcPr>
          <w:p w14:paraId="7E7326B4" w14:textId="77777777" w:rsidR="002D4304" w:rsidRPr="008248E7" w:rsidRDefault="002D4304" w:rsidP="002D4304">
            <w:pPr>
              <w:spacing w:after="160" w:line="259" w:lineRule="auto"/>
              <w:rPr>
                <w:sz w:val="18"/>
                <w:szCs w:val="18"/>
              </w:rPr>
            </w:pPr>
            <w:r w:rsidRPr="008248E7">
              <w:rPr>
                <w:sz w:val="18"/>
                <w:szCs w:val="18"/>
              </w:rPr>
              <w:t>DoB</w:t>
            </w:r>
          </w:p>
        </w:tc>
        <w:tc>
          <w:tcPr>
            <w:tcW w:w="7842" w:type="dxa"/>
            <w:gridSpan w:val="6"/>
          </w:tcPr>
          <w:p w14:paraId="22A0B09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2032383" w14:textId="77777777" w:rsidTr="00D77D58">
        <w:tc>
          <w:tcPr>
            <w:tcW w:w="2614" w:type="dxa"/>
            <w:gridSpan w:val="2"/>
            <w:shd w:val="clear" w:color="auto" w:fill="D9D9D9" w:themeFill="background1" w:themeFillShade="D9"/>
          </w:tcPr>
          <w:p w14:paraId="5D637EC8" w14:textId="77777777" w:rsidR="002D4304" w:rsidRPr="008248E7" w:rsidRDefault="002D4304" w:rsidP="002D4304">
            <w:pPr>
              <w:spacing w:after="160" w:line="259" w:lineRule="auto"/>
              <w:rPr>
                <w:sz w:val="18"/>
                <w:szCs w:val="18"/>
              </w:rPr>
            </w:pPr>
            <w:r w:rsidRPr="008248E7">
              <w:rPr>
                <w:sz w:val="18"/>
                <w:szCs w:val="18"/>
              </w:rPr>
              <w:t>LL ID Number</w:t>
            </w:r>
          </w:p>
        </w:tc>
        <w:tc>
          <w:tcPr>
            <w:tcW w:w="7842" w:type="dxa"/>
            <w:gridSpan w:val="6"/>
          </w:tcPr>
          <w:p w14:paraId="4D03B35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EEC15A1" w14:textId="77777777" w:rsidTr="00D77D58">
        <w:tc>
          <w:tcPr>
            <w:tcW w:w="2614" w:type="dxa"/>
            <w:gridSpan w:val="2"/>
            <w:shd w:val="clear" w:color="auto" w:fill="D9D9D9" w:themeFill="background1" w:themeFillShade="D9"/>
          </w:tcPr>
          <w:p w14:paraId="6D762072" w14:textId="77777777" w:rsidR="002D4304" w:rsidRPr="008248E7" w:rsidRDefault="002D4304" w:rsidP="002D4304">
            <w:pPr>
              <w:spacing w:after="160" w:line="259" w:lineRule="auto"/>
              <w:rPr>
                <w:sz w:val="18"/>
                <w:szCs w:val="18"/>
              </w:rPr>
            </w:pPr>
            <w:r w:rsidRPr="008248E7">
              <w:rPr>
                <w:sz w:val="18"/>
                <w:szCs w:val="18"/>
              </w:rPr>
              <w:t xml:space="preserve">Address: </w:t>
            </w:r>
          </w:p>
        </w:tc>
        <w:tc>
          <w:tcPr>
            <w:tcW w:w="7842" w:type="dxa"/>
            <w:gridSpan w:val="6"/>
          </w:tcPr>
          <w:p w14:paraId="67C796A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C551384" w14:textId="77777777" w:rsidTr="00D77D58">
        <w:tc>
          <w:tcPr>
            <w:tcW w:w="2614" w:type="dxa"/>
            <w:gridSpan w:val="2"/>
            <w:shd w:val="clear" w:color="auto" w:fill="D9D9D9" w:themeFill="background1" w:themeFillShade="D9"/>
          </w:tcPr>
          <w:p w14:paraId="7206B6D3" w14:textId="77777777" w:rsidR="002D4304" w:rsidRPr="008248E7" w:rsidRDefault="002D4304" w:rsidP="002D4304">
            <w:pPr>
              <w:spacing w:after="160" w:line="259" w:lineRule="auto"/>
              <w:rPr>
                <w:sz w:val="18"/>
                <w:szCs w:val="18"/>
              </w:rPr>
            </w:pPr>
            <w:r w:rsidRPr="008248E7">
              <w:rPr>
                <w:sz w:val="18"/>
                <w:szCs w:val="18"/>
              </w:rPr>
              <w:t>School/Education Setting</w:t>
            </w:r>
          </w:p>
        </w:tc>
        <w:tc>
          <w:tcPr>
            <w:tcW w:w="7842" w:type="dxa"/>
            <w:gridSpan w:val="6"/>
          </w:tcPr>
          <w:p w14:paraId="06A0A7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CB5B61" w14:textId="77777777" w:rsidTr="008248E7">
        <w:trPr>
          <w:trHeight w:val="388"/>
        </w:trPr>
        <w:tc>
          <w:tcPr>
            <w:tcW w:w="2614" w:type="dxa"/>
            <w:gridSpan w:val="2"/>
            <w:shd w:val="clear" w:color="auto" w:fill="D9D9D9" w:themeFill="background1" w:themeFillShade="D9"/>
          </w:tcPr>
          <w:p w14:paraId="46DA924F" w14:textId="264A6D29" w:rsidR="002D4304" w:rsidRPr="008248E7" w:rsidRDefault="002D4304" w:rsidP="002D4304">
            <w:pPr>
              <w:spacing w:after="160" w:line="259" w:lineRule="auto"/>
              <w:rPr>
                <w:sz w:val="18"/>
                <w:szCs w:val="18"/>
              </w:rPr>
            </w:pPr>
            <w:r w:rsidRPr="008248E7">
              <w:rPr>
                <w:sz w:val="18"/>
                <w:szCs w:val="18"/>
              </w:rPr>
              <w:t xml:space="preserve">EHCP? </w:t>
            </w:r>
          </w:p>
        </w:tc>
        <w:tc>
          <w:tcPr>
            <w:tcW w:w="7842" w:type="dxa"/>
            <w:gridSpan w:val="6"/>
          </w:tcPr>
          <w:p w14:paraId="4A2BB4FE" w14:textId="14C0A61B"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Yes/No/Unknown*</w:t>
            </w:r>
          </w:p>
        </w:tc>
      </w:tr>
      <w:tr w:rsidR="002D4304" w:rsidRPr="002D4304" w14:paraId="61D6DE0E" w14:textId="77777777" w:rsidTr="00D77D58">
        <w:tc>
          <w:tcPr>
            <w:tcW w:w="2614" w:type="dxa"/>
            <w:gridSpan w:val="2"/>
            <w:shd w:val="clear" w:color="auto" w:fill="D9D9D9" w:themeFill="background1" w:themeFillShade="D9"/>
          </w:tcPr>
          <w:p w14:paraId="597D4951" w14:textId="77777777" w:rsidR="002D4304" w:rsidRPr="008248E7" w:rsidRDefault="002D4304" w:rsidP="002D4304">
            <w:pPr>
              <w:spacing w:after="160" w:line="259" w:lineRule="auto"/>
              <w:rPr>
                <w:sz w:val="18"/>
                <w:szCs w:val="18"/>
              </w:rPr>
            </w:pPr>
            <w:r w:rsidRPr="008248E7">
              <w:rPr>
                <w:sz w:val="18"/>
                <w:szCs w:val="18"/>
              </w:rPr>
              <w:t xml:space="preserve">*If unknown, when is it going to be obtained? </w:t>
            </w:r>
          </w:p>
        </w:tc>
        <w:tc>
          <w:tcPr>
            <w:tcW w:w="7842" w:type="dxa"/>
            <w:gridSpan w:val="6"/>
          </w:tcPr>
          <w:p w14:paraId="3672814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A8F146B" w14:textId="77777777" w:rsidTr="00D77D58">
        <w:tc>
          <w:tcPr>
            <w:tcW w:w="2614" w:type="dxa"/>
            <w:gridSpan w:val="2"/>
            <w:shd w:val="clear" w:color="auto" w:fill="D9D9D9" w:themeFill="background1" w:themeFillShade="D9"/>
          </w:tcPr>
          <w:p w14:paraId="0B11A7B0" w14:textId="77777777" w:rsidR="002D4304" w:rsidRPr="000248C8" w:rsidRDefault="002D4304" w:rsidP="002D4304">
            <w:pPr>
              <w:spacing w:after="160" w:line="259" w:lineRule="auto"/>
              <w:rPr>
                <w:sz w:val="18"/>
                <w:szCs w:val="18"/>
              </w:rPr>
            </w:pPr>
            <w:r w:rsidRPr="000248C8">
              <w:rPr>
                <w:sz w:val="18"/>
                <w:szCs w:val="18"/>
              </w:rPr>
              <w:lastRenderedPageBreak/>
              <w:t>Social Care Case Level</w:t>
            </w:r>
          </w:p>
        </w:tc>
        <w:tc>
          <w:tcPr>
            <w:tcW w:w="7842" w:type="dxa"/>
            <w:gridSpan w:val="6"/>
          </w:tcPr>
          <w:p w14:paraId="3F5AD44B"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CP/Cared For/CIN/Not open at time of referral/YOT/Early Help</w:t>
            </w:r>
          </w:p>
        </w:tc>
      </w:tr>
      <w:tr w:rsidR="002D4304" w:rsidRPr="002D4304" w14:paraId="5DBC10FB" w14:textId="77777777" w:rsidTr="00D77D58">
        <w:tc>
          <w:tcPr>
            <w:tcW w:w="2614" w:type="dxa"/>
            <w:gridSpan w:val="2"/>
            <w:shd w:val="clear" w:color="auto" w:fill="D9D9D9" w:themeFill="background1" w:themeFillShade="D9"/>
          </w:tcPr>
          <w:p w14:paraId="7E0F182C" w14:textId="77777777" w:rsidR="002D4304" w:rsidRPr="000248C8" w:rsidRDefault="002D4304" w:rsidP="002D4304">
            <w:pPr>
              <w:spacing w:after="160" w:line="259" w:lineRule="auto"/>
              <w:rPr>
                <w:sz w:val="18"/>
                <w:szCs w:val="18"/>
              </w:rPr>
            </w:pPr>
            <w:r w:rsidRPr="000248C8">
              <w:rPr>
                <w:sz w:val="18"/>
                <w:szCs w:val="18"/>
              </w:rPr>
              <w:t>Ethnicity</w:t>
            </w:r>
          </w:p>
        </w:tc>
        <w:tc>
          <w:tcPr>
            <w:tcW w:w="7842" w:type="dxa"/>
            <w:gridSpan w:val="6"/>
          </w:tcPr>
          <w:p w14:paraId="241F3E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A05BFA5" w14:textId="77777777" w:rsidTr="00D77D58">
        <w:tc>
          <w:tcPr>
            <w:tcW w:w="2614" w:type="dxa"/>
            <w:gridSpan w:val="2"/>
            <w:shd w:val="clear" w:color="auto" w:fill="D9D9D9" w:themeFill="background1" w:themeFillShade="D9"/>
          </w:tcPr>
          <w:p w14:paraId="12E465D2" w14:textId="77777777" w:rsidR="002D4304" w:rsidRPr="000248C8" w:rsidRDefault="002D4304" w:rsidP="002D4304">
            <w:pPr>
              <w:spacing w:after="160" w:line="259" w:lineRule="auto"/>
              <w:rPr>
                <w:sz w:val="18"/>
                <w:szCs w:val="18"/>
              </w:rPr>
            </w:pPr>
            <w:r w:rsidRPr="000248C8">
              <w:rPr>
                <w:sz w:val="18"/>
                <w:szCs w:val="18"/>
              </w:rPr>
              <w:t>Age at time of assessment</w:t>
            </w:r>
          </w:p>
        </w:tc>
        <w:tc>
          <w:tcPr>
            <w:tcW w:w="7842" w:type="dxa"/>
            <w:gridSpan w:val="6"/>
          </w:tcPr>
          <w:p w14:paraId="5F22EDB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D3F7940" w14:textId="77777777" w:rsidTr="00D77D58">
        <w:tc>
          <w:tcPr>
            <w:tcW w:w="10456" w:type="dxa"/>
            <w:gridSpan w:val="8"/>
            <w:shd w:val="clear" w:color="auto" w:fill="BFBFBF" w:themeFill="background1" w:themeFillShade="BF"/>
          </w:tcPr>
          <w:p w14:paraId="2996120E" w14:textId="77777777" w:rsidR="002D4304" w:rsidRPr="000248C8" w:rsidRDefault="002D4304" w:rsidP="002D4304">
            <w:pPr>
              <w:spacing w:after="160" w:line="259" w:lineRule="auto"/>
              <w:rPr>
                <w:rFonts w:asciiTheme="minorHAnsi" w:hAnsiTheme="minorHAnsi" w:cstheme="minorBidi"/>
                <w:sz w:val="18"/>
                <w:szCs w:val="18"/>
              </w:rPr>
            </w:pPr>
            <w:r w:rsidRPr="000248C8">
              <w:rPr>
                <w:b/>
                <w:bCs/>
                <w:sz w:val="18"/>
                <w:szCs w:val="18"/>
              </w:rPr>
              <w:t>Alleged Perpetrators’ Details (if known)</w:t>
            </w:r>
          </w:p>
        </w:tc>
      </w:tr>
      <w:tr w:rsidR="002D4304" w:rsidRPr="002D4304" w14:paraId="4B379607" w14:textId="77777777" w:rsidTr="00D77D58">
        <w:tc>
          <w:tcPr>
            <w:tcW w:w="1307" w:type="dxa"/>
            <w:shd w:val="clear" w:color="auto" w:fill="D9D9D9" w:themeFill="background1" w:themeFillShade="D9"/>
          </w:tcPr>
          <w:p w14:paraId="071B881C" w14:textId="77777777" w:rsidR="002D4304" w:rsidRPr="002D4304" w:rsidRDefault="002D4304" w:rsidP="002D4304">
            <w:pPr>
              <w:spacing w:after="160" w:line="259" w:lineRule="auto"/>
              <w:rPr>
                <w:b/>
                <w:bCs/>
                <w:sz w:val="16"/>
                <w:szCs w:val="16"/>
              </w:rPr>
            </w:pPr>
            <w:r w:rsidRPr="002D4304">
              <w:rPr>
                <w:b/>
                <w:bCs/>
                <w:sz w:val="16"/>
                <w:szCs w:val="16"/>
              </w:rPr>
              <w:t>Family Name</w:t>
            </w:r>
          </w:p>
        </w:tc>
        <w:tc>
          <w:tcPr>
            <w:tcW w:w="1307" w:type="dxa"/>
            <w:shd w:val="clear" w:color="auto" w:fill="D9D9D9" w:themeFill="background1" w:themeFillShade="D9"/>
          </w:tcPr>
          <w:p w14:paraId="46415763" w14:textId="77777777" w:rsidR="002D4304" w:rsidRPr="000248C8" w:rsidRDefault="002D4304" w:rsidP="002D4304">
            <w:pPr>
              <w:spacing w:after="160" w:line="259" w:lineRule="auto"/>
              <w:rPr>
                <w:b/>
                <w:bCs/>
                <w:sz w:val="18"/>
                <w:szCs w:val="18"/>
              </w:rPr>
            </w:pPr>
            <w:r w:rsidRPr="000248C8">
              <w:rPr>
                <w:b/>
                <w:bCs/>
                <w:sz w:val="18"/>
                <w:szCs w:val="18"/>
              </w:rPr>
              <w:t>First Name(s)</w:t>
            </w:r>
          </w:p>
        </w:tc>
        <w:tc>
          <w:tcPr>
            <w:tcW w:w="1307" w:type="dxa"/>
            <w:shd w:val="clear" w:color="auto" w:fill="D9D9D9" w:themeFill="background1" w:themeFillShade="D9"/>
          </w:tcPr>
          <w:p w14:paraId="53C25A2A" w14:textId="77777777" w:rsidR="002D4304" w:rsidRPr="000248C8" w:rsidRDefault="002D4304" w:rsidP="002D4304">
            <w:pPr>
              <w:spacing w:after="160" w:line="259" w:lineRule="auto"/>
              <w:rPr>
                <w:b/>
                <w:bCs/>
                <w:sz w:val="18"/>
                <w:szCs w:val="18"/>
              </w:rPr>
            </w:pPr>
            <w:r w:rsidRPr="000248C8">
              <w:rPr>
                <w:b/>
                <w:bCs/>
                <w:sz w:val="18"/>
                <w:szCs w:val="18"/>
              </w:rPr>
              <w:t>Middle Name(s)</w:t>
            </w:r>
          </w:p>
        </w:tc>
        <w:tc>
          <w:tcPr>
            <w:tcW w:w="1307" w:type="dxa"/>
            <w:shd w:val="clear" w:color="auto" w:fill="D9D9D9" w:themeFill="background1" w:themeFillShade="D9"/>
          </w:tcPr>
          <w:p w14:paraId="6209D7FF" w14:textId="77777777" w:rsidR="002D4304" w:rsidRPr="000248C8" w:rsidRDefault="002D4304" w:rsidP="002D4304">
            <w:pPr>
              <w:spacing w:after="160" w:line="259" w:lineRule="auto"/>
              <w:rPr>
                <w:b/>
                <w:bCs/>
                <w:sz w:val="18"/>
                <w:szCs w:val="18"/>
              </w:rPr>
            </w:pPr>
            <w:r w:rsidRPr="000248C8">
              <w:rPr>
                <w:b/>
                <w:bCs/>
                <w:sz w:val="18"/>
                <w:szCs w:val="18"/>
              </w:rPr>
              <w:t xml:space="preserve">Alternative Name: </w:t>
            </w:r>
          </w:p>
        </w:tc>
        <w:tc>
          <w:tcPr>
            <w:tcW w:w="1307" w:type="dxa"/>
            <w:shd w:val="clear" w:color="auto" w:fill="D9D9D9" w:themeFill="background1" w:themeFillShade="D9"/>
          </w:tcPr>
          <w:p w14:paraId="2EB02A34" w14:textId="77777777" w:rsidR="002D4304" w:rsidRPr="000248C8" w:rsidRDefault="002D4304" w:rsidP="002D4304">
            <w:pPr>
              <w:spacing w:after="160" w:line="259" w:lineRule="auto"/>
              <w:rPr>
                <w:b/>
                <w:bCs/>
                <w:sz w:val="18"/>
                <w:szCs w:val="18"/>
              </w:rPr>
            </w:pPr>
            <w:r w:rsidRPr="000248C8">
              <w:rPr>
                <w:b/>
                <w:bCs/>
                <w:sz w:val="18"/>
                <w:szCs w:val="18"/>
              </w:rPr>
              <w:t xml:space="preserve">Date of Birth: </w:t>
            </w:r>
          </w:p>
        </w:tc>
        <w:tc>
          <w:tcPr>
            <w:tcW w:w="1307" w:type="dxa"/>
            <w:shd w:val="clear" w:color="auto" w:fill="D9D9D9" w:themeFill="background1" w:themeFillShade="D9"/>
          </w:tcPr>
          <w:p w14:paraId="374FDB31" w14:textId="77777777" w:rsidR="002D4304" w:rsidRPr="000248C8" w:rsidRDefault="002D4304" w:rsidP="002D4304">
            <w:pPr>
              <w:spacing w:after="160" w:line="259" w:lineRule="auto"/>
              <w:rPr>
                <w:b/>
                <w:bCs/>
                <w:sz w:val="18"/>
                <w:szCs w:val="18"/>
              </w:rPr>
            </w:pPr>
            <w:r w:rsidRPr="000248C8">
              <w:rPr>
                <w:b/>
                <w:bCs/>
                <w:sz w:val="18"/>
                <w:szCs w:val="18"/>
              </w:rPr>
              <w:t xml:space="preserve">Gender: </w:t>
            </w:r>
          </w:p>
        </w:tc>
        <w:tc>
          <w:tcPr>
            <w:tcW w:w="1307" w:type="dxa"/>
            <w:shd w:val="clear" w:color="auto" w:fill="D9D9D9" w:themeFill="background1" w:themeFillShade="D9"/>
          </w:tcPr>
          <w:p w14:paraId="0D98B986" w14:textId="77777777" w:rsidR="002D4304" w:rsidRPr="000248C8" w:rsidRDefault="002D4304" w:rsidP="002D4304">
            <w:pPr>
              <w:spacing w:after="160" w:line="259" w:lineRule="auto"/>
              <w:rPr>
                <w:b/>
                <w:bCs/>
                <w:sz w:val="18"/>
                <w:szCs w:val="18"/>
              </w:rPr>
            </w:pPr>
            <w:r w:rsidRPr="000248C8">
              <w:rPr>
                <w:b/>
                <w:bCs/>
                <w:sz w:val="18"/>
                <w:szCs w:val="18"/>
              </w:rPr>
              <w:t xml:space="preserve">Ethnicity: </w:t>
            </w:r>
          </w:p>
        </w:tc>
        <w:tc>
          <w:tcPr>
            <w:tcW w:w="1307" w:type="dxa"/>
            <w:shd w:val="clear" w:color="auto" w:fill="D9D9D9" w:themeFill="background1" w:themeFillShade="D9"/>
          </w:tcPr>
          <w:p w14:paraId="37121189" w14:textId="77777777" w:rsidR="002D4304" w:rsidRPr="000248C8" w:rsidRDefault="002D4304" w:rsidP="002D4304">
            <w:pPr>
              <w:spacing w:after="160" w:line="259" w:lineRule="auto"/>
              <w:rPr>
                <w:b/>
                <w:bCs/>
                <w:sz w:val="18"/>
                <w:szCs w:val="18"/>
              </w:rPr>
            </w:pPr>
            <w:r w:rsidRPr="000248C8">
              <w:rPr>
                <w:b/>
                <w:bCs/>
                <w:sz w:val="18"/>
                <w:szCs w:val="18"/>
              </w:rPr>
              <w:t xml:space="preserve">Age: </w:t>
            </w:r>
          </w:p>
        </w:tc>
      </w:tr>
      <w:tr w:rsidR="002D4304" w:rsidRPr="002D4304" w14:paraId="0D4130C4" w14:textId="77777777" w:rsidTr="00D77D58">
        <w:tc>
          <w:tcPr>
            <w:tcW w:w="1307" w:type="dxa"/>
          </w:tcPr>
          <w:p w14:paraId="2E835B8B" w14:textId="77777777" w:rsidR="002D4304" w:rsidRPr="002D4304" w:rsidRDefault="002D4304" w:rsidP="002D4304">
            <w:pPr>
              <w:spacing w:after="160" w:line="259" w:lineRule="auto"/>
              <w:rPr>
                <w:b/>
                <w:bCs/>
                <w:sz w:val="16"/>
                <w:szCs w:val="16"/>
              </w:rPr>
            </w:pPr>
          </w:p>
        </w:tc>
        <w:tc>
          <w:tcPr>
            <w:tcW w:w="1307" w:type="dxa"/>
          </w:tcPr>
          <w:p w14:paraId="005BA48A" w14:textId="77777777" w:rsidR="002D4304" w:rsidRPr="000248C8" w:rsidRDefault="002D4304" w:rsidP="002D4304">
            <w:pPr>
              <w:spacing w:after="160" w:line="259" w:lineRule="auto"/>
              <w:rPr>
                <w:b/>
                <w:bCs/>
                <w:sz w:val="18"/>
                <w:szCs w:val="18"/>
              </w:rPr>
            </w:pPr>
          </w:p>
        </w:tc>
        <w:tc>
          <w:tcPr>
            <w:tcW w:w="1307" w:type="dxa"/>
          </w:tcPr>
          <w:p w14:paraId="56C3E8B8" w14:textId="77777777" w:rsidR="002D4304" w:rsidRPr="000248C8" w:rsidRDefault="002D4304" w:rsidP="002D4304">
            <w:pPr>
              <w:spacing w:after="160" w:line="259" w:lineRule="auto"/>
              <w:rPr>
                <w:b/>
                <w:bCs/>
                <w:sz w:val="18"/>
                <w:szCs w:val="18"/>
              </w:rPr>
            </w:pPr>
          </w:p>
        </w:tc>
        <w:tc>
          <w:tcPr>
            <w:tcW w:w="1307" w:type="dxa"/>
          </w:tcPr>
          <w:p w14:paraId="34C3C997" w14:textId="77777777" w:rsidR="002D4304" w:rsidRPr="000248C8" w:rsidRDefault="002D4304" w:rsidP="002D4304">
            <w:pPr>
              <w:spacing w:after="160" w:line="259" w:lineRule="auto"/>
              <w:rPr>
                <w:b/>
                <w:bCs/>
                <w:sz w:val="18"/>
                <w:szCs w:val="18"/>
              </w:rPr>
            </w:pPr>
          </w:p>
        </w:tc>
        <w:tc>
          <w:tcPr>
            <w:tcW w:w="1307" w:type="dxa"/>
          </w:tcPr>
          <w:p w14:paraId="5619798D" w14:textId="77777777" w:rsidR="002D4304" w:rsidRPr="000248C8" w:rsidRDefault="002D4304" w:rsidP="002D4304">
            <w:pPr>
              <w:spacing w:after="160" w:line="259" w:lineRule="auto"/>
              <w:rPr>
                <w:b/>
                <w:bCs/>
                <w:sz w:val="18"/>
                <w:szCs w:val="18"/>
              </w:rPr>
            </w:pPr>
          </w:p>
        </w:tc>
        <w:tc>
          <w:tcPr>
            <w:tcW w:w="1307" w:type="dxa"/>
          </w:tcPr>
          <w:p w14:paraId="2A58EBF1" w14:textId="77777777" w:rsidR="002D4304" w:rsidRPr="000248C8" w:rsidRDefault="002D4304" w:rsidP="002D4304">
            <w:pPr>
              <w:spacing w:after="160" w:line="259" w:lineRule="auto"/>
              <w:rPr>
                <w:b/>
                <w:bCs/>
                <w:sz w:val="18"/>
                <w:szCs w:val="18"/>
              </w:rPr>
            </w:pPr>
          </w:p>
        </w:tc>
        <w:tc>
          <w:tcPr>
            <w:tcW w:w="1307" w:type="dxa"/>
          </w:tcPr>
          <w:p w14:paraId="30604E99" w14:textId="77777777" w:rsidR="002D4304" w:rsidRPr="000248C8" w:rsidRDefault="002D4304" w:rsidP="002D4304">
            <w:pPr>
              <w:spacing w:after="160" w:line="259" w:lineRule="auto"/>
              <w:rPr>
                <w:b/>
                <w:bCs/>
                <w:sz w:val="18"/>
                <w:szCs w:val="18"/>
              </w:rPr>
            </w:pPr>
          </w:p>
        </w:tc>
        <w:tc>
          <w:tcPr>
            <w:tcW w:w="1307" w:type="dxa"/>
          </w:tcPr>
          <w:p w14:paraId="79B41972" w14:textId="77777777" w:rsidR="002D4304" w:rsidRPr="000248C8" w:rsidRDefault="002D4304" w:rsidP="002D4304">
            <w:pPr>
              <w:spacing w:after="160" w:line="259" w:lineRule="auto"/>
              <w:rPr>
                <w:b/>
                <w:bCs/>
                <w:sz w:val="18"/>
                <w:szCs w:val="18"/>
              </w:rPr>
            </w:pPr>
          </w:p>
        </w:tc>
      </w:tr>
      <w:tr w:rsidR="002D4304" w:rsidRPr="002D4304" w14:paraId="664C589B" w14:textId="77777777" w:rsidTr="00D77D58">
        <w:tc>
          <w:tcPr>
            <w:tcW w:w="1307" w:type="dxa"/>
          </w:tcPr>
          <w:p w14:paraId="18F8768B" w14:textId="77777777" w:rsidR="002D4304" w:rsidRPr="002D4304" w:rsidRDefault="002D4304" w:rsidP="002D4304">
            <w:pPr>
              <w:spacing w:after="160" w:line="259" w:lineRule="auto"/>
              <w:rPr>
                <w:b/>
                <w:bCs/>
                <w:sz w:val="16"/>
                <w:szCs w:val="16"/>
              </w:rPr>
            </w:pPr>
          </w:p>
        </w:tc>
        <w:tc>
          <w:tcPr>
            <w:tcW w:w="1307" w:type="dxa"/>
          </w:tcPr>
          <w:p w14:paraId="0EE873D6" w14:textId="77777777" w:rsidR="002D4304" w:rsidRPr="000248C8" w:rsidRDefault="002D4304" w:rsidP="002D4304">
            <w:pPr>
              <w:spacing w:after="160" w:line="259" w:lineRule="auto"/>
              <w:rPr>
                <w:b/>
                <w:bCs/>
                <w:sz w:val="18"/>
                <w:szCs w:val="18"/>
              </w:rPr>
            </w:pPr>
          </w:p>
        </w:tc>
        <w:tc>
          <w:tcPr>
            <w:tcW w:w="1307" w:type="dxa"/>
          </w:tcPr>
          <w:p w14:paraId="06B09B35" w14:textId="77777777" w:rsidR="002D4304" w:rsidRPr="000248C8" w:rsidRDefault="002D4304" w:rsidP="002D4304">
            <w:pPr>
              <w:spacing w:after="160" w:line="259" w:lineRule="auto"/>
              <w:rPr>
                <w:b/>
                <w:bCs/>
                <w:sz w:val="18"/>
                <w:szCs w:val="18"/>
              </w:rPr>
            </w:pPr>
          </w:p>
        </w:tc>
        <w:tc>
          <w:tcPr>
            <w:tcW w:w="1307" w:type="dxa"/>
          </w:tcPr>
          <w:p w14:paraId="403EF827" w14:textId="77777777" w:rsidR="002D4304" w:rsidRPr="000248C8" w:rsidRDefault="002D4304" w:rsidP="002D4304">
            <w:pPr>
              <w:spacing w:after="160" w:line="259" w:lineRule="auto"/>
              <w:rPr>
                <w:b/>
                <w:bCs/>
                <w:sz w:val="18"/>
                <w:szCs w:val="18"/>
              </w:rPr>
            </w:pPr>
          </w:p>
        </w:tc>
        <w:tc>
          <w:tcPr>
            <w:tcW w:w="1307" w:type="dxa"/>
          </w:tcPr>
          <w:p w14:paraId="4AC2B6FA" w14:textId="77777777" w:rsidR="002D4304" w:rsidRPr="000248C8" w:rsidRDefault="002D4304" w:rsidP="002D4304">
            <w:pPr>
              <w:spacing w:after="160" w:line="259" w:lineRule="auto"/>
              <w:rPr>
                <w:b/>
                <w:bCs/>
                <w:sz w:val="18"/>
                <w:szCs w:val="18"/>
              </w:rPr>
            </w:pPr>
          </w:p>
        </w:tc>
        <w:tc>
          <w:tcPr>
            <w:tcW w:w="1307" w:type="dxa"/>
          </w:tcPr>
          <w:p w14:paraId="2AF26140" w14:textId="77777777" w:rsidR="002D4304" w:rsidRPr="000248C8" w:rsidRDefault="002D4304" w:rsidP="002D4304">
            <w:pPr>
              <w:spacing w:after="160" w:line="259" w:lineRule="auto"/>
              <w:rPr>
                <w:b/>
                <w:bCs/>
                <w:sz w:val="18"/>
                <w:szCs w:val="18"/>
              </w:rPr>
            </w:pPr>
          </w:p>
        </w:tc>
        <w:tc>
          <w:tcPr>
            <w:tcW w:w="1307" w:type="dxa"/>
          </w:tcPr>
          <w:p w14:paraId="2F899238" w14:textId="77777777" w:rsidR="002D4304" w:rsidRPr="000248C8" w:rsidRDefault="002D4304" w:rsidP="002D4304">
            <w:pPr>
              <w:spacing w:after="160" w:line="259" w:lineRule="auto"/>
              <w:rPr>
                <w:b/>
                <w:bCs/>
                <w:sz w:val="18"/>
                <w:szCs w:val="18"/>
              </w:rPr>
            </w:pPr>
          </w:p>
        </w:tc>
        <w:tc>
          <w:tcPr>
            <w:tcW w:w="1307" w:type="dxa"/>
          </w:tcPr>
          <w:p w14:paraId="4BBB2A23" w14:textId="77777777" w:rsidR="002D4304" w:rsidRPr="000248C8" w:rsidRDefault="002D4304" w:rsidP="002D4304">
            <w:pPr>
              <w:spacing w:after="160" w:line="259" w:lineRule="auto"/>
              <w:rPr>
                <w:b/>
                <w:bCs/>
                <w:sz w:val="18"/>
                <w:szCs w:val="18"/>
              </w:rPr>
            </w:pPr>
          </w:p>
        </w:tc>
      </w:tr>
      <w:tr w:rsidR="002D4304" w:rsidRPr="002D4304" w14:paraId="296DBB36" w14:textId="77777777" w:rsidTr="00D77D58">
        <w:tc>
          <w:tcPr>
            <w:tcW w:w="10456" w:type="dxa"/>
            <w:gridSpan w:val="8"/>
            <w:shd w:val="clear" w:color="auto" w:fill="BFBFBF" w:themeFill="background1" w:themeFillShade="BF"/>
          </w:tcPr>
          <w:p w14:paraId="19F00E9F" w14:textId="77777777" w:rsidR="002D4304" w:rsidRPr="000248C8" w:rsidRDefault="002D4304" w:rsidP="002D4304">
            <w:pPr>
              <w:spacing w:after="160" w:line="259" w:lineRule="auto"/>
              <w:rPr>
                <w:b/>
                <w:bCs/>
                <w:sz w:val="18"/>
                <w:szCs w:val="18"/>
              </w:rPr>
            </w:pPr>
            <w:r w:rsidRPr="000248C8">
              <w:rPr>
                <w:b/>
                <w:bCs/>
                <w:sz w:val="18"/>
                <w:szCs w:val="18"/>
              </w:rPr>
              <w:t>Risk Assessment</w:t>
            </w:r>
          </w:p>
        </w:tc>
      </w:tr>
      <w:tr w:rsidR="002D4304" w:rsidRPr="002D4304" w14:paraId="64AD46F9" w14:textId="77777777" w:rsidTr="00D77D58">
        <w:tc>
          <w:tcPr>
            <w:tcW w:w="2614" w:type="dxa"/>
            <w:gridSpan w:val="2"/>
            <w:shd w:val="clear" w:color="auto" w:fill="D9D9D9" w:themeFill="background1" w:themeFillShade="D9"/>
          </w:tcPr>
          <w:p w14:paraId="71B3CB19" w14:textId="77777777" w:rsidR="002D4304" w:rsidRPr="000248C8" w:rsidRDefault="002D4304" w:rsidP="002D4304">
            <w:pPr>
              <w:spacing w:after="160" w:line="259" w:lineRule="auto"/>
              <w:rPr>
                <w:sz w:val="18"/>
                <w:szCs w:val="18"/>
              </w:rPr>
            </w:pPr>
            <w:r w:rsidRPr="000248C8">
              <w:rPr>
                <w:sz w:val="18"/>
                <w:szCs w:val="18"/>
              </w:rPr>
              <w:t>Did the Child/Young Person participate in this assessment?</w:t>
            </w:r>
          </w:p>
        </w:tc>
        <w:tc>
          <w:tcPr>
            <w:tcW w:w="7842" w:type="dxa"/>
            <w:gridSpan w:val="6"/>
          </w:tcPr>
          <w:p w14:paraId="19837F09" w14:textId="77777777" w:rsidR="002D4304" w:rsidRPr="000248C8" w:rsidRDefault="002D4304" w:rsidP="002D4304">
            <w:pPr>
              <w:spacing w:after="160" w:line="259" w:lineRule="auto"/>
              <w:rPr>
                <w:rFonts w:asciiTheme="minorHAnsi" w:hAnsiTheme="minorHAnsi" w:cstheme="minorBidi"/>
                <w:sz w:val="18"/>
                <w:szCs w:val="18"/>
              </w:rPr>
            </w:pPr>
            <w:r w:rsidRPr="009C7385">
              <w:rPr>
                <w:rFonts w:asciiTheme="minorHAnsi" w:hAnsiTheme="minorHAnsi" w:cstheme="minorBidi"/>
              </w:rPr>
              <w:t>Yes/No</w:t>
            </w:r>
            <w:r w:rsidRPr="000248C8">
              <w:rPr>
                <w:rFonts w:asciiTheme="minorHAnsi" w:hAnsiTheme="minorHAnsi" w:cstheme="minorBidi"/>
                <w:sz w:val="48"/>
                <w:szCs w:val="48"/>
              </w:rPr>
              <w:t>*</w:t>
            </w:r>
          </w:p>
        </w:tc>
      </w:tr>
      <w:tr w:rsidR="002D4304" w:rsidRPr="002D4304" w14:paraId="67B28130" w14:textId="77777777" w:rsidTr="00D77D58">
        <w:tc>
          <w:tcPr>
            <w:tcW w:w="2614" w:type="dxa"/>
            <w:gridSpan w:val="2"/>
            <w:shd w:val="clear" w:color="auto" w:fill="D9D9D9" w:themeFill="background1" w:themeFillShade="D9"/>
          </w:tcPr>
          <w:p w14:paraId="66889BF7" w14:textId="77777777" w:rsidR="002D4304" w:rsidRPr="000248C8" w:rsidRDefault="002D4304" w:rsidP="002D4304">
            <w:pPr>
              <w:spacing w:after="160" w:line="259" w:lineRule="auto"/>
              <w:rPr>
                <w:sz w:val="18"/>
                <w:szCs w:val="18"/>
              </w:rPr>
            </w:pPr>
            <w:r w:rsidRPr="000248C8">
              <w:rPr>
                <w:sz w:val="18"/>
                <w:szCs w:val="18"/>
              </w:rPr>
              <w:t xml:space="preserve">*If yes, what are their views? </w:t>
            </w:r>
          </w:p>
        </w:tc>
        <w:tc>
          <w:tcPr>
            <w:tcW w:w="7842" w:type="dxa"/>
            <w:gridSpan w:val="6"/>
          </w:tcPr>
          <w:p w14:paraId="21D446F2" w14:textId="77777777" w:rsidR="002D4304" w:rsidRPr="000248C8" w:rsidRDefault="002D4304" w:rsidP="002D4304">
            <w:pPr>
              <w:spacing w:after="160" w:line="259" w:lineRule="auto"/>
              <w:rPr>
                <w:rFonts w:asciiTheme="minorHAnsi" w:hAnsiTheme="minorHAnsi" w:cstheme="minorBidi"/>
                <w:sz w:val="18"/>
                <w:szCs w:val="18"/>
              </w:rPr>
            </w:pPr>
          </w:p>
        </w:tc>
      </w:tr>
      <w:tr w:rsidR="002D4304" w:rsidRPr="002D4304" w14:paraId="44E391C8" w14:textId="77777777" w:rsidTr="00D77D58">
        <w:tc>
          <w:tcPr>
            <w:tcW w:w="2614" w:type="dxa"/>
            <w:gridSpan w:val="2"/>
            <w:shd w:val="clear" w:color="auto" w:fill="D9D9D9" w:themeFill="background1" w:themeFillShade="D9"/>
          </w:tcPr>
          <w:p w14:paraId="4612EF05" w14:textId="77777777" w:rsidR="002D4304" w:rsidRPr="000248C8" w:rsidRDefault="002D4304" w:rsidP="002D4304">
            <w:pPr>
              <w:spacing w:after="160" w:line="259" w:lineRule="auto"/>
              <w:rPr>
                <w:sz w:val="18"/>
                <w:szCs w:val="18"/>
              </w:rPr>
            </w:pPr>
            <w:r w:rsidRPr="000248C8">
              <w:rPr>
                <w:sz w:val="18"/>
                <w:szCs w:val="18"/>
              </w:rPr>
              <w:t xml:space="preserve">*If no, why not? </w:t>
            </w:r>
          </w:p>
        </w:tc>
        <w:tc>
          <w:tcPr>
            <w:tcW w:w="7842" w:type="dxa"/>
            <w:gridSpan w:val="6"/>
          </w:tcPr>
          <w:p w14:paraId="5F6871D3" w14:textId="77777777" w:rsidR="002D4304" w:rsidRPr="000248C8" w:rsidRDefault="002D4304" w:rsidP="002D4304">
            <w:pPr>
              <w:spacing w:after="160" w:line="259" w:lineRule="auto"/>
              <w:rPr>
                <w:rFonts w:asciiTheme="minorHAnsi" w:hAnsiTheme="minorHAnsi" w:cstheme="minorBidi"/>
                <w:sz w:val="18"/>
                <w:szCs w:val="18"/>
              </w:rPr>
            </w:pPr>
          </w:p>
        </w:tc>
      </w:tr>
      <w:tr w:rsidR="002D4304" w:rsidRPr="002D4304" w14:paraId="1A2438E0" w14:textId="77777777" w:rsidTr="00D77D58">
        <w:tc>
          <w:tcPr>
            <w:tcW w:w="10456" w:type="dxa"/>
            <w:gridSpan w:val="8"/>
          </w:tcPr>
          <w:p w14:paraId="695C6F3C"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Significant Risk </w:t>
            </w:r>
            <w:r w:rsidRPr="002D4304">
              <w:rPr>
                <w:b/>
                <w:bCs/>
                <w:sz w:val="19"/>
                <w:szCs w:val="19"/>
              </w:rPr>
              <w:t>Select all appropriate options</w:t>
            </w:r>
          </w:p>
        </w:tc>
      </w:tr>
      <w:tr w:rsidR="002D4304" w:rsidRPr="002D4304" w14:paraId="6B5F93FE" w14:textId="77777777" w:rsidTr="00D77D58">
        <w:tc>
          <w:tcPr>
            <w:tcW w:w="10456" w:type="dxa"/>
            <w:gridSpan w:val="8"/>
          </w:tcPr>
          <w:tbl>
            <w:tblPr>
              <w:tblW w:w="0" w:type="auto"/>
              <w:tblCellMar>
                <w:left w:w="0" w:type="dxa"/>
                <w:right w:w="0" w:type="dxa"/>
              </w:tblCellMar>
              <w:tblLook w:val="04A0" w:firstRow="1" w:lastRow="0" w:firstColumn="1" w:lastColumn="0" w:noHBand="0" w:noVBand="1"/>
            </w:tblPr>
            <w:tblGrid>
              <w:gridCol w:w="2225"/>
              <w:gridCol w:w="3792"/>
              <w:gridCol w:w="2974"/>
              <w:gridCol w:w="1249"/>
            </w:tblGrid>
            <w:tr w:rsidR="002D4304" w:rsidRPr="002D4304" w14:paraId="70B478C0"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75"/>
                  </w:tblGrid>
                  <w:tr w:rsidR="002D4304" w:rsidRPr="00455967" w14:paraId="552DEF62" w14:textId="77777777" w:rsidTr="00D77D58">
                    <w:tc>
                      <w:tcPr>
                        <w:tcW w:w="0" w:type="auto"/>
                        <w:vAlign w:val="center"/>
                        <w:hideMark/>
                      </w:tcPr>
                      <w:p w14:paraId="7AA6A850"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0FB5F71E" wp14:editId="52D5FE15">
                              <wp:extent cx="190500" cy="171450"/>
                              <wp:effectExtent l="0" t="0" r="0" b="0"/>
                              <wp:docPr id="1520193643" name="Picture 152019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693F514"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Previous victim of CE</w:t>
                        </w:r>
                      </w:p>
                    </w:tc>
                  </w:tr>
                  <w:tr w:rsidR="002D4304" w:rsidRPr="00455967" w14:paraId="03618FB8" w14:textId="77777777" w:rsidTr="00D77D58">
                    <w:tc>
                      <w:tcPr>
                        <w:tcW w:w="0" w:type="auto"/>
                        <w:vAlign w:val="center"/>
                        <w:hideMark/>
                      </w:tcPr>
                      <w:p w14:paraId="5E456AC0"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768150B4" wp14:editId="5A020ADE">
                              <wp:extent cx="190500" cy="171450"/>
                              <wp:effectExtent l="0" t="0" r="0" b="0"/>
                              <wp:docPr id="1226876811" name="Picture 122687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1D3406"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Unexplained gifts or additional mobile phone/Simcard</w:t>
                        </w:r>
                      </w:p>
                    </w:tc>
                  </w:tr>
                  <w:tr w:rsidR="002D4304" w:rsidRPr="00455967" w14:paraId="1D8F70C0" w14:textId="77777777" w:rsidTr="00D77D58">
                    <w:tc>
                      <w:tcPr>
                        <w:tcW w:w="0" w:type="auto"/>
                        <w:vAlign w:val="center"/>
                        <w:hideMark/>
                      </w:tcPr>
                      <w:p w14:paraId="50D32889"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1B67BBB2" wp14:editId="7598555B">
                              <wp:extent cx="190500" cy="171450"/>
                              <wp:effectExtent l="0" t="0" r="0" b="0"/>
                              <wp:docPr id="1746952678" name="Picture 174695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C6ED6E"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Visiting hotels with adults/ or other young people</w:t>
                        </w:r>
                      </w:p>
                    </w:tc>
                  </w:tr>
                  <w:tr w:rsidR="002D4304" w:rsidRPr="00455967" w14:paraId="3D41B2E0" w14:textId="77777777" w:rsidTr="00D77D58">
                    <w:tc>
                      <w:tcPr>
                        <w:tcW w:w="0" w:type="auto"/>
                        <w:vAlign w:val="center"/>
                        <w:hideMark/>
                      </w:tcPr>
                      <w:p w14:paraId="22E53CC9"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700F7F03" wp14:editId="1D889924">
                              <wp:extent cx="190500" cy="171450"/>
                              <wp:effectExtent l="0" t="0" r="0" b="0"/>
                              <wp:docPr id="110264118" name="Picture 11026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59A5FD"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Visiting nightclubs with adults</w:t>
                        </w:r>
                      </w:p>
                    </w:tc>
                  </w:tr>
                  <w:tr w:rsidR="002D4304" w:rsidRPr="00455967" w14:paraId="0577EE49" w14:textId="77777777" w:rsidTr="00D77D58">
                    <w:tc>
                      <w:tcPr>
                        <w:tcW w:w="0" w:type="auto"/>
                        <w:vAlign w:val="center"/>
                        <w:hideMark/>
                      </w:tcPr>
                      <w:p w14:paraId="1C781EA8"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1C67C815" wp14:editId="5473847A">
                              <wp:extent cx="190500" cy="171450"/>
                              <wp:effectExtent l="0" t="0" r="0" b="0"/>
                              <wp:docPr id="1064986841" name="Picture 106498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CE05B"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Recruiting others into exploitative situations</w:t>
                        </w:r>
                      </w:p>
                    </w:tc>
                  </w:tr>
                </w:tbl>
                <w:p w14:paraId="64FD1739" w14:textId="77777777" w:rsidR="002D4304" w:rsidRPr="00455967"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42"/>
                  </w:tblGrid>
                  <w:tr w:rsidR="002D4304" w:rsidRPr="00455967" w14:paraId="72935E13" w14:textId="77777777" w:rsidTr="00D77D58">
                    <w:tc>
                      <w:tcPr>
                        <w:tcW w:w="0" w:type="auto"/>
                        <w:vAlign w:val="center"/>
                        <w:hideMark/>
                      </w:tcPr>
                      <w:p w14:paraId="5C70C218"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6EAE14A9" wp14:editId="275B7728">
                              <wp:extent cx="190500" cy="171450"/>
                              <wp:effectExtent l="0" t="0" r="0" b="0"/>
                              <wp:docPr id="972912896" name="Picture 97291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D2EB22"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Meeting known or unknown adults inappropriately</w:t>
                        </w:r>
                      </w:p>
                    </w:tc>
                  </w:tr>
                  <w:tr w:rsidR="002D4304" w:rsidRPr="00455967" w14:paraId="076E4633" w14:textId="77777777" w:rsidTr="00D77D58">
                    <w:tc>
                      <w:tcPr>
                        <w:tcW w:w="0" w:type="auto"/>
                        <w:vAlign w:val="center"/>
                        <w:hideMark/>
                      </w:tcPr>
                      <w:p w14:paraId="1A8D004E"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7AF6F266" wp14:editId="6EBE2E16">
                              <wp:extent cx="190500" cy="171450"/>
                              <wp:effectExtent l="0" t="0" r="0" b="0"/>
                              <wp:docPr id="1982231039" name="Picture 198223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517E7D"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Being groomed to meet via the internet</w:t>
                        </w:r>
                      </w:p>
                    </w:tc>
                  </w:tr>
                  <w:tr w:rsidR="002D4304" w:rsidRPr="00455967" w14:paraId="499AFADF" w14:textId="77777777" w:rsidTr="00D77D58">
                    <w:tc>
                      <w:tcPr>
                        <w:tcW w:w="0" w:type="auto"/>
                        <w:vAlign w:val="center"/>
                        <w:hideMark/>
                      </w:tcPr>
                      <w:p w14:paraId="2C87BC44"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10FAE5BA" wp14:editId="044BBB0F">
                              <wp:extent cx="190500" cy="171450"/>
                              <wp:effectExtent l="0" t="0" r="0" b="0"/>
                              <wp:docPr id="634103485" name="Picture 63410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4E36D8"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Transported from town to town for sexual /or criminal activity with adults (including purchase of train tickets and taxi fares)</w:t>
                        </w:r>
                      </w:p>
                    </w:tc>
                  </w:tr>
                  <w:tr w:rsidR="002D4304" w:rsidRPr="00455967" w14:paraId="4C7D6FFC" w14:textId="77777777" w:rsidTr="00D77D58">
                    <w:tc>
                      <w:tcPr>
                        <w:tcW w:w="0" w:type="auto"/>
                        <w:vAlign w:val="center"/>
                        <w:hideMark/>
                      </w:tcPr>
                      <w:p w14:paraId="59972755"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6853E18C" wp14:editId="7500B36A">
                              <wp:extent cx="190500" cy="171450"/>
                              <wp:effectExtent l="0" t="0" r="0" b="0"/>
                              <wp:docPr id="60007436" name="Picture 6000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6CCDE6B"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New Clothes / phones / money / jewellery / drugs / cigarettes</w:t>
                        </w:r>
                      </w:p>
                    </w:tc>
                  </w:tr>
                  <w:tr w:rsidR="002D4304" w:rsidRPr="00455967" w14:paraId="5D11B43E" w14:textId="77777777" w:rsidTr="00D77D58">
                    <w:tc>
                      <w:tcPr>
                        <w:tcW w:w="0" w:type="auto"/>
                        <w:vAlign w:val="center"/>
                        <w:hideMark/>
                      </w:tcPr>
                      <w:p w14:paraId="033DEA78"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36EFD781" wp14:editId="2A2B3C38">
                              <wp:extent cx="190500" cy="171450"/>
                              <wp:effectExtent l="0" t="0" r="0" b="0"/>
                              <wp:docPr id="1500008993" name="Picture 150000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58C1DA"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Over sexualised appearance</w:t>
                        </w:r>
                      </w:p>
                    </w:tc>
                  </w:tr>
                </w:tbl>
                <w:p w14:paraId="0B3C9C99" w14:textId="77777777" w:rsidR="002D4304" w:rsidRPr="00455967"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24"/>
                  </w:tblGrid>
                  <w:tr w:rsidR="002D4304" w:rsidRPr="00455967" w14:paraId="1408242B" w14:textId="77777777" w:rsidTr="00D77D58">
                    <w:tc>
                      <w:tcPr>
                        <w:tcW w:w="0" w:type="auto"/>
                        <w:vAlign w:val="center"/>
                        <w:hideMark/>
                      </w:tcPr>
                      <w:p w14:paraId="2F50468A"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57B1E757" wp14:editId="5F04DAE2">
                              <wp:extent cx="190500" cy="171450"/>
                              <wp:effectExtent l="0" t="0" r="0" b="0"/>
                              <wp:docPr id="1332452558" name="Picture 133245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AEF560"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Associating with known CE perpetrators/ drug dealers or other victims of exploitation</w:t>
                        </w:r>
                      </w:p>
                    </w:tc>
                  </w:tr>
                  <w:tr w:rsidR="002D4304" w:rsidRPr="00455967" w14:paraId="37BB9308" w14:textId="77777777" w:rsidTr="00D77D58">
                    <w:tc>
                      <w:tcPr>
                        <w:tcW w:w="0" w:type="auto"/>
                        <w:vAlign w:val="center"/>
                        <w:hideMark/>
                      </w:tcPr>
                      <w:p w14:paraId="17603341"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584DE79E" wp14:editId="3FBB783B">
                              <wp:extent cx="190500" cy="171450"/>
                              <wp:effectExtent l="0" t="0" r="0" b="0"/>
                              <wp:docPr id="146781470" name="Picture 14678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9B0FD7"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Presence at hotspot CE areas such as taxi ranks, bus stations, off licences and take-aways</w:t>
                        </w:r>
                      </w:p>
                    </w:tc>
                  </w:tr>
                  <w:tr w:rsidR="002D4304" w:rsidRPr="00455967" w14:paraId="4434CA72" w14:textId="77777777" w:rsidTr="00D77D58">
                    <w:tc>
                      <w:tcPr>
                        <w:tcW w:w="0" w:type="auto"/>
                        <w:vAlign w:val="center"/>
                        <w:hideMark/>
                      </w:tcPr>
                      <w:p w14:paraId="32047146"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1600557D" wp14:editId="25DC5F06">
                              <wp:extent cx="190500" cy="171450"/>
                              <wp:effectExtent l="0" t="0" r="0" b="0"/>
                              <wp:docPr id="217441679" name="Picture 21744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F7A5C53"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Information of direct involvement in exploitation</w:t>
                        </w:r>
                      </w:p>
                    </w:tc>
                  </w:tr>
                  <w:tr w:rsidR="002D4304" w:rsidRPr="00455967" w14:paraId="461EC0EB" w14:textId="77777777" w:rsidTr="00D77D58">
                    <w:tc>
                      <w:tcPr>
                        <w:tcW w:w="0" w:type="auto"/>
                        <w:vAlign w:val="center"/>
                        <w:hideMark/>
                      </w:tcPr>
                      <w:p w14:paraId="38475FA4"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12362F04" wp14:editId="43B66B05">
                              <wp:extent cx="190500" cy="171450"/>
                              <wp:effectExtent l="0" t="0" r="0" b="0"/>
                              <wp:docPr id="669275295" name="Picture 66927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52CE375"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Engaging in sexual activity with adults or with peers at young age</w:t>
                        </w:r>
                      </w:p>
                    </w:tc>
                  </w:tr>
                  <w:tr w:rsidR="002D4304" w:rsidRPr="00455967" w14:paraId="5EEE1837" w14:textId="77777777" w:rsidTr="00D77D58">
                    <w:tc>
                      <w:tcPr>
                        <w:tcW w:w="0" w:type="auto"/>
                        <w:vAlign w:val="center"/>
                        <w:hideMark/>
                      </w:tcPr>
                      <w:p w14:paraId="24DBC0CE"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48346BFE" wp14:editId="1E1FCC90">
                              <wp:extent cx="190500" cy="171450"/>
                              <wp:effectExtent l="0" t="0" r="0" b="0"/>
                              <wp:docPr id="888323882" name="Picture 88832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80529D"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 xml:space="preserve">Presence or frequenting </w:t>
                        </w:r>
                        <w:proofErr w:type="gramStart"/>
                        <w:r w:rsidRPr="00455967">
                          <w:rPr>
                            <w:rFonts w:ascii="Verdana" w:hAnsi="Verdana" w:cs="Times New Roman"/>
                            <w:sz w:val="12"/>
                            <w:szCs w:val="12"/>
                          </w:rPr>
                          <w:t>red light</w:t>
                        </w:r>
                        <w:proofErr w:type="gramEnd"/>
                        <w:r w:rsidRPr="00455967">
                          <w:rPr>
                            <w:rFonts w:ascii="Verdana" w:hAnsi="Verdana" w:cs="Times New Roman"/>
                            <w:sz w:val="12"/>
                            <w:szCs w:val="12"/>
                          </w:rPr>
                          <w:t xml:space="preserve"> areas</w:t>
                        </w:r>
                      </w:p>
                    </w:tc>
                  </w:tr>
                </w:tbl>
                <w:p w14:paraId="6F23E53F" w14:textId="77777777" w:rsidR="002D4304" w:rsidRPr="00455967"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99"/>
                  </w:tblGrid>
                  <w:tr w:rsidR="002D4304" w:rsidRPr="00455967" w14:paraId="4D93F4B1" w14:textId="77777777" w:rsidTr="00D77D58">
                    <w:tc>
                      <w:tcPr>
                        <w:tcW w:w="0" w:type="auto"/>
                        <w:vAlign w:val="center"/>
                        <w:hideMark/>
                      </w:tcPr>
                      <w:p w14:paraId="4F1E97F9"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44F76942" wp14:editId="628DE49D">
                              <wp:extent cx="190500" cy="171450"/>
                              <wp:effectExtent l="0" t="0" r="0" b="0"/>
                              <wp:docPr id="1525891582" name="Picture 152589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B90F7C"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Other</w:t>
                        </w:r>
                      </w:p>
                    </w:tc>
                  </w:tr>
                  <w:tr w:rsidR="002D4304" w:rsidRPr="00455967" w14:paraId="70759FED" w14:textId="77777777" w:rsidTr="00D77D58">
                    <w:tc>
                      <w:tcPr>
                        <w:tcW w:w="0" w:type="auto"/>
                        <w:vAlign w:val="center"/>
                        <w:hideMark/>
                      </w:tcPr>
                      <w:p w14:paraId="401F12AD" w14:textId="77777777" w:rsidR="002D4304" w:rsidRPr="00455967" w:rsidRDefault="002D4304" w:rsidP="002D4304">
                        <w:pPr>
                          <w:rPr>
                            <w:rFonts w:ascii="Verdana" w:hAnsi="Verdana" w:cs="Times New Roman"/>
                            <w:sz w:val="15"/>
                            <w:szCs w:val="15"/>
                          </w:rPr>
                        </w:pPr>
                        <w:r w:rsidRPr="00455967">
                          <w:rPr>
                            <w:rFonts w:ascii="Verdana" w:hAnsi="Verdana" w:cs="Times New Roman"/>
                            <w:noProof/>
                            <w:sz w:val="15"/>
                            <w:szCs w:val="15"/>
                          </w:rPr>
                          <w:drawing>
                            <wp:inline distT="0" distB="0" distL="0" distR="0" wp14:anchorId="78883A7E" wp14:editId="1D38DD5A">
                              <wp:extent cx="190500" cy="171450"/>
                              <wp:effectExtent l="0" t="0" r="0" b="0"/>
                              <wp:docPr id="989847095" name="Picture 98984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1C51AA" w14:textId="77777777" w:rsidR="002D4304" w:rsidRPr="00455967" w:rsidRDefault="002D4304" w:rsidP="002D4304">
                        <w:pPr>
                          <w:rPr>
                            <w:rFonts w:ascii="Verdana" w:hAnsi="Verdana" w:cs="Times New Roman"/>
                            <w:sz w:val="12"/>
                            <w:szCs w:val="12"/>
                          </w:rPr>
                        </w:pPr>
                        <w:r w:rsidRPr="00455967">
                          <w:rPr>
                            <w:rFonts w:ascii="Verdana" w:hAnsi="Verdana" w:cs="Times New Roman"/>
                            <w:sz w:val="12"/>
                            <w:szCs w:val="12"/>
                          </w:rPr>
                          <w:t>No factors identified</w:t>
                        </w:r>
                      </w:p>
                    </w:tc>
                  </w:tr>
                </w:tbl>
                <w:p w14:paraId="6B8537A4" w14:textId="77777777" w:rsidR="002D4304" w:rsidRPr="00455967" w:rsidRDefault="002D4304" w:rsidP="002D4304">
                  <w:pPr>
                    <w:rPr>
                      <w:rFonts w:ascii="Verdana" w:hAnsi="Verdana" w:cs="Times New Roman"/>
                      <w:color w:val="000000"/>
                      <w:sz w:val="15"/>
                      <w:szCs w:val="15"/>
                    </w:rPr>
                  </w:pPr>
                </w:p>
              </w:tc>
            </w:tr>
          </w:tbl>
          <w:p w14:paraId="5689466C"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5CB553E" w14:textId="77777777" w:rsidTr="00D77D58">
        <w:tc>
          <w:tcPr>
            <w:tcW w:w="2614" w:type="dxa"/>
            <w:gridSpan w:val="2"/>
            <w:shd w:val="clear" w:color="auto" w:fill="D9D9D9" w:themeFill="background1" w:themeFillShade="D9"/>
          </w:tcPr>
          <w:p w14:paraId="4CBD73A7" w14:textId="77777777" w:rsidR="002D4304" w:rsidRPr="002D4304" w:rsidRDefault="002D4304" w:rsidP="002D4304">
            <w:pPr>
              <w:spacing w:after="160" w:line="259" w:lineRule="auto"/>
              <w:rPr>
                <w:b/>
                <w:bCs/>
                <w:sz w:val="15"/>
                <w:szCs w:val="15"/>
              </w:rPr>
            </w:pPr>
            <w:r w:rsidRPr="002D4304">
              <w:rPr>
                <w:b/>
                <w:bCs/>
                <w:sz w:val="15"/>
                <w:szCs w:val="15"/>
              </w:rPr>
              <w:t xml:space="preserve">Please provide further information: </w:t>
            </w:r>
          </w:p>
        </w:tc>
        <w:tc>
          <w:tcPr>
            <w:tcW w:w="7842" w:type="dxa"/>
            <w:gridSpan w:val="6"/>
          </w:tcPr>
          <w:p w14:paraId="1B0ABB9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C4A077B" w14:textId="77777777" w:rsidTr="00D77D58">
        <w:tc>
          <w:tcPr>
            <w:tcW w:w="10456" w:type="dxa"/>
            <w:gridSpan w:val="8"/>
          </w:tcPr>
          <w:p w14:paraId="6491E6A4"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Strong Indicators of exploitation </w:t>
            </w:r>
            <w:r w:rsidRPr="002D4304">
              <w:rPr>
                <w:b/>
                <w:bCs/>
                <w:sz w:val="19"/>
                <w:szCs w:val="19"/>
              </w:rPr>
              <w:t>Select all appropriate options</w:t>
            </w:r>
          </w:p>
        </w:tc>
      </w:tr>
      <w:tr w:rsidR="002D4304" w:rsidRPr="002D4304" w14:paraId="7CFC5835" w14:textId="77777777" w:rsidTr="00D77D58">
        <w:tc>
          <w:tcPr>
            <w:tcW w:w="10456" w:type="dxa"/>
            <w:gridSpan w:val="8"/>
          </w:tcPr>
          <w:tbl>
            <w:tblPr>
              <w:tblW w:w="0" w:type="auto"/>
              <w:tblCellMar>
                <w:left w:w="0" w:type="dxa"/>
                <w:right w:w="0" w:type="dxa"/>
              </w:tblCellMar>
              <w:tblLook w:val="04A0" w:firstRow="1" w:lastRow="0" w:firstColumn="1" w:lastColumn="0" w:noHBand="0" w:noVBand="1"/>
            </w:tblPr>
            <w:tblGrid>
              <w:gridCol w:w="2699"/>
              <w:gridCol w:w="1623"/>
              <w:gridCol w:w="2670"/>
              <w:gridCol w:w="3248"/>
            </w:tblGrid>
            <w:tr w:rsidR="002D4304" w:rsidRPr="002D4304" w14:paraId="3E4577BA"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49"/>
                  </w:tblGrid>
                  <w:tr w:rsidR="002D4304" w:rsidRPr="002D4304" w14:paraId="703A2D55" w14:textId="77777777" w:rsidTr="00D77D58">
                    <w:tc>
                      <w:tcPr>
                        <w:tcW w:w="0" w:type="auto"/>
                        <w:vAlign w:val="center"/>
                        <w:hideMark/>
                      </w:tcPr>
                      <w:p w14:paraId="4F0DD4B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99076A0" wp14:editId="2623A30E">
                              <wp:extent cx="190500" cy="171450"/>
                              <wp:effectExtent l="0" t="0" r="0" b="0"/>
                              <wp:docPr id="837397994" name="Picture 83739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A68B4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Considerable change in school performance / attendance / behaviour</w:t>
                        </w:r>
                      </w:p>
                    </w:tc>
                  </w:tr>
                  <w:tr w:rsidR="002D4304" w:rsidRPr="002D4304" w14:paraId="05F75E92" w14:textId="77777777" w:rsidTr="00D77D58">
                    <w:tc>
                      <w:tcPr>
                        <w:tcW w:w="0" w:type="auto"/>
                        <w:vAlign w:val="center"/>
                        <w:hideMark/>
                      </w:tcPr>
                      <w:p w14:paraId="02EA107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0331C23" wp14:editId="03CB5292">
                              <wp:extent cx="190500" cy="171450"/>
                              <wp:effectExtent l="0" t="0" r="0" b="0"/>
                              <wp:docPr id="847126370" name="Picture 84712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8865E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callers to address</w:t>
                        </w:r>
                      </w:p>
                    </w:tc>
                  </w:tr>
                  <w:tr w:rsidR="002D4304" w:rsidRPr="002D4304" w14:paraId="580B34F8" w14:textId="77777777" w:rsidTr="00D77D58">
                    <w:tc>
                      <w:tcPr>
                        <w:tcW w:w="0" w:type="auto"/>
                        <w:vAlign w:val="center"/>
                        <w:hideMark/>
                      </w:tcPr>
                      <w:p w14:paraId="7DF3A9C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A2B5513" wp14:editId="5B6B8FEB">
                              <wp:extent cx="190500" cy="171450"/>
                              <wp:effectExtent l="0" t="0" r="0" b="0"/>
                              <wp:docPr id="477949862" name="Picture 47794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C6287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 xml:space="preserve">Receiving calls/text from unknown person / additional unexplained mobile phone or </w:t>
                        </w:r>
                        <w:proofErr w:type="gramStart"/>
                        <w:r w:rsidRPr="002D4304">
                          <w:rPr>
                            <w:rFonts w:ascii="Verdana" w:hAnsi="Verdana" w:cs="Times New Roman"/>
                            <w:sz w:val="12"/>
                            <w:szCs w:val="12"/>
                          </w:rPr>
                          <w:t>other</w:t>
                        </w:r>
                        <w:proofErr w:type="gramEnd"/>
                        <w:r w:rsidRPr="002D4304">
                          <w:rPr>
                            <w:rFonts w:ascii="Verdana" w:hAnsi="Verdana" w:cs="Times New Roman"/>
                            <w:sz w:val="12"/>
                            <w:szCs w:val="12"/>
                          </w:rPr>
                          <w:t xml:space="preserve"> mobile device</w:t>
                        </w:r>
                      </w:p>
                    </w:tc>
                  </w:tr>
                  <w:tr w:rsidR="002D4304" w:rsidRPr="002D4304" w14:paraId="30E89947" w14:textId="77777777" w:rsidTr="00D77D58">
                    <w:tc>
                      <w:tcPr>
                        <w:tcW w:w="0" w:type="auto"/>
                        <w:vAlign w:val="center"/>
                        <w:hideMark/>
                      </w:tcPr>
                      <w:p w14:paraId="40FC02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87D184A" wp14:editId="0219BAA2">
                              <wp:extent cx="190500" cy="171450"/>
                              <wp:effectExtent l="0" t="0" r="0" b="0"/>
                              <wp:docPr id="1135025939" name="Picture 113502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057F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Self-harming and/or suicide tendencies / Substance misuse</w:t>
                        </w:r>
                      </w:p>
                    </w:tc>
                  </w:tr>
                  <w:tr w:rsidR="002D4304" w:rsidRPr="002D4304" w14:paraId="5FBF04AD" w14:textId="77777777" w:rsidTr="00D77D58">
                    <w:tc>
                      <w:tcPr>
                        <w:tcW w:w="0" w:type="auto"/>
                        <w:vAlign w:val="center"/>
                        <w:hideMark/>
                      </w:tcPr>
                      <w:p w14:paraId="664CF40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01993F9" wp14:editId="604E76FF">
                              <wp:extent cx="190500" cy="171450"/>
                              <wp:effectExtent l="0" t="0" r="0" b="0"/>
                              <wp:docPr id="1941577622" name="Picture 194157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13BD74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other victims of exploitation</w:t>
                        </w:r>
                      </w:p>
                    </w:tc>
                  </w:tr>
                  <w:tr w:rsidR="002D4304" w:rsidRPr="002D4304" w14:paraId="15868B28" w14:textId="77777777" w:rsidTr="00D77D58">
                    <w:tc>
                      <w:tcPr>
                        <w:tcW w:w="0" w:type="auto"/>
                        <w:vAlign w:val="center"/>
                        <w:hideMark/>
                      </w:tcPr>
                      <w:p w14:paraId="3E23560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D3806AE" wp14:editId="29650639">
                              <wp:extent cx="190500" cy="171450"/>
                              <wp:effectExtent l="0" t="0" r="0" b="0"/>
                              <wp:docPr id="1664240252" name="Picture 166424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A8746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Perceived boyfriends/girlfriends</w:t>
                        </w:r>
                      </w:p>
                    </w:tc>
                  </w:tr>
                  <w:tr w:rsidR="002D4304" w:rsidRPr="002D4304" w14:paraId="6D0CC292" w14:textId="77777777" w:rsidTr="00D77D58">
                    <w:tc>
                      <w:tcPr>
                        <w:tcW w:w="0" w:type="auto"/>
                        <w:vAlign w:val="center"/>
                        <w:hideMark/>
                      </w:tcPr>
                      <w:p w14:paraId="65953B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3AC7759" wp14:editId="2A6B657A">
                              <wp:extent cx="190500" cy="171450"/>
                              <wp:effectExtent l="0" t="0" r="0" b="0"/>
                              <wp:docPr id="1845142200" name="Picture 184514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0CD9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Involvement in crime or anti-social behaviour</w:t>
                        </w:r>
                      </w:p>
                    </w:tc>
                  </w:tr>
                </w:tbl>
                <w:p w14:paraId="1D915C38"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73"/>
                  </w:tblGrid>
                  <w:tr w:rsidR="002D4304" w:rsidRPr="002D4304" w14:paraId="40468699" w14:textId="77777777" w:rsidTr="00D77D58">
                    <w:tc>
                      <w:tcPr>
                        <w:tcW w:w="0" w:type="auto"/>
                        <w:vAlign w:val="center"/>
                        <w:hideMark/>
                      </w:tcPr>
                      <w:p w14:paraId="6C8B898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520D27B" wp14:editId="0737BEBC">
                              <wp:extent cx="190500" cy="171450"/>
                              <wp:effectExtent l="0" t="0" r="0" b="0"/>
                              <wp:docPr id="1275103153" name="Picture 127510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27572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Regular STI’s or Emergency Contraception</w:t>
                        </w:r>
                      </w:p>
                    </w:tc>
                  </w:tr>
                  <w:tr w:rsidR="002D4304" w:rsidRPr="002D4304" w14:paraId="3F03B3CA" w14:textId="77777777" w:rsidTr="00D77D58">
                    <w:tc>
                      <w:tcPr>
                        <w:tcW w:w="0" w:type="auto"/>
                        <w:vAlign w:val="center"/>
                        <w:hideMark/>
                      </w:tcPr>
                      <w:p w14:paraId="6CA66DD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09CE421" wp14:editId="1DE87173">
                              <wp:extent cx="190500" cy="171450"/>
                              <wp:effectExtent l="0" t="0" r="0" b="0"/>
                              <wp:docPr id="1217893202" name="Picture 121789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D12EF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Forming relationships via internet</w:t>
                        </w:r>
                      </w:p>
                    </w:tc>
                  </w:tr>
                  <w:tr w:rsidR="002D4304" w:rsidRPr="002D4304" w14:paraId="600DE4A4" w14:textId="77777777" w:rsidTr="00D77D58">
                    <w:tc>
                      <w:tcPr>
                        <w:tcW w:w="0" w:type="auto"/>
                        <w:vAlign w:val="center"/>
                        <w:hideMark/>
                      </w:tcPr>
                      <w:p w14:paraId="0C1522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95509BD" wp14:editId="4E638F82">
                              <wp:extent cx="190500" cy="171450"/>
                              <wp:effectExtent l="0" t="0" r="0" b="0"/>
                              <wp:docPr id="1658249725" name="Picture 1658249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CA117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 xml:space="preserve">Missing or </w:t>
                        </w:r>
                        <w:proofErr w:type="gramStart"/>
                        <w:r w:rsidRPr="002D4304">
                          <w:rPr>
                            <w:rFonts w:ascii="Verdana" w:hAnsi="Verdana" w:cs="Times New Roman"/>
                            <w:sz w:val="12"/>
                            <w:szCs w:val="12"/>
                          </w:rPr>
                          <w:t>Absent</w:t>
                        </w:r>
                        <w:proofErr w:type="gramEnd"/>
                        <w:r w:rsidRPr="002D4304">
                          <w:rPr>
                            <w:rFonts w:ascii="Verdana" w:hAnsi="Verdana" w:cs="Times New Roman"/>
                            <w:sz w:val="12"/>
                            <w:szCs w:val="12"/>
                          </w:rPr>
                          <w:t xml:space="preserve"> from home episodes</w:t>
                        </w:r>
                      </w:p>
                    </w:tc>
                  </w:tr>
                  <w:tr w:rsidR="002D4304" w:rsidRPr="002D4304" w14:paraId="7AC7D3EB" w14:textId="77777777" w:rsidTr="00D77D58">
                    <w:tc>
                      <w:tcPr>
                        <w:tcW w:w="0" w:type="auto"/>
                        <w:vAlign w:val="center"/>
                        <w:hideMark/>
                      </w:tcPr>
                      <w:p w14:paraId="1009479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85496A" wp14:editId="005E4386">
                              <wp:extent cx="190500" cy="171450"/>
                              <wp:effectExtent l="0" t="0" r="0" b="0"/>
                              <wp:docPr id="1932565346" name="Picture 193256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0B2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Entering or leaving unknown vehicles</w:t>
                        </w:r>
                      </w:p>
                    </w:tc>
                  </w:tr>
                  <w:tr w:rsidR="002D4304" w:rsidRPr="002D4304" w14:paraId="54794722" w14:textId="77777777" w:rsidTr="00D77D58">
                    <w:tc>
                      <w:tcPr>
                        <w:tcW w:w="0" w:type="auto"/>
                        <w:vAlign w:val="center"/>
                        <w:hideMark/>
                      </w:tcPr>
                      <w:p w14:paraId="5F19CB5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512141" wp14:editId="32758F96">
                              <wp:extent cx="190500" cy="171450"/>
                              <wp:effectExtent l="0" t="0" r="0" b="0"/>
                              <wp:docPr id="1032737630" name="Picture 103273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99C07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Found in areas with no known connection</w:t>
                        </w:r>
                      </w:p>
                    </w:tc>
                  </w:tr>
                  <w:tr w:rsidR="002D4304" w:rsidRPr="002D4304" w14:paraId="3DD24EA9" w14:textId="77777777" w:rsidTr="00D77D58">
                    <w:tc>
                      <w:tcPr>
                        <w:tcW w:w="0" w:type="auto"/>
                        <w:vAlign w:val="center"/>
                        <w:hideMark/>
                      </w:tcPr>
                      <w:p w14:paraId="4BAABC4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122E9A" wp14:editId="4B92C43A">
                              <wp:extent cx="190500" cy="171450"/>
                              <wp:effectExtent l="0" t="0" r="0" b="0"/>
                              <wp:docPr id="1076901304" name="Picture 107690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06540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Overly sexualised behaviour for age</w:t>
                        </w:r>
                      </w:p>
                    </w:tc>
                  </w:tr>
                  <w:tr w:rsidR="002D4304" w:rsidRPr="002D4304" w14:paraId="5F265E61" w14:textId="77777777" w:rsidTr="00D77D58">
                    <w:tc>
                      <w:tcPr>
                        <w:tcW w:w="0" w:type="auto"/>
                        <w:vAlign w:val="center"/>
                        <w:hideMark/>
                      </w:tcPr>
                      <w:p w14:paraId="4820733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7ECFB1" wp14:editId="13F2A55A">
                              <wp:extent cx="190500" cy="171450"/>
                              <wp:effectExtent l="0" t="0" r="0" b="0"/>
                              <wp:docPr id="948578063" name="Picture 94857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F0422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Victim of exploitative relationships</w:t>
                        </w:r>
                      </w:p>
                    </w:tc>
                  </w:tr>
                </w:tbl>
                <w:p w14:paraId="5DFFA061"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20"/>
                  </w:tblGrid>
                  <w:tr w:rsidR="002D4304" w:rsidRPr="002D4304" w14:paraId="3C73F80D" w14:textId="77777777" w:rsidTr="00D77D58">
                    <w:tc>
                      <w:tcPr>
                        <w:tcW w:w="0" w:type="auto"/>
                        <w:vAlign w:val="center"/>
                        <w:hideMark/>
                      </w:tcPr>
                      <w:p w14:paraId="32B88D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EBE1E52" wp14:editId="3E9E2B92">
                              <wp:extent cx="190500" cy="171450"/>
                              <wp:effectExtent l="0" t="0" r="0" b="0"/>
                              <wp:docPr id="501517854" name="Picture 50151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D21959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Involved in gang type activity. Possessing large amount of unexplained cash. Suspicious bank account activity</w:t>
                        </w:r>
                      </w:p>
                    </w:tc>
                  </w:tr>
                  <w:tr w:rsidR="002D4304" w:rsidRPr="002D4304" w14:paraId="15078521" w14:textId="77777777" w:rsidTr="00D77D58">
                    <w:tc>
                      <w:tcPr>
                        <w:tcW w:w="0" w:type="auto"/>
                        <w:vAlign w:val="center"/>
                        <w:hideMark/>
                      </w:tcPr>
                      <w:p w14:paraId="47FFE7D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4FA5C93" wp14:editId="23BE59C2">
                              <wp:extent cx="190500" cy="171450"/>
                              <wp:effectExtent l="0" t="0" r="0" b="0"/>
                              <wp:docPr id="319197275" name="Picture 31919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6EB44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risky adults</w:t>
                        </w:r>
                      </w:p>
                    </w:tc>
                  </w:tr>
                  <w:tr w:rsidR="002D4304" w:rsidRPr="002D4304" w14:paraId="4C8FCE33" w14:textId="77777777" w:rsidTr="00D77D58">
                    <w:tc>
                      <w:tcPr>
                        <w:tcW w:w="0" w:type="auto"/>
                        <w:vAlign w:val="center"/>
                        <w:hideMark/>
                      </w:tcPr>
                      <w:p w14:paraId="5C8AFB5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861F99" wp14:editId="2C770C4C">
                              <wp:extent cx="190500" cy="171450"/>
                              <wp:effectExtent l="0" t="0" r="0" b="0"/>
                              <wp:docPr id="1379063460" name="Picture 137906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D8DC7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Pregnancy and/or termination</w:t>
                        </w:r>
                      </w:p>
                    </w:tc>
                  </w:tr>
                  <w:tr w:rsidR="002D4304" w:rsidRPr="002D4304" w14:paraId="34DA8218" w14:textId="77777777" w:rsidTr="00D77D58">
                    <w:tc>
                      <w:tcPr>
                        <w:tcW w:w="0" w:type="auto"/>
                        <w:vAlign w:val="center"/>
                        <w:hideMark/>
                      </w:tcPr>
                      <w:p w14:paraId="43E661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1F7FAC" wp14:editId="4971CEF0">
                              <wp:extent cx="190500" cy="171450"/>
                              <wp:effectExtent l="0" t="0" r="0" b="0"/>
                              <wp:docPr id="1116210321" name="Picture 11162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2815D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relationships with adults</w:t>
                        </w:r>
                      </w:p>
                    </w:tc>
                  </w:tr>
                  <w:tr w:rsidR="002D4304" w:rsidRPr="002D4304" w14:paraId="179FF004" w14:textId="77777777" w:rsidTr="00D77D58">
                    <w:tc>
                      <w:tcPr>
                        <w:tcW w:w="0" w:type="auto"/>
                        <w:vAlign w:val="center"/>
                        <w:hideMark/>
                      </w:tcPr>
                      <w:p w14:paraId="3DBD93F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E1CA4EE" wp14:editId="1BF00CD7">
                              <wp:extent cx="190500" cy="171450"/>
                              <wp:effectExtent l="0" t="0" r="0" b="0"/>
                              <wp:docPr id="732838801" name="Picture 73283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CE2E60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Evidence of self-harming</w:t>
                        </w:r>
                      </w:p>
                    </w:tc>
                  </w:tr>
                  <w:tr w:rsidR="002D4304" w:rsidRPr="002D4304" w14:paraId="25DA0028" w14:textId="77777777" w:rsidTr="00D77D58">
                    <w:tc>
                      <w:tcPr>
                        <w:tcW w:w="0" w:type="auto"/>
                        <w:vAlign w:val="center"/>
                        <w:hideMark/>
                      </w:tcPr>
                      <w:p w14:paraId="6DC78FE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29476E" wp14:editId="41A6310F">
                              <wp:extent cx="190500" cy="171450"/>
                              <wp:effectExtent l="0" t="0" r="0" b="0"/>
                              <wp:docPr id="678738158" name="Picture 67873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E7C76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Older boyfriend/girlfriend or friendship groups</w:t>
                        </w:r>
                      </w:p>
                    </w:tc>
                  </w:tr>
                  <w:tr w:rsidR="002D4304" w:rsidRPr="002D4304" w14:paraId="66E9D4DF" w14:textId="77777777" w:rsidTr="00D77D58">
                    <w:tc>
                      <w:tcPr>
                        <w:tcW w:w="0" w:type="auto"/>
                        <w:vAlign w:val="center"/>
                        <w:hideMark/>
                      </w:tcPr>
                      <w:p w14:paraId="3744BF6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FB4EE15" wp14:editId="7B1E691A">
                              <wp:extent cx="190500" cy="171450"/>
                              <wp:effectExtent l="0" t="0" r="0" b="0"/>
                              <wp:docPr id="522605066" name="Picture 52260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70513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physical injuries</w:t>
                        </w:r>
                      </w:p>
                    </w:tc>
                  </w:tr>
                </w:tbl>
                <w:p w14:paraId="339859E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98"/>
                  </w:tblGrid>
                  <w:tr w:rsidR="002D4304" w:rsidRPr="002D4304" w14:paraId="04B6662B" w14:textId="77777777" w:rsidTr="00D77D58">
                    <w:tc>
                      <w:tcPr>
                        <w:tcW w:w="0" w:type="auto"/>
                        <w:vAlign w:val="center"/>
                        <w:hideMark/>
                      </w:tcPr>
                      <w:p w14:paraId="76BF076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B3039A" wp14:editId="669E2035">
                              <wp:extent cx="190500" cy="171450"/>
                              <wp:effectExtent l="0" t="0" r="0" b="0"/>
                              <wp:docPr id="1463656206" name="Picture 146365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8B011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Exclusion from school due to behaviour – may not have been excluded - reduced timetable/alternative provision</w:t>
                        </w:r>
                      </w:p>
                    </w:tc>
                  </w:tr>
                  <w:tr w:rsidR="002D4304" w:rsidRPr="002D4304" w14:paraId="23ECB8F5" w14:textId="77777777" w:rsidTr="00D77D58">
                    <w:tc>
                      <w:tcPr>
                        <w:tcW w:w="0" w:type="auto"/>
                        <w:vAlign w:val="center"/>
                        <w:hideMark/>
                      </w:tcPr>
                      <w:p w14:paraId="647A2E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B46755B" wp14:editId="391117AC">
                              <wp:extent cx="190500" cy="171450"/>
                              <wp:effectExtent l="0" t="0" r="0" b="0"/>
                              <wp:docPr id="2099177517" name="Picture 209917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5D7F6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physical appearance - weight loss/ weight gain / external signs such as extreme fatigue or sudden increase in make-up, tattoos, piercings etc</w:t>
                        </w:r>
                      </w:p>
                    </w:tc>
                  </w:tr>
                  <w:tr w:rsidR="002D4304" w:rsidRPr="002D4304" w14:paraId="047033AC" w14:textId="77777777" w:rsidTr="00D77D58">
                    <w:tc>
                      <w:tcPr>
                        <w:tcW w:w="0" w:type="auto"/>
                        <w:vAlign w:val="center"/>
                        <w:hideMark/>
                      </w:tcPr>
                      <w:p w14:paraId="4B80472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FC605BD" wp14:editId="4AD6FED9">
                              <wp:extent cx="190500" cy="171450"/>
                              <wp:effectExtent l="0" t="0" r="0" b="0"/>
                              <wp:docPr id="81465049" name="Picture 8146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35725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674A0913" w14:textId="77777777" w:rsidTr="00D77D58">
                    <w:tc>
                      <w:tcPr>
                        <w:tcW w:w="0" w:type="auto"/>
                        <w:vAlign w:val="center"/>
                        <w:hideMark/>
                      </w:tcPr>
                      <w:p w14:paraId="5F7B0C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FBA6D8" wp14:editId="353C8868">
                              <wp:extent cx="190500" cy="171450"/>
                              <wp:effectExtent l="0" t="0" r="0" b="0"/>
                              <wp:docPr id="2063104269" name="Picture 206310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9E3A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E4AFFD6" w14:textId="77777777" w:rsidR="002D4304" w:rsidRPr="002D4304" w:rsidRDefault="002D4304" w:rsidP="002D4304">
                  <w:pPr>
                    <w:rPr>
                      <w:rFonts w:ascii="Verdana" w:hAnsi="Verdana" w:cs="Times New Roman"/>
                      <w:color w:val="000000"/>
                      <w:sz w:val="15"/>
                      <w:szCs w:val="15"/>
                    </w:rPr>
                  </w:pPr>
                </w:p>
              </w:tc>
            </w:tr>
          </w:tbl>
          <w:p w14:paraId="0A0F034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E98A6E" w14:textId="77777777" w:rsidTr="00D77D58">
        <w:tc>
          <w:tcPr>
            <w:tcW w:w="2614" w:type="dxa"/>
            <w:gridSpan w:val="2"/>
            <w:shd w:val="clear" w:color="auto" w:fill="D9D9D9" w:themeFill="background1" w:themeFillShade="D9"/>
          </w:tcPr>
          <w:p w14:paraId="77D0DEAA"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tcPr>
          <w:p w14:paraId="22FB11E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0A8F2E" w14:textId="77777777" w:rsidTr="00D77D58">
        <w:tc>
          <w:tcPr>
            <w:tcW w:w="10456" w:type="dxa"/>
            <w:gridSpan w:val="8"/>
          </w:tcPr>
          <w:p w14:paraId="5E705F72"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00BB00"/>
                <w:sz w:val="22"/>
                <w:szCs w:val="22"/>
              </w:rPr>
              <w:t xml:space="preserve">Early Indicators of CSE </w:t>
            </w:r>
            <w:r w:rsidRPr="002D4304">
              <w:rPr>
                <w:rFonts w:eastAsiaTheme="majorEastAsia"/>
                <w:b/>
                <w:bCs/>
                <w:sz w:val="20"/>
                <w:szCs w:val="20"/>
              </w:rPr>
              <w:t>Select all appropriate options</w:t>
            </w:r>
          </w:p>
        </w:tc>
      </w:tr>
      <w:tr w:rsidR="002D4304" w:rsidRPr="002D4304" w14:paraId="07708B8D" w14:textId="77777777" w:rsidTr="00D77D58">
        <w:tc>
          <w:tcPr>
            <w:tcW w:w="10456" w:type="dxa"/>
            <w:gridSpan w:val="8"/>
          </w:tcPr>
          <w:tbl>
            <w:tblPr>
              <w:tblW w:w="0" w:type="auto"/>
              <w:tblCellMar>
                <w:left w:w="0" w:type="dxa"/>
                <w:right w:w="0" w:type="dxa"/>
              </w:tblCellMar>
              <w:tblLook w:val="04A0" w:firstRow="1" w:lastRow="0" w:firstColumn="1" w:lastColumn="0" w:noHBand="0" w:noVBand="1"/>
            </w:tblPr>
            <w:tblGrid>
              <w:gridCol w:w="2345"/>
              <w:gridCol w:w="1569"/>
              <w:gridCol w:w="1986"/>
              <w:gridCol w:w="4340"/>
            </w:tblGrid>
            <w:tr w:rsidR="002D4304" w:rsidRPr="002D4304" w14:paraId="41CED96B"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95"/>
                  </w:tblGrid>
                  <w:tr w:rsidR="002D4304" w:rsidRPr="002D4304" w14:paraId="28482D24" w14:textId="77777777" w:rsidTr="00D77D58">
                    <w:tc>
                      <w:tcPr>
                        <w:tcW w:w="0" w:type="auto"/>
                        <w:vAlign w:val="center"/>
                        <w:hideMark/>
                      </w:tcPr>
                      <w:p w14:paraId="6823875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49D2BF" wp14:editId="2126E8D8">
                              <wp:extent cx="190500" cy="171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60CE8B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Absent/truanting from school</w:t>
                        </w:r>
                      </w:p>
                    </w:tc>
                  </w:tr>
                  <w:tr w:rsidR="002D4304" w:rsidRPr="002D4304" w14:paraId="3EBBBC37" w14:textId="77777777" w:rsidTr="00D77D58">
                    <w:tc>
                      <w:tcPr>
                        <w:tcW w:w="0" w:type="auto"/>
                        <w:vAlign w:val="center"/>
                        <w:hideMark/>
                      </w:tcPr>
                      <w:p w14:paraId="73F879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BF58E5" wp14:editId="03C22C67">
                              <wp:extent cx="190500" cy="171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4E59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Detached from age related activities</w:t>
                        </w:r>
                      </w:p>
                    </w:tc>
                  </w:tr>
                  <w:tr w:rsidR="002D4304" w:rsidRPr="002D4304" w14:paraId="430405EC" w14:textId="77777777" w:rsidTr="00D77D58">
                    <w:tc>
                      <w:tcPr>
                        <w:tcW w:w="0" w:type="auto"/>
                        <w:vAlign w:val="center"/>
                        <w:hideMark/>
                      </w:tcPr>
                      <w:p w14:paraId="4330580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B2E0B69" wp14:editId="4078AA7D">
                              <wp:extent cx="19050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0AEF544"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interest in education</w:t>
                        </w:r>
                      </w:p>
                    </w:tc>
                  </w:tr>
                  <w:tr w:rsidR="002D4304" w:rsidRPr="002D4304" w14:paraId="5E7B8E1B" w14:textId="77777777" w:rsidTr="00D77D58">
                    <w:tc>
                      <w:tcPr>
                        <w:tcW w:w="0" w:type="auto"/>
                        <w:vAlign w:val="center"/>
                        <w:hideMark/>
                      </w:tcPr>
                      <w:p w14:paraId="0C640ED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0315419" wp14:editId="2F74495B">
                              <wp:extent cx="190500" cy="17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59B363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Physically aggressive to other family members</w:t>
                        </w:r>
                      </w:p>
                    </w:tc>
                  </w:tr>
                </w:tbl>
                <w:p w14:paraId="45078F94"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19"/>
                  </w:tblGrid>
                  <w:tr w:rsidR="002D4304" w:rsidRPr="002D4304" w14:paraId="2709ABC8" w14:textId="77777777" w:rsidTr="00D77D58">
                    <w:tc>
                      <w:tcPr>
                        <w:tcW w:w="0" w:type="auto"/>
                        <w:vAlign w:val="center"/>
                        <w:hideMark/>
                      </w:tcPr>
                      <w:p w14:paraId="4E1BFE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B2EEEB8" wp14:editId="7288C755">
                              <wp:extent cx="190500" cy="1714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02372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Frequent poor behaviour</w:t>
                        </w:r>
                      </w:p>
                    </w:tc>
                  </w:tr>
                  <w:tr w:rsidR="002D4304" w:rsidRPr="002D4304" w14:paraId="66D2A48A" w14:textId="77777777" w:rsidTr="00D77D58">
                    <w:tc>
                      <w:tcPr>
                        <w:tcW w:w="0" w:type="auto"/>
                        <w:vAlign w:val="center"/>
                        <w:hideMark/>
                      </w:tcPr>
                      <w:p w14:paraId="390FD36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3F474" wp14:editId="23D5C143">
                              <wp:extent cx="190500" cy="171450"/>
                              <wp:effectExtent l="0" t="0" r="0" b="0"/>
                              <wp:docPr id="764327470" name="Picture 76432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2CDAC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relationships</w:t>
                        </w:r>
                      </w:p>
                    </w:tc>
                  </w:tr>
                  <w:tr w:rsidR="002D4304" w:rsidRPr="002D4304" w14:paraId="1934BB31" w14:textId="77777777" w:rsidTr="00D77D58">
                    <w:tc>
                      <w:tcPr>
                        <w:tcW w:w="0" w:type="auto"/>
                        <w:vAlign w:val="center"/>
                        <w:hideMark/>
                      </w:tcPr>
                      <w:p w14:paraId="39FF399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63E6E1" wp14:editId="459D20C7">
                              <wp:extent cx="190500" cy="171450"/>
                              <wp:effectExtent l="0" t="0" r="0" b="0"/>
                              <wp:docPr id="349184862" name="Picture 34918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505E0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Returning home late</w:t>
                        </w:r>
                      </w:p>
                    </w:tc>
                  </w:tr>
                  <w:tr w:rsidR="002D4304" w:rsidRPr="002D4304" w14:paraId="591AF291" w14:textId="77777777" w:rsidTr="00D77D58">
                    <w:tc>
                      <w:tcPr>
                        <w:tcW w:w="0" w:type="auto"/>
                        <w:vAlign w:val="center"/>
                        <w:hideMark/>
                      </w:tcPr>
                      <w:p w14:paraId="16FE0F8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7FF405E" wp14:editId="56553A54">
                              <wp:extent cx="190500" cy="171450"/>
                              <wp:effectExtent l="0" t="0" r="0" b="0"/>
                              <wp:docPr id="74772840" name="Picture 7477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A7A2B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behaviour</w:t>
                        </w:r>
                      </w:p>
                    </w:tc>
                  </w:tr>
                </w:tbl>
                <w:p w14:paraId="79D89092"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36"/>
                  </w:tblGrid>
                  <w:tr w:rsidR="002D4304" w:rsidRPr="002D4304" w14:paraId="6BE534EA" w14:textId="77777777" w:rsidTr="00D77D58">
                    <w:tc>
                      <w:tcPr>
                        <w:tcW w:w="0" w:type="auto"/>
                        <w:vAlign w:val="center"/>
                        <w:hideMark/>
                      </w:tcPr>
                      <w:p w14:paraId="042F20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EAB7CBD" wp14:editId="33DD186E">
                              <wp:extent cx="190500" cy="171450"/>
                              <wp:effectExtent l="0" t="0" r="0" b="0"/>
                              <wp:docPr id="1622207421" name="Picture 162220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FD063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Becoming estranged from family</w:t>
                        </w:r>
                      </w:p>
                    </w:tc>
                  </w:tr>
                  <w:tr w:rsidR="002D4304" w:rsidRPr="002D4304" w14:paraId="48833F9A" w14:textId="77777777" w:rsidTr="00D77D58">
                    <w:tc>
                      <w:tcPr>
                        <w:tcW w:w="0" w:type="auto"/>
                        <w:vAlign w:val="center"/>
                        <w:hideMark/>
                      </w:tcPr>
                      <w:p w14:paraId="532BDE4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3FF0F86" wp14:editId="2B03602C">
                              <wp:extent cx="190500" cy="171450"/>
                              <wp:effectExtent l="0" t="0" r="0" b="0"/>
                              <wp:docPr id="1616407796" name="Picture 161640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4FB51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Mood swings</w:t>
                        </w:r>
                      </w:p>
                    </w:tc>
                  </w:tr>
                  <w:tr w:rsidR="002D4304" w:rsidRPr="002D4304" w14:paraId="023A7E26" w14:textId="77777777" w:rsidTr="00D77D58">
                    <w:tc>
                      <w:tcPr>
                        <w:tcW w:w="0" w:type="auto"/>
                        <w:vAlign w:val="center"/>
                        <w:hideMark/>
                      </w:tcPr>
                      <w:p w14:paraId="6E2BC17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8D3F51" wp14:editId="34C2DD45">
                              <wp:extent cx="190500" cy="171450"/>
                              <wp:effectExtent l="0" t="0" r="0" b="0"/>
                              <wp:docPr id="1661037131" name="Picture 166103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AB1B1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Hostility towards other family members</w:t>
                        </w:r>
                      </w:p>
                    </w:tc>
                  </w:tr>
                  <w:tr w:rsidR="002D4304" w:rsidRPr="002D4304" w14:paraId="4FF94195" w14:textId="77777777" w:rsidTr="00D77D58">
                    <w:tc>
                      <w:tcPr>
                        <w:tcW w:w="0" w:type="auto"/>
                        <w:vAlign w:val="center"/>
                        <w:hideMark/>
                      </w:tcPr>
                      <w:p w14:paraId="19062DE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2AF678D" wp14:editId="0E244AA4">
                              <wp:extent cx="190500" cy="171450"/>
                              <wp:effectExtent l="0" t="0" r="0" b="0"/>
                              <wp:docPr id="1547651934" name="Picture 154765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1BD64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about internet use</w:t>
                        </w:r>
                      </w:p>
                    </w:tc>
                  </w:tr>
                </w:tbl>
                <w:p w14:paraId="2855C367"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890"/>
                  </w:tblGrid>
                  <w:tr w:rsidR="002D4304" w:rsidRPr="002D4304" w14:paraId="43B84DF7" w14:textId="77777777" w:rsidTr="00D77D58">
                    <w:tc>
                      <w:tcPr>
                        <w:tcW w:w="0" w:type="auto"/>
                        <w:vAlign w:val="center"/>
                        <w:hideMark/>
                      </w:tcPr>
                      <w:p w14:paraId="7D360AD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15034D2" wp14:editId="1D071B75">
                              <wp:extent cx="190500" cy="171450"/>
                              <wp:effectExtent l="0" t="0" r="0" b="0"/>
                              <wp:docPr id="886510518" name="Picture 886510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4A3AA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appearance – including sudden increase in make-up or tattoos or piercings etc</w:t>
                        </w:r>
                      </w:p>
                    </w:tc>
                  </w:tr>
                  <w:tr w:rsidR="002D4304" w:rsidRPr="002D4304" w14:paraId="54C58ADD" w14:textId="77777777" w:rsidTr="00D77D58">
                    <w:tc>
                      <w:tcPr>
                        <w:tcW w:w="0" w:type="auto"/>
                        <w:vAlign w:val="center"/>
                        <w:hideMark/>
                      </w:tcPr>
                      <w:p w14:paraId="1093D2E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B50FB3" wp14:editId="212828B6">
                              <wp:extent cx="190500" cy="171450"/>
                              <wp:effectExtent l="0" t="0" r="0" b="0"/>
                              <wp:docPr id="742706829" name="Picture 74270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20E970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sporting or leisure activities/ interests (</w:t>
                        </w:r>
                        <w:proofErr w:type="gramStart"/>
                        <w:r w:rsidRPr="002D4304">
                          <w:rPr>
                            <w:rFonts w:ascii="Verdana" w:hAnsi="Verdana" w:cs="Times New Roman"/>
                            <w:sz w:val="12"/>
                            <w:szCs w:val="12"/>
                          </w:rPr>
                          <w:t>e.g.</w:t>
                        </w:r>
                        <w:proofErr w:type="gramEnd"/>
                        <w:r w:rsidRPr="002D4304">
                          <w:rPr>
                            <w:rFonts w:ascii="Verdana" w:hAnsi="Verdana" w:cs="Times New Roman"/>
                            <w:sz w:val="12"/>
                            <w:szCs w:val="12"/>
                          </w:rPr>
                          <w:t xml:space="preserve"> no longer interested in football / dancing when they used to be)</w:t>
                        </w:r>
                      </w:p>
                    </w:tc>
                  </w:tr>
                  <w:tr w:rsidR="002D4304" w:rsidRPr="002D4304" w14:paraId="557603C1" w14:textId="77777777" w:rsidTr="00D77D58">
                    <w:tc>
                      <w:tcPr>
                        <w:tcW w:w="0" w:type="auto"/>
                        <w:vAlign w:val="center"/>
                        <w:hideMark/>
                      </w:tcPr>
                      <w:p w14:paraId="396D228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CAE8A10" wp14:editId="6EF34746">
                              <wp:extent cx="190500" cy="171450"/>
                              <wp:effectExtent l="0" t="0" r="0" b="0"/>
                              <wp:docPr id="1135163098" name="Picture 113516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AD200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3509EA27" w14:textId="77777777" w:rsidTr="00D77D58">
                    <w:tc>
                      <w:tcPr>
                        <w:tcW w:w="0" w:type="auto"/>
                        <w:vAlign w:val="center"/>
                        <w:hideMark/>
                      </w:tcPr>
                      <w:p w14:paraId="2B7AD4F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60242DE" wp14:editId="1FCBEAA2">
                              <wp:extent cx="190500" cy="171450"/>
                              <wp:effectExtent l="0" t="0" r="0" b="0"/>
                              <wp:docPr id="285615853" name="Picture 28561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7BC2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5868A6AB" w14:textId="77777777" w:rsidR="002D4304" w:rsidRPr="002D4304" w:rsidRDefault="002D4304" w:rsidP="002D4304">
                  <w:pPr>
                    <w:rPr>
                      <w:rFonts w:ascii="Verdana" w:hAnsi="Verdana" w:cs="Times New Roman"/>
                      <w:color w:val="000000"/>
                      <w:sz w:val="15"/>
                      <w:szCs w:val="15"/>
                    </w:rPr>
                  </w:pPr>
                </w:p>
              </w:tc>
            </w:tr>
          </w:tbl>
          <w:p w14:paraId="3777BBE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8EAA0F2" w14:textId="77777777" w:rsidTr="00455967">
        <w:trPr>
          <w:trHeight w:val="378"/>
        </w:trPr>
        <w:tc>
          <w:tcPr>
            <w:tcW w:w="2614" w:type="dxa"/>
            <w:gridSpan w:val="2"/>
            <w:shd w:val="clear" w:color="auto" w:fill="D9D9D9" w:themeFill="background1" w:themeFillShade="D9"/>
          </w:tcPr>
          <w:p w14:paraId="03A652A7"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tcPr>
          <w:p w14:paraId="1EBD8D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1DFE1AB" w14:textId="77777777" w:rsidTr="00D77D58">
        <w:tc>
          <w:tcPr>
            <w:tcW w:w="10456" w:type="dxa"/>
            <w:gridSpan w:val="8"/>
          </w:tcPr>
          <w:p w14:paraId="0C2D5343"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ED7D31" w:themeColor="accent2"/>
                <w:sz w:val="22"/>
                <w:szCs w:val="22"/>
              </w:rPr>
              <w:t xml:space="preserve">Vulnerability Factors </w:t>
            </w:r>
            <w:r w:rsidRPr="002D4304">
              <w:rPr>
                <w:rFonts w:eastAsiaTheme="majorEastAsia"/>
                <w:b/>
                <w:bCs/>
                <w:sz w:val="20"/>
                <w:szCs w:val="20"/>
              </w:rPr>
              <w:t>Select all appropriate options</w:t>
            </w:r>
          </w:p>
        </w:tc>
      </w:tr>
      <w:tr w:rsidR="002D4304" w:rsidRPr="002D4304" w14:paraId="176B0BC0" w14:textId="77777777" w:rsidTr="00D77D58">
        <w:tc>
          <w:tcPr>
            <w:tcW w:w="10456" w:type="dxa"/>
            <w:gridSpan w:val="8"/>
          </w:tcPr>
          <w:tbl>
            <w:tblPr>
              <w:tblW w:w="0" w:type="auto"/>
              <w:tblCellMar>
                <w:left w:w="0" w:type="dxa"/>
                <w:right w:w="0" w:type="dxa"/>
              </w:tblCellMar>
              <w:tblLook w:val="04A0" w:firstRow="1" w:lastRow="0" w:firstColumn="1" w:lastColumn="0" w:noHBand="0" w:noVBand="1"/>
            </w:tblPr>
            <w:tblGrid>
              <w:gridCol w:w="3047"/>
              <w:gridCol w:w="2128"/>
              <w:gridCol w:w="2852"/>
              <w:gridCol w:w="2213"/>
            </w:tblGrid>
            <w:tr w:rsidR="002D4304" w:rsidRPr="002D4304" w14:paraId="31E758CE"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97"/>
                  </w:tblGrid>
                  <w:tr w:rsidR="002D4304" w:rsidRPr="002D4304" w14:paraId="640DD32A" w14:textId="77777777" w:rsidTr="00D77D58">
                    <w:tc>
                      <w:tcPr>
                        <w:tcW w:w="0" w:type="auto"/>
                        <w:vAlign w:val="center"/>
                        <w:hideMark/>
                      </w:tcPr>
                      <w:p w14:paraId="44E13D0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F5143A" wp14:editId="1115EAF0">
                              <wp:extent cx="190500" cy="171450"/>
                              <wp:effectExtent l="0" t="0" r="0" b="0"/>
                              <wp:docPr id="225573162" name="Picture 22557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EF229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a chaotic or dysfunctional family</w:t>
                        </w:r>
                      </w:p>
                    </w:tc>
                  </w:tr>
                  <w:tr w:rsidR="002D4304" w:rsidRPr="002D4304" w14:paraId="3FC7AA2C" w14:textId="77777777" w:rsidTr="00D77D58">
                    <w:tc>
                      <w:tcPr>
                        <w:tcW w:w="0" w:type="auto"/>
                        <w:vAlign w:val="center"/>
                        <w:hideMark/>
                      </w:tcPr>
                      <w:p w14:paraId="016ADE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10E2A207" wp14:editId="616E99CB">
                              <wp:extent cx="190500" cy="171450"/>
                              <wp:effectExtent l="0" t="0" r="0" b="0"/>
                              <wp:docPr id="2072184433" name="Picture 207218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34C6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Low self-esteem or confidence</w:t>
                        </w:r>
                      </w:p>
                    </w:tc>
                  </w:tr>
                  <w:tr w:rsidR="002D4304" w:rsidRPr="002D4304" w14:paraId="259AB7D0" w14:textId="77777777" w:rsidTr="00D77D58">
                    <w:tc>
                      <w:tcPr>
                        <w:tcW w:w="0" w:type="auto"/>
                        <w:vAlign w:val="center"/>
                        <w:hideMark/>
                      </w:tcPr>
                      <w:p w14:paraId="69D81E6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B0EE3E0" wp14:editId="3548EE21">
                              <wp:extent cx="190500" cy="1714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12DC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mental health problems</w:t>
                        </w:r>
                      </w:p>
                    </w:tc>
                  </w:tr>
                  <w:tr w:rsidR="002D4304" w:rsidRPr="002D4304" w14:paraId="0ABE241B" w14:textId="77777777" w:rsidTr="00D77D58">
                    <w:tc>
                      <w:tcPr>
                        <w:tcW w:w="0" w:type="auto"/>
                        <w:vAlign w:val="center"/>
                        <w:hideMark/>
                      </w:tcPr>
                      <w:p w14:paraId="3B8A7CB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9E4353D" wp14:editId="52DB496A">
                              <wp:extent cx="190500" cy="171450"/>
                              <wp:effectExtent l="0" t="0" r="0" b="0"/>
                              <wp:docPr id="1665376291" name="Picture 166537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DFE76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residential or foster care or unstable adoptive placement</w:t>
                        </w:r>
                      </w:p>
                    </w:tc>
                  </w:tr>
                  <w:tr w:rsidR="002D4304" w:rsidRPr="002D4304" w14:paraId="444FA9F2" w14:textId="77777777" w:rsidTr="00D77D58">
                    <w:tc>
                      <w:tcPr>
                        <w:tcW w:w="0" w:type="auto"/>
                        <w:vAlign w:val="center"/>
                        <w:hideMark/>
                      </w:tcPr>
                      <w:p w14:paraId="3B7BDB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19C42B2" wp14:editId="22B782AE">
                              <wp:extent cx="190500" cy="171450"/>
                              <wp:effectExtent l="0" t="0" r="0" b="0"/>
                              <wp:docPr id="1493611985" name="Picture 149361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A75AB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Drugs or alcohol abuse</w:t>
                        </w:r>
                      </w:p>
                    </w:tc>
                  </w:tr>
                </w:tbl>
                <w:p w14:paraId="3F377ABC"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78"/>
                  </w:tblGrid>
                  <w:tr w:rsidR="002D4304" w:rsidRPr="002D4304" w14:paraId="60970BAC" w14:textId="77777777" w:rsidTr="00D77D58">
                    <w:tc>
                      <w:tcPr>
                        <w:tcW w:w="0" w:type="auto"/>
                        <w:vAlign w:val="center"/>
                        <w:hideMark/>
                      </w:tcPr>
                      <w:p w14:paraId="4E6C659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751D02C8" wp14:editId="7500ADFC">
                              <wp:extent cx="190500" cy="171450"/>
                              <wp:effectExtent l="0" t="0" r="0" b="0"/>
                              <wp:docPr id="887255229" name="Picture 88725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83711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Mental health problems</w:t>
                        </w:r>
                      </w:p>
                    </w:tc>
                  </w:tr>
                  <w:tr w:rsidR="002D4304" w:rsidRPr="002D4304" w14:paraId="3B144C91" w14:textId="77777777" w:rsidTr="00D77D58">
                    <w:tc>
                      <w:tcPr>
                        <w:tcW w:w="0" w:type="auto"/>
                        <w:vAlign w:val="center"/>
                        <w:hideMark/>
                      </w:tcPr>
                      <w:p w14:paraId="1DA7B0C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361F9C27" wp14:editId="75B64487">
                              <wp:extent cx="190500" cy="171450"/>
                              <wp:effectExtent l="0" t="0" r="0" b="0"/>
                              <wp:docPr id="577976236" name="Picture 57797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35C6B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Sexually active</w:t>
                        </w:r>
                      </w:p>
                    </w:tc>
                  </w:tr>
                  <w:tr w:rsidR="002D4304" w:rsidRPr="002D4304" w14:paraId="2D084E0C" w14:textId="77777777" w:rsidTr="00D77D58">
                    <w:tc>
                      <w:tcPr>
                        <w:tcW w:w="0" w:type="auto"/>
                        <w:vAlign w:val="center"/>
                        <w:hideMark/>
                      </w:tcPr>
                      <w:p w14:paraId="14CA2F7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6FF05E" wp14:editId="1D6533C5">
                              <wp:extent cx="190500" cy="171450"/>
                              <wp:effectExtent l="0" t="0" r="0" b="0"/>
                              <wp:docPr id="2006870278" name="Picture 2006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8BCB7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Subject of bullying</w:t>
                        </w:r>
                      </w:p>
                    </w:tc>
                  </w:tr>
                  <w:tr w:rsidR="002D4304" w:rsidRPr="002D4304" w14:paraId="204C2685" w14:textId="77777777" w:rsidTr="00D77D58">
                    <w:tc>
                      <w:tcPr>
                        <w:tcW w:w="0" w:type="auto"/>
                        <w:vAlign w:val="center"/>
                        <w:hideMark/>
                      </w:tcPr>
                      <w:p w14:paraId="32A6EB5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E7FDC84" wp14:editId="1A3B8687">
                              <wp:extent cx="190500" cy="171450"/>
                              <wp:effectExtent l="0" t="0" r="0" b="0"/>
                              <wp:docPr id="582026809" name="Picture 58202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9F3F4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sexual abuse within the family</w:t>
                        </w:r>
                      </w:p>
                    </w:tc>
                  </w:tr>
                  <w:tr w:rsidR="002D4304" w:rsidRPr="002D4304" w14:paraId="1EF21646" w14:textId="77777777" w:rsidTr="00D77D58">
                    <w:tc>
                      <w:tcPr>
                        <w:tcW w:w="0" w:type="auto"/>
                        <w:vAlign w:val="center"/>
                        <w:hideMark/>
                      </w:tcPr>
                      <w:p w14:paraId="246E82F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8A4A2F6" wp14:editId="5F0CA0DD">
                              <wp:extent cx="190500" cy="171450"/>
                              <wp:effectExtent l="0" t="0" r="0" b="0"/>
                              <wp:docPr id="135146106" name="Picture 13514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A36F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Social or learning difficulties</w:t>
                        </w:r>
                      </w:p>
                    </w:tc>
                  </w:tr>
                </w:tbl>
                <w:p w14:paraId="484D367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402"/>
                  </w:tblGrid>
                  <w:tr w:rsidR="002D4304" w:rsidRPr="002D4304" w14:paraId="62A80A9C" w14:textId="77777777" w:rsidTr="00D77D58">
                    <w:tc>
                      <w:tcPr>
                        <w:tcW w:w="0" w:type="auto"/>
                        <w:vAlign w:val="center"/>
                        <w:hideMark/>
                      </w:tcPr>
                      <w:p w14:paraId="552F9EE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028434E7" wp14:editId="24EE23A3">
                              <wp:extent cx="190500" cy="171450"/>
                              <wp:effectExtent l="0" t="0" r="0" b="0"/>
                              <wp:docPr id="1727335229" name="Picture 172733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EF6FF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Recent bereavement or loss</w:t>
                        </w:r>
                      </w:p>
                    </w:tc>
                  </w:tr>
                  <w:tr w:rsidR="002D4304" w:rsidRPr="002D4304" w14:paraId="3F30EC81" w14:textId="77777777" w:rsidTr="00D77D58">
                    <w:tc>
                      <w:tcPr>
                        <w:tcW w:w="0" w:type="auto"/>
                        <w:vAlign w:val="center"/>
                        <w:hideMark/>
                      </w:tcPr>
                      <w:p w14:paraId="63ABEA5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5ED9F404" wp14:editId="6A731917">
                              <wp:extent cx="190500" cy="171450"/>
                              <wp:effectExtent l="0" t="0" r="0" b="0"/>
                              <wp:docPr id="674679895" name="Picture 67467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B275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Homeless</w:t>
                        </w:r>
                      </w:p>
                    </w:tc>
                  </w:tr>
                  <w:tr w:rsidR="002D4304" w:rsidRPr="002D4304" w14:paraId="4F57A7F9" w14:textId="77777777" w:rsidTr="00D77D58">
                    <w:tc>
                      <w:tcPr>
                        <w:tcW w:w="0" w:type="auto"/>
                        <w:vAlign w:val="center"/>
                        <w:hideMark/>
                      </w:tcPr>
                      <w:p w14:paraId="52EDD7A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9666D0" wp14:editId="10F32324">
                              <wp:extent cx="190500" cy="171450"/>
                              <wp:effectExtent l="0" t="0" r="0" b="0"/>
                              <wp:docPr id="1659673727" name="Picture 165967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77ADE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drugs or alcohol abuse</w:t>
                        </w:r>
                      </w:p>
                    </w:tc>
                  </w:tr>
                  <w:tr w:rsidR="002D4304" w:rsidRPr="002D4304" w14:paraId="40DC0B7C" w14:textId="77777777" w:rsidTr="00D77D58">
                    <w:tc>
                      <w:tcPr>
                        <w:tcW w:w="0" w:type="auto"/>
                        <w:vAlign w:val="center"/>
                        <w:hideMark/>
                      </w:tcPr>
                      <w:p w14:paraId="70D3DD9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97CCEE" wp14:editId="0C9DB0CA">
                              <wp:extent cx="190500" cy="171450"/>
                              <wp:effectExtent l="0" t="0" r="0" b="0"/>
                              <wp:docPr id="1645175558" name="Picture 164517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AE9A7E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Migrant, refugee or asylum seeker</w:t>
                        </w:r>
                      </w:p>
                    </w:tc>
                  </w:tr>
                  <w:tr w:rsidR="002D4304" w:rsidRPr="002D4304" w14:paraId="0F678F2F" w14:textId="77777777" w:rsidTr="00D77D58">
                    <w:tc>
                      <w:tcPr>
                        <w:tcW w:w="0" w:type="auto"/>
                        <w:vAlign w:val="center"/>
                        <w:hideMark/>
                      </w:tcPr>
                      <w:p w14:paraId="54B16C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893DF32" wp14:editId="7BE64246">
                              <wp:extent cx="19050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9AD19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Unsure of their sexual orientation/ difficulties with identity</w:t>
                        </w:r>
                      </w:p>
                    </w:tc>
                  </w:tr>
                </w:tbl>
                <w:p w14:paraId="12ECC52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3"/>
                  </w:tblGrid>
                  <w:tr w:rsidR="002D4304" w:rsidRPr="002D4304" w14:paraId="72D3F07A" w14:textId="77777777" w:rsidTr="00D77D58">
                    <w:tc>
                      <w:tcPr>
                        <w:tcW w:w="0" w:type="auto"/>
                        <w:vAlign w:val="center"/>
                        <w:hideMark/>
                      </w:tcPr>
                      <w:p w14:paraId="20555E0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4B8971B6" wp14:editId="72DC3DBD">
                              <wp:extent cx="19050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6046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Previous victim of CE</w:t>
                        </w:r>
                      </w:p>
                    </w:tc>
                  </w:tr>
                  <w:tr w:rsidR="002D4304" w:rsidRPr="002D4304" w14:paraId="66B3775A" w14:textId="77777777" w:rsidTr="00D77D58">
                    <w:tc>
                      <w:tcPr>
                        <w:tcW w:w="0" w:type="auto"/>
                        <w:vAlign w:val="center"/>
                        <w:hideMark/>
                      </w:tcPr>
                      <w:p w14:paraId="47BD687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lastRenderedPageBreak/>
                          <w:drawing>
                            <wp:inline distT="0" distB="0" distL="0" distR="0" wp14:anchorId="063967B6" wp14:editId="634C61E5">
                              <wp:extent cx="190500" cy="1714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5E5A1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protective factors within family unit</w:t>
                        </w:r>
                      </w:p>
                    </w:tc>
                  </w:tr>
                  <w:tr w:rsidR="002D4304" w:rsidRPr="002D4304" w14:paraId="5E7FDA73" w14:textId="77777777" w:rsidTr="00D77D58">
                    <w:tc>
                      <w:tcPr>
                        <w:tcW w:w="0" w:type="auto"/>
                        <w:vAlign w:val="center"/>
                        <w:hideMark/>
                      </w:tcPr>
                      <w:p w14:paraId="0DF6A4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4718D" wp14:editId="3694DC28">
                              <wp:extent cx="190500" cy="171450"/>
                              <wp:effectExtent l="0" t="0" r="0" b="0"/>
                              <wp:docPr id="2114710238" name="Picture 211471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19E55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domestic abuse within the family</w:t>
                        </w:r>
                      </w:p>
                    </w:tc>
                  </w:tr>
                  <w:tr w:rsidR="002D4304" w:rsidRPr="002D4304" w14:paraId="77E234E2" w14:textId="77777777" w:rsidTr="00D77D58">
                    <w:tc>
                      <w:tcPr>
                        <w:tcW w:w="0" w:type="auto"/>
                        <w:vAlign w:val="center"/>
                        <w:hideMark/>
                      </w:tcPr>
                      <w:p w14:paraId="69EC4F2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7CEAB46" wp14:editId="1E8D4D83">
                              <wp:extent cx="190500" cy="171450"/>
                              <wp:effectExtent l="0" t="0" r="0" b="0"/>
                              <wp:docPr id="831856102" name="Picture 83185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A69D0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4D718FB3" w14:textId="77777777" w:rsidTr="00D77D58">
                    <w:tc>
                      <w:tcPr>
                        <w:tcW w:w="0" w:type="auto"/>
                        <w:vAlign w:val="center"/>
                        <w:hideMark/>
                      </w:tcPr>
                      <w:p w14:paraId="3C13B62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DE34D18" wp14:editId="04115588">
                              <wp:extent cx="190500" cy="171450"/>
                              <wp:effectExtent l="0" t="0" r="0" b="0"/>
                              <wp:docPr id="1939572263" name="Picture 193957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40510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8A2A02B" w14:textId="77777777" w:rsidR="002D4304" w:rsidRPr="002D4304" w:rsidRDefault="002D4304" w:rsidP="002D4304">
                  <w:pPr>
                    <w:rPr>
                      <w:rFonts w:ascii="Verdana" w:hAnsi="Verdana" w:cs="Times New Roman"/>
                      <w:color w:val="000000"/>
                      <w:sz w:val="15"/>
                      <w:szCs w:val="15"/>
                    </w:rPr>
                  </w:pPr>
                </w:p>
              </w:tc>
            </w:tr>
          </w:tbl>
          <w:p w14:paraId="13469FB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42058C" w14:textId="77777777" w:rsidTr="00D77D58">
        <w:tc>
          <w:tcPr>
            <w:tcW w:w="2614" w:type="dxa"/>
            <w:gridSpan w:val="2"/>
            <w:shd w:val="clear" w:color="auto" w:fill="D9D9D9" w:themeFill="background1" w:themeFillShade="D9"/>
          </w:tcPr>
          <w:p w14:paraId="00AE826C" w14:textId="77777777" w:rsidR="002D4304" w:rsidRPr="002D4304" w:rsidRDefault="002D4304" w:rsidP="002D4304">
            <w:pPr>
              <w:spacing w:after="160" w:line="259" w:lineRule="auto"/>
              <w:rPr>
                <w:b/>
                <w:bCs/>
                <w:sz w:val="15"/>
                <w:szCs w:val="15"/>
              </w:rPr>
            </w:pPr>
            <w:r w:rsidRPr="002D4304">
              <w:rPr>
                <w:b/>
                <w:bCs/>
                <w:sz w:val="15"/>
                <w:szCs w:val="15"/>
              </w:rPr>
              <w:lastRenderedPageBreak/>
              <w:t>Please provide further information:</w:t>
            </w:r>
          </w:p>
        </w:tc>
        <w:tc>
          <w:tcPr>
            <w:tcW w:w="7842" w:type="dxa"/>
            <w:gridSpan w:val="6"/>
          </w:tcPr>
          <w:p w14:paraId="41CE092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F00AF3F" w14:textId="77777777" w:rsidTr="00D77D58">
        <w:tc>
          <w:tcPr>
            <w:tcW w:w="2614" w:type="dxa"/>
            <w:gridSpan w:val="2"/>
            <w:shd w:val="clear" w:color="auto" w:fill="D9D9D9" w:themeFill="background1" w:themeFillShade="D9"/>
          </w:tcPr>
          <w:p w14:paraId="37DB8BC6" w14:textId="77777777" w:rsidR="002D4304" w:rsidRPr="002D4304" w:rsidRDefault="002D4304" w:rsidP="002D4304">
            <w:pPr>
              <w:spacing w:after="160" w:line="259" w:lineRule="auto"/>
              <w:rPr>
                <w:b/>
                <w:bCs/>
                <w:sz w:val="15"/>
                <w:szCs w:val="15"/>
              </w:rPr>
            </w:pPr>
            <w:r w:rsidRPr="002D4304">
              <w:rPr>
                <w:b/>
                <w:bCs/>
                <w:sz w:val="15"/>
                <w:szCs w:val="15"/>
              </w:rPr>
              <w:t xml:space="preserve">Additional Comments: </w:t>
            </w:r>
          </w:p>
        </w:tc>
        <w:tc>
          <w:tcPr>
            <w:tcW w:w="7842" w:type="dxa"/>
            <w:gridSpan w:val="6"/>
          </w:tcPr>
          <w:p w14:paraId="7C8E027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CD1651B" w14:textId="77777777" w:rsidTr="00D77D58">
        <w:tc>
          <w:tcPr>
            <w:tcW w:w="10456" w:type="dxa"/>
            <w:gridSpan w:val="8"/>
            <w:shd w:val="clear" w:color="auto" w:fill="BFBFBF" w:themeFill="background1" w:themeFillShade="BF"/>
          </w:tcPr>
          <w:p w14:paraId="084FEA05" w14:textId="77777777" w:rsidR="002D4304" w:rsidRPr="002D4304" w:rsidRDefault="002D4304" w:rsidP="002D4304">
            <w:pPr>
              <w:spacing w:after="160" w:line="259" w:lineRule="auto"/>
              <w:rPr>
                <w:b/>
                <w:bCs/>
                <w:sz w:val="22"/>
                <w:szCs w:val="22"/>
              </w:rPr>
            </w:pPr>
            <w:r w:rsidRPr="002D4304">
              <w:rPr>
                <w:b/>
                <w:bCs/>
                <w:sz w:val="20"/>
                <w:szCs w:val="20"/>
              </w:rPr>
              <w:t>Name(s) and Signature(s) of Professional(s) making this assessment</w:t>
            </w:r>
          </w:p>
        </w:tc>
      </w:tr>
      <w:tr w:rsidR="002D4304" w:rsidRPr="002D4304" w14:paraId="525A3202" w14:textId="77777777" w:rsidTr="002B14F8">
        <w:trPr>
          <w:trHeight w:val="283"/>
        </w:trPr>
        <w:tc>
          <w:tcPr>
            <w:tcW w:w="2614" w:type="dxa"/>
            <w:gridSpan w:val="2"/>
            <w:shd w:val="clear" w:color="auto" w:fill="D9D9D9" w:themeFill="background1" w:themeFillShade="D9"/>
          </w:tcPr>
          <w:p w14:paraId="0820ABDB" w14:textId="77777777" w:rsidR="002D4304" w:rsidRPr="002D4304" w:rsidRDefault="002D4304" w:rsidP="002D4304">
            <w:pPr>
              <w:spacing w:after="160" w:line="259" w:lineRule="auto"/>
              <w:rPr>
                <w:b/>
                <w:bCs/>
                <w:sz w:val="15"/>
                <w:szCs w:val="15"/>
              </w:rPr>
            </w:pPr>
            <w:r w:rsidRPr="002D4304">
              <w:rPr>
                <w:b/>
                <w:bCs/>
                <w:sz w:val="15"/>
                <w:szCs w:val="15"/>
              </w:rPr>
              <w:t xml:space="preserve">Name: </w:t>
            </w:r>
          </w:p>
        </w:tc>
        <w:tc>
          <w:tcPr>
            <w:tcW w:w="7842" w:type="dxa"/>
            <w:gridSpan w:val="6"/>
          </w:tcPr>
          <w:p w14:paraId="686DAB86"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34AF9F1" w14:textId="77777777" w:rsidTr="00D77D58">
        <w:tc>
          <w:tcPr>
            <w:tcW w:w="2614" w:type="dxa"/>
            <w:gridSpan w:val="2"/>
            <w:shd w:val="clear" w:color="auto" w:fill="D9D9D9" w:themeFill="background1" w:themeFillShade="D9"/>
          </w:tcPr>
          <w:p w14:paraId="693D5A01"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 xml:space="preserve">Organisation/role: </w:t>
            </w:r>
          </w:p>
        </w:tc>
        <w:tc>
          <w:tcPr>
            <w:tcW w:w="7842" w:type="dxa"/>
            <w:gridSpan w:val="6"/>
          </w:tcPr>
          <w:p w14:paraId="71B2CC0D"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6763F36" w14:textId="77777777" w:rsidTr="00D77D58">
        <w:tc>
          <w:tcPr>
            <w:tcW w:w="2614" w:type="dxa"/>
            <w:gridSpan w:val="2"/>
            <w:shd w:val="clear" w:color="auto" w:fill="D9D9D9" w:themeFill="background1" w:themeFillShade="D9"/>
          </w:tcPr>
          <w:p w14:paraId="1E63900F" w14:textId="77777777" w:rsidR="002D4304" w:rsidRPr="002D4304" w:rsidRDefault="002D4304" w:rsidP="002D4304">
            <w:pPr>
              <w:spacing w:after="160" w:line="259" w:lineRule="auto"/>
              <w:rPr>
                <w:sz w:val="15"/>
                <w:szCs w:val="15"/>
              </w:rPr>
            </w:pPr>
            <w:r w:rsidRPr="002D4304">
              <w:rPr>
                <w:sz w:val="15"/>
                <w:szCs w:val="15"/>
              </w:rPr>
              <w:t>Add professional? (yes/no)</w:t>
            </w:r>
          </w:p>
        </w:tc>
        <w:tc>
          <w:tcPr>
            <w:tcW w:w="7842" w:type="dxa"/>
            <w:gridSpan w:val="6"/>
          </w:tcPr>
          <w:p w14:paraId="6C9A4C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4DB013" w14:textId="77777777" w:rsidTr="00D77D58">
        <w:tc>
          <w:tcPr>
            <w:tcW w:w="2614" w:type="dxa"/>
            <w:gridSpan w:val="2"/>
            <w:shd w:val="clear" w:color="auto" w:fill="D9D9D9" w:themeFill="background1" w:themeFillShade="D9"/>
          </w:tcPr>
          <w:p w14:paraId="3164041D" w14:textId="77777777" w:rsidR="002D4304" w:rsidRPr="002D4304" w:rsidRDefault="002D4304" w:rsidP="002D4304">
            <w:pPr>
              <w:spacing w:after="160" w:line="259" w:lineRule="auto"/>
              <w:rPr>
                <w:sz w:val="15"/>
                <w:szCs w:val="15"/>
              </w:rPr>
            </w:pPr>
            <w:r w:rsidRPr="002D4304">
              <w:rPr>
                <w:sz w:val="15"/>
                <w:szCs w:val="15"/>
              </w:rPr>
              <w:t xml:space="preserve">Choose the manager to authorise this form: </w:t>
            </w:r>
          </w:p>
        </w:tc>
        <w:tc>
          <w:tcPr>
            <w:tcW w:w="7842" w:type="dxa"/>
            <w:gridSpan w:val="6"/>
          </w:tcPr>
          <w:p w14:paraId="64FE8BF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953341A" w14:textId="77777777" w:rsidTr="00D77D58">
        <w:tc>
          <w:tcPr>
            <w:tcW w:w="10456" w:type="dxa"/>
            <w:gridSpan w:val="8"/>
            <w:shd w:val="clear" w:color="auto" w:fill="BFBFBF" w:themeFill="background1" w:themeFillShade="BF"/>
          </w:tcPr>
          <w:p w14:paraId="036874BD"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Management oversight: </w:t>
            </w:r>
          </w:p>
        </w:tc>
      </w:tr>
      <w:tr w:rsidR="002D4304" w:rsidRPr="002D4304" w14:paraId="23371141" w14:textId="77777777" w:rsidTr="00D77D58">
        <w:tc>
          <w:tcPr>
            <w:tcW w:w="2614" w:type="dxa"/>
            <w:gridSpan w:val="2"/>
            <w:shd w:val="clear" w:color="auto" w:fill="D9D9D9" w:themeFill="background1" w:themeFillShade="D9"/>
          </w:tcPr>
          <w:p w14:paraId="6802A12F" w14:textId="77777777" w:rsidR="002D4304" w:rsidRPr="002D4304" w:rsidRDefault="002D4304" w:rsidP="002D4304">
            <w:pPr>
              <w:spacing w:after="160" w:line="259" w:lineRule="auto"/>
              <w:rPr>
                <w:b/>
                <w:bCs/>
                <w:sz w:val="15"/>
                <w:szCs w:val="15"/>
              </w:rPr>
            </w:pPr>
            <w:r w:rsidRPr="002D4304">
              <w:rPr>
                <w:b/>
                <w:bCs/>
                <w:sz w:val="15"/>
                <w:szCs w:val="15"/>
              </w:rPr>
              <w:t xml:space="preserve">Please provide your oversight:  </w:t>
            </w:r>
          </w:p>
        </w:tc>
        <w:tc>
          <w:tcPr>
            <w:tcW w:w="7842" w:type="dxa"/>
            <w:gridSpan w:val="6"/>
          </w:tcPr>
          <w:p w14:paraId="47EE7C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6366DF7" w14:textId="77777777" w:rsidTr="00D77D58">
        <w:tc>
          <w:tcPr>
            <w:tcW w:w="10456" w:type="dxa"/>
            <w:gridSpan w:val="8"/>
            <w:shd w:val="clear" w:color="auto" w:fill="BFBFBF" w:themeFill="background1" w:themeFillShade="BF"/>
          </w:tcPr>
          <w:p w14:paraId="129DAE5A"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Child Exploitation Team Decision:  </w:t>
            </w:r>
          </w:p>
        </w:tc>
      </w:tr>
      <w:tr w:rsidR="002D4304" w:rsidRPr="002D4304" w14:paraId="52542F8C" w14:textId="77777777" w:rsidTr="00D77D58">
        <w:tc>
          <w:tcPr>
            <w:tcW w:w="2614" w:type="dxa"/>
            <w:gridSpan w:val="2"/>
            <w:shd w:val="clear" w:color="auto" w:fill="D9D9D9" w:themeFill="background1" w:themeFillShade="D9"/>
          </w:tcPr>
          <w:p w14:paraId="31256A35" w14:textId="77777777" w:rsidR="002D4304" w:rsidRPr="002D4304" w:rsidRDefault="002D4304" w:rsidP="002D4304">
            <w:pPr>
              <w:spacing w:after="160" w:line="259" w:lineRule="auto"/>
              <w:rPr>
                <w:b/>
                <w:bCs/>
                <w:sz w:val="15"/>
                <w:szCs w:val="15"/>
              </w:rPr>
            </w:pPr>
            <w:r w:rsidRPr="002D4304">
              <w:rPr>
                <w:b/>
                <w:bCs/>
                <w:sz w:val="15"/>
                <w:szCs w:val="15"/>
              </w:rPr>
              <w:t xml:space="preserve">Progress to Child Exploitation? </w:t>
            </w:r>
          </w:p>
        </w:tc>
        <w:tc>
          <w:tcPr>
            <w:tcW w:w="7842" w:type="dxa"/>
            <w:gridSpan w:val="6"/>
          </w:tcPr>
          <w:p w14:paraId="0368460E"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w:t>
            </w:r>
          </w:p>
        </w:tc>
      </w:tr>
      <w:tr w:rsidR="002D4304" w:rsidRPr="002D4304" w14:paraId="63F86609" w14:textId="77777777" w:rsidTr="00D77D58">
        <w:tc>
          <w:tcPr>
            <w:tcW w:w="2614" w:type="dxa"/>
            <w:gridSpan w:val="2"/>
            <w:shd w:val="clear" w:color="auto" w:fill="D9D9D9" w:themeFill="background1" w:themeFillShade="D9"/>
          </w:tcPr>
          <w:p w14:paraId="02B0EB00" w14:textId="77777777" w:rsidR="002D4304" w:rsidRPr="002D4304" w:rsidRDefault="002D4304" w:rsidP="002D4304">
            <w:pPr>
              <w:spacing w:after="160" w:line="259" w:lineRule="auto"/>
              <w:rPr>
                <w:b/>
                <w:bCs/>
                <w:sz w:val="15"/>
                <w:szCs w:val="15"/>
              </w:rPr>
            </w:pPr>
            <w:r w:rsidRPr="002D4304">
              <w:rPr>
                <w:b/>
                <w:bCs/>
                <w:sz w:val="15"/>
                <w:szCs w:val="15"/>
              </w:rPr>
              <w:t>Is the Child/Young Person:</w:t>
            </w:r>
          </w:p>
        </w:tc>
        <w:tc>
          <w:tcPr>
            <w:tcW w:w="7842" w:type="dxa"/>
            <w:gridSpan w:val="6"/>
          </w:tcPr>
          <w:p w14:paraId="58340A02" w14:textId="77777777" w:rsidR="002D4304" w:rsidRPr="002D4304" w:rsidRDefault="002D4304" w:rsidP="009312D1">
            <w:pPr>
              <w:numPr>
                <w:ilvl w:val="0"/>
                <w:numId w:val="54"/>
              </w:numPr>
              <w:spacing w:after="160" w:line="259" w:lineRule="auto"/>
              <w:ind w:left="360"/>
              <w:contextualSpacing/>
              <w:rPr>
                <w:rFonts w:asciiTheme="minorHAnsi" w:hAnsiTheme="minorHAnsi" w:cstheme="minorHAnsi"/>
                <w:sz w:val="22"/>
                <w:szCs w:val="22"/>
              </w:rPr>
            </w:pPr>
            <w:r w:rsidRPr="002D4304">
              <w:rPr>
                <w:rFonts w:asciiTheme="minorHAnsi" w:hAnsiTheme="minorHAnsi" w:cstheme="minorHAnsi"/>
                <w:b/>
                <w:bCs/>
                <w:color w:val="DD0000"/>
                <w:sz w:val="22"/>
                <w:szCs w:val="22"/>
              </w:rPr>
              <w:t>Suffering</w:t>
            </w:r>
            <w:r w:rsidRPr="002D4304">
              <w:rPr>
                <w:rFonts w:asciiTheme="minorHAnsi" w:hAnsiTheme="minorHAnsi" w:cstheme="minorHAnsi"/>
                <w:color w:val="000000"/>
                <w:sz w:val="22"/>
                <w:szCs w:val="22"/>
              </w:rPr>
              <w:t xml:space="preserve"> significant harm through </w:t>
            </w:r>
            <w:proofErr w:type="gramStart"/>
            <w:r w:rsidRPr="002D4304">
              <w:rPr>
                <w:rFonts w:asciiTheme="minorHAnsi" w:hAnsiTheme="minorHAnsi" w:cstheme="minorHAnsi"/>
                <w:color w:val="000000"/>
                <w:sz w:val="22"/>
                <w:szCs w:val="22"/>
              </w:rPr>
              <w:t>exploitation?*</w:t>
            </w:r>
            <w:proofErr w:type="gramEnd"/>
          </w:p>
          <w:p w14:paraId="5F70D29B" w14:textId="77777777" w:rsidR="002D4304" w:rsidRPr="002D4304" w:rsidRDefault="002D4304" w:rsidP="009312D1">
            <w:pPr>
              <w:numPr>
                <w:ilvl w:val="0"/>
                <w:numId w:val="55"/>
              </w:numPr>
              <w:spacing w:after="160" w:line="259" w:lineRule="auto"/>
              <w:ind w:left="360"/>
              <w:contextualSpacing/>
              <w:rPr>
                <w:rFonts w:asciiTheme="minorHAnsi" w:hAnsiTheme="minorHAnsi" w:cstheme="minorHAnsi"/>
                <w:sz w:val="22"/>
                <w:szCs w:val="22"/>
              </w:rPr>
            </w:pPr>
            <w:proofErr w:type="gramStart"/>
            <w:r w:rsidRPr="002D4304">
              <w:rPr>
                <w:rFonts w:asciiTheme="minorHAnsi" w:hAnsiTheme="minorHAnsi" w:cstheme="minorHAnsi"/>
                <w:sz w:val="22"/>
                <w:szCs w:val="22"/>
              </w:rPr>
              <w:t>At </w:t>
            </w:r>
            <w:r w:rsidRPr="002D4304">
              <w:rPr>
                <w:rFonts w:asciiTheme="minorHAnsi" w:hAnsiTheme="minorHAnsi" w:cstheme="minorHAnsi"/>
                <w:color w:val="FFA500"/>
                <w:sz w:val="22"/>
                <w:szCs w:val="22"/>
              </w:rPr>
              <w:t> </w:t>
            </w:r>
            <w:r w:rsidRPr="002D4304">
              <w:rPr>
                <w:rFonts w:asciiTheme="minorHAnsi" w:hAnsiTheme="minorHAnsi" w:cstheme="minorHAnsi"/>
                <w:b/>
                <w:bCs/>
                <w:color w:val="FFA500"/>
                <w:sz w:val="22"/>
                <w:szCs w:val="22"/>
              </w:rPr>
              <w:t>risk</w:t>
            </w:r>
            <w:proofErr w:type="gramEnd"/>
            <w:r w:rsidRPr="002D4304">
              <w:rPr>
                <w:rFonts w:asciiTheme="minorHAnsi" w:hAnsiTheme="minorHAnsi" w:cstheme="minorHAnsi"/>
                <w:color w:val="FFA500"/>
                <w:sz w:val="22"/>
                <w:szCs w:val="22"/>
              </w:rPr>
              <w:t> </w:t>
            </w:r>
            <w:r w:rsidRPr="002D4304">
              <w:rPr>
                <w:rFonts w:asciiTheme="minorHAnsi" w:hAnsiTheme="minorHAnsi" w:cstheme="minorHAnsi"/>
                <w:color w:val="000000"/>
                <w:sz w:val="22"/>
                <w:szCs w:val="22"/>
              </w:rPr>
              <w:t> of suffering significant harm through exploitation?**</w:t>
            </w:r>
          </w:p>
          <w:p w14:paraId="064C7A06"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DD0000"/>
                <w:sz w:val="18"/>
                <w:szCs w:val="18"/>
              </w:rPr>
              <w:t>Start Exploitation process managed by Child Exploitation.</w:t>
            </w:r>
          </w:p>
          <w:p w14:paraId="3EF1F95E"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FFA500"/>
                <w:sz w:val="18"/>
                <w:szCs w:val="18"/>
              </w:rPr>
              <w:t>Start Exploitation process and re-assign to Social Work Team Manager.</w:t>
            </w:r>
          </w:p>
        </w:tc>
      </w:tr>
      <w:tr w:rsidR="002D4304" w:rsidRPr="002D4304" w14:paraId="1FA03F62" w14:textId="77777777" w:rsidTr="00D77D58">
        <w:tc>
          <w:tcPr>
            <w:tcW w:w="2614" w:type="dxa"/>
            <w:gridSpan w:val="2"/>
            <w:shd w:val="clear" w:color="auto" w:fill="D9D9D9" w:themeFill="background1" w:themeFillShade="D9"/>
          </w:tcPr>
          <w:p w14:paraId="4B6F4DC5" w14:textId="77777777" w:rsidR="002D4304" w:rsidRPr="002D4304" w:rsidRDefault="002D4304" w:rsidP="002D4304">
            <w:pPr>
              <w:spacing w:after="160" w:line="259" w:lineRule="auto"/>
              <w:rPr>
                <w:b/>
                <w:bCs/>
                <w:sz w:val="15"/>
                <w:szCs w:val="15"/>
              </w:rPr>
            </w:pPr>
            <w:r w:rsidRPr="002D4304">
              <w:rPr>
                <w:b/>
                <w:bCs/>
                <w:sz w:val="15"/>
                <w:szCs w:val="15"/>
              </w:rPr>
              <w:t xml:space="preserve">Please provide comments: </w:t>
            </w:r>
          </w:p>
        </w:tc>
        <w:tc>
          <w:tcPr>
            <w:tcW w:w="7842" w:type="dxa"/>
            <w:gridSpan w:val="6"/>
          </w:tcPr>
          <w:p w14:paraId="08076AFE" w14:textId="77777777" w:rsidR="002D4304" w:rsidRPr="002D4304" w:rsidRDefault="002D4304" w:rsidP="002D4304">
            <w:pPr>
              <w:spacing w:after="160" w:line="259" w:lineRule="auto"/>
              <w:rPr>
                <w:rFonts w:asciiTheme="minorHAnsi" w:hAnsiTheme="minorHAnsi" w:cstheme="minorHAnsi"/>
                <w:sz w:val="22"/>
                <w:szCs w:val="22"/>
              </w:rPr>
            </w:pPr>
          </w:p>
        </w:tc>
      </w:tr>
    </w:tbl>
    <w:tbl>
      <w:tblPr>
        <w:tblStyle w:val="TableGrid5"/>
        <w:tblpPr w:leftFromText="180" w:rightFromText="180" w:vertAnchor="text" w:horzAnchor="margin" w:tblpY="8"/>
        <w:tblW w:w="0" w:type="auto"/>
        <w:tblLook w:val="04A0" w:firstRow="1" w:lastRow="0" w:firstColumn="1" w:lastColumn="0" w:noHBand="0" w:noVBand="1"/>
      </w:tblPr>
      <w:tblGrid>
        <w:gridCol w:w="1827"/>
        <w:gridCol w:w="787"/>
        <w:gridCol w:w="7842"/>
      </w:tblGrid>
      <w:tr w:rsidR="002B14F8" w:rsidRPr="00087584" w14:paraId="43EC5497" w14:textId="77777777" w:rsidTr="002B14F8">
        <w:trPr>
          <w:gridAfter w:val="2"/>
          <w:wAfter w:w="8629" w:type="dxa"/>
        </w:trPr>
        <w:tc>
          <w:tcPr>
            <w:tcW w:w="1827" w:type="dxa"/>
            <w:shd w:val="clear" w:color="auto" w:fill="BFBFBF" w:themeFill="background1" w:themeFillShade="BF"/>
          </w:tcPr>
          <w:p w14:paraId="4135B1A1" w14:textId="77777777" w:rsidR="002B14F8" w:rsidRPr="00087584" w:rsidRDefault="002B14F8" w:rsidP="002B14F8">
            <w:pPr>
              <w:rPr>
                <w:b/>
                <w:bCs/>
                <w:sz w:val="18"/>
                <w:szCs w:val="18"/>
              </w:rPr>
            </w:pPr>
            <w:r w:rsidRPr="00087584">
              <w:rPr>
                <w:b/>
                <w:bCs/>
                <w:sz w:val="18"/>
                <w:szCs w:val="18"/>
              </w:rPr>
              <w:t xml:space="preserve">Personal Details: </w:t>
            </w:r>
          </w:p>
        </w:tc>
      </w:tr>
      <w:tr w:rsidR="002B14F8" w:rsidRPr="00087584" w14:paraId="4383B421" w14:textId="77777777" w:rsidTr="002B14F8">
        <w:tc>
          <w:tcPr>
            <w:tcW w:w="2614" w:type="dxa"/>
            <w:gridSpan w:val="2"/>
          </w:tcPr>
          <w:p w14:paraId="5C75FC4C" w14:textId="77777777" w:rsidR="002B14F8" w:rsidRPr="00087584" w:rsidRDefault="002B14F8" w:rsidP="002B14F8">
            <w:pPr>
              <w:rPr>
                <w:b/>
                <w:bCs/>
                <w:sz w:val="16"/>
                <w:szCs w:val="16"/>
              </w:rPr>
            </w:pPr>
            <w:r w:rsidRPr="00087584">
              <w:rPr>
                <w:b/>
                <w:bCs/>
                <w:sz w:val="16"/>
                <w:szCs w:val="16"/>
              </w:rPr>
              <w:t xml:space="preserve">Date form completed: </w:t>
            </w:r>
          </w:p>
        </w:tc>
        <w:tc>
          <w:tcPr>
            <w:tcW w:w="7842" w:type="dxa"/>
          </w:tcPr>
          <w:p w14:paraId="355CC87A" w14:textId="77777777" w:rsidR="002B14F8" w:rsidRPr="00087584" w:rsidRDefault="002B14F8" w:rsidP="002B14F8">
            <w:pPr>
              <w:rPr>
                <w:b/>
                <w:bCs/>
                <w:sz w:val="22"/>
                <w:szCs w:val="22"/>
              </w:rPr>
            </w:pPr>
          </w:p>
        </w:tc>
      </w:tr>
      <w:tr w:rsidR="002B14F8" w:rsidRPr="00087584" w14:paraId="2147F036" w14:textId="77777777" w:rsidTr="002B14F8">
        <w:trPr>
          <w:trHeight w:val="274"/>
        </w:trPr>
        <w:tc>
          <w:tcPr>
            <w:tcW w:w="10456" w:type="dxa"/>
            <w:gridSpan w:val="3"/>
            <w:shd w:val="clear" w:color="auto" w:fill="BFBFBF" w:themeFill="background1" w:themeFillShade="BF"/>
          </w:tcPr>
          <w:p w14:paraId="2EA23E97" w14:textId="77777777" w:rsidR="002B14F8" w:rsidRPr="00087584" w:rsidRDefault="002B14F8" w:rsidP="002B14F8">
            <w:pPr>
              <w:rPr>
                <w:b/>
                <w:bCs/>
                <w:sz w:val="22"/>
                <w:szCs w:val="22"/>
              </w:rPr>
            </w:pPr>
            <w:r w:rsidRPr="00087584">
              <w:rPr>
                <w:b/>
                <w:bCs/>
                <w:sz w:val="16"/>
                <w:szCs w:val="16"/>
              </w:rPr>
              <w:t xml:space="preserve">Details of Person completing the Screening Tool: </w:t>
            </w:r>
          </w:p>
        </w:tc>
      </w:tr>
      <w:tr w:rsidR="002B14F8" w:rsidRPr="00087584" w14:paraId="52416278" w14:textId="77777777" w:rsidTr="002B14F8">
        <w:tc>
          <w:tcPr>
            <w:tcW w:w="2614" w:type="dxa"/>
            <w:gridSpan w:val="2"/>
            <w:shd w:val="clear" w:color="auto" w:fill="D9D9D9" w:themeFill="background1" w:themeFillShade="D9"/>
          </w:tcPr>
          <w:p w14:paraId="5FD71AC9" w14:textId="77777777" w:rsidR="002B14F8" w:rsidRPr="00087584" w:rsidRDefault="002B14F8" w:rsidP="002B14F8">
            <w:pPr>
              <w:rPr>
                <w:b/>
                <w:bCs/>
                <w:sz w:val="16"/>
                <w:szCs w:val="16"/>
                <w:highlight w:val="lightGray"/>
              </w:rPr>
            </w:pPr>
            <w:r w:rsidRPr="00087584">
              <w:rPr>
                <w:b/>
                <w:bCs/>
                <w:sz w:val="16"/>
                <w:szCs w:val="16"/>
                <w:highlight w:val="lightGray"/>
              </w:rPr>
              <w:t xml:space="preserve">Name: </w:t>
            </w:r>
          </w:p>
        </w:tc>
        <w:tc>
          <w:tcPr>
            <w:tcW w:w="7842" w:type="dxa"/>
          </w:tcPr>
          <w:p w14:paraId="5A2B82AF" w14:textId="77777777" w:rsidR="002B14F8" w:rsidRPr="00087584" w:rsidRDefault="002B14F8" w:rsidP="002B14F8">
            <w:pPr>
              <w:rPr>
                <w:b/>
                <w:bCs/>
                <w:sz w:val="22"/>
                <w:szCs w:val="22"/>
              </w:rPr>
            </w:pPr>
          </w:p>
        </w:tc>
      </w:tr>
      <w:tr w:rsidR="002B14F8" w:rsidRPr="00087584" w14:paraId="5B1097A6" w14:textId="77777777" w:rsidTr="002B14F8">
        <w:tc>
          <w:tcPr>
            <w:tcW w:w="2614" w:type="dxa"/>
            <w:gridSpan w:val="2"/>
            <w:shd w:val="clear" w:color="auto" w:fill="D9D9D9" w:themeFill="background1" w:themeFillShade="D9"/>
          </w:tcPr>
          <w:p w14:paraId="316B68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Organisation/role:</w:t>
            </w:r>
          </w:p>
        </w:tc>
        <w:tc>
          <w:tcPr>
            <w:tcW w:w="7842" w:type="dxa"/>
          </w:tcPr>
          <w:p w14:paraId="00A1D262" w14:textId="77777777" w:rsidR="002B14F8" w:rsidRPr="00087584" w:rsidRDefault="002B14F8" w:rsidP="002B14F8">
            <w:pPr>
              <w:rPr>
                <w:b/>
                <w:bCs/>
                <w:sz w:val="22"/>
                <w:szCs w:val="22"/>
              </w:rPr>
            </w:pPr>
          </w:p>
        </w:tc>
      </w:tr>
      <w:tr w:rsidR="002B14F8" w:rsidRPr="00087584" w14:paraId="0EAA6F37" w14:textId="77777777" w:rsidTr="002B14F8">
        <w:tc>
          <w:tcPr>
            <w:tcW w:w="2614" w:type="dxa"/>
            <w:gridSpan w:val="2"/>
            <w:shd w:val="clear" w:color="auto" w:fill="D9D9D9" w:themeFill="background1" w:themeFillShade="D9"/>
          </w:tcPr>
          <w:p w14:paraId="26968EED"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Telephone No:</w:t>
            </w:r>
          </w:p>
        </w:tc>
        <w:tc>
          <w:tcPr>
            <w:tcW w:w="7842" w:type="dxa"/>
          </w:tcPr>
          <w:p w14:paraId="78F5F44F" w14:textId="77777777" w:rsidR="002B14F8" w:rsidRPr="00087584" w:rsidRDefault="002B14F8" w:rsidP="002B14F8">
            <w:pPr>
              <w:rPr>
                <w:b/>
                <w:bCs/>
                <w:sz w:val="22"/>
                <w:szCs w:val="22"/>
              </w:rPr>
            </w:pPr>
          </w:p>
        </w:tc>
      </w:tr>
      <w:tr w:rsidR="002B14F8" w:rsidRPr="00087584" w14:paraId="5BB0A45F" w14:textId="77777777" w:rsidTr="002B14F8">
        <w:tc>
          <w:tcPr>
            <w:tcW w:w="2614" w:type="dxa"/>
            <w:gridSpan w:val="2"/>
            <w:shd w:val="clear" w:color="auto" w:fill="D9D9D9" w:themeFill="background1" w:themeFillShade="D9"/>
          </w:tcPr>
          <w:p w14:paraId="3B7955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Email address:</w:t>
            </w:r>
          </w:p>
        </w:tc>
        <w:tc>
          <w:tcPr>
            <w:tcW w:w="7842" w:type="dxa"/>
          </w:tcPr>
          <w:p w14:paraId="38DEF02C" w14:textId="77777777" w:rsidR="002B14F8" w:rsidRPr="00087584" w:rsidRDefault="002B14F8" w:rsidP="002B14F8">
            <w:pPr>
              <w:rPr>
                <w:b/>
                <w:bCs/>
                <w:sz w:val="22"/>
                <w:szCs w:val="22"/>
              </w:rPr>
            </w:pPr>
          </w:p>
        </w:tc>
      </w:tr>
      <w:tr w:rsidR="002B14F8" w:rsidRPr="00087584" w14:paraId="3BC372D3" w14:textId="77777777" w:rsidTr="002B14F8">
        <w:tc>
          <w:tcPr>
            <w:tcW w:w="10456" w:type="dxa"/>
            <w:gridSpan w:val="3"/>
            <w:shd w:val="clear" w:color="auto" w:fill="BFBFBF" w:themeFill="background1" w:themeFillShade="BF"/>
          </w:tcPr>
          <w:p w14:paraId="229EA8EE" w14:textId="77777777" w:rsidR="002B14F8" w:rsidRPr="00087584" w:rsidRDefault="002B14F8" w:rsidP="002B14F8">
            <w:pPr>
              <w:rPr>
                <w:b/>
                <w:bCs/>
                <w:sz w:val="22"/>
                <w:szCs w:val="22"/>
              </w:rPr>
            </w:pPr>
            <w:r w:rsidRPr="00087584">
              <w:rPr>
                <w:b/>
                <w:bCs/>
                <w:sz w:val="16"/>
                <w:szCs w:val="16"/>
              </w:rPr>
              <w:t>Young Person’s Information:</w:t>
            </w:r>
          </w:p>
        </w:tc>
      </w:tr>
      <w:tr w:rsidR="002B14F8" w:rsidRPr="00087584" w14:paraId="24B79C2A" w14:textId="77777777" w:rsidTr="002B14F8">
        <w:tc>
          <w:tcPr>
            <w:tcW w:w="2614" w:type="dxa"/>
            <w:gridSpan w:val="2"/>
            <w:shd w:val="clear" w:color="auto" w:fill="D9D9D9" w:themeFill="background1" w:themeFillShade="D9"/>
          </w:tcPr>
          <w:p w14:paraId="5418E39D" w14:textId="77777777" w:rsidR="002B14F8" w:rsidRPr="00087584" w:rsidRDefault="002B14F8" w:rsidP="002B14F8">
            <w:pPr>
              <w:rPr>
                <w:b/>
                <w:bCs/>
                <w:sz w:val="15"/>
                <w:szCs w:val="15"/>
              </w:rPr>
            </w:pPr>
            <w:r w:rsidRPr="00087584">
              <w:rPr>
                <w:b/>
                <w:bCs/>
                <w:sz w:val="15"/>
                <w:szCs w:val="15"/>
              </w:rPr>
              <w:t>Full name</w:t>
            </w:r>
          </w:p>
        </w:tc>
        <w:tc>
          <w:tcPr>
            <w:tcW w:w="7842" w:type="dxa"/>
          </w:tcPr>
          <w:p w14:paraId="59E0EB81" w14:textId="77777777" w:rsidR="002B14F8" w:rsidRPr="00087584" w:rsidRDefault="002B14F8" w:rsidP="002B14F8">
            <w:pPr>
              <w:rPr>
                <w:b/>
                <w:bCs/>
                <w:sz w:val="22"/>
                <w:szCs w:val="22"/>
              </w:rPr>
            </w:pPr>
          </w:p>
        </w:tc>
      </w:tr>
      <w:tr w:rsidR="002B14F8" w:rsidRPr="00087584" w14:paraId="2C5C1740" w14:textId="77777777" w:rsidTr="002B14F8">
        <w:tc>
          <w:tcPr>
            <w:tcW w:w="2614" w:type="dxa"/>
            <w:gridSpan w:val="2"/>
            <w:shd w:val="clear" w:color="auto" w:fill="D9D9D9" w:themeFill="background1" w:themeFillShade="D9"/>
          </w:tcPr>
          <w:p w14:paraId="32EECB1B" w14:textId="77777777" w:rsidR="002B14F8" w:rsidRPr="00087584" w:rsidRDefault="002B14F8" w:rsidP="002B14F8">
            <w:pPr>
              <w:rPr>
                <w:b/>
                <w:bCs/>
                <w:sz w:val="15"/>
                <w:szCs w:val="15"/>
              </w:rPr>
            </w:pPr>
            <w:r w:rsidRPr="00087584">
              <w:rPr>
                <w:b/>
                <w:bCs/>
                <w:sz w:val="15"/>
                <w:szCs w:val="15"/>
              </w:rPr>
              <w:t>Gender</w:t>
            </w:r>
          </w:p>
        </w:tc>
        <w:tc>
          <w:tcPr>
            <w:tcW w:w="7842" w:type="dxa"/>
          </w:tcPr>
          <w:p w14:paraId="0DF2881A" w14:textId="77777777" w:rsidR="002B14F8" w:rsidRPr="00087584" w:rsidRDefault="002B14F8" w:rsidP="002B14F8">
            <w:pPr>
              <w:rPr>
                <w:b/>
                <w:bCs/>
                <w:sz w:val="22"/>
                <w:szCs w:val="22"/>
              </w:rPr>
            </w:pPr>
          </w:p>
        </w:tc>
      </w:tr>
      <w:tr w:rsidR="002B14F8" w:rsidRPr="00087584" w14:paraId="3E0AFCA2" w14:textId="77777777" w:rsidTr="002B14F8">
        <w:tc>
          <w:tcPr>
            <w:tcW w:w="2614" w:type="dxa"/>
            <w:gridSpan w:val="2"/>
            <w:shd w:val="clear" w:color="auto" w:fill="D9D9D9" w:themeFill="background1" w:themeFillShade="D9"/>
          </w:tcPr>
          <w:p w14:paraId="63F4C8DE" w14:textId="77777777" w:rsidR="002B14F8" w:rsidRPr="00087584" w:rsidRDefault="002B14F8" w:rsidP="002B14F8">
            <w:pPr>
              <w:rPr>
                <w:b/>
                <w:bCs/>
                <w:sz w:val="15"/>
                <w:szCs w:val="15"/>
              </w:rPr>
            </w:pPr>
            <w:r w:rsidRPr="00087584">
              <w:rPr>
                <w:b/>
                <w:bCs/>
                <w:sz w:val="15"/>
                <w:szCs w:val="15"/>
              </w:rPr>
              <w:t>DoB</w:t>
            </w:r>
          </w:p>
        </w:tc>
        <w:tc>
          <w:tcPr>
            <w:tcW w:w="7842" w:type="dxa"/>
          </w:tcPr>
          <w:p w14:paraId="40CAC597" w14:textId="77777777" w:rsidR="002B14F8" w:rsidRPr="00087584" w:rsidRDefault="002B14F8" w:rsidP="002B14F8">
            <w:pPr>
              <w:rPr>
                <w:b/>
                <w:bCs/>
                <w:sz w:val="22"/>
                <w:szCs w:val="22"/>
              </w:rPr>
            </w:pPr>
          </w:p>
        </w:tc>
      </w:tr>
      <w:tr w:rsidR="002B14F8" w:rsidRPr="00087584" w14:paraId="12528D53" w14:textId="77777777" w:rsidTr="002B14F8">
        <w:tc>
          <w:tcPr>
            <w:tcW w:w="2614" w:type="dxa"/>
            <w:gridSpan w:val="2"/>
            <w:shd w:val="clear" w:color="auto" w:fill="D9D9D9" w:themeFill="background1" w:themeFillShade="D9"/>
          </w:tcPr>
          <w:p w14:paraId="468AB755" w14:textId="77777777" w:rsidR="002B14F8" w:rsidRPr="00087584" w:rsidRDefault="002B14F8" w:rsidP="002B14F8">
            <w:pPr>
              <w:rPr>
                <w:b/>
                <w:bCs/>
                <w:sz w:val="15"/>
                <w:szCs w:val="15"/>
              </w:rPr>
            </w:pPr>
            <w:r w:rsidRPr="00087584">
              <w:rPr>
                <w:b/>
                <w:bCs/>
                <w:sz w:val="15"/>
                <w:szCs w:val="15"/>
              </w:rPr>
              <w:t>LL ID Number</w:t>
            </w:r>
          </w:p>
        </w:tc>
        <w:tc>
          <w:tcPr>
            <w:tcW w:w="7842" w:type="dxa"/>
          </w:tcPr>
          <w:p w14:paraId="52A8019C" w14:textId="77777777" w:rsidR="002B14F8" w:rsidRPr="00087584" w:rsidRDefault="002B14F8" w:rsidP="002B14F8">
            <w:pPr>
              <w:rPr>
                <w:b/>
                <w:bCs/>
                <w:sz w:val="22"/>
                <w:szCs w:val="22"/>
              </w:rPr>
            </w:pPr>
          </w:p>
        </w:tc>
      </w:tr>
      <w:tr w:rsidR="002B14F8" w:rsidRPr="00087584" w14:paraId="7C96ED94" w14:textId="77777777" w:rsidTr="002B14F8">
        <w:tc>
          <w:tcPr>
            <w:tcW w:w="2614" w:type="dxa"/>
            <w:gridSpan w:val="2"/>
            <w:shd w:val="clear" w:color="auto" w:fill="D9D9D9" w:themeFill="background1" w:themeFillShade="D9"/>
          </w:tcPr>
          <w:p w14:paraId="04045FDB" w14:textId="77777777" w:rsidR="002B14F8" w:rsidRPr="00087584" w:rsidRDefault="002B14F8" w:rsidP="002B14F8">
            <w:pPr>
              <w:rPr>
                <w:b/>
                <w:bCs/>
                <w:sz w:val="15"/>
                <w:szCs w:val="15"/>
              </w:rPr>
            </w:pPr>
            <w:r w:rsidRPr="00087584">
              <w:rPr>
                <w:b/>
                <w:bCs/>
                <w:sz w:val="15"/>
                <w:szCs w:val="15"/>
              </w:rPr>
              <w:t xml:space="preserve">Address: </w:t>
            </w:r>
          </w:p>
        </w:tc>
        <w:tc>
          <w:tcPr>
            <w:tcW w:w="7842" w:type="dxa"/>
          </w:tcPr>
          <w:p w14:paraId="36DDF89A" w14:textId="77777777" w:rsidR="002B14F8" w:rsidRPr="00087584" w:rsidRDefault="002B14F8" w:rsidP="002B14F8">
            <w:pPr>
              <w:rPr>
                <w:b/>
                <w:bCs/>
                <w:sz w:val="22"/>
                <w:szCs w:val="22"/>
              </w:rPr>
            </w:pPr>
          </w:p>
        </w:tc>
      </w:tr>
      <w:tr w:rsidR="002B14F8" w:rsidRPr="00087584" w14:paraId="490A0EE7" w14:textId="77777777" w:rsidTr="002B14F8">
        <w:tc>
          <w:tcPr>
            <w:tcW w:w="2614" w:type="dxa"/>
            <w:gridSpan w:val="2"/>
            <w:shd w:val="clear" w:color="auto" w:fill="D9D9D9" w:themeFill="background1" w:themeFillShade="D9"/>
          </w:tcPr>
          <w:p w14:paraId="45254B77" w14:textId="77777777" w:rsidR="002B14F8" w:rsidRPr="00087584" w:rsidRDefault="002B14F8" w:rsidP="002B14F8">
            <w:pPr>
              <w:rPr>
                <w:b/>
                <w:bCs/>
                <w:sz w:val="15"/>
                <w:szCs w:val="15"/>
              </w:rPr>
            </w:pPr>
            <w:r w:rsidRPr="00087584">
              <w:rPr>
                <w:b/>
                <w:bCs/>
                <w:sz w:val="15"/>
                <w:szCs w:val="15"/>
              </w:rPr>
              <w:t>School/Education Setting</w:t>
            </w:r>
          </w:p>
        </w:tc>
        <w:tc>
          <w:tcPr>
            <w:tcW w:w="7842" w:type="dxa"/>
          </w:tcPr>
          <w:p w14:paraId="42CCE215" w14:textId="77777777" w:rsidR="002B14F8" w:rsidRPr="00087584" w:rsidRDefault="002B14F8" w:rsidP="002B14F8">
            <w:pPr>
              <w:rPr>
                <w:b/>
                <w:bCs/>
                <w:sz w:val="22"/>
                <w:szCs w:val="22"/>
              </w:rPr>
            </w:pPr>
          </w:p>
        </w:tc>
      </w:tr>
      <w:tr w:rsidR="002B14F8" w:rsidRPr="00087584" w14:paraId="74254E5A" w14:textId="77777777" w:rsidTr="002B14F8">
        <w:tc>
          <w:tcPr>
            <w:tcW w:w="2614" w:type="dxa"/>
            <w:gridSpan w:val="2"/>
            <w:shd w:val="clear" w:color="auto" w:fill="D9D9D9" w:themeFill="background1" w:themeFillShade="D9"/>
          </w:tcPr>
          <w:p w14:paraId="21EA9481" w14:textId="77777777" w:rsidR="002B14F8" w:rsidRPr="00087584" w:rsidRDefault="002B14F8" w:rsidP="002B14F8">
            <w:pPr>
              <w:rPr>
                <w:b/>
                <w:bCs/>
                <w:sz w:val="15"/>
                <w:szCs w:val="15"/>
              </w:rPr>
            </w:pPr>
            <w:r w:rsidRPr="00087584">
              <w:rPr>
                <w:b/>
                <w:bCs/>
                <w:sz w:val="15"/>
                <w:szCs w:val="15"/>
              </w:rPr>
              <w:t xml:space="preserve">EHCP? </w:t>
            </w:r>
          </w:p>
        </w:tc>
        <w:tc>
          <w:tcPr>
            <w:tcW w:w="7842" w:type="dxa"/>
          </w:tcPr>
          <w:p w14:paraId="3F4FD182" w14:textId="77777777" w:rsidR="002B14F8" w:rsidRPr="00087584" w:rsidRDefault="002B14F8" w:rsidP="002B14F8">
            <w:pPr>
              <w:rPr>
                <w:b/>
                <w:bCs/>
                <w:sz w:val="22"/>
                <w:szCs w:val="22"/>
              </w:rPr>
            </w:pPr>
            <w:r w:rsidRPr="00087584">
              <w:rPr>
                <w:b/>
                <w:bCs/>
                <w:sz w:val="22"/>
                <w:szCs w:val="22"/>
              </w:rPr>
              <w:t>Yes/No/Unknown*</w:t>
            </w:r>
          </w:p>
        </w:tc>
      </w:tr>
      <w:tr w:rsidR="002B14F8" w:rsidRPr="00087584" w14:paraId="1370EEEE" w14:textId="77777777" w:rsidTr="002B14F8">
        <w:tc>
          <w:tcPr>
            <w:tcW w:w="2614" w:type="dxa"/>
            <w:gridSpan w:val="2"/>
            <w:shd w:val="clear" w:color="auto" w:fill="D9D9D9" w:themeFill="background1" w:themeFillShade="D9"/>
          </w:tcPr>
          <w:p w14:paraId="563BC2A3" w14:textId="77777777" w:rsidR="002B14F8" w:rsidRPr="00087584" w:rsidRDefault="002B14F8" w:rsidP="002B14F8">
            <w:pPr>
              <w:rPr>
                <w:b/>
                <w:bCs/>
                <w:sz w:val="15"/>
                <w:szCs w:val="15"/>
              </w:rPr>
            </w:pPr>
            <w:r w:rsidRPr="00087584">
              <w:rPr>
                <w:b/>
                <w:bCs/>
                <w:sz w:val="15"/>
                <w:szCs w:val="15"/>
              </w:rPr>
              <w:t xml:space="preserve">*If unknown, when is it going to be obtained? </w:t>
            </w:r>
          </w:p>
        </w:tc>
        <w:tc>
          <w:tcPr>
            <w:tcW w:w="7842" w:type="dxa"/>
          </w:tcPr>
          <w:p w14:paraId="4DA6CF71" w14:textId="77777777" w:rsidR="002B14F8" w:rsidRPr="00087584" w:rsidRDefault="002B14F8" w:rsidP="002B14F8">
            <w:pPr>
              <w:rPr>
                <w:b/>
                <w:bCs/>
                <w:sz w:val="22"/>
                <w:szCs w:val="22"/>
              </w:rPr>
            </w:pPr>
          </w:p>
        </w:tc>
      </w:tr>
      <w:tr w:rsidR="002B14F8" w:rsidRPr="00087584" w14:paraId="0E8613FA" w14:textId="77777777" w:rsidTr="002B14F8">
        <w:tc>
          <w:tcPr>
            <w:tcW w:w="2614" w:type="dxa"/>
            <w:gridSpan w:val="2"/>
            <w:shd w:val="clear" w:color="auto" w:fill="D9D9D9" w:themeFill="background1" w:themeFillShade="D9"/>
          </w:tcPr>
          <w:p w14:paraId="6E8AE1DF" w14:textId="77777777" w:rsidR="002B14F8" w:rsidRPr="00087584" w:rsidRDefault="002B14F8" w:rsidP="002B14F8">
            <w:pPr>
              <w:rPr>
                <w:b/>
                <w:bCs/>
                <w:sz w:val="15"/>
                <w:szCs w:val="15"/>
              </w:rPr>
            </w:pPr>
            <w:r w:rsidRPr="00087584">
              <w:rPr>
                <w:b/>
                <w:bCs/>
                <w:sz w:val="15"/>
                <w:szCs w:val="15"/>
              </w:rPr>
              <w:t>Social Care Case Level</w:t>
            </w:r>
          </w:p>
        </w:tc>
        <w:tc>
          <w:tcPr>
            <w:tcW w:w="7842" w:type="dxa"/>
          </w:tcPr>
          <w:p w14:paraId="610817CE" w14:textId="77777777" w:rsidR="002B14F8" w:rsidRPr="00087584" w:rsidRDefault="002B14F8" w:rsidP="002B14F8">
            <w:pPr>
              <w:rPr>
                <w:b/>
                <w:bCs/>
                <w:sz w:val="22"/>
                <w:szCs w:val="22"/>
              </w:rPr>
            </w:pPr>
            <w:r w:rsidRPr="00087584">
              <w:rPr>
                <w:b/>
                <w:bCs/>
                <w:sz w:val="22"/>
                <w:szCs w:val="22"/>
              </w:rPr>
              <w:t>CP/Cared For/CIN/Not open at time of referral/YOT/Early Help</w:t>
            </w:r>
          </w:p>
        </w:tc>
      </w:tr>
      <w:tr w:rsidR="002B14F8" w:rsidRPr="00087584" w14:paraId="3EF306CA" w14:textId="77777777" w:rsidTr="002B14F8">
        <w:tc>
          <w:tcPr>
            <w:tcW w:w="2614" w:type="dxa"/>
            <w:gridSpan w:val="2"/>
            <w:shd w:val="clear" w:color="auto" w:fill="D9D9D9" w:themeFill="background1" w:themeFillShade="D9"/>
          </w:tcPr>
          <w:p w14:paraId="48B92501" w14:textId="77777777" w:rsidR="002B14F8" w:rsidRPr="00087584" w:rsidRDefault="002B14F8" w:rsidP="002B14F8">
            <w:pPr>
              <w:rPr>
                <w:b/>
                <w:bCs/>
                <w:sz w:val="15"/>
                <w:szCs w:val="15"/>
              </w:rPr>
            </w:pPr>
            <w:r w:rsidRPr="00087584">
              <w:rPr>
                <w:b/>
                <w:bCs/>
                <w:sz w:val="15"/>
                <w:szCs w:val="15"/>
              </w:rPr>
              <w:t>Ethnicity</w:t>
            </w:r>
          </w:p>
        </w:tc>
        <w:tc>
          <w:tcPr>
            <w:tcW w:w="7842" w:type="dxa"/>
          </w:tcPr>
          <w:p w14:paraId="01CD6046" w14:textId="77777777" w:rsidR="002B14F8" w:rsidRPr="00087584" w:rsidRDefault="002B14F8" w:rsidP="002B14F8">
            <w:pPr>
              <w:rPr>
                <w:b/>
                <w:bCs/>
                <w:sz w:val="22"/>
                <w:szCs w:val="22"/>
              </w:rPr>
            </w:pPr>
          </w:p>
        </w:tc>
      </w:tr>
      <w:tr w:rsidR="002B14F8" w:rsidRPr="00087584" w14:paraId="0B8DFD0F" w14:textId="77777777" w:rsidTr="002B14F8">
        <w:tc>
          <w:tcPr>
            <w:tcW w:w="2614" w:type="dxa"/>
            <w:gridSpan w:val="2"/>
            <w:shd w:val="clear" w:color="auto" w:fill="D9D9D9" w:themeFill="background1" w:themeFillShade="D9"/>
          </w:tcPr>
          <w:p w14:paraId="0C58576B" w14:textId="77777777" w:rsidR="002B14F8" w:rsidRPr="00087584" w:rsidRDefault="002B14F8" w:rsidP="002B14F8">
            <w:pPr>
              <w:rPr>
                <w:b/>
                <w:bCs/>
                <w:sz w:val="15"/>
                <w:szCs w:val="15"/>
              </w:rPr>
            </w:pPr>
            <w:r w:rsidRPr="00087584">
              <w:rPr>
                <w:b/>
                <w:bCs/>
                <w:sz w:val="15"/>
                <w:szCs w:val="15"/>
              </w:rPr>
              <w:t>Age at time of assessment</w:t>
            </w:r>
          </w:p>
        </w:tc>
        <w:tc>
          <w:tcPr>
            <w:tcW w:w="7842" w:type="dxa"/>
          </w:tcPr>
          <w:p w14:paraId="341E5ACB" w14:textId="77777777" w:rsidR="002B14F8" w:rsidRPr="00087584" w:rsidRDefault="002B14F8" w:rsidP="002B14F8">
            <w:pPr>
              <w:rPr>
                <w:b/>
                <w:bCs/>
                <w:sz w:val="22"/>
                <w:szCs w:val="22"/>
              </w:rPr>
            </w:pPr>
          </w:p>
        </w:tc>
      </w:tr>
    </w:tbl>
    <w:p w14:paraId="52EAC6DA" w14:textId="77777777" w:rsidR="002D4304" w:rsidRDefault="002D4304" w:rsidP="001168E9">
      <w:pPr>
        <w:rPr>
          <w:lang w:eastAsia="en-US"/>
        </w:rPr>
        <w:sectPr w:rsidR="002D4304" w:rsidSect="00605A65">
          <w:pgSz w:w="11906" w:h="16838"/>
          <w:pgMar w:top="720" w:right="720" w:bottom="720" w:left="720" w:header="708" w:footer="708" w:gutter="0"/>
          <w:cols w:space="708"/>
          <w:docGrid w:linePitch="360"/>
        </w:sectPr>
      </w:pPr>
    </w:p>
    <w:tbl>
      <w:tblPr>
        <w:tblStyle w:val="TableGrid5"/>
        <w:tblpPr w:leftFromText="180" w:rightFromText="180" w:vertAnchor="text" w:horzAnchor="margin" w:tblpY="-479"/>
        <w:tblW w:w="0" w:type="auto"/>
        <w:tblLook w:val="04A0" w:firstRow="1" w:lastRow="0" w:firstColumn="1" w:lastColumn="0" w:noHBand="0" w:noVBand="1"/>
      </w:tblPr>
      <w:tblGrid>
        <w:gridCol w:w="1302"/>
        <w:gridCol w:w="1797"/>
        <w:gridCol w:w="848"/>
        <w:gridCol w:w="1304"/>
        <w:gridCol w:w="1300"/>
        <w:gridCol w:w="1302"/>
        <w:gridCol w:w="1303"/>
        <w:gridCol w:w="1300"/>
      </w:tblGrid>
      <w:tr w:rsidR="002B14F8" w:rsidRPr="00087584" w14:paraId="4E99E7A9" w14:textId="77777777" w:rsidTr="002B14F8">
        <w:tc>
          <w:tcPr>
            <w:tcW w:w="10456" w:type="dxa"/>
            <w:gridSpan w:val="8"/>
            <w:shd w:val="clear" w:color="auto" w:fill="BFBFBF" w:themeFill="background1" w:themeFillShade="BF"/>
          </w:tcPr>
          <w:p w14:paraId="43F5FA8E" w14:textId="77777777" w:rsidR="002B14F8" w:rsidRPr="00087584" w:rsidRDefault="002B14F8" w:rsidP="002B14F8">
            <w:pPr>
              <w:rPr>
                <w:b/>
                <w:bCs/>
                <w:sz w:val="22"/>
                <w:szCs w:val="22"/>
              </w:rPr>
            </w:pPr>
            <w:r w:rsidRPr="00087584">
              <w:rPr>
                <w:b/>
                <w:bCs/>
                <w:sz w:val="16"/>
                <w:szCs w:val="16"/>
              </w:rPr>
              <w:lastRenderedPageBreak/>
              <w:t>Alleged Perpetrators’ Details (if known)</w:t>
            </w:r>
          </w:p>
        </w:tc>
      </w:tr>
      <w:tr w:rsidR="002B14F8" w:rsidRPr="00087584" w14:paraId="79D9E8D5" w14:textId="77777777" w:rsidTr="00455967">
        <w:tc>
          <w:tcPr>
            <w:tcW w:w="1307" w:type="dxa"/>
            <w:shd w:val="clear" w:color="auto" w:fill="D9D9D9" w:themeFill="background1" w:themeFillShade="D9"/>
          </w:tcPr>
          <w:p w14:paraId="01592294" w14:textId="77777777" w:rsidR="002B14F8" w:rsidRPr="00087584" w:rsidRDefault="002B14F8" w:rsidP="002B14F8">
            <w:pPr>
              <w:rPr>
                <w:b/>
                <w:bCs/>
                <w:sz w:val="16"/>
                <w:szCs w:val="16"/>
              </w:rPr>
            </w:pPr>
            <w:r w:rsidRPr="00087584">
              <w:rPr>
                <w:b/>
                <w:bCs/>
                <w:sz w:val="16"/>
                <w:szCs w:val="16"/>
              </w:rPr>
              <w:t>Family Name</w:t>
            </w:r>
          </w:p>
        </w:tc>
        <w:tc>
          <w:tcPr>
            <w:tcW w:w="1807" w:type="dxa"/>
            <w:shd w:val="clear" w:color="auto" w:fill="D9D9D9" w:themeFill="background1" w:themeFillShade="D9"/>
          </w:tcPr>
          <w:p w14:paraId="5390359F" w14:textId="77777777" w:rsidR="002B14F8" w:rsidRPr="00087584" w:rsidRDefault="002B14F8" w:rsidP="002B14F8">
            <w:pPr>
              <w:rPr>
                <w:b/>
                <w:bCs/>
                <w:sz w:val="16"/>
                <w:szCs w:val="16"/>
              </w:rPr>
            </w:pPr>
            <w:r w:rsidRPr="00087584">
              <w:rPr>
                <w:b/>
                <w:bCs/>
                <w:sz w:val="16"/>
                <w:szCs w:val="16"/>
              </w:rPr>
              <w:t>First Name(s)</w:t>
            </w:r>
          </w:p>
        </w:tc>
        <w:tc>
          <w:tcPr>
            <w:tcW w:w="807" w:type="dxa"/>
            <w:shd w:val="clear" w:color="auto" w:fill="D9D9D9" w:themeFill="background1" w:themeFillShade="D9"/>
          </w:tcPr>
          <w:p w14:paraId="5E65F4E5" w14:textId="77777777" w:rsidR="002B14F8" w:rsidRPr="00087584" w:rsidRDefault="002B14F8" w:rsidP="002B14F8">
            <w:pPr>
              <w:rPr>
                <w:b/>
                <w:bCs/>
                <w:sz w:val="16"/>
                <w:szCs w:val="16"/>
              </w:rPr>
            </w:pPr>
            <w:r w:rsidRPr="00087584">
              <w:rPr>
                <w:b/>
                <w:bCs/>
                <w:sz w:val="16"/>
                <w:szCs w:val="16"/>
              </w:rPr>
              <w:t>Middle Name(s)</w:t>
            </w:r>
          </w:p>
        </w:tc>
        <w:tc>
          <w:tcPr>
            <w:tcW w:w="1307" w:type="dxa"/>
            <w:shd w:val="clear" w:color="auto" w:fill="D9D9D9" w:themeFill="background1" w:themeFillShade="D9"/>
          </w:tcPr>
          <w:p w14:paraId="0870DC39" w14:textId="77777777" w:rsidR="002B14F8" w:rsidRPr="00087584" w:rsidRDefault="002B14F8" w:rsidP="002B14F8">
            <w:pPr>
              <w:rPr>
                <w:b/>
                <w:bCs/>
                <w:sz w:val="16"/>
                <w:szCs w:val="16"/>
              </w:rPr>
            </w:pPr>
            <w:r w:rsidRPr="00087584">
              <w:rPr>
                <w:b/>
                <w:bCs/>
                <w:sz w:val="16"/>
                <w:szCs w:val="16"/>
              </w:rPr>
              <w:t xml:space="preserve">Alternative Name: </w:t>
            </w:r>
          </w:p>
        </w:tc>
        <w:tc>
          <w:tcPr>
            <w:tcW w:w="1307" w:type="dxa"/>
            <w:shd w:val="clear" w:color="auto" w:fill="D9D9D9" w:themeFill="background1" w:themeFillShade="D9"/>
          </w:tcPr>
          <w:p w14:paraId="6CBD20D0" w14:textId="77777777" w:rsidR="002B14F8" w:rsidRPr="00087584" w:rsidRDefault="002B14F8" w:rsidP="002B14F8">
            <w:pPr>
              <w:rPr>
                <w:b/>
                <w:bCs/>
                <w:sz w:val="16"/>
                <w:szCs w:val="16"/>
              </w:rPr>
            </w:pPr>
            <w:r w:rsidRPr="00087584">
              <w:rPr>
                <w:b/>
                <w:bCs/>
                <w:sz w:val="16"/>
                <w:szCs w:val="16"/>
              </w:rPr>
              <w:t xml:space="preserve">Date of Birth: </w:t>
            </w:r>
          </w:p>
        </w:tc>
        <w:tc>
          <w:tcPr>
            <w:tcW w:w="1307" w:type="dxa"/>
            <w:shd w:val="clear" w:color="auto" w:fill="D9D9D9" w:themeFill="background1" w:themeFillShade="D9"/>
          </w:tcPr>
          <w:p w14:paraId="2EA0CEEA" w14:textId="77777777" w:rsidR="002B14F8" w:rsidRPr="00087584" w:rsidRDefault="002B14F8" w:rsidP="002B14F8">
            <w:pPr>
              <w:rPr>
                <w:b/>
                <w:bCs/>
                <w:sz w:val="16"/>
                <w:szCs w:val="16"/>
              </w:rPr>
            </w:pPr>
            <w:r w:rsidRPr="00087584">
              <w:rPr>
                <w:b/>
                <w:bCs/>
                <w:sz w:val="16"/>
                <w:szCs w:val="16"/>
              </w:rPr>
              <w:t xml:space="preserve">Gender: </w:t>
            </w:r>
          </w:p>
        </w:tc>
        <w:tc>
          <w:tcPr>
            <w:tcW w:w="1307" w:type="dxa"/>
            <w:shd w:val="clear" w:color="auto" w:fill="D9D9D9" w:themeFill="background1" w:themeFillShade="D9"/>
          </w:tcPr>
          <w:p w14:paraId="6A2EAA84" w14:textId="77777777" w:rsidR="002B14F8" w:rsidRPr="00087584" w:rsidRDefault="002B14F8" w:rsidP="002B14F8">
            <w:pPr>
              <w:rPr>
                <w:b/>
                <w:bCs/>
                <w:sz w:val="16"/>
                <w:szCs w:val="16"/>
              </w:rPr>
            </w:pPr>
            <w:r w:rsidRPr="00087584">
              <w:rPr>
                <w:b/>
                <w:bCs/>
                <w:sz w:val="16"/>
                <w:szCs w:val="16"/>
              </w:rPr>
              <w:t xml:space="preserve">Ethnicity: </w:t>
            </w:r>
          </w:p>
        </w:tc>
        <w:tc>
          <w:tcPr>
            <w:tcW w:w="1307" w:type="dxa"/>
            <w:shd w:val="clear" w:color="auto" w:fill="D9D9D9" w:themeFill="background1" w:themeFillShade="D9"/>
          </w:tcPr>
          <w:p w14:paraId="1B507D0C" w14:textId="77777777" w:rsidR="002B14F8" w:rsidRPr="00087584" w:rsidRDefault="002B14F8" w:rsidP="002B14F8">
            <w:pPr>
              <w:rPr>
                <w:b/>
                <w:bCs/>
                <w:sz w:val="16"/>
                <w:szCs w:val="16"/>
              </w:rPr>
            </w:pPr>
            <w:r w:rsidRPr="00087584">
              <w:rPr>
                <w:b/>
                <w:bCs/>
                <w:sz w:val="16"/>
                <w:szCs w:val="16"/>
              </w:rPr>
              <w:t xml:space="preserve">Age: </w:t>
            </w:r>
          </w:p>
        </w:tc>
      </w:tr>
      <w:tr w:rsidR="002B14F8" w:rsidRPr="00087584" w14:paraId="6D956F03" w14:textId="77777777" w:rsidTr="00455967">
        <w:tc>
          <w:tcPr>
            <w:tcW w:w="1307" w:type="dxa"/>
          </w:tcPr>
          <w:p w14:paraId="37C62B6A" w14:textId="77777777" w:rsidR="002B14F8" w:rsidRPr="00087584" w:rsidRDefault="002B14F8" w:rsidP="002B14F8">
            <w:pPr>
              <w:rPr>
                <w:b/>
                <w:bCs/>
                <w:sz w:val="16"/>
                <w:szCs w:val="16"/>
              </w:rPr>
            </w:pPr>
          </w:p>
        </w:tc>
        <w:tc>
          <w:tcPr>
            <w:tcW w:w="1807" w:type="dxa"/>
          </w:tcPr>
          <w:p w14:paraId="487C5B0C" w14:textId="77777777" w:rsidR="002B14F8" w:rsidRPr="00087584" w:rsidRDefault="002B14F8" w:rsidP="002B14F8">
            <w:pPr>
              <w:rPr>
                <w:b/>
                <w:bCs/>
                <w:sz w:val="16"/>
                <w:szCs w:val="16"/>
              </w:rPr>
            </w:pPr>
          </w:p>
        </w:tc>
        <w:tc>
          <w:tcPr>
            <w:tcW w:w="807" w:type="dxa"/>
          </w:tcPr>
          <w:p w14:paraId="65BDB785" w14:textId="77777777" w:rsidR="002B14F8" w:rsidRPr="00087584" w:rsidRDefault="002B14F8" w:rsidP="002B14F8">
            <w:pPr>
              <w:rPr>
                <w:b/>
                <w:bCs/>
                <w:sz w:val="16"/>
                <w:szCs w:val="16"/>
              </w:rPr>
            </w:pPr>
          </w:p>
        </w:tc>
        <w:tc>
          <w:tcPr>
            <w:tcW w:w="1307" w:type="dxa"/>
          </w:tcPr>
          <w:p w14:paraId="3A365331" w14:textId="77777777" w:rsidR="002B14F8" w:rsidRPr="00087584" w:rsidRDefault="002B14F8" w:rsidP="002B14F8">
            <w:pPr>
              <w:rPr>
                <w:b/>
                <w:bCs/>
                <w:sz w:val="16"/>
                <w:szCs w:val="16"/>
              </w:rPr>
            </w:pPr>
          </w:p>
        </w:tc>
        <w:tc>
          <w:tcPr>
            <w:tcW w:w="1307" w:type="dxa"/>
          </w:tcPr>
          <w:p w14:paraId="51224B87" w14:textId="77777777" w:rsidR="002B14F8" w:rsidRPr="00087584" w:rsidRDefault="002B14F8" w:rsidP="002B14F8">
            <w:pPr>
              <w:rPr>
                <w:b/>
                <w:bCs/>
                <w:sz w:val="16"/>
                <w:szCs w:val="16"/>
              </w:rPr>
            </w:pPr>
          </w:p>
        </w:tc>
        <w:tc>
          <w:tcPr>
            <w:tcW w:w="1307" w:type="dxa"/>
          </w:tcPr>
          <w:p w14:paraId="2BB853E2" w14:textId="77777777" w:rsidR="002B14F8" w:rsidRPr="00087584" w:rsidRDefault="002B14F8" w:rsidP="002B14F8">
            <w:pPr>
              <w:rPr>
                <w:b/>
                <w:bCs/>
                <w:sz w:val="16"/>
                <w:szCs w:val="16"/>
              </w:rPr>
            </w:pPr>
          </w:p>
        </w:tc>
        <w:tc>
          <w:tcPr>
            <w:tcW w:w="1307" w:type="dxa"/>
          </w:tcPr>
          <w:p w14:paraId="5976D6C6" w14:textId="77777777" w:rsidR="002B14F8" w:rsidRPr="00087584" w:rsidRDefault="002B14F8" w:rsidP="002B14F8">
            <w:pPr>
              <w:rPr>
                <w:b/>
                <w:bCs/>
                <w:sz w:val="16"/>
                <w:szCs w:val="16"/>
              </w:rPr>
            </w:pPr>
          </w:p>
        </w:tc>
        <w:tc>
          <w:tcPr>
            <w:tcW w:w="1307" w:type="dxa"/>
          </w:tcPr>
          <w:p w14:paraId="3F1A4352" w14:textId="77777777" w:rsidR="002B14F8" w:rsidRPr="00087584" w:rsidRDefault="002B14F8" w:rsidP="002B14F8">
            <w:pPr>
              <w:rPr>
                <w:b/>
                <w:bCs/>
                <w:sz w:val="16"/>
                <w:szCs w:val="16"/>
              </w:rPr>
            </w:pPr>
          </w:p>
        </w:tc>
      </w:tr>
      <w:tr w:rsidR="002B14F8" w:rsidRPr="00087584" w14:paraId="0AD7166B" w14:textId="77777777" w:rsidTr="00455967">
        <w:tc>
          <w:tcPr>
            <w:tcW w:w="1307" w:type="dxa"/>
          </w:tcPr>
          <w:p w14:paraId="18D0B835" w14:textId="77777777" w:rsidR="002B14F8" w:rsidRPr="00087584" w:rsidRDefault="002B14F8" w:rsidP="002B14F8">
            <w:pPr>
              <w:rPr>
                <w:b/>
                <w:bCs/>
                <w:sz w:val="16"/>
                <w:szCs w:val="16"/>
              </w:rPr>
            </w:pPr>
          </w:p>
        </w:tc>
        <w:tc>
          <w:tcPr>
            <w:tcW w:w="1807" w:type="dxa"/>
          </w:tcPr>
          <w:p w14:paraId="1A37954F" w14:textId="77777777" w:rsidR="002B14F8" w:rsidRPr="00087584" w:rsidRDefault="002B14F8" w:rsidP="002B14F8">
            <w:pPr>
              <w:rPr>
                <w:b/>
                <w:bCs/>
                <w:sz w:val="16"/>
                <w:szCs w:val="16"/>
              </w:rPr>
            </w:pPr>
          </w:p>
        </w:tc>
        <w:tc>
          <w:tcPr>
            <w:tcW w:w="807" w:type="dxa"/>
          </w:tcPr>
          <w:p w14:paraId="6167B92F" w14:textId="77777777" w:rsidR="002B14F8" w:rsidRPr="00087584" w:rsidRDefault="002B14F8" w:rsidP="002B14F8">
            <w:pPr>
              <w:rPr>
                <w:b/>
                <w:bCs/>
                <w:sz w:val="16"/>
                <w:szCs w:val="16"/>
              </w:rPr>
            </w:pPr>
          </w:p>
        </w:tc>
        <w:tc>
          <w:tcPr>
            <w:tcW w:w="1307" w:type="dxa"/>
          </w:tcPr>
          <w:p w14:paraId="633836D5" w14:textId="77777777" w:rsidR="002B14F8" w:rsidRPr="00087584" w:rsidRDefault="002B14F8" w:rsidP="002B14F8">
            <w:pPr>
              <w:rPr>
                <w:b/>
                <w:bCs/>
                <w:sz w:val="16"/>
                <w:szCs w:val="16"/>
              </w:rPr>
            </w:pPr>
          </w:p>
        </w:tc>
        <w:tc>
          <w:tcPr>
            <w:tcW w:w="1307" w:type="dxa"/>
          </w:tcPr>
          <w:p w14:paraId="7E9C85C2" w14:textId="77777777" w:rsidR="002B14F8" w:rsidRPr="00087584" w:rsidRDefault="002B14F8" w:rsidP="002B14F8">
            <w:pPr>
              <w:rPr>
                <w:b/>
                <w:bCs/>
                <w:sz w:val="16"/>
                <w:szCs w:val="16"/>
              </w:rPr>
            </w:pPr>
          </w:p>
        </w:tc>
        <w:tc>
          <w:tcPr>
            <w:tcW w:w="1307" w:type="dxa"/>
          </w:tcPr>
          <w:p w14:paraId="55C45165" w14:textId="77777777" w:rsidR="002B14F8" w:rsidRPr="00087584" w:rsidRDefault="002B14F8" w:rsidP="002B14F8">
            <w:pPr>
              <w:rPr>
                <w:b/>
                <w:bCs/>
                <w:sz w:val="16"/>
                <w:szCs w:val="16"/>
              </w:rPr>
            </w:pPr>
          </w:p>
        </w:tc>
        <w:tc>
          <w:tcPr>
            <w:tcW w:w="1307" w:type="dxa"/>
          </w:tcPr>
          <w:p w14:paraId="67737B83" w14:textId="77777777" w:rsidR="002B14F8" w:rsidRPr="00087584" w:rsidRDefault="002B14F8" w:rsidP="002B14F8">
            <w:pPr>
              <w:rPr>
                <w:b/>
                <w:bCs/>
                <w:sz w:val="16"/>
                <w:szCs w:val="16"/>
              </w:rPr>
            </w:pPr>
          </w:p>
        </w:tc>
        <w:tc>
          <w:tcPr>
            <w:tcW w:w="1307" w:type="dxa"/>
          </w:tcPr>
          <w:p w14:paraId="5456390A" w14:textId="77777777" w:rsidR="002B14F8" w:rsidRPr="00087584" w:rsidRDefault="002B14F8" w:rsidP="002B14F8">
            <w:pPr>
              <w:rPr>
                <w:b/>
                <w:bCs/>
                <w:sz w:val="16"/>
                <w:szCs w:val="16"/>
              </w:rPr>
            </w:pPr>
          </w:p>
        </w:tc>
      </w:tr>
      <w:tr w:rsidR="002B14F8" w:rsidRPr="00087584" w14:paraId="70CD1749" w14:textId="77777777" w:rsidTr="002B14F8">
        <w:tc>
          <w:tcPr>
            <w:tcW w:w="10456" w:type="dxa"/>
            <w:gridSpan w:val="8"/>
            <w:shd w:val="clear" w:color="auto" w:fill="BFBFBF" w:themeFill="background1" w:themeFillShade="BF"/>
          </w:tcPr>
          <w:p w14:paraId="7883BBEB" w14:textId="77777777" w:rsidR="002B14F8" w:rsidRPr="00087584" w:rsidRDefault="002B14F8" w:rsidP="002B14F8">
            <w:pPr>
              <w:rPr>
                <w:b/>
                <w:bCs/>
                <w:sz w:val="22"/>
                <w:szCs w:val="22"/>
              </w:rPr>
            </w:pPr>
            <w:r w:rsidRPr="00087584">
              <w:rPr>
                <w:b/>
                <w:bCs/>
                <w:sz w:val="20"/>
                <w:szCs w:val="20"/>
              </w:rPr>
              <w:t>Risk Assessment</w:t>
            </w:r>
          </w:p>
        </w:tc>
      </w:tr>
      <w:tr w:rsidR="002B14F8" w:rsidRPr="00087584" w14:paraId="4CF434DE" w14:textId="77777777" w:rsidTr="00455967">
        <w:tc>
          <w:tcPr>
            <w:tcW w:w="3114" w:type="dxa"/>
            <w:gridSpan w:val="2"/>
            <w:shd w:val="clear" w:color="auto" w:fill="D9D9D9" w:themeFill="background1" w:themeFillShade="D9"/>
          </w:tcPr>
          <w:p w14:paraId="07034189" w14:textId="77777777" w:rsidR="002B14F8" w:rsidRPr="00087584" w:rsidRDefault="002B14F8" w:rsidP="002B14F8">
            <w:pPr>
              <w:rPr>
                <w:b/>
                <w:bCs/>
                <w:sz w:val="15"/>
                <w:szCs w:val="15"/>
              </w:rPr>
            </w:pPr>
            <w:r w:rsidRPr="00087584">
              <w:rPr>
                <w:b/>
                <w:bCs/>
                <w:sz w:val="15"/>
                <w:szCs w:val="15"/>
              </w:rPr>
              <w:t>Did the Child/Young Person participate in this assessment?</w:t>
            </w:r>
          </w:p>
        </w:tc>
        <w:tc>
          <w:tcPr>
            <w:tcW w:w="7342" w:type="dxa"/>
            <w:gridSpan w:val="6"/>
          </w:tcPr>
          <w:p w14:paraId="22F5DB8B" w14:textId="77777777" w:rsidR="002B14F8" w:rsidRPr="00087584" w:rsidRDefault="002B14F8" w:rsidP="002B14F8">
            <w:pPr>
              <w:rPr>
                <w:b/>
                <w:bCs/>
                <w:sz w:val="22"/>
                <w:szCs w:val="22"/>
              </w:rPr>
            </w:pPr>
            <w:r w:rsidRPr="00087584">
              <w:rPr>
                <w:b/>
                <w:bCs/>
                <w:sz w:val="22"/>
                <w:szCs w:val="22"/>
              </w:rPr>
              <w:t>Yes/No*</w:t>
            </w:r>
          </w:p>
        </w:tc>
      </w:tr>
      <w:tr w:rsidR="002B14F8" w:rsidRPr="00087584" w14:paraId="4810375E" w14:textId="77777777" w:rsidTr="00455967">
        <w:tc>
          <w:tcPr>
            <w:tcW w:w="3114" w:type="dxa"/>
            <w:gridSpan w:val="2"/>
            <w:shd w:val="clear" w:color="auto" w:fill="D9D9D9" w:themeFill="background1" w:themeFillShade="D9"/>
          </w:tcPr>
          <w:p w14:paraId="4F9D0C87" w14:textId="77777777" w:rsidR="002B14F8" w:rsidRPr="00087584" w:rsidRDefault="002B14F8" w:rsidP="002B14F8">
            <w:pPr>
              <w:rPr>
                <w:b/>
                <w:bCs/>
                <w:sz w:val="15"/>
                <w:szCs w:val="15"/>
              </w:rPr>
            </w:pPr>
            <w:r w:rsidRPr="00087584">
              <w:rPr>
                <w:b/>
                <w:bCs/>
                <w:sz w:val="15"/>
                <w:szCs w:val="15"/>
              </w:rPr>
              <w:t xml:space="preserve">*If yes, what are their views? </w:t>
            </w:r>
          </w:p>
        </w:tc>
        <w:tc>
          <w:tcPr>
            <w:tcW w:w="7342" w:type="dxa"/>
            <w:gridSpan w:val="6"/>
          </w:tcPr>
          <w:p w14:paraId="56F675C0" w14:textId="77777777" w:rsidR="002B14F8" w:rsidRPr="00087584" w:rsidRDefault="002B14F8" w:rsidP="002B14F8">
            <w:pPr>
              <w:rPr>
                <w:b/>
                <w:bCs/>
                <w:sz w:val="22"/>
                <w:szCs w:val="22"/>
              </w:rPr>
            </w:pPr>
          </w:p>
        </w:tc>
      </w:tr>
      <w:tr w:rsidR="002B14F8" w:rsidRPr="00087584" w14:paraId="33081431" w14:textId="77777777" w:rsidTr="00455967">
        <w:tc>
          <w:tcPr>
            <w:tcW w:w="3114" w:type="dxa"/>
            <w:gridSpan w:val="2"/>
            <w:shd w:val="clear" w:color="auto" w:fill="D9D9D9" w:themeFill="background1" w:themeFillShade="D9"/>
          </w:tcPr>
          <w:p w14:paraId="3128EB37" w14:textId="77777777" w:rsidR="002B14F8" w:rsidRPr="00087584" w:rsidRDefault="002B14F8" w:rsidP="002B14F8">
            <w:pPr>
              <w:rPr>
                <w:b/>
                <w:bCs/>
                <w:sz w:val="15"/>
                <w:szCs w:val="15"/>
              </w:rPr>
            </w:pPr>
            <w:r w:rsidRPr="00087584">
              <w:rPr>
                <w:b/>
                <w:bCs/>
                <w:sz w:val="15"/>
                <w:szCs w:val="15"/>
              </w:rPr>
              <w:t xml:space="preserve">*If no, why not? </w:t>
            </w:r>
          </w:p>
        </w:tc>
        <w:tc>
          <w:tcPr>
            <w:tcW w:w="7342" w:type="dxa"/>
            <w:gridSpan w:val="6"/>
          </w:tcPr>
          <w:p w14:paraId="09D45D33" w14:textId="77777777" w:rsidR="002B14F8" w:rsidRPr="00087584" w:rsidRDefault="002B14F8" w:rsidP="002B14F8">
            <w:pPr>
              <w:rPr>
                <w:b/>
                <w:bCs/>
                <w:sz w:val="22"/>
                <w:szCs w:val="22"/>
              </w:rPr>
            </w:pPr>
          </w:p>
        </w:tc>
      </w:tr>
      <w:tr w:rsidR="002B14F8" w:rsidRPr="00087584" w14:paraId="634A785B" w14:textId="77777777" w:rsidTr="002B14F8">
        <w:tc>
          <w:tcPr>
            <w:tcW w:w="10456" w:type="dxa"/>
            <w:gridSpan w:val="8"/>
          </w:tcPr>
          <w:p w14:paraId="57FB6B26" w14:textId="77777777" w:rsidR="002B14F8" w:rsidRPr="00087584" w:rsidRDefault="002B14F8" w:rsidP="002B14F8">
            <w:pPr>
              <w:rPr>
                <w:b/>
                <w:bCs/>
                <w:sz w:val="22"/>
                <w:szCs w:val="22"/>
              </w:rPr>
            </w:pPr>
            <w:r w:rsidRPr="00087584">
              <w:rPr>
                <w:b/>
                <w:bCs/>
                <w:color w:val="DE0000"/>
                <w:sz w:val="25"/>
                <w:szCs w:val="25"/>
              </w:rPr>
              <w:t xml:space="preserve">Significant Risk </w:t>
            </w:r>
            <w:r w:rsidRPr="00087584">
              <w:rPr>
                <w:b/>
                <w:bCs/>
                <w:sz w:val="19"/>
                <w:szCs w:val="19"/>
              </w:rPr>
              <w:t>Select all appropriate options</w:t>
            </w:r>
          </w:p>
        </w:tc>
      </w:tr>
      <w:tr w:rsidR="002B14F8" w:rsidRPr="00087584" w14:paraId="753E0E6C" w14:textId="77777777" w:rsidTr="002B14F8">
        <w:tc>
          <w:tcPr>
            <w:tcW w:w="10456" w:type="dxa"/>
            <w:gridSpan w:val="8"/>
          </w:tcPr>
          <w:tbl>
            <w:tblPr>
              <w:tblW w:w="0" w:type="auto"/>
              <w:tblCellMar>
                <w:left w:w="0" w:type="dxa"/>
                <w:right w:w="0" w:type="dxa"/>
              </w:tblCellMar>
              <w:tblLook w:val="04A0" w:firstRow="1" w:lastRow="0" w:firstColumn="1" w:lastColumn="0" w:noHBand="0" w:noVBand="1"/>
            </w:tblPr>
            <w:tblGrid>
              <w:gridCol w:w="2208"/>
              <w:gridCol w:w="3808"/>
              <w:gridCol w:w="2987"/>
              <w:gridCol w:w="1237"/>
            </w:tblGrid>
            <w:tr w:rsidR="002B14F8" w:rsidRPr="00087584" w14:paraId="7E3BDCC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58"/>
                  </w:tblGrid>
                  <w:tr w:rsidR="002B14F8" w:rsidRPr="00087584" w14:paraId="677E8DED" w14:textId="77777777" w:rsidTr="004128A6">
                    <w:tc>
                      <w:tcPr>
                        <w:tcW w:w="0" w:type="auto"/>
                        <w:vAlign w:val="center"/>
                        <w:hideMark/>
                      </w:tcPr>
                      <w:p w14:paraId="3AF815F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C4797E9" wp14:editId="419BA182">
                              <wp:extent cx="190500" cy="17145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6ECB6A"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344BDEB3" w14:textId="77777777" w:rsidTr="004128A6">
                    <w:tc>
                      <w:tcPr>
                        <w:tcW w:w="0" w:type="auto"/>
                        <w:vAlign w:val="center"/>
                        <w:hideMark/>
                      </w:tcPr>
                      <w:p w14:paraId="7D17B6E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A8FC63B" wp14:editId="48B47C48">
                              <wp:extent cx="190500" cy="171450"/>
                              <wp:effectExtent l="0" t="0" r="0" b="0"/>
                              <wp:docPr id="33"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1D1AFA4"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gifts or additional mobile phone/Simcard</w:t>
                        </w:r>
                      </w:p>
                    </w:tc>
                  </w:tr>
                  <w:tr w:rsidR="002B14F8" w:rsidRPr="00087584" w14:paraId="4C08DA72" w14:textId="77777777" w:rsidTr="004128A6">
                    <w:tc>
                      <w:tcPr>
                        <w:tcW w:w="0" w:type="auto"/>
                        <w:vAlign w:val="center"/>
                        <w:hideMark/>
                      </w:tcPr>
                      <w:p w14:paraId="5DAB54B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10AE7F" wp14:editId="4E031DE5">
                              <wp:extent cx="190500" cy="171450"/>
                              <wp:effectExtent l="0" t="0" r="0" b="0"/>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0DEBD17" w14:textId="77777777" w:rsidR="002B14F8" w:rsidRPr="00087584" w:rsidRDefault="002B14F8" w:rsidP="002B14F8">
                        <w:pPr>
                          <w:framePr w:hSpace="180" w:wrap="around" w:vAnchor="text" w:hAnchor="margin" w:y="-479"/>
                          <w:rPr>
                            <w:b/>
                            <w:bCs/>
                            <w:sz w:val="12"/>
                            <w:szCs w:val="12"/>
                          </w:rPr>
                        </w:pPr>
                        <w:r w:rsidRPr="00087584">
                          <w:rPr>
                            <w:b/>
                            <w:bCs/>
                            <w:sz w:val="12"/>
                            <w:szCs w:val="12"/>
                          </w:rPr>
                          <w:t>Visiting hotels with adults/ or other young people</w:t>
                        </w:r>
                      </w:p>
                    </w:tc>
                  </w:tr>
                  <w:tr w:rsidR="002B14F8" w:rsidRPr="00087584" w14:paraId="28B33D31" w14:textId="77777777" w:rsidTr="004128A6">
                    <w:tc>
                      <w:tcPr>
                        <w:tcW w:w="0" w:type="auto"/>
                        <w:vAlign w:val="center"/>
                        <w:hideMark/>
                      </w:tcPr>
                      <w:p w14:paraId="0AB11F0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89EB946" wp14:editId="2C369F87">
                              <wp:extent cx="190500" cy="171450"/>
                              <wp:effectExtent l="0" t="0" r="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FF502A" w14:textId="77777777" w:rsidR="002B14F8" w:rsidRPr="00087584" w:rsidRDefault="002B14F8" w:rsidP="002B14F8">
                        <w:pPr>
                          <w:framePr w:hSpace="180" w:wrap="around" w:vAnchor="text" w:hAnchor="margin" w:y="-479"/>
                          <w:rPr>
                            <w:b/>
                            <w:bCs/>
                            <w:sz w:val="12"/>
                            <w:szCs w:val="12"/>
                          </w:rPr>
                        </w:pPr>
                        <w:r w:rsidRPr="00087584">
                          <w:rPr>
                            <w:b/>
                            <w:bCs/>
                            <w:sz w:val="12"/>
                            <w:szCs w:val="12"/>
                          </w:rPr>
                          <w:t>Visiting nightclubs with adults</w:t>
                        </w:r>
                      </w:p>
                    </w:tc>
                  </w:tr>
                  <w:tr w:rsidR="002B14F8" w:rsidRPr="00087584" w14:paraId="76F5A30F" w14:textId="77777777" w:rsidTr="004128A6">
                    <w:tc>
                      <w:tcPr>
                        <w:tcW w:w="0" w:type="auto"/>
                        <w:vAlign w:val="center"/>
                        <w:hideMark/>
                      </w:tcPr>
                      <w:p w14:paraId="7F3F43C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692C380" wp14:editId="0762EDF4">
                              <wp:extent cx="190500" cy="171450"/>
                              <wp:effectExtent l="0" t="0" r="0" b="0"/>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9185EB2" w14:textId="77777777" w:rsidR="002B14F8" w:rsidRPr="00087584" w:rsidRDefault="002B14F8" w:rsidP="002B14F8">
                        <w:pPr>
                          <w:framePr w:hSpace="180" w:wrap="around" w:vAnchor="text" w:hAnchor="margin" w:y="-479"/>
                          <w:rPr>
                            <w:b/>
                            <w:bCs/>
                            <w:sz w:val="12"/>
                            <w:szCs w:val="12"/>
                          </w:rPr>
                        </w:pPr>
                        <w:r w:rsidRPr="00087584">
                          <w:rPr>
                            <w:b/>
                            <w:bCs/>
                            <w:sz w:val="12"/>
                            <w:szCs w:val="12"/>
                          </w:rPr>
                          <w:t>Recruiting others into exploitative situations</w:t>
                        </w:r>
                      </w:p>
                    </w:tc>
                  </w:tr>
                </w:tbl>
                <w:p w14:paraId="487D72D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58"/>
                  </w:tblGrid>
                  <w:tr w:rsidR="002B14F8" w:rsidRPr="00087584" w14:paraId="3CC40A85" w14:textId="77777777" w:rsidTr="004128A6">
                    <w:tc>
                      <w:tcPr>
                        <w:tcW w:w="0" w:type="auto"/>
                        <w:vAlign w:val="center"/>
                        <w:hideMark/>
                      </w:tcPr>
                      <w:p w14:paraId="0FAB1CF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94F650E" wp14:editId="75E4CBDC">
                              <wp:extent cx="190500" cy="171450"/>
                              <wp:effectExtent l="0" t="0" r="0" b="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81E892" w14:textId="77777777" w:rsidR="002B14F8" w:rsidRPr="00087584" w:rsidRDefault="002B14F8" w:rsidP="002B14F8">
                        <w:pPr>
                          <w:framePr w:hSpace="180" w:wrap="around" w:vAnchor="text" w:hAnchor="margin" w:y="-479"/>
                          <w:rPr>
                            <w:b/>
                            <w:bCs/>
                            <w:sz w:val="12"/>
                            <w:szCs w:val="12"/>
                          </w:rPr>
                        </w:pPr>
                        <w:r w:rsidRPr="00087584">
                          <w:rPr>
                            <w:b/>
                            <w:bCs/>
                            <w:sz w:val="12"/>
                            <w:szCs w:val="12"/>
                          </w:rPr>
                          <w:t>Meeting known or unknown adults inappropriately</w:t>
                        </w:r>
                      </w:p>
                    </w:tc>
                  </w:tr>
                  <w:tr w:rsidR="002B14F8" w:rsidRPr="00087584" w14:paraId="641C06AD" w14:textId="77777777" w:rsidTr="004128A6">
                    <w:tc>
                      <w:tcPr>
                        <w:tcW w:w="0" w:type="auto"/>
                        <w:vAlign w:val="center"/>
                        <w:hideMark/>
                      </w:tcPr>
                      <w:p w14:paraId="47D4763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56DA7D6" wp14:editId="3ACCB2C1">
                              <wp:extent cx="190500" cy="171450"/>
                              <wp:effectExtent l="0" t="0" r="0" b="0"/>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CC81D62" w14:textId="77777777" w:rsidR="002B14F8" w:rsidRPr="00087584" w:rsidRDefault="002B14F8" w:rsidP="002B14F8">
                        <w:pPr>
                          <w:framePr w:hSpace="180" w:wrap="around" w:vAnchor="text" w:hAnchor="margin" w:y="-479"/>
                          <w:rPr>
                            <w:b/>
                            <w:bCs/>
                            <w:sz w:val="12"/>
                            <w:szCs w:val="12"/>
                          </w:rPr>
                        </w:pPr>
                        <w:r w:rsidRPr="00087584">
                          <w:rPr>
                            <w:b/>
                            <w:bCs/>
                            <w:sz w:val="12"/>
                            <w:szCs w:val="12"/>
                          </w:rPr>
                          <w:t>Being groomed to meet via the internet</w:t>
                        </w:r>
                      </w:p>
                    </w:tc>
                  </w:tr>
                  <w:tr w:rsidR="002B14F8" w:rsidRPr="00087584" w14:paraId="3277AFF9" w14:textId="77777777" w:rsidTr="004128A6">
                    <w:tc>
                      <w:tcPr>
                        <w:tcW w:w="0" w:type="auto"/>
                        <w:vAlign w:val="center"/>
                        <w:hideMark/>
                      </w:tcPr>
                      <w:p w14:paraId="2238FF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9F2732C" wp14:editId="45394FC0">
                              <wp:extent cx="190500" cy="171450"/>
                              <wp:effectExtent l="0" t="0" r="0" b="0"/>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F9C83C2" w14:textId="77777777" w:rsidR="002B14F8" w:rsidRPr="00087584" w:rsidRDefault="002B14F8" w:rsidP="002B14F8">
                        <w:pPr>
                          <w:framePr w:hSpace="180" w:wrap="around" w:vAnchor="text" w:hAnchor="margin" w:y="-479"/>
                          <w:rPr>
                            <w:b/>
                            <w:bCs/>
                            <w:sz w:val="12"/>
                            <w:szCs w:val="12"/>
                          </w:rPr>
                        </w:pPr>
                        <w:r w:rsidRPr="00087584">
                          <w:rPr>
                            <w:b/>
                            <w:bCs/>
                            <w:sz w:val="12"/>
                            <w:szCs w:val="12"/>
                          </w:rPr>
                          <w:t>Transported from town to town for sexual /or criminal activity with adults (including purchase of train tickets and taxi fares)</w:t>
                        </w:r>
                      </w:p>
                    </w:tc>
                  </w:tr>
                  <w:tr w:rsidR="002B14F8" w:rsidRPr="00087584" w14:paraId="54CE36EC" w14:textId="77777777" w:rsidTr="004128A6">
                    <w:tc>
                      <w:tcPr>
                        <w:tcW w:w="0" w:type="auto"/>
                        <w:vAlign w:val="center"/>
                        <w:hideMark/>
                      </w:tcPr>
                      <w:p w14:paraId="34A6BF1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2B560C0" wp14:editId="434D8416">
                              <wp:extent cx="190500" cy="171450"/>
                              <wp:effectExtent l="0" t="0" r="0" b="0"/>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DDB2D" w14:textId="77777777" w:rsidR="002B14F8" w:rsidRPr="00087584" w:rsidRDefault="002B14F8" w:rsidP="002B14F8">
                        <w:pPr>
                          <w:framePr w:hSpace="180" w:wrap="around" w:vAnchor="text" w:hAnchor="margin" w:y="-479"/>
                          <w:rPr>
                            <w:b/>
                            <w:bCs/>
                            <w:sz w:val="12"/>
                            <w:szCs w:val="12"/>
                          </w:rPr>
                        </w:pPr>
                        <w:r w:rsidRPr="00087584">
                          <w:rPr>
                            <w:b/>
                            <w:bCs/>
                            <w:sz w:val="12"/>
                            <w:szCs w:val="12"/>
                          </w:rPr>
                          <w:t>New Clothes / phones / money / jewellery / drugs / cigarettes</w:t>
                        </w:r>
                      </w:p>
                    </w:tc>
                  </w:tr>
                  <w:tr w:rsidR="002B14F8" w:rsidRPr="00087584" w14:paraId="3C41B403" w14:textId="77777777" w:rsidTr="004128A6">
                    <w:tc>
                      <w:tcPr>
                        <w:tcW w:w="0" w:type="auto"/>
                        <w:vAlign w:val="center"/>
                        <w:hideMark/>
                      </w:tcPr>
                      <w:p w14:paraId="061DD3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FD10DC5" wp14:editId="620A06DF">
                              <wp:extent cx="190500"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357E79" w14:textId="77777777" w:rsidR="002B14F8" w:rsidRPr="00087584" w:rsidRDefault="002B14F8" w:rsidP="002B14F8">
                        <w:pPr>
                          <w:framePr w:hSpace="180" w:wrap="around" w:vAnchor="text" w:hAnchor="margin" w:y="-479"/>
                          <w:rPr>
                            <w:b/>
                            <w:bCs/>
                            <w:sz w:val="12"/>
                            <w:szCs w:val="12"/>
                          </w:rPr>
                        </w:pPr>
                        <w:r w:rsidRPr="00087584">
                          <w:rPr>
                            <w:b/>
                            <w:bCs/>
                            <w:sz w:val="12"/>
                            <w:szCs w:val="12"/>
                          </w:rPr>
                          <w:t>Over sexualised appearance</w:t>
                        </w:r>
                      </w:p>
                    </w:tc>
                  </w:tr>
                </w:tbl>
                <w:p w14:paraId="3FA3989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37"/>
                  </w:tblGrid>
                  <w:tr w:rsidR="002B14F8" w:rsidRPr="00087584" w14:paraId="42E1CE5A" w14:textId="77777777" w:rsidTr="004128A6">
                    <w:tc>
                      <w:tcPr>
                        <w:tcW w:w="0" w:type="auto"/>
                        <w:vAlign w:val="center"/>
                        <w:hideMark/>
                      </w:tcPr>
                      <w:p w14:paraId="022136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B67DB7" wp14:editId="3501B41E">
                              <wp:extent cx="19050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27BF46" w14:textId="77777777" w:rsidR="002B14F8" w:rsidRPr="00087584" w:rsidRDefault="002B14F8" w:rsidP="002B14F8">
                        <w:pPr>
                          <w:framePr w:hSpace="180" w:wrap="around" w:vAnchor="text" w:hAnchor="margin" w:y="-479"/>
                          <w:rPr>
                            <w:b/>
                            <w:bCs/>
                            <w:sz w:val="12"/>
                            <w:szCs w:val="12"/>
                          </w:rPr>
                        </w:pPr>
                        <w:r w:rsidRPr="00087584">
                          <w:rPr>
                            <w:b/>
                            <w:bCs/>
                            <w:sz w:val="12"/>
                            <w:szCs w:val="12"/>
                          </w:rPr>
                          <w:t>Associating with known CE perpetrators/ drug dealers or other victims of exploitation</w:t>
                        </w:r>
                      </w:p>
                    </w:tc>
                  </w:tr>
                  <w:tr w:rsidR="002B14F8" w:rsidRPr="00087584" w14:paraId="734FB9B8" w14:textId="77777777" w:rsidTr="004128A6">
                    <w:tc>
                      <w:tcPr>
                        <w:tcW w:w="0" w:type="auto"/>
                        <w:vAlign w:val="center"/>
                        <w:hideMark/>
                      </w:tcPr>
                      <w:p w14:paraId="6BB62F1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D67A630" wp14:editId="2C5F3743">
                              <wp:extent cx="19050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9110B" w14:textId="77777777" w:rsidR="002B14F8" w:rsidRPr="00087584" w:rsidRDefault="002B14F8" w:rsidP="002B14F8">
                        <w:pPr>
                          <w:framePr w:hSpace="180" w:wrap="around" w:vAnchor="text" w:hAnchor="margin" w:y="-479"/>
                          <w:rPr>
                            <w:b/>
                            <w:bCs/>
                            <w:sz w:val="12"/>
                            <w:szCs w:val="12"/>
                          </w:rPr>
                        </w:pPr>
                        <w:r w:rsidRPr="00087584">
                          <w:rPr>
                            <w:b/>
                            <w:bCs/>
                            <w:sz w:val="12"/>
                            <w:szCs w:val="12"/>
                          </w:rPr>
                          <w:t>Presence at hotspot CE areas such as taxi ranks, bus stations, off licences and take-aways</w:t>
                        </w:r>
                      </w:p>
                    </w:tc>
                  </w:tr>
                  <w:tr w:rsidR="002B14F8" w:rsidRPr="00087584" w14:paraId="09706E67" w14:textId="77777777" w:rsidTr="004128A6">
                    <w:tc>
                      <w:tcPr>
                        <w:tcW w:w="0" w:type="auto"/>
                        <w:vAlign w:val="center"/>
                        <w:hideMark/>
                      </w:tcPr>
                      <w:p w14:paraId="5494C9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D7C52D" wp14:editId="7FB44641">
                              <wp:extent cx="19050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AF6643D" w14:textId="77777777" w:rsidR="002B14F8" w:rsidRPr="00087584" w:rsidRDefault="002B14F8" w:rsidP="002B14F8">
                        <w:pPr>
                          <w:framePr w:hSpace="180" w:wrap="around" w:vAnchor="text" w:hAnchor="margin" w:y="-479"/>
                          <w:rPr>
                            <w:b/>
                            <w:bCs/>
                            <w:sz w:val="12"/>
                            <w:szCs w:val="12"/>
                          </w:rPr>
                        </w:pPr>
                        <w:r w:rsidRPr="00087584">
                          <w:rPr>
                            <w:b/>
                            <w:bCs/>
                            <w:sz w:val="12"/>
                            <w:szCs w:val="12"/>
                          </w:rPr>
                          <w:t>Information of direct involvement in exploitation</w:t>
                        </w:r>
                      </w:p>
                    </w:tc>
                  </w:tr>
                  <w:tr w:rsidR="002B14F8" w:rsidRPr="00087584" w14:paraId="19F6663C" w14:textId="77777777" w:rsidTr="004128A6">
                    <w:tc>
                      <w:tcPr>
                        <w:tcW w:w="0" w:type="auto"/>
                        <w:vAlign w:val="center"/>
                        <w:hideMark/>
                      </w:tcPr>
                      <w:p w14:paraId="39480AC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1F835EE" wp14:editId="6A39D149">
                              <wp:extent cx="19050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D3732E" w14:textId="77777777" w:rsidR="002B14F8" w:rsidRPr="00087584" w:rsidRDefault="002B14F8" w:rsidP="002B14F8">
                        <w:pPr>
                          <w:framePr w:hSpace="180" w:wrap="around" w:vAnchor="text" w:hAnchor="margin" w:y="-479"/>
                          <w:rPr>
                            <w:b/>
                            <w:bCs/>
                            <w:sz w:val="12"/>
                            <w:szCs w:val="12"/>
                          </w:rPr>
                        </w:pPr>
                        <w:r w:rsidRPr="00087584">
                          <w:rPr>
                            <w:b/>
                            <w:bCs/>
                            <w:sz w:val="12"/>
                            <w:szCs w:val="12"/>
                          </w:rPr>
                          <w:t>Engaging in sexual activity with adults or with peers at young age</w:t>
                        </w:r>
                      </w:p>
                    </w:tc>
                  </w:tr>
                  <w:tr w:rsidR="002B14F8" w:rsidRPr="00087584" w14:paraId="3CF00A99" w14:textId="77777777" w:rsidTr="004128A6">
                    <w:tc>
                      <w:tcPr>
                        <w:tcW w:w="0" w:type="auto"/>
                        <w:vAlign w:val="center"/>
                        <w:hideMark/>
                      </w:tcPr>
                      <w:p w14:paraId="1CBCB9F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71ED7F4" wp14:editId="054F7DD7">
                              <wp:extent cx="190500" cy="17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369B49" w14:textId="77777777" w:rsidR="002B14F8" w:rsidRPr="00087584" w:rsidRDefault="002B14F8" w:rsidP="002B14F8">
                        <w:pPr>
                          <w:framePr w:hSpace="180" w:wrap="around" w:vAnchor="text" w:hAnchor="margin" w:y="-479"/>
                          <w:rPr>
                            <w:b/>
                            <w:bCs/>
                            <w:sz w:val="12"/>
                            <w:szCs w:val="12"/>
                          </w:rPr>
                        </w:pPr>
                        <w:r w:rsidRPr="00087584">
                          <w:rPr>
                            <w:b/>
                            <w:bCs/>
                            <w:sz w:val="12"/>
                            <w:szCs w:val="12"/>
                          </w:rPr>
                          <w:t xml:space="preserve">Presence or frequenting </w:t>
                        </w:r>
                        <w:proofErr w:type="gramStart"/>
                        <w:r w:rsidRPr="00087584">
                          <w:rPr>
                            <w:b/>
                            <w:bCs/>
                            <w:sz w:val="12"/>
                            <w:szCs w:val="12"/>
                          </w:rPr>
                          <w:t>red light</w:t>
                        </w:r>
                        <w:proofErr w:type="gramEnd"/>
                        <w:r w:rsidRPr="00087584">
                          <w:rPr>
                            <w:b/>
                            <w:bCs/>
                            <w:sz w:val="12"/>
                            <w:szCs w:val="12"/>
                          </w:rPr>
                          <w:t xml:space="preserve"> areas</w:t>
                        </w:r>
                      </w:p>
                    </w:tc>
                  </w:tr>
                </w:tbl>
                <w:p w14:paraId="5FD36992"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87"/>
                  </w:tblGrid>
                  <w:tr w:rsidR="002B14F8" w:rsidRPr="00087584" w14:paraId="5A474B1D" w14:textId="77777777" w:rsidTr="004128A6">
                    <w:tc>
                      <w:tcPr>
                        <w:tcW w:w="0" w:type="auto"/>
                        <w:vAlign w:val="center"/>
                        <w:hideMark/>
                      </w:tcPr>
                      <w:p w14:paraId="4C85E5A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9B5E8C" wp14:editId="4486F89A">
                              <wp:extent cx="19050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C7E274"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1865941B" w14:textId="77777777" w:rsidTr="004128A6">
                    <w:tc>
                      <w:tcPr>
                        <w:tcW w:w="0" w:type="auto"/>
                        <w:vAlign w:val="center"/>
                        <w:hideMark/>
                      </w:tcPr>
                      <w:p w14:paraId="7C19829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8FBFA53" wp14:editId="45BEF57A">
                              <wp:extent cx="19050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B463CC"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BEF8131" w14:textId="77777777" w:rsidR="002B14F8" w:rsidRPr="00087584" w:rsidRDefault="002B14F8" w:rsidP="002B14F8">
                  <w:pPr>
                    <w:framePr w:hSpace="180" w:wrap="around" w:vAnchor="text" w:hAnchor="margin" w:y="-479"/>
                    <w:rPr>
                      <w:b/>
                      <w:bCs/>
                      <w:color w:val="000000"/>
                      <w:sz w:val="15"/>
                      <w:szCs w:val="15"/>
                    </w:rPr>
                  </w:pPr>
                </w:p>
              </w:tc>
            </w:tr>
          </w:tbl>
          <w:p w14:paraId="5992F140" w14:textId="77777777" w:rsidR="002B14F8" w:rsidRPr="00087584" w:rsidRDefault="002B14F8" w:rsidP="002B14F8">
            <w:pPr>
              <w:rPr>
                <w:b/>
                <w:bCs/>
                <w:sz w:val="22"/>
                <w:szCs w:val="22"/>
              </w:rPr>
            </w:pPr>
          </w:p>
        </w:tc>
      </w:tr>
      <w:tr w:rsidR="002B14F8" w:rsidRPr="00087584" w14:paraId="5ED67640" w14:textId="77777777" w:rsidTr="00455967">
        <w:tc>
          <w:tcPr>
            <w:tcW w:w="3114" w:type="dxa"/>
            <w:gridSpan w:val="2"/>
            <w:shd w:val="clear" w:color="auto" w:fill="D9D9D9" w:themeFill="background1" w:themeFillShade="D9"/>
          </w:tcPr>
          <w:p w14:paraId="68BC2DD5" w14:textId="77777777" w:rsidR="002B14F8" w:rsidRPr="00087584" w:rsidRDefault="002B14F8" w:rsidP="002B14F8">
            <w:pPr>
              <w:rPr>
                <w:b/>
                <w:bCs/>
                <w:sz w:val="15"/>
                <w:szCs w:val="15"/>
              </w:rPr>
            </w:pPr>
            <w:r w:rsidRPr="00087584">
              <w:rPr>
                <w:b/>
                <w:bCs/>
                <w:sz w:val="15"/>
                <w:szCs w:val="15"/>
              </w:rPr>
              <w:t xml:space="preserve">Please provide further information: </w:t>
            </w:r>
          </w:p>
        </w:tc>
        <w:tc>
          <w:tcPr>
            <w:tcW w:w="7342" w:type="dxa"/>
            <w:gridSpan w:val="6"/>
          </w:tcPr>
          <w:p w14:paraId="1637341A" w14:textId="77777777" w:rsidR="002B14F8" w:rsidRPr="00087584" w:rsidRDefault="002B14F8" w:rsidP="002B14F8">
            <w:pPr>
              <w:rPr>
                <w:b/>
                <w:bCs/>
                <w:sz w:val="22"/>
                <w:szCs w:val="22"/>
              </w:rPr>
            </w:pPr>
          </w:p>
        </w:tc>
      </w:tr>
      <w:tr w:rsidR="002B14F8" w:rsidRPr="00087584" w14:paraId="20100DE7" w14:textId="77777777" w:rsidTr="002B14F8">
        <w:tc>
          <w:tcPr>
            <w:tcW w:w="10456" w:type="dxa"/>
            <w:gridSpan w:val="8"/>
          </w:tcPr>
          <w:p w14:paraId="648366EA" w14:textId="77777777" w:rsidR="002B14F8" w:rsidRPr="00087584" w:rsidRDefault="002B14F8" w:rsidP="002B14F8">
            <w:pPr>
              <w:rPr>
                <w:b/>
                <w:bCs/>
                <w:sz w:val="22"/>
                <w:szCs w:val="22"/>
              </w:rPr>
            </w:pPr>
            <w:r w:rsidRPr="00087584">
              <w:rPr>
                <w:b/>
                <w:bCs/>
                <w:color w:val="DE0000"/>
                <w:sz w:val="25"/>
                <w:szCs w:val="25"/>
              </w:rPr>
              <w:t xml:space="preserve">Strong Indicators of exploitation </w:t>
            </w:r>
            <w:r w:rsidRPr="00087584">
              <w:rPr>
                <w:b/>
                <w:bCs/>
                <w:sz w:val="19"/>
                <w:szCs w:val="19"/>
              </w:rPr>
              <w:t>Select all appropriate options</w:t>
            </w:r>
          </w:p>
        </w:tc>
      </w:tr>
      <w:tr w:rsidR="002B14F8" w:rsidRPr="00087584" w14:paraId="57E66D1A" w14:textId="77777777" w:rsidTr="002B14F8">
        <w:tc>
          <w:tcPr>
            <w:tcW w:w="10456" w:type="dxa"/>
            <w:gridSpan w:val="8"/>
          </w:tcPr>
          <w:tbl>
            <w:tblPr>
              <w:tblW w:w="0" w:type="auto"/>
              <w:tblCellMar>
                <w:left w:w="0" w:type="dxa"/>
                <w:right w:w="0" w:type="dxa"/>
              </w:tblCellMar>
              <w:tblLook w:val="04A0" w:firstRow="1" w:lastRow="0" w:firstColumn="1" w:lastColumn="0" w:noHBand="0" w:noVBand="1"/>
            </w:tblPr>
            <w:tblGrid>
              <w:gridCol w:w="2701"/>
              <w:gridCol w:w="1618"/>
              <w:gridCol w:w="2686"/>
              <w:gridCol w:w="3235"/>
            </w:tblGrid>
            <w:tr w:rsidR="002B14F8" w:rsidRPr="00087584" w14:paraId="2EE0E25C"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51"/>
                  </w:tblGrid>
                  <w:tr w:rsidR="002B14F8" w:rsidRPr="00087584" w14:paraId="5685A8D1" w14:textId="77777777" w:rsidTr="004128A6">
                    <w:tc>
                      <w:tcPr>
                        <w:tcW w:w="0" w:type="auto"/>
                        <w:vAlign w:val="center"/>
                        <w:hideMark/>
                      </w:tcPr>
                      <w:p w14:paraId="22F22A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C336B" wp14:editId="1FAD7181">
                              <wp:extent cx="19050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485F88" w14:textId="77777777" w:rsidR="002B14F8" w:rsidRPr="00087584" w:rsidRDefault="002B14F8" w:rsidP="002B14F8">
                        <w:pPr>
                          <w:framePr w:hSpace="180" w:wrap="around" w:vAnchor="text" w:hAnchor="margin" w:y="-479"/>
                          <w:rPr>
                            <w:b/>
                            <w:bCs/>
                            <w:sz w:val="12"/>
                            <w:szCs w:val="12"/>
                          </w:rPr>
                        </w:pPr>
                        <w:r w:rsidRPr="00087584">
                          <w:rPr>
                            <w:b/>
                            <w:bCs/>
                            <w:sz w:val="12"/>
                            <w:szCs w:val="12"/>
                          </w:rPr>
                          <w:t>Considerable change in school performance / attendance / behaviour</w:t>
                        </w:r>
                      </w:p>
                    </w:tc>
                  </w:tr>
                  <w:tr w:rsidR="002B14F8" w:rsidRPr="00087584" w14:paraId="161690D8" w14:textId="77777777" w:rsidTr="004128A6">
                    <w:tc>
                      <w:tcPr>
                        <w:tcW w:w="0" w:type="auto"/>
                        <w:vAlign w:val="center"/>
                        <w:hideMark/>
                      </w:tcPr>
                      <w:p w14:paraId="60AA2D8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E82F56" wp14:editId="756CEF66">
                              <wp:extent cx="19050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A2229B" w14:textId="77777777" w:rsidR="002B14F8" w:rsidRPr="00087584" w:rsidRDefault="002B14F8" w:rsidP="002B14F8">
                        <w:pPr>
                          <w:framePr w:hSpace="180" w:wrap="around" w:vAnchor="text" w:hAnchor="margin" w:y="-479"/>
                          <w:rPr>
                            <w:b/>
                            <w:bCs/>
                            <w:sz w:val="12"/>
                            <w:szCs w:val="12"/>
                          </w:rPr>
                        </w:pPr>
                        <w:r w:rsidRPr="00087584">
                          <w:rPr>
                            <w:b/>
                            <w:bCs/>
                            <w:sz w:val="12"/>
                            <w:szCs w:val="12"/>
                          </w:rPr>
                          <w:t>Multiple callers to address</w:t>
                        </w:r>
                      </w:p>
                    </w:tc>
                  </w:tr>
                  <w:tr w:rsidR="002B14F8" w:rsidRPr="00087584" w14:paraId="2F8EF428" w14:textId="77777777" w:rsidTr="004128A6">
                    <w:tc>
                      <w:tcPr>
                        <w:tcW w:w="0" w:type="auto"/>
                        <w:vAlign w:val="center"/>
                        <w:hideMark/>
                      </w:tcPr>
                      <w:p w14:paraId="7ABF5DB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29113D" wp14:editId="158754AA">
                              <wp:extent cx="190500" cy="171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A7C59D5" w14:textId="77777777" w:rsidR="002B14F8" w:rsidRPr="00087584" w:rsidRDefault="002B14F8" w:rsidP="002B14F8">
                        <w:pPr>
                          <w:framePr w:hSpace="180" w:wrap="around" w:vAnchor="text" w:hAnchor="margin" w:y="-479"/>
                          <w:rPr>
                            <w:b/>
                            <w:bCs/>
                            <w:sz w:val="12"/>
                            <w:szCs w:val="12"/>
                          </w:rPr>
                        </w:pPr>
                        <w:r w:rsidRPr="00087584">
                          <w:rPr>
                            <w:b/>
                            <w:bCs/>
                            <w:sz w:val="12"/>
                            <w:szCs w:val="12"/>
                          </w:rPr>
                          <w:t xml:space="preserve">Receiving calls/text from unknown person / additional unexplained mobile phone or </w:t>
                        </w:r>
                        <w:proofErr w:type="gramStart"/>
                        <w:r w:rsidRPr="00087584">
                          <w:rPr>
                            <w:b/>
                            <w:bCs/>
                            <w:sz w:val="12"/>
                            <w:szCs w:val="12"/>
                          </w:rPr>
                          <w:t>other</w:t>
                        </w:r>
                        <w:proofErr w:type="gramEnd"/>
                        <w:r w:rsidRPr="00087584">
                          <w:rPr>
                            <w:b/>
                            <w:bCs/>
                            <w:sz w:val="12"/>
                            <w:szCs w:val="12"/>
                          </w:rPr>
                          <w:t xml:space="preserve"> mobile device</w:t>
                        </w:r>
                      </w:p>
                    </w:tc>
                  </w:tr>
                  <w:tr w:rsidR="002B14F8" w:rsidRPr="00087584" w14:paraId="412D57B0" w14:textId="77777777" w:rsidTr="004128A6">
                    <w:tc>
                      <w:tcPr>
                        <w:tcW w:w="0" w:type="auto"/>
                        <w:vAlign w:val="center"/>
                        <w:hideMark/>
                      </w:tcPr>
                      <w:p w14:paraId="1A3969B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3C7A8D8" wp14:editId="1DA52AF5">
                              <wp:extent cx="19050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995A63" w14:textId="77777777" w:rsidR="002B14F8" w:rsidRPr="00087584" w:rsidRDefault="002B14F8" w:rsidP="002B14F8">
                        <w:pPr>
                          <w:framePr w:hSpace="180" w:wrap="around" w:vAnchor="text" w:hAnchor="margin" w:y="-479"/>
                          <w:rPr>
                            <w:b/>
                            <w:bCs/>
                            <w:sz w:val="12"/>
                            <w:szCs w:val="12"/>
                          </w:rPr>
                        </w:pPr>
                        <w:r w:rsidRPr="00087584">
                          <w:rPr>
                            <w:b/>
                            <w:bCs/>
                            <w:sz w:val="12"/>
                            <w:szCs w:val="12"/>
                          </w:rPr>
                          <w:t>Self-harming and/or suicide tendencies / Substance misuse</w:t>
                        </w:r>
                      </w:p>
                    </w:tc>
                  </w:tr>
                  <w:tr w:rsidR="002B14F8" w:rsidRPr="00087584" w14:paraId="1804C941" w14:textId="77777777" w:rsidTr="004128A6">
                    <w:tc>
                      <w:tcPr>
                        <w:tcW w:w="0" w:type="auto"/>
                        <w:vAlign w:val="center"/>
                        <w:hideMark/>
                      </w:tcPr>
                      <w:p w14:paraId="0389DEF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46DAD3A" wp14:editId="5E9B7B10">
                              <wp:extent cx="19050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3B9660"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other victims of exploitation</w:t>
                        </w:r>
                      </w:p>
                    </w:tc>
                  </w:tr>
                  <w:tr w:rsidR="002B14F8" w:rsidRPr="00087584" w14:paraId="78CDA082" w14:textId="77777777" w:rsidTr="004128A6">
                    <w:tc>
                      <w:tcPr>
                        <w:tcW w:w="0" w:type="auto"/>
                        <w:vAlign w:val="center"/>
                        <w:hideMark/>
                      </w:tcPr>
                      <w:p w14:paraId="0AA9771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DCCEB5C" wp14:editId="096DD409">
                              <wp:extent cx="19050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98059" w14:textId="77777777" w:rsidR="002B14F8" w:rsidRPr="00087584" w:rsidRDefault="002B14F8" w:rsidP="002B14F8">
                        <w:pPr>
                          <w:framePr w:hSpace="180" w:wrap="around" w:vAnchor="text" w:hAnchor="margin" w:y="-479"/>
                          <w:rPr>
                            <w:b/>
                            <w:bCs/>
                            <w:sz w:val="12"/>
                            <w:szCs w:val="12"/>
                          </w:rPr>
                        </w:pPr>
                        <w:r w:rsidRPr="00087584">
                          <w:rPr>
                            <w:b/>
                            <w:bCs/>
                            <w:sz w:val="12"/>
                            <w:szCs w:val="12"/>
                          </w:rPr>
                          <w:t>Multiple Perceived boyfriends/girlfriends</w:t>
                        </w:r>
                      </w:p>
                    </w:tc>
                  </w:tr>
                  <w:tr w:rsidR="002B14F8" w:rsidRPr="00087584" w14:paraId="76CD71F3" w14:textId="77777777" w:rsidTr="004128A6">
                    <w:tc>
                      <w:tcPr>
                        <w:tcW w:w="0" w:type="auto"/>
                        <w:vAlign w:val="center"/>
                        <w:hideMark/>
                      </w:tcPr>
                      <w:p w14:paraId="039394B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6C05CE" wp14:editId="2C2793F1">
                              <wp:extent cx="19050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BBE859" w14:textId="77777777" w:rsidR="002B14F8" w:rsidRPr="00087584" w:rsidRDefault="002B14F8" w:rsidP="002B14F8">
                        <w:pPr>
                          <w:framePr w:hSpace="180" w:wrap="around" w:vAnchor="text" w:hAnchor="margin" w:y="-479"/>
                          <w:rPr>
                            <w:b/>
                            <w:bCs/>
                            <w:sz w:val="12"/>
                            <w:szCs w:val="12"/>
                          </w:rPr>
                        </w:pPr>
                        <w:r w:rsidRPr="00087584">
                          <w:rPr>
                            <w:b/>
                            <w:bCs/>
                            <w:sz w:val="12"/>
                            <w:szCs w:val="12"/>
                          </w:rPr>
                          <w:t>Involvement in crime or anti-social behaviour</w:t>
                        </w:r>
                      </w:p>
                    </w:tc>
                  </w:tr>
                </w:tbl>
                <w:p w14:paraId="42996C6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68"/>
                  </w:tblGrid>
                  <w:tr w:rsidR="002B14F8" w:rsidRPr="00087584" w14:paraId="4D0DB4E2" w14:textId="77777777" w:rsidTr="004128A6">
                    <w:tc>
                      <w:tcPr>
                        <w:tcW w:w="0" w:type="auto"/>
                        <w:vAlign w:val="center"/>
                        <w:hideMark/>
                      </w:tcPr>
                      <w:p w14:paraId="12E00E9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56351CE" wp14:editId="4E4609BA">
                              <wp:extent cx="190500" cy="171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9BD380" w14:textId="77777777" w:rsidR="002B14F8" w:rsidRPr="00087584" w:rsidRDefault="002B14F8" w:rsidP="002B14F8">
                        <w:pPr>
                          <w:framePr w:hSpace="180" w:wrap="around" w:vAnchor="text" w:hAnchor="margin" w:y="-479"/>
                          <w:rPr>
                            <w:b/>
                            <w:bCs/>
                            <w:sz w:val="12"/>
                            <w:szCs w:val="12"/>
                          </w:rPr>
                        </w:pPr>
                        <w:r w:rsidRPr="00087584">
                          <w:rPr>
                            <w:b/>
                            <w:bCs/>
                            <w:sz w:val="12"/>
                            <w:szCs w:val="12"/>
                          </w:rPr>
                          <w:t>Regular STI’s or Emergency Contraception</w:t>
                        </w:r>
                      </w:p>
                    </w:tc>
                  </w:tr>
                  <w:tr w:rsidR="002B14F8" w:rsidRPr="00087584" w14:paraId="1531CF4F" w14:textId="77777777" w:rsidTr="004128A6">
                    <w:tc>
                      <w:tcPr>
                        <w:tcW w:w="0" w:type="auto"/>
                        <w:vAlign w:val="center"/>
                        <w:hideMark/>
                      </w:tcPr>
                      <w:p w14:paraId="21E124B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EFFFC1" wp14:editId="6533917D">
                              <wp:extent cx="19050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A0F17" w14:textId="77777777" w:rsidR="002B14F8" w:rsidRPr="00087584" w:rsidRDefault="002B14F8" w:rsidP="002B14F8">
                        <w:pPr>
                          <w:framePr w:hSpace="180" w:wrap="around" w:vAnchor="text" w:hAnchor="margin" w:y="-479"/>
                          <w:rPr>
                            <w:b/>
                            <w:bCs/>
                            <w:sz w:val="12"/>
                            <w:szCs w:val="12"/>
                          </w:rPr>
                        </w:pPr>
                        <w:r w:rsidRPr="00087584">
                          <w:rPr>
                            <w:b/>
                            <w:bCs/>
                            <w:sz w:val="12"/>
                            <w:szCs w:val="12"/>
                          </w:rPr>
                          <w:t>Forming relationships via internet</w:t>
                        </w:r>
                      </w:p>
                    </w:tc>
                  </w:tr>
                  <w:tr w:rsidR="002B14F8" w:rsidRPr="00087584" w14:paraId="50D2632C" w14:textId="77777777" w:rsidTr="004128A6">
                    <w:tc>
                      <w:tcPr>
                        <w:tcW w:w="0" w:type="auto"/>
                        <w:vAlign w:val="center"/>
                        <w:hideMark/>
                      </w:tcPr>
                      <w:p w14:paraId="32EAB7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661445A" wp14:editId="5C87DF4D">
                              <wp:extent cx="19050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17C839F" w14:textId="77777777" w:rsidR="002B14F8" w:rsidRPr="00087584" w:rsidRDefault="002B14F8" w:rsidP="002B14F8">
                        <w:pPr>
                          <w:framePr w:hSpace="180" w:wrap="around" w:vAnchor="text" w:hAnchor="margin" w:y="-479"/>
                          <w:rPr>
                            <w:b/>
                            <w:bCs/>
                            <w:sz w:val="12"/>
                            <w:szCs w:val="12"/>
                          </w:rPr>
                        </w:pPr>
                        <w:r w:rsidRPr="00087584">
                          <w:rPr>
                            <w:b/>
                            <w:bCs/>
                            <w:sz w:val="12"/>
                            <w:szCs w:val="12"/>
                          </w:rPr>
                          <w:t xml:space="preserve">Missing or </w:t>
                        </w:r>
                        <w:proofErr w:type="gramStart"/>
                        <w:r w:rsidRPr="00087584">
                          <w:rPr>
                            <w:b/>
                            <w:bCs/>
                            <w:sz w:val="12"/>
                            <w:szCs w:val="12"/>
                          </w:rPr>
                          <w:t>Absent</w:t>
                        </w:r>
                        <w:proofErr w:type="gramEnd"/>
                        <w:r w:rsidRPr="00087584">
                          <w:rPr>
                            <w:b/>
                            <w:bCs/>
                            <w:sz w:val="12"/>
                            <w:szCs w:val="12"/>
                          </w:rPr>
                          <w:t xml:space="preserve"> from home episodes</w:t>
                        </w:r>
                      </w:p>
                    </w:tc>
                  </w:tr>
                  <w:tr w:rsidR="002B14F8" w:rsidRPr="00087584" w14:paraId="22B51F3B" w14:textId="77777777" w:rsidTr="004128A6">
                    <w:tc>
                      <w:tcPr>
                        <w:tcW w:w="0" w:type="auto"/>
                        <w:vAlign w:val="center"/>
                        <w:hideMark/>
                      </w:tcPr>
                      <w:p w14:paraId="323364E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8E6610" wp14:editId="68EE4C87">
                              <wp:extent cx="190500"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B3BF0C" w14:textId="77777777" w:rsidR="002B14F8" w:rsidRPr="00087584" w:rsidRDefault="002B14F8" w:rsidP="002B14F8">
                        <w:pPr>
                          <w:framePr w:hSpace="180" w:wrap="around" w:vAnchor="text" w:hAnchor="margin" w:y="-479"/>
                          <w:rPr>
                            <w:b/>
                            <w:bCs/>
                            <w:sz w:val="12"/>
                            <w:szCs w:val="12"/>
                          </w:rPr>
                        </w:pPr>
                        <w:r w:rsidRPr="00087584">
                          <w:rPr>
                            <w:b/>
                            <w:bCs/>
                            <w:sz w:val="12"/>
                            <w:szCs w:val="12"/>
                          </w:rPr>
                          <w:t>Entering or leaving unknown vehicles</w:t>
                        </w:r>
                      </w:p>
                    </w:tc>
                  </w:tr>
                  <w:tr w:rsidR="002B14F8" w:rsidRPr="00087584" w14:paraId="23D9C71A" w14:textId="77777777" w:rsidTr="004128A6">
                    <w:tc>
                      <w:tcPr>
                        <w:tcW w:w="0" w:type="auto"/>
                        <w:vAlign w:val="center"/>
                        <w:hideMark/>
                      </w:tcPr>
                      <w:p w14:paraId="197BD54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FAB348" wp14:editId="64BC9BA2">
                              <wp:extent cx="19050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B0E8A5" w14:textId="77777777" w:rsidR="002B14F8" w:rsidRPr="00087584" w:rsidRDefault="002B14F8" w:rsidP="002B14F8">
                        <w:pPr>
                          <w:framePr w:hSpace="180" w:wrap="around" w:vAnchor="text" w:hAnchor="margin" w:y="-479"/>
                          <w:rPr>
                            <w:b/>
                            <w:bCs/>
                            <w:sz w:val="12"/>
                            <w:szCs w:val="12"/>
                          </w:rPr>
                        </w:pPr>
                        <w:r w:rsidRPr="00087584">
                          <w:rPr>
                            <w:b/>
                            <w:bCs/>
                            <w:sz w:val="12"/>
                            <w:szCs w:val="12"/>
                          </w:rPr>
                          <w:t>Found in areas with no known connection</w:t>
                        </w:r>
                      </w:p>
                    </w:tc>
                  </w:tr>
                  <w:tr w:rsidR="002B14F8" w:rsidRPr="00087584" w14:paraId="34B44E9E" w14:textId="77777777" w:rsidTr="004128A6">
                    <w:tc>
                      <w:tcPr>
                        <w:tcW w:w="0" w:type="auto"/>
                        <w:vAlign w:val="center"/>
                        <w:hideMark/>
                      </w:tcPr>
                      <w:p w14:paraId="74B7FD0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2AB84D2" wp14:editId="79134680">
                              <wp:extent cx="190500"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1729B15" w14:textId="77777777" w:rsidR="002B14F8" w:rsidRPr="00087584" w:rsidRDefault="002B14F8" w:rsidP="002B14F8">
                        <w:pPr>
                          <w:framePr w:hSpace="180" w:wrap="around" w:vAnchor="text" w:hAnchor="margin" w:y="-479"/>
                          <w:rPr>
                            <w:b/>
                            <w:bCs/>
                            <w:sz w:val="12"/>
                            <w:szCs w:val="12"/>
                          </w:rPr>
                        </w:pPr>
                        <w:r w:rsidRPr="00087584">
                          <w:rPr>
                            <w:b/>
                            <w:bCs/>
                            <w:sz w:val="12"/>
                            <w:szCs w:val="12"/>
                          </w:rPr>
                          <w:t>Overly sexualised behaviour for age</w:t>
                        </w:r>
                      </w:p>
                    </w:tc>
                  </w:tr>
                  <w:tr w:rsidR="002B14F8" w:rsidRPr="00087584" w14:paraId="0E81245A" w14:textId="77777777" w:rsidTr="004128A6">
                    <w:tc>
                      <w:tcPr>
                        <w:tcW w:w="0" w:type="auto"/>
                        <w:vAlign w:val="center"/>
                        <w:hideMark/>
                      </w:tcPr>
                      <w:p w14:paraId="0438E3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3849103" wp14:editId="3FBC0B50">
                              <wp:extent cx="190500"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56994E0" w14:textId="77777777" w:rsidR="002B14F8" w:rsidRPr="00087584" w:rsidRDefault="002B14F8" w:rsidP="002B14F8">
                        <w:pPr>
                          <w:framePr w:hSpace="180" w:wrap="around" w:vAnchor="text" w:hAnchor="margin" w:y="-479"/>
                          <w:rPr>
                            <w:b/>
                            <w:bCs/>
                            <w:sz w:val="12"/>
                            <w:szCs w:val="12"/>
                          </w:rPr>
                        </w:pPr>
                        <w:r w:rsidRPr="00087584">
                          <w:rPr>
                            <w:b/>
                            <w:bCs/>
                            <w:sz w:val="12"/>
                            <w:szCs w:val="12"/>
                          </w:rPr>
                          <w:t>Victim of exploitative relationships</w:t>
                        </w:r>
                      </w:p>
                    </w:tc>
                  </w:tr>
                </w:tbl>
                <w:p w14:paraId="0B5C556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36"/>
                  </w:tblGrid>
                  <w:tr w:rsidR="002B14F8" w:rsidRPr="00087584" w14:paraId="5B10FF2B" w14:textId="77777777" w:rsidTr="004128A6">
                    <w:tc>
                      <w:tcPr>
                        <w:tcW w:w="0" w:type="auto"/>
                        <w:vAlign w:val="center"/>
                        <w:hideMark/>
                      </w:tcPr>
                      <w:p w14:paraId="70453FE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C0AD335" wp14:editId="3655553F">
                              <wp:extent cx="190500" cy="1714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B1B246" w14:textId="77777777" w:rsidR="002B14F8" w:rsidRPr="00087584" w:rsidRDefault="002B14F8" w:rsidP="002B14F8">
                        <w:pPr>
                          <w:framePr w:hSpace="180" w:wrap="around" w:vAnchor="text" w:hAnchor="margin" w:y="-479"/>
                          <w:rPr>
                            <w:b/>
                            <w:bCs/>
                            <w:sz w:val="12"/>
                            <w:szCs w:val="12"/>
                          </w:rPr>
                        </w:pPr>
                        <w:r w:rsidRPr="00087584">
                          <w:rPr>
                            <w:b/>
                            <w:bCs/>
                            <w:sz w:val="12"/>
                            <w:szCs w:val="12"/>
                          </w:rPr>
                          <w:t>Involved in gang type activity. Possessing large amount of unexplained cash. Suspicious bank account activity</w:t>
                        </w:r>
                      </w:p>
                    </w:tc>
                  </w:tr>
                  <w:tr w:rsidR="002B14F8" w:rsidRPr="00087584" w14:paraId="52066445" w14:textId="77777777" w:rsidTr="004128A6">
                    <w:tc>
                      <w:tcPr>
                        <w:tcW w:w="0" w:type="auto"/>
                        <w:vAlign w:val="center"/>
                        <w:hideMark/>
                      </w:tcPr>
                      <w:p w14:paraId="361A095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2B4262F" wp14:editId="542999D0">
                              <wp:extent cx="19050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E5E81D"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risky adults</w:t>
                        </w:r>
                      </w:p>
                    </w:tc>
                  </w:tr>
                  <w:tr w:rsidR="002B14F8" w:rsidRPr="00087584" w14:paraId="101833AA" w14:textId="77777777" w:rsidTr="004128A6">
                    <w:tc>
                      <w:tcPr>
                        <w:tcW w:w="0" w:type="auto"/>
                        <w:vAlign w:val="center"/>
                        <w:hideMark/>
                      </w:tcPr>
                      <w:p w14:paraId="5A418CB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AFE9801" wp14:editId="741A4E3A">
                              <wp:extent cx="19050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BF7C81" w14:textId="77777777" w:rsidR="002B14F8" w:rsidRPr="00087584" w:rsidRDefault="002B14F8" w:rsidP="002B14F8">
                        <w:pPr>
                          <w:framePr w:hSpace="180" w:wrap="around" w:vAnchor="text" w:hAnchor="margin" w:y="-479"/>
                          <w:rPr>
                            <w:b/>
                            <w:bCs/>
                            <w:sz w:val="12"/>
                            <w:szCs w:val="12"/>
                          </w:rPr>
                        </w:pPr>
                        <w:r w:rsidRPr="00087584">
                          <w:rPr>
                            <w:b/>
                            <w:bCs/>
                            <w:sz w:val="12"/>
                            <w:szCs w:val="12"/>
                          </w:rPr>
                          <w:t>Pregnancy and/or termination</w:t>
                        </w:r>
                      </w:p>
                    </w:tc>
                  </w:tr>
                  <w:tr w:rsidR="002B14F8" w:rsidRPr="00087584" w14:paraId="30D98E0F" w14:textId="77777777" w:rsidTr="004128A6">
                    <w:tc>
                      <w:tcPr>
                        <w:tcW w:w="0" w:type="auto"/>
                        <w:vAlign w:val="center"/>
                        <w:hideMark/>
                      </w:tcPr>
                      <w:p w14:paraId="0B82A9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0380E8B" wp14:editId="7192AD8E">
                              <wp:extent cx="19050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A2A67B"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relationships with adults</w:t>
                        </w:r>
                      </w:p>
                    </w:tc>
                  </w:tr>
                  <w:tr w:rsidR="002B14F8" w:rsidRPr="00087584" w14:paraId="2BC8754E" w14:textId="77777777" w:rsidTr="004128A6">
                    <w:tc>
                      <w:tcPr>
                        <w:tcW w:w="0" w:type="auto"/>
                        <w:vAlign w:val="center"/>
                        <w:hideMark/>
                      </w:tcPr>
                      <w:p w14:paraId="252B92F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19103B" wp14:editId="139073CA">
                              <wp:extent cx="19050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B1EC71" w14:textId="77777777" w:rsidR="002B14F8" w:rsidRPr="00087584" w:rsidRDefault="002B14F8" w:rsidP="002B14F8">
                        <w:pPr>
                          <w:framePr w:hSpace="180" w:wrap="around" w:vAnchor="text" w:hAnchor="margin" w:y="-479"/>
                          <w:rPr>
                            <w:b/>
                            <w:bCs/>
                            <w:sz w:val="12"/>
                            <w:szCs w:val="12"/>
                          </w:rPr>
                        </w:pPr>
                        <w:r w:rsidRPr="00087584">
                          <w:rPr>
                            <w:b/>
                            <w:bCs/>
                            <w:sz w:val="12"/>
                            <w:szCs w:val="12"/>
                          </w:rPr>
                          <w:t>Evidence of self-harming</w:t>
                        </w:r>
                      </w:p>
                    </w:tc>
                  </w:tr>
                  <w:tr w:rsidR="002B14F8" w:rsidRPr="00087584" w14:paraId="62D4C9E0" w14:textId="77777777" w:rsidTr="004128A6">
                    <w:tc>
                      <w:tcPr>
                        <w:tcW w:w="0" w:type="auto"/>
                        <w:vAlign w:val="center"/>
                        <w:hideMark/>
                      </w:tcPr>
                      <w:p w14:paraId="44490B6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7B6C362" wp14:editId="29724684">
                              <wp:extent cx="190500"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472EA2" w14:textId="77777777" w:rsidR="002B14F8" w:rsidRPr="00087584" w:rsidRDefault="002B14F8" w:rsidP="002B14F8">
                        <w:pPr>
                          <w:framePr w:hSpace="180" w:wrap="around" w:vAnchor="text" w:hAnchor="margin" w:y="-479"/>
                          <w:rPr>
                            <w:b/>
                            <w:bCs/>
                            <w:sz w:val="12"/>
                            <w:szCs w:val="12"/>
                          </w:rPr>
                        </w:pPr>
                        <w:r w:rsidRPr="00087584">
                          <w:rPr>
                            <w:b/>
                            <w:bCs/>
                            <w:sz w:val="12"/>
                            <w:szCs w:val="12"/>
                          </w:rPr>
                          <w:t>Older boyfriend/girlfriend or friendship groups</w:t>
                        </w:r>
                      </w:p>
                    </w:tc>
                  </w:tr>
                  <w:tr w:rsidR="002B14F8" w:rsidRPr="00087584" w14:paraId="17F92263" w14:textId="77777777" w:rsidTr="004128A6">
                    <w:tc>
                      <w:tcPr>
                        <w:tcW w:w="0" w:type="auto"/>
                        <w:vAlign w:val="center"/>
                        <w:hideMark/>
                      </w:tcPr>
                      <w:p w14:paraId="18518C1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080D79" wp14:editId="6FF9946D">
                              <wp:extent cx="190500"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B780F8C"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physical injuries</w:t>
                        </w:r>
                      </w:p>
                    </w:tc>
                  </w:tr>
                </w:tbl>
                <w:p w14:paraId="4BA8F01A"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85"/>
                  </w:tblGrid>
                  <w:tr w:rsidR="002B14F8" w:rsidRPr="00087584" w14:paraId="31ADE713" w14:textId="77777777" w:rsidTr="004128A6">
                    <w:tc>
                      <w:tcPr>
                        <w:tcW w:w="0" w:type="auto"/>
                        <w:vAlign w:val="center"/>
                        <w:hideMark/>
                      </w:tcPr>
                      <w:p w14:paraId="2B1001D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4BFFFA6" wp14:editId="64BF6C6D">
                              <wp:extent cx="19050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24751F" w14:textId="77777777" w:rsidR="002B14F8" w:rsidRPr="00087584" w:rsidRDefault="002B14F8" w:rsidP="002B14F8">
                        <w:pPr>
                          <w:framePr w:hSpace="180" w:wrap="around" w:vAnchor="text" w:hAnchor="margin" w:y="-479"/>
                          <w:rPr>
                            <w:b/>
                            <w:bCs/>
                            <w:sz w:val="12"/>
                            <w:szCs w:val="12"/>
                          </w:rPr>
                        </w:pPr>
                        <w:r w:rsidRPr="00087584">
                          <w:rPr>
                            <w:b/>
                            <w:bCs/>
                            <w:sz w:val="12"/>
                            <w:szCs w:val="12"/>
                          </w:rPr>
                          <w:t>Exclusion from school due to behaviour – may not have been excluded - reduced timetable/alternative provision</w:t>
                        </w:r>
                      </w:p>
                    </w:tc>
                  </w:tr>
                  <w:tr w:rsidR="002B14F8" w:rsidRPr="00087584" w14:paraId="3E84E876" w14:textId="77777777" w:rsidTr="004128A6">
                    <w:tc>
                      <w:tcPr>
                        <w:tcW w:w="0" w:type="auto"/>
                        <w:vAlign w:val="center"/>
                        <w:hideMark/>
                      </w:tcPr>
                      <w:p w14:paraId="7786A24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EAF8BBC" wp14:editId="4F90619F">
                              <wp:extent cx="190500"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0DABCF"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physical appearance - weight loss/ weight gain / external signs such as extreme fatigue or sudden increase in make-up, tattoos, piercings etc</w:t>
                        </w:r>
                      </w:p>
                    </w:tc>
                  </w:tr>
                  <w:tr w:rsidR="002B14F8" w:rsidRPr="00087584" w14:paraId="1D143FB3" w14:textId="77777777" w:rsidTr="004128A6">
                    <w:tc>
                      <w:tcPr>
                        <w:tcW w:w="0" w:type="auto"/>
                        <w:vAlign w:val="center"/>
                        <w:hideMark/>
                      </w:tcPr>
                      <w:p w14:paraId="0BD6BC8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0FDDEAF" wp14:editId="5654DC2E">
                              <wp:extent cx="19050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0C5B38"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3F41105" w14:textId="77777777" w:rsidTr="004128A6">
                    <w:tc>
                      <w:tcPr>
                        <w:tcW w:w="0" w:type="auto"/>
                        <w:vAlign w:val="center"/>
                        <w:hideMark/>
                      </w:tcPr>
                      <w:p w14:paraId="2CDC6D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08FAD40" wp14:editId="72F6303C">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4F6576"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53DCCA7" w14:textId="77777777" w:rsidR="002B14F8" w:rsidRPr="00087584" w:rsidRDefault="002B14F8" w:rsidP="002B14F8">
                  <w:pPr>
                    <w:framePr w:hSpace="180" w:wrap="around" w:vAnchor="text" w:hAnchor="margin" w:y="-479"/>
                    <w:rPr>
                      <w:b/>
                      <w:bCs/>
                      <w:color w:val="000000"/>
                      <w:sz w:val="15"/>
                      <w:szCs w:val="15"/>
                    </w:rPr>
                  </w:pPr>
                </w:p>
              </w:tc>
            </w:tr>
          </w:tbl>
          <w:p w14:paraId="0458A609" w14:textId="77777777" w:rsidR="002B14F8" w:rsidRPr="00087584" w:rsidRDefault="002B14F8" w:rsidP="002B14F8">
            <w:pPr>
              <w:rPr>
                <w:b/>
                <w:bCs/>
                <w:sz w:val="22"/>
                <w:szCs w:val="22"/>
              </w:rPr>
            </w:pPr>
          </w:p>
        </w:tc>
      </w:tr>
      <w:tr w:rsidR="002B14F8" w:rsidRPr="00087584" w14:paraId="6C07FB02" w14:textId="77777777" w:rsidTr="00455967">
        <w:tc>
          <w:tcPr>
            <w:tcW w:w="3114" w:type="dxa"/>
            <w:gridSpan w:val="2"/>
            <w:shd w:val="clear" w:color="auto" w:fill="D9D9D9" w:themeFill="background1" w:themeFillShade="D9"/>
          </w:tcPr>
          <w:p w14:paraId="3DF46360" w14:textId="77777777" w:rsidR="002B14F8" w:rsidRPr="00087584" w:rsidRDefault="002B14F8" w:rsidP="002B14F8">
            <w:pPr>
              <w:rPr>
                <w:b/>
                <w:bCs/>
                <w:sz w:val="15"/>
                <w:szCs w:val="15"/>
              </w:rPr>
            </w:pPr>
            <w:r w:rsidRPr="00087584">
              <w:rPr>
                <w:b/>
                <w:bCs/>
                <w:sz w:val="15"/>
                <w:szCs w:val="15"/>
              </w:rPr>
              <w:t>Please provide further information:</w:t>
            </w:r>
          </w:p>
        </w:tc>
        <w:tc>
          <w:tcPr>
            <w:tcW w:w="7342" w:type="dxa"/>
            <w:gridSpan w:val="6"/>
          </w:tcPr>
          <w:p w14:paraId="6395270D" w14:textId="77777777" w:rsidR="002B14F8" w:rsidRPr="00087584" w:rsidRDefault="002B14F8" w:rsidP="002B14F8">
            <w:pPr>
              <w:rPr>
                <w:b/>
                <w:bCs/>
                <w:sz w:val="22"/>
                <w:szCs w:val="22"/>
              </w:rPr>
            </w:pPr>
          </w:p>
        </w:tc>
      </w:tr>
      <w:tr w:rsidR="002B14F8" w:rsidRPr="00087584" w14:paraId="5EF243E8" w14:textId="77777777" w:rsidTr="002B14F8">
        <w:tc>
          <w:tcPr>
            <w:tcW w:w="10456" w:type="dxa"/>
            <w:gridSpan w:val="8"/>
          </w:tcPr>
          <w:p w14:paraId="09355B0A"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00BB00"/>
                <w:sz w:val="22"/>
                <w:szCs w:val="22"/>
              </w:rPr>
              <w:t xml:space="preserve">Early Indicators of CSE </w:t>
            </w:r>
            <w:r w:rsidRPr="00087584">
              <w:rPr>
                <w:rFonts w:eastAsiaTheme="majorEastAsia"/>
                <w:b/>
                <w:bCs/>
                <w:sz w:val="20"/>
                <w:szCs w:val="20"/>
              </w:rPr>
              <w:t>Select all appropriate options</w:t>
            </w:r>
          </w:p>
        </w:tc>
      </w:tr>
      <w:tr w:rsidR="002B14F8" w:rsidRPr="00087584" w14:paraId="0019A741" w14:textId="77777777" w:rsidTr="002B14F8">
        <w:tc>
          <w:tcPr>
            <w:tcW w:w="10456" w:type="dxa"/>
            <w:gridSpan w:val="8"/>
          </w:tcPr>
          <w:tbl>
            <w:tblPr>
              <w:tblW w:w="0" w:type="auto"/>
              <w:tblCellMar>
                <w:left w:w="0" w:type="dxa"/>
                <w:right w:w="0" w:type="dxa"/>
              </w:tblCellMar>
              <w:tblLook w:val="04A0" w:firstRow="1" w:lastRow="0" w:firstColumn="1" w:lastColumn="0" w:noHBand="0" w:noVBand="1"/>
            </w:tblPr>
            <w:tblGrid>
              <w:gridCol w:w="2327"/>
              <w:gridCol w:w="1558"/>
              <w:gridCol w:w="1970"/>
              <w:gridCol w:w="4385"/>
            </w:tblGrid>
            <w:tr w:rsidR="002B14F8" w:rsidRPr="00087584" w14:paraId="3C4736DD"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77"/>
                  </w:tblGrid>
                  <w:tr w:rsidR="002B14F8" w:rsidRPr="00087584" w14:paraId="10C9EB04" w14:textId="77777777" w:rsidTr="004128A6">
                    <w:tc>
                      <w:tcPr>
                        <w:tcW w:w="0" w:type="auto"/>
                        <w:vAlign w:val="center"/>
                        <w:hideMark/>
                      </w:tcPr>
                      <w:p w14:paraId="0F23FA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9A572A4" wp14:editId="0B2BFFBB">
                              <wp:extent cx="190500" cy="1714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2570E3B" w14:textId="77777777" w:rsidR="002B14F8" w:rsidRPr="00087584" w:rsidRDefault="002B14F8" w:rsidP="002B14F8">
                        <w:pPr>
                          <w:framePr w:hSpace="180" w:wrap="around" w:vAnchor="text" w:hAnchor="margin" w:y="-479"/>
                          <w:rPr>
                            <w:b/>
                            <w:bCs/>
                            <w:sz w:val="12"/>
                            <w:szCs w:val="12"/>
                          </w:rPr>
                        </w:pPr>
                        <w:r w:rsidRPr="00087584">
                          <w:rPr>
                            <w:b/>
                            <w:bCs/>
                            <w:sz w:val="12"/>
                            <w:szCs w:val="12"/>
                          </w:rPr>
                          <w:t>Absent/truanting from school</w:t>
                        </w:r>
                      </w:p>
                    </w:tc>
                  </w:tr>
                  <w:tr w:rsidR="002B14F8" w:rsidRPr="00087584" w14:paraId="79B040AF" w14:textId="77777777" w:rsidTr="004128A6">
                    <w:tc>
                      <w:tcPr>
                        <w:tcW w:w="0" w:type="auto"/>
                        <w:vAlign w:val="center"/>
                        <w:hideMark/>
                      </w:tcPr>
                      <w:p w14:paraId="2D49BC6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1FE6FF8" wp14:editId="091A3811">
                              <wp:extent cx="19050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0CDFEAF" w14:textId="77777777" w:rsidR="002B14F8" w:rsidRPr="00087584" w:rsidRDefault="002B14F8" w:rsidP="002B14F8">
                        <w:pPr>
                          <w:framePr w:hSpace="180" w:wrap="around" w:vAnchor="text" w:hAnchor="margin" w:y="-479"/>
                          <w:rPr>
                            <w:b/>
                            <w:bCs/>
                            <w:sz w:val="12"/>
                            <w:szCs w:val="12"/>
                          </w:rPr>
                        </w:pPr>
                        <w:r w:rsidRPr="00087584">
                          <w:rPr>
                            <w:b/>
                            <w:bCs/>
                            <w:sz w:val="12"/>
                            <w:szCs w:val="12"/>
                          </w:rPr>
                          <w:t>Detached from age related activities</w:t>
                        </w:r>
                      </w:p>
                    </w:tc>
                  </w:tr>
                  <w:tr w:rsidR="002B14F8" w:rsidRPr="00087584" w14:paraId="683313EA" w14:textId="77777777" w:rsidTr="004128A6">
                    <w:tc>
                      <w:tcPr>
                        <w:tcW w:w="0" w:type="auto"/>
                        <w:vAlign w:val="center"/>
                        <w:hideMark/>
                      </w:tcPr>
                      <w:p w14:paraId="79AE73D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DE595C7" wp14:editId="7BAFD692">
                              <wp:extent cx="19050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49F8EB9" w14:textId="77777777" w:rsidR="002B14F8" w:rsidRPr="00087584" w:rsidRDefault="002B14F8" w:rsidP="002B14F8">
                        <w:pPr>
                          <w:framePr w:hSpace="180" w:wrap="around" w:vAnchor="text" w:hAnchor="margin" w:y="-479"/>
                          <w:rPr>
                            <w:b/>
                            <w:bCs/>
                            <w:sz w:val="12"/>
                            <w:szCs w:val="12"/>
                          </w:rPr>
                        </w:pPr>
                        <w:r w:rsidRPr="00087584">
                          <w:rPr>
                            <w:b/>
                            <w:bCs/>
                            <w:sz w:val="12"/>
                            <w:szCs w:val="12"/>
                          </w:rPr>
                          <w:t>Lack of interest in education</w:t>
                        </w:r>
                      </w:p>
                    </w:tc>
                  </w:tr>
                  <w:tr w:rsidR="002B14F8" w:rsidRPr="00087584" w14:paraId="1A120FA8" w14:textId="77777777" w:rsidTr="004128A6">
                    <w:tc>
                      <w:tcPr>
                        <w:tcW w:w="0" w:type="auto"/>
                        <w:vAlign w:val="center"/>
                        <w:hideMark/>
                      </w:tcPr>
                      <w:p w14:paraId="0A8FE78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C792BB" wp14:editId="3A54D4CB">
                              <wp:extent cx="19050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DB0FE21" w14:textId="77777777" w:rsidR="002B14F8" w:rsidRPr="00087584" w:rsidRDefault="002B14F8" w:rsidP="002B14F8">
                        <w:pPr>
                          <w:framePr w:hSpace="180" w:wrap="around" w:vAnchor="text" w:hAnchor="margin" w:y="-479"/>
                          <w:rPr>
                            <w:b/>
                            <w:bCs/>
                            <w:sz w:val="12"/>
                            <w:szCs w:val="12"/>
                          </w:rPr>
                        </w:pPr>
                        <w:r w:rsidRPr="00087584">
                          <w:rPr>
                            <w:b/>
                            <w:bCs/>
                            <w:sz w:val="12"/>
                            <w:szCs w:val="12"/>
                          </w:rPr>
                          <w:t>Physically aggressive to other family members</w:t>
                        </w:r>
                      </w:p>
                    </w:tc>
                  </w:tr>
                </w:tbl>
                <w:p w14:paraId="41EF6770"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08"/>
                  </w:tblGrid>
                  <w:tr w:rsidR="002B14F8" w:rsidRPr="00087584" w14:paraId="7288C313" w14:textId="77777777" w:rsidTr="004128A6">
                    <w:tc>
                      <w:tcPr>
                        <w:tcW w:w="0" w:type="auto"/>
                        <w:vAlign w:val="center"/>
                        <w:hideMark/>
                      </w:tcPr>
                      <w:p w14:paraId="1860118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7446D0" wp14:editId="7ECD75F2">
                              <wp:extent cx="19050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8C1EDC" w14:textId="77777777" w:rsidR="002B14F8" w:rsidRPr="00087584" w:rsidRDefault="002B14F8" w:rsidP="002B14F8">
                        <w:pPr>
                          <w:framePr w:hSpace="180" w:wrap="around" w:vAnchor="text" w:hAnchor="margin" w:y="-479"/>
                          <w:rPr>
                            <w:b/>
                            <w:bCs/>
                            <w:sz w:val="12"/>
                            <w:szCs w:val="12"/>
                          </w:rPr>
                        </w:pPr>
                        <w:r w:rsidRPr="00087584">
                          <w:rPr>
                            <w:b/>
                            <w:bCs/>
                            <w:sz w:val="12"/>
                            <w:szCs w:val="12"/>
                          </w:rPr>
                          <w:t>Frequent poor behaviour</w:t>
                        </w:r>
                      </w:p>
                    </w:tc>
                  </w:tr>
                  <w:tr w:rsidR="002B14F8" w:rsidRPr="00087584" w14:paraId="6E2858E5" w14:textId="77777777" w:rsidTr="004128A6">
                    <w:tc>
                      <w:tcPr>
                        <w:tcW w:w="0" w:type="auto"/>
                        <w:vAlign w:val="center"/>
                        <w:hideMark/>
                      </w:tcPr>
                      <w:p w14:paraId="03B091F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B32C3B2" wp14:editId="558A4407">
                              <wp:extent cx="190500"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DD418C"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relationships</w:t>
                        </w:r>
                      </w:p>
                    </w:tc>
                  </w:tr>
                  <w:tr w:rsidR="002B14F8" w:rsidRPr="00087584" w14:paraId="6CAB78D9" w14:textId="77777777" w:rsidTr="004128A6">
                    <w:tc>
                      <w:tcPr>
                        <w:tcW w:w="0" w:type="auto"/>
                        <w:vAlign w:val="center"/>
                        <w:hideMark/>
                      </w:tcPr>
                      <w:p w14:paraId="1CE73C8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609B82" wp14:editId="793A9155">
                              <wp:extent cx="190500" cy="1714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090FAE" w14:textId="77777777" w:rsidR="002B14F8" w:rsidRPr="00087584" w:rsidRDefault="002B14F8" w:rsidP="002B14F8">
                        <w:pPr>
                          <w:framePr w:hSpace="180" w:wrap="around" w:vAnchor="text" w:hAnchor="margin" w:y="-479"/>
                          <w:rPr>
                            <w:b/>
                            <w:bCs/>
                            <w:sz w:val="12"/>
                            <w:szCs w:val="12"/>
                          </w:rPr>
                        </w:pPr>
                        <w:r w:rsidRPr="00087584">
                          <w:rPr>
                            <w:b/>
                            <w:bCs/>
                            <w:sz w:val="12"/>
                            <w:szCs w:val="12"/>
                          </w:rPr>
                          <w:t>Returning home late</w:t>
                        </w:r>
                      </w:p>
                    </w:tc>
                  </w:tr>
                  <w:tr w:rsidR="002B14F8" w:rsidRPr="00087584" w14:paraId="3F82AA9F" w14:textId="77777777" w:rsidTr="004128A6">
                    <w:tc>
                      <w:tcPr>
                        <w:tcW w:w="0" w:type="auto"/>
                        <w:vAlign w:val="center"/>
                        <w:hideMark/>
                      </w:tcPr>
                      <w:p w14:paraId="094819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6E6522E" wp14:editId="5CEB828E">
                              <wp:extent cx="19050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1039B5"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behaviour</w:t>
                        </w:r>
                      </w:p>
                    </w:tc>
                  </w:tr>
                </w:tbl>
                <w:p w14:paraId="12D875BF"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20"/>
                  </w:tblGrid>
                  <w:tr w:rsidR="002B14F8" w:rsidRPr="00087584" w14:paraId="0DF76A3D" w14:textId="77777777" w:rsidTr="004128A6">
                    <w:tc>
                      <w:tcPr>
                        <w:tcW w:w="0" w:type="auto"/>
                        <w:vAlign w:val="center"/>
                        <w:hideMark/>
                      </w:tcPr>
                      <w:p w14:paraId="1529EE0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1FC653D" wp14:editId="5AC4C554">
                              <wp:extent cx="19050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49CC9D4" w14:textId="77777777" w:rsidR="002B14F8" w:rsidRPr="00087584" w:rsidRDefault="002B14F8" w:rsidP="002B14F8">
                        <w:pPr>
                          <w:framePr w:hSpace="180" w:wrap="around" w:vAnchor="text" w:hAnchor="margin" w:y="-479"/>
                          <w:rPr>
                            <w:b/>
                            <w:bCs/>
                            <w:sz w:val="12"/>
                            <w:szCs w:val="12"/>
                          </w:rPr>
                        </w:pPr>
                        <w:r w:rsidRPr="00087584">
                          <w:rPr>
                            <w:b/>
                            <w:bCs/>
                            <w:sz w:val="12"/>
                            <w:szCs w:val="12"/>
                          </w:rPr>
                          <w:t>Becoming estranged from family</w:t>
                        </w:r>
                      </w:p>
                    </w:tc>
                  </w:tr>
                  <w:tr w:rsidR="002B14F8" w:rsidRPr="00087584" w14:paraId="7D4A9AF2" w14:textId="77777777" w:rsidTr="004128A6">
                    <w:tc>
                      <w:tcPr>
                        <w:tcW w:w="0" w:type="auto"/>
                        <w:vAlign w:val="center"/>
                        <w:hideMark/>
                      </w:tcPr>
                      <w:p w14:paraId="67B35DA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2FE22" wp14:editId="3E6C374B">
                              <wp:extent cx="19050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1DCCE7" w14:textId="77777777" w:rsidR="002B14F8" w:rsidRPr="00087584" w:rsidRDefault="002B14F8" w:rsidP="002B14F8">
                        <w:pPr>
                          <w:framePr w:hSpace="180" w:wrap="around" w:vAnchor="text" w:hAnchor="margin" w:y="-479"/>
                          <w:rPr>
                            <w:b/>
                            <w:bCs/>
                            <w:sz w:val="12"/>
                            <w:szCs w:val="12"/>
                          </w:rPr>
                        </w:pPr>
                        <w:r w:rsidRPr="00087584">
                          <w:rPr>
                            <w:b/>
                            <w:bCs/>
                            <w:sz w:val="12"/>
                            <w:szCs w:val="12"/>
                          </w:rPr>
                          <w:t>Mood swings</w:t>
                        </w:r>
                      </w:p>
                    </w:tc>
                  </w:tr>
                  <w:tr w:rsidR="002B14F8" w:rsidRPr="00087584" w14:paraId="299B8199" w14:textId="77777777" w:rsidTr="004128A6">
                    <w:tc>
                      <w:tcPr>
                        <w:tcW w:w="0" w:type="auto"/>
                        <w:vAlign w:val="center"/>
                        <w:hideMark/>
                      </w:tcPr>
                      <w:p w14:paraId="32273EB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8920306" wp14:editId="748AE1A8">
                              <wp:extent cx="19050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69E7FD9" w14:textId="77777777" w:rsidR="002B14F8" w:rsidRPr="00087584" w:rsidRDefault="002B14F8" w:rsidP="002B14F8">
                        <w:pPr>
                          <w:framePr w:hSpace="180" w:wrap="around" w:vAnchor="text" w:hAnchor="margin" w:y="-479"/>
                          <w:rPr>
                            <w:b/>
                            <w:bCs/>
                            <w:sz w:val="12"/>
                            <w:szCs w:val="12"/>
                          </w:rPr>
                        </w:pPr>
                        <w:r w:rsidRPr="00087584">
                          <w:rPr>
                            <w:b/>
                            <w:bCs/>
                            <w:sz w:val="12"/>
                            <w:szCs w:val="12"/>
                          </w:rPr>
                          <w:t>Hostility towards other family members</w:t>
                        </w:r>
                      </w:p>
                    </w:tc>
                  </w:tr>
                  <w:tr w:rsidR="002B14F8" w:rsidRPr="00087584" w14:paraId="10FCD3C3" w14:textId="77777777" w:rsidTr="004128A6">
                    <w:tc>
                      <w:tcPr>
                        <w:tcW w:w="0" w:type="auto"/>
                        <w:vAlign w:val="center"/>
                        <w:hideMark/>
                      </w:tcPr>
                      <w:p w14:paraId="4DC7954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EFFDA21" wp14:editId="085FCD47">
                              <wp:extent cx="19050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CB6EF07"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about internet use</w:t>
                        </w:r>
                      </w:p>
                    </w:tc>
                  </w:tr>
                </w:tbl>
                <w:p w14:paraId="4E5488D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935"/>
                  </w:tblGrid>
                  <w:tr w:rsidR="002B14F8" w:rsidRPr="00087584" w14:paraId="5AF287CB" w14:textId="77777777" w:rsidTr="004128A6">
                    <w:tc>
                      <w:tcPr>
                        <w:tcW w:w="0" w:type="auto"/>
                        <w:vAlign w:val="center"/>
                        <w:hideMark/>
                      </w:tcPr>
                      <w:p w14:paraId="1C11EE3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E52D37D" wp14:editId="2A88532E">
                              <wp:extent cx="19050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6EC1BC7"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appearance – including sudden increase in make-up or tattoos or piercings etc</w:t>
                        </w:r>
                      </w:p>
                    </w:tc>
                  </w:tr>
                  <w:tr w:rsidR="002B14F8" w:rsidRPr="00087584" w14:paraId="4F832588" w14:textId="77777777" w:rsidTr="004128A6">
                    <w:tc>
                      <w:tcPr>
                        <w:tcW w:w="0" w:type="auto"/>
                        <w:vAlign w:val="center"/>
                        <w:hideMark/>
                      </w:tcPr>
                      <w:p w14:paraId="255063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AEBCD59" wp14:editId="5331ADAA">
                              <wp:extent cx="19050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F93C18"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sporting or leisure activities/ interests (</w:t>
                        </w:r>
                        <w:proofErr w:type="gramStart"/>
                        <w:r w:rsidRPr="00087584">
                          <w:rPr>
                            <w:b/>
                            <w:bCs/>
                            <w:sz w:val="12"/>
                            <w:szCs w:val="12"/>
                          </w:rPr>
                          <w:t>e.g.</w:t>
                        </w:r>
                        <w:proofErr w:type="gramEnd"/>
                        <w:r w:rsidRPr="00087584">
                          <w:rPr>
                            <w:b/>
                            <w:bCs/>
                            <w:sz w:val="12"/>
                            <w:szCs w:val="12"/>
                          </w:rPr>
                          <w:t xml:space="preserve"> no longer interested in football / dancing when they used to be)</w:t>
                        </w:r>
                      </w:p>
                    </w:tc>
                  </w:tr>
                  <w:tr w:rsidR="002B14F8" w:rsidRPr="00087584" w14:paraId="62E988BE" w14:textId="77777777" w:rsidTr="004128A6">
                    <w:tc>
                      <w:tcPr>
                        <w:tcW w:w="0" w:type="auto"/>
                        <w:vAlign w:val="center"/>
                        <w:hideMark/>
                      </w:tcPr>
                      <w:p w14:paraId="7543B0D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3E046E6" wp14:editId="3E0CADDC">
                              <wp:extent cx="19050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E316AC"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74FCF0D2" w14:textId="77777777" w:rsidTr="004128A6">
                    <w:tc>
                      <w:tcPr>
                        <w:tcW w:w="0" w:type="auto"/>
                        <w:vAlign w:val="center"/>
                        <w:hideMark/>
                      </w:tcPr>
                      <w:p w14:paraId="342FCD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776B5A1" wp14:editId="702299C2">
                              <wp:extent cx="19050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DB0288"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26AFAB31" w14:textId="77777777" w:rsidR="002B14F8" w:rsidRPr="00087584" w:rsidRDefault="002B14F8" w:rsidP="002B14F8">
                  <w:pPr>
                    <w:framePr w:hSpace="180" w:wrap="around" w:vAnchor="text" w:hAnchor="margin" w:y="-479"/>
                    <w:rPr>
                      <w:b/>
                      <w:bCs/>
                      <w:color w:val="000000"/>
                      <w:sz w:val="15"/>
                      <w:szCs w:val="15"/>
                    </w:rPr>
                  </w:pPr>
                </w:p>
              </w:tc>
            </w:tr>
          </w:tbl>
          <w:p w14:paraId="1310A1BE" w14:textId="77777777" w:rsidR="002B14F8" w:rsidRPr="00087584" w:rsidRDefault="002B14F8" w:rsidP="002B14F8">
            <w:pPr>
              <w:rPr>
                <w:b/>
                <w:bCs/>
                <w:sz w:val="22"/>
                <w:szCs w:val="22"/>
              </w:rPr>
            </w:pPr>
          </w:p>
        </w:tc>
      </w:tr>
      <w:tr w:rsidR="002B14F8" w:rsidRPr="00087584" w14:paraId="34A832BB" w14:textId="77777777" w:rsidTr="00455967">
        <w:tc>
          <w:tcPr>
            <w:tcW w:w="3114" w:type="dxa"/>
            <w:gridSpan w:val="2"/>
            <w:shd w:val="clear" w:color="auto" w:fill="D9D9D9" w:themeFill="background1" w:themeFillShade="D9"/>
          </w:tcPr>
          <w:p w14:paraId="7332290C" w14:textId="77777777" w:rsidR="002B14F8" w:rsidRPr="00087584" w:rsidRDefault="002B14F8" w:rsidP="002B14F8">
            <w:pPr>
              <w:rPr>
                <w:b/>
                <w:bCs/>
                <w:sz w:val="15"/>
                <w:szCs w:val="15"/>
              </w:rPr>
            </w:pPr>
            <w:r w:rsidRPr="00087584">
              <w:rPr>
                <w:b/>
                <w:bCs/>
                <w:sz w:val="15"/>
                <w:szCs w:val="15"/>
              </w:rPr>
              <w:t>Please provide further information:</w:t>
            </w:r>
          </w:p>
        </w:tc>
        <w:tc>
          <w:tcPr>
            <w:tcW w:w="7342" w:type="dxa"/>
            <w:gridSpan w:val="6"/>
          </w:tcPr>
          <w:p w14:paraId="665DB9A7" w14:textId="77777777" w:rsidR="002B14F8" w:rsidRPr="00087584" w:rsidRDefault="002B14F8" w:rsidP="002B14F8">
            <w:pPr>
              <w:rPr>
                <w:b/>
                <w:bCs/>
                <w:sz w:val="22"/>
                <w:szCs w:val="22"/>
              </w:rPr>
            </w:pPr>
          </w:p>
        </w:tc>
      </w:tr>
      <w:tr w:rsidR="002B14F8" w:rsidRPr="00087584" w14:paraId="5AF1BB4D" w14:textId="77777777" w:rsidTr="002B14F8">
        <w:tc>
          <w:tcPr>
            <w:tcW w:w="10456" w:type="dxa"/>
            <w:gridSpan w:val="8"/>
          </w:tcPr>
          <w:p w14:paraId="33AEFB76"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ED7D31" w:themeColor="accent2"/>
                <w:sz w:val="22"/>
                <w:szCs w:val="22"/>
              </w:rPr>
              <w:t xml:space="preserve">Vulnerability Factors </w:t>
            </w:r>
            <w:r w:rsidRPr="00087584">
              <w:rPr>
                <w:rFonts w:eastAsiaTheme="majorEastAsia"/>
                <w:b/>
                <w:bCs/>
                <w:sz w:val="20"/>
                <w:szCs w:val="20"/>
              </w:rPr>
              <w:t>Select all appropriate options</w:t>
            </w:r>
          </w:p>
        </w:tc>
      </w:tr>
      <w:tr w:rsidR="002B14F8" w:rsidRPr="00087584" w14:paraId="3AED6E66" w14:textId="77777777" w:rsidTr="002B14F8">
        <w:tc>
          <w:tcPr>
            <w:tcW w:w="10456" w:type="dxa"/>
            <w:gridSpan w:val="8"/>
          </w:tcPr>
          <w:tbl>
            <w:tblPr>
              <w:tblW w:w="0" w:type="auto"/>
              <w:tblCellMar>
                <w:left w:w="0" w:type="dxa"/>
                <w:right w:w="0" w:type="dxa"/>
              </w:tblCellMar>
              <w:tblLook w:val="04A0" w:firstRow="1" w:lastRow="0" w:firstColumn="1" w:lastColumn="0" w:noHBand="0" w:noVBand="1"/>
            </w:tblPr>
            <w:tblGrid>
              <w:gridCol w:w="3051"/>
              <w:gridCol w:w="2131"/>
              <w:gridCol w:w="2841"/>
              <w:gridCol w:w="2217"/>
            </w:tblGrid>
            <w:tr w:rsidR="002B14F8" w:rsidRPr="00087584" w14:paraId="76AA49D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601"/>
                  </w:tblGrid>
                  <w:tr w:rsidR="002B14F8" w:rsidRPr="00087584" w14:paraId="78E943DD" w14:textId="77777777" w:rsidTr="004128A6">
                    <w:tc>
                      <w:tcPr>
                        <w:tcW w:w="0" w:type="auto"/>
                        <w:vAlign w:val="center"/>
                        <w:hideMark/>
                      </w:tcPr>
                      <w:p w14:paraId="06AB66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A71911F" wp14:editId="71D956F5">
                              <wp:extent cx="19050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7D45BC" w14:textId="77777777" w:rsidR="002B14F8" w:rsidRPr="00087584" w:rsidRDefault="002B14F8" w:rsidP="002B14F8">
                        <w:pPr>
                          <w:framePr w:hSpace="180" w:wrap="around" w:vAnchor="text" w:hAnchor="margin" w:y="-479"/>
                          <w:rPr>
                            <w:b/>
                            <w:bCs/>
                            <w:sz w:val="12"/>
                            <w:szCs w:val="12"/>
                          </w:rPr>
                        </w:pPr>
                        <w:r w:rsidRPr="00087584">
                          <w:rPr>
                            <w:b/>
                            <w:bCs/>
                            <w:sz w:val="12"/>
                            <w:szCs w:val="12"/>
                          </w:rPr>
                          <w:t>Live in a chaotic or dysfunctional family</w:t>
                        </w:r>
                      </w:p>
                    </w:tc>
                  </w:tr>
                  <w:tr w:rsidR="002B14F8" w:rsidRPr="00087584" w14:paraId="33A0F035" w14:textId="77777777" w:rsidTr="004128A6">
                    <w:tc>
                      <w:tcPr>
                        <w:tcW w:w="0" w:type="auto"/>
                        <w:vAlign w:val="center"/>
                        <w:hideMark/>
                      </w:tcPr>
                      <w:p w14:paraId="27DD7E2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9E9E938" wp14:editId="5DA4D8B1">
                              <wp:extent cx="190500"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73E7F27" w14:textId="77777777" w:rsidR="002B14F8" w:rsidRPr="00087584" w:rsidRDefault="002B14F8" w:rsidP="002B14F8">
                        <w:pPr>
                          <w:framePr w:hSpace="180" w:wrap="around" w:vAnchor="text" w:hAnchor="margin" w:y="-479"/>
                          <w:rPr>
                            <w:b/>
                            <w:bCs/>
                            <w:sz w:val="12"/>
                            <w:szCs w:val="12"/>
                          </w:rPr>
                        </w:pPr>
                        <w:r w:rsidRPr="00087584">
                          <w:rPr>
                            <w:b/>
                            <w:bCs/>
                            <w:sz w:val="12"/>
                            <w:szCs w:val="12"/>
                          </w:rPr>
                          <w:t>Low self-esteem or confidence</w:t>
                        </w:r>
                      </w:p>
                    </w:tc>
                  </w:tr>
                  <w:tr w:rsidR="002B14F8" w:rsidRPr="00087584" w14:paraId="31238207" w14:textId="77777777" w:rsidTr="004128A6">
                    <w:tc>
                      <w:tcPr>
                        <w:tcW w:w="0" w:type="auto"/>
                        <w:vAlign w:val="center"/>
                        <w:hideMark/>
                      </w:tcPr>
                      <w:p w14:paraId="402BF09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19E5DB" wp14:editId="3493B716">
                              <wp:extent cx="190500"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BA2B7E"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mental health problems</w:t>
                        </w:r>
                      </w:p>
                    </w:tc>
                  </w:tr>
                  <w:tr w:rsidR="002B14F8" w:rsidRPr="00087584" w14:paraId="2B22DD37" w14:textId="77777777" w:rsidTr="004128A6">
                    <w:tc>
                      <w:tcPr>
                        <w:tcW w:w="0" w:type="auto"/>
                        <w:vAlign w:val="center"/>
                        <w:hideMark/>
                      </w:tcPr>
                      <w:p w14:paraId="3A4006C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1E38722" wp14:editId="30C3E969">
                              <wp:extent cx="19050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500D81" w14:textId="77777777" w:rsidR="002B14F8" w:rsidRPr="00087584" w:rsidRDefault="002B14F8" w:rsidP="002B14F8">
                        <w:pPr>
                          <w:framePr w:hSpace="180" w:wrap="around" w:vAnchor="text" w:hAnchor="margin" w:y="-479"/>
                          <w:rPr>
                            <w:b/>
                            <w:bCs/>
                            <w:sz w:val="12"/>
                            <w:szCs w:val="12"/>
                          </w:rPr>
                        </w:pPr>
                        <w:r w:rsidRPr="00087584">
                          <w:rPr>
                            <w:b/>
                            <w:bCs/>
                            <w:sz w:val="12"/>
                            <w:szCs w:val="12"/>
                          </w:rPr>
                          <w:t>Live in residential or foster care or unstable adoptive placement</w:t>
                        </w:r>
                      </w:p>
                    </w:tc>
                  </w:tr>
                  <w:tr w:rsidR="002B14F8" w:rsidRPr="00087584" w14:paraId="0E8085CF" w14:textId="77777777" w:rsidTr="004128A6">
                    <w:tc>
                      <w:tcPr>
                        <w:tcW w:w="0" w:type="auto"/>
                        <w:vAlign w:val="center"/>
                        <w:hideMark/>
                      </w:tcPr>
                      <w:p w14:paraId="738D48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6DE349D" wp14:editId="75955235">
                              <wp:extent cx="190500"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167483" w14:textId="77777777" w:rsidR="002B14F8" w:rsidRPr="00087584" w:rsidRDefault="002B14F8" w:rsidP="002B14F8">
                        <w:pPr>
                          <w:framePr w:hSpace="180" w:wrap="around" w:vAnchor="text" w:hAnchor="margin" w:y="-479"/>
                          <w:rPr>
                            <w:b/>
                            <w:bCs/>
                            <w:sz w:val="12"/>
                            <w:szCs w:val="12"/>
                          </w:rPr>
                        </w:pPr>
                        <w:r w:rsidRPr="00087584">
                          <w:rPr>
                            <w:b/>
                            <w:bCs/>
                            <w:sz w:val="12"/>
                            <w:szCs w:val="12"/>
                          </w:rPr>
                          <w:t>Drugs or alcohol abuse</w:t>
                        </w:r>
                      </w:p>
                    </w:tc>
                  </w:tr>
                </w:tbl>
                <w:p w14:paraId="7399FCDC"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81"/>
                  </w:tblGrid>
                  <w:tr w:rsidR="002B14F8" w:rsidRPr="00087584" w14:paraId="515EE140" w14:textId="77777777" w:rsidTr="004128A6">
                    <w:tc>
                      <w:tcPr>
                        <w:tcW w:w="0" w:type="auto"/>
                        <w:vAlign w:val="center"/>
                        <w:hideMark/>
                      </w:tcPr>
                      <w:p w14:paraId="758679A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C7FC006" wp14:editId="4BF6A149">
                              <wp:extent cx="19050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2F5237A" w14:textId="77777777" w:rsidR="002B14F8" w:rsidRPr="00087584" w:rsidRDefault="002B14F8" w:rsidP="002B14F8">
                        <w:pPr>
                          <w:framePr w:hSpace="180" w:wrap="around" w:vAnchor="text" w:hAnchor="margin" w:y="-479"/>
                          <w:rPr>
                            <w:b/>
                            <w:bCs/>
                            <w:sz w:val="12"/>
                            <w:szCs w:val="12"/>
                          </w:rPr>
                        </w:pPr>
                        <w:r w:rsidRPr="00087584">
                          <w:rPr>
                            <w:b/>
                            <w:bCs/>
                            <w:sz w:val="12"/>
                            <w:szCs w:val="12"/>
                          </w:rPr>
                          <w:t>Mental health problems</w:t>
                        </w:r>
                      </w:p>
                    </w:tc>
                  </w:tr>
                  <w:tr w:rsidR="002B14F8" w:rsidRPr="00087584" w14:paraId="53AC574C" w14:textId="77777777" w:rsidTr="004128A6">
                    <w:tc>
                      <w:tcPr>
                        <w:tcW w:w="0" w:type="auto"/>
                        <w:vAlign w:val="center"/>
                        <w:hideMark/>
                      </w:tcPr>
                      <w:p w14:paraId="3FF43D9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965824" wp14:editId="55C04920">
                              <wp:extent cx="19050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EBFF42" w14:textId="77777777" w:rsidR="002B14F8" w:rsidRPr="00087584" w:rsidRDefault="002B14F8" w:rsidP="002B14F8">
                        <w:pPr>
                          <w:framePr w:hSpace="180" w:wrap="around" w:vAnchor="text" w:hAnchor="margin" w:y="-479"/>
                          <w:rPr>
                            <w:b/>
                            <w:bCs/>
                            <w:sz w:val="12"/>
                            <w:szCs w:val="12"/>
                          </w:rPr>
                        </w:pPr>
                        <w:r w:rsidRPr="00087584">
                          <w:rPr>
                            <w:b/>
                            <w:bCs/>
                            <w:sz w:val="12"/>
                            <w:szCs w:val="12"/>
                          </w:rPr>
                          <w:t>Sexually active</w:t>
                        </w:r>
                      </w:p>
                    </w:tc>
                  </w:tr>
                  <w:tr w:rsidR="002B14F8" w:rsidRPr="00087584" w14:paraId="19959DEF" w14:textId="77777777" w:rsidTr="004128A6">
                    <w:tc>
                      <w:tcPr>
                        <w:tcW w:w="0" w:type="auto"/>
                        <w:vAlign w:val="center"/>
                        <w:hideMark/>
                      </w:tcPr>
                      <w:p w14:paraId="159DF40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CC2279E" wp14:editId="4F76ADD1">
                              <wp:extent cx="190500" cy="1714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A755DB" w14:textId="77777777" w:rsidR="002B14F8" w:rsidRPr="00087584" w:rsidRDefault="002B14F8" w:rsidP="002B14F8">
                        <w:pPr>
                          <w:framePr w:hSpace="180" w:wrap="around" w:vAnchor="text" w:hAnchor="margin" w:y="-479"/>
                          <w:rPr>
                            <w:b/>
                            <w:bCs/>
                            <w:sz w:val="12"/>
                            <w:szCs w:val="12"/>
                          </w:rPr>
                        </w:pPr>
                        <w:r w:rsidRPr="00087584">
                          <w:rPr>
                            <w:b/>
                            <w:bCs/>
                            <w:sz w:val="12"/>
                            <w:szCs w:val="12"/>
                          </w:rPr>
                          <w:t>Subject of bullying</w:t>
                        </w:r>
                      </w:p>
                    </w:tc>
                  </w:tr>
                  <w:tr w:rsidR="002B14F8" w:rsidRPr="00087584" w14:paraId="2F9BF90A" w14:textId="77777777" w:rsidTr="004128A6">
                    <w:tc>
                      <w:tcPr>
                        <w:tcW w:w="0" w:type="auto"/>
                        <w:vAlign w:val="center"/>
                        <w:hideMark/>
                      </w:tcPr>
                      <w:p w14:paraId="1BD8987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F70777" wp14:editId="1DE62039">
                              <wp:extent cx="190500" cy="1714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F5DE160"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sexual abuse within the family</w:t>
                        </w:r>
                      </w:p>
                    </w:tc>
                  </w:tr>
                  <w:tr w:rsidR="002B14F8" w:rsidRPr="00087584" w14:paraId="67764259" w14:textId="77777777" w:rsidTr="004128A6">
                    <w:tc>
                      <w:tcPr>
                        <w:tcW w:w="0" w:type="auto"/>
                        <w:vAlign w:val="center"/>
                        <w:hideMark/>
                      </w:tcPr>
                      <w:p w14:paraId="0DADD45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6EE2D5" wp14:editId="5900BABA">
                              <wp:extent cx="19050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B6FF8A" w14:textId="77777777" w:rsidR="002B14F8" w:rsidRPr="00087584" w:rsidRDefault="002B14F8" w:rsidP="002B14F8">
                        <w:pPr>
                          <w:framePr w:hSpace="180" w:wrap="around" w:vAnchor="text" w:hAnchor="margin" w:y="-479"/>
                          <w:rPr>
                            <w:b/>
                            <w:bCs/>
                            <w:sz w:val="12"/>
                            <w:szCs w:val="12"/>
                          </w:rPr>
                        </w:pPr>
                        <w:r w:rsidRPr="00087584">
                          <w:rPr>
                            <w:b/>
                            <w:bCs/>
                            <w:sz w:val="12"/>
                            <w:szCs w:val="12"/>
                          </w:rPr>
                          <w:t>Social or learning difficulties</w:t>
                        </w:r>
                      </w:p>
                    </w:tc>
                  </w:tr>
                </w:tbl>
                <w:p w14:paraId="3EDC3BC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391"/>
                  </w:tblGrid>
                  <w:tr w:rsidR="002B14F8" w:rsidRPr="00087584" w14:paraId="6ABE0E1B" w14:textId="77777777" w:rsidTr="004128A6">
                    <w:tc>
                      <w:tcPr>
                        <w:tcW w:w="0" w:type="auto"/>
                        <w:vAlign w:val="center"/>
                        <w:hideMark/>
                      </w:tcPr>
                      <w:p w14:paraId="21EE2D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C085800" wp14:editId="3724B717">
                              <wp:extent cx="19050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94B59BA" w14:textId="77777777" w:rsidR="002B14F8" w:rsidRPr="00087584" w:rsidRDefault="002B14F8" w:rsidP="002B14F8">
                        <w:pPr>
                          <w:framePr w:hSpace="180" w:wrap="around" w:vAnchor="text" w:hAnchor="margin" w:y="-479"/>
                          <w:rPr>
                            <w:b/>
                            <w:bCs/>
                            <w:sz w:val="12"/>
                            <w:szCs w:val="12"/>
                          </w:rPr>
                        </w:pPr>
                        <w:r w:rsidRPr="00087584">
                          <w:rPr>
                            <w:b/>
                            <w:bCs/>
                            <w:sz w:val="12"/>
                            <w:szCs w:val="12"/>
                          </w:rPr>
                          <w:t>Recent bereavement or loss</w:t>
                        </w:r>
                      </w:p>
                    </w:tc>
                  </w:tr>
                  <w:tr w:rsidR="002B14F8" w:rsidRPr="00087584" w14:paraId="267F4AD7" w14:textId="77777777" w:rsidTr="004128A6">
                    <w:tc>
                      <w:tcPr>
                        <w:tcW w:w="0" w:type="auto"/>
                        <w:vAlign w:val="center"/>
                        <w:hideMark/>
                      </w:tcPr>
                      <w:p w14:paraId="1830245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90C4F3" wp14:editId="4AE05EB7">
                              <wp:extent cx="19050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EEBAC2" w14:textId="77777777" w:rsidR="002B14F8" w:rsidRPr="00087584" w:rsidRDefault="002B14F8" w:rsidP="002B14F8">
                        <w:pPr>
                          <w:framePr w:hSpace="180" w:wrap="around" w:vAnchor="text" w:hAnchor="margin" w:y="-479"/>
                          <w:rPr>
                            <w:b/>
                            <w:bCs/>
                            <w:sz w:val="12"/>
                            <w:szCs w:val="12"/>
                          </w:rPr>
                        </w:pPr>
                        <w:r w:rsidRPr="00087584">
                          <w:rPr>
                            <w:b/>
                            <w:bCs/>
                            <w:sz w:val="12"/>
                            <w:szCs w:val="12"/>
                          </w:rPr>
                          <w:t>Homeless</w:t>
                        </w:r>
                      </w:p>
                    </w:tc>
                  </w:tr>
                  <w:tr w:rsidR="002B14F8" w:rsidRPr="00087584" w14:paraId="4051C008" w14:textId="77777777" w:rsidTr="004128A6">
                    <w:tc>
                      <w:tcPr>
                        <w:tcW w:w="0" w:type="auto"/>
                        <w:vAlign w:val="center"/>
                        <w:hideMark/>
                      </w:tcPr>
                      <w:p w14:paraId="7C66F3F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C9E746A" wp14:editId="05E4C97F">
                              <wp:extent cx="19050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4A95C97"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drugs or alcohol abuse</w:t>
                        </w:r>
                      </w:p>
                    </w:tc>
                  </w:tr>
                  <w:tr w:rsidR="002B14F8" w:rsidRPr="00087584" w14:paraId="6AE62472" w14:textId="77777777" w:rsidTr="004128A6">
                    <w:tc>
                      <w:tcPr>
                        <w:tcW w:w="0" w:type="auto"/>
                        <w:vAlign w:val="center"/>
                        <w:hideMark/>
                      </w:tcPr>
                      <w:p w14:paraId="1B40CF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12CF73" wp14:editId="2DAD3F1A">
                              <wp:extent cx="190500" cy="171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54A90D" w14:textId="77777777" w:rsidR="002B14F8" w:rsidRPr="00087584" w:rsidRDefault="002B14F8" w:rsidP="002B14F8">
                        <w:pPr>
                          <w:framePr w:hSpace="180" w:wrap="around" w:vAnchor="text" w:hAnchor="margin" w:y="-479"/>
                          <w:rPr>
                            <w:b/>
                            <w:bCs/>
                            <w:sz w:val="12"/>
                            <w:szCs w:val="12"/>
                          </w:rPr>
                        </w:pPr>
                        <w:r w:rsidRPr="00087584">
                          <w:rPr>
                            <w:b/>
                            <w:bCs/>
                            <w:sz w:val="12"/>
                            <w:szCs w:val="12"/>
                          </w:rPr>
                          <w:t>Migrant, refugee or asylum seeker</w:t>
                        </w:r>
                      </w:p>
                    </w:tc>
                  </w:tr>
                  <w:tr w:rsidR="002B14F8" w:rsidRPr="00087584" w14:paraId="1BECBFCD" w14:textId="77777777" w:rsidTr="004128A6">
                    <w:tc>
                      <w:tcPr>
                        <w:tcW w:w="0" w:type="auto"/>
                        <w:vAlign w:val="center"/>
                        <w:hideMark/>
                      </w:tcPr>
                      <w:p w14:paraId="1A11299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A5A977E" wp14:editId="3072AED1">
                              <wp:extent cx="190500" cy="1714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766426" w14:textId="77777777" w:rsidR="002B14F8" w:rsidRPr="00087584" w:rsidRDefault="002B14F8" w:rsidP="002B14F8">
                        <w:pPr>
                          <w:framePr w:hSpace="180" w:wrap="around" w:vAnchor="text" w:hAnchor="margin" w:y="-479"/>
                          <w:rPr>
                            <w:b/>
                            <w:bCs/>
                            <w:sz w:val="12"/>
                            <w:szCs w:val="12"/>
                          </w:rPr>
                        </w:pPr>
                        <w:r w:rsidRPr="00087584">
                          <w:rPr>
                            <w:b/>
                            <w:bCs/>
                            <w:sz w:val="12"/>
                            <w:szCs w:val="12"/>
                          </w:rPr>
                          <w:t>Unsure of their sexual orientation/ difficulties with identity</w:t>
                        </w:r>
                      </w:p>
                    </w:tc>
                  </w:tr>
                </w:tbl>
                <w:p w14:paraId="6486E59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7"/>
                  </w:tblGrid>
                  <w:tr w:rsidR="002B14F8" w:rsidRPr="00087584" w14:paraId="78CCBB94" w14:textId="77777777" w:rsidTr="004128A6">
                    <w:tc>
                      <w:tcPr>
                        <w:tcW w:w="0" w:type="auto"/>
                        <w:vAlign w:val="center"/>
                        <w:hideMark/>
                      </w:tcPr>
                      <w:p w14:paraId="26222AE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AA94CEF" wp14:editId="0BF951D5">
                              <wp:extent cx="19050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D45BA7"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5FDF3C7E" w14:textId="77777777" w:rsidTr="004128A6">
                    <w:tc>
                      <w:tcPr>
                        <w:tcW w:w="0" w:type="auto"/>
                        <w:vAlign w:val="center"/>
                        <w:hideMark/>
                      </w:tcPr>
                      <w:p w14:paraId="6145198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6C50628" wp14:editId="7F8A2C0E">
                              <wp:extent cx="190500" cy="1714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F0EDCA" w14:textId="77777777" w:rsidR="002B14F8" w:rsidRPr="00087584" w:rsidRDefault="002B14F8" w:rsidP="002B14F8">
                        <w:pPr>
                          <w:framePr w:hSpace="180" w:wrap="around" w:vAnchor="text" w:hAnchor="margin" w:y="-479"/>
                          <w:rPr>
                            <w:b/>
                            <w:bCs/>
                            <w:sz w:val="12"/>
                            <w:szCs w:val="12"/>
                          </w:rPr>
                        </w:pPr>
                        <w:r w:rsidRPr="00087584">
                          <w:rPr>
                            <w:b/>
                            <w:bCs/>
                            <w:sz w:val="12"/>
                            <w:szCs w:val="12"/>
                          </w:rPr>
                          <w:t>Lack of protective factors within family unit</w:t>
                        </w:r>
                      </w:p>
                    </w:tc>
                  </w:tr>
                  <w:tr w:rsidR="002B14F8" w:rsidRPr="00087584" w14:paraId="586EB845" w14:textId="77777777" w:rsidTr="004128A6">
                    <w:tc>
                      <w:tcPr>
                        <w:tcW w:w="0" w:type="auto"/>
                        <w:vAlign w:val="center"/>
                        <w:hideMark/>
                      </w:tcPr>
                      <w:p w14:paraId="12208D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2C91B48" wp14:editId="28287F49">
                              <wp:extent cx="19050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5CE5A66"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domestic abuse within the family</w:t>
                        </w:r>
                      </w:p>
                    </w:tc>
                  </w:tr>
                  <w:tr w:rsidR="002B14F8" w:rsidRPr="00087584" w14:paraId="6F899E9D" w14:textId="77777777" w:rsidTr="004128A6">
                    <w:tc>
                      <w:tcPr>
                        <w:tcW w:w="0" w:type="auto"/>
                        <w:vAlign w:val="center"/>
                        <w:hideMark/>
                      </w:tcPr>
                      <w:p w14:paraId="2AA018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A7DD2D" wp14:editId="26DCD008">
                              <wp:extent cx="19050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CFC371"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9A5077A" w14:textId="77777777" w:rsidTr="004128A6">
                    <w:tc>
                      <w:tcPr>
                        <w:tcW w:w="0" w:type="auto"/>
                        <w:vAlign w:val="center"/>
                        <w:hideMark/>
                      </w:tcPr>
                      <w:p w14:paraId="0D96E1B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0257DBB" wp14:editId="3955129A">
                              <wp:extent cx="190500" cy="1714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5D62D2"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5B1CB074" w14:textId="77777777" w:rsidR="002B14F8" w:rsidRPr="00087584" w:rsidRDefault="002B14F8" w:rsidP="002B14F8">
                  <w:pPr>
                    <w:framePr w:hSpace="180" w:wrap="around" w:vAnchor="text" w:hAnchor="margin" w:y="-479"/>
                    <w:rPr>
                      <w:b/>
                      <w:bCs/>
                      <w:color w:val="000000"/>
                      <w:sz w:val="15"/>
                      <w:szCs w:val="15"/>
                    </w:rPr>
                  </w:pPr>
                </w:p>
              </w:tc>
            </w:tr>
          </w:tbl>
          <w:p w14:paraId="7DE0FA40" w14:textId="77777777" w:rsidR="002B14F8" w:rsidRPr="00087584" w:rsidRDefault="002B14F8" w:rsidP="002B14F8">
            <w:pPr>
              <w:rPr>
                <w:b/>
                <w:bCs/>
                <w:sz w:val="22"/>
                <w:szCs w:val="22"/>
              </w:rPr>
            </w:pPr>
          </w:p>
        </w:tc>
      </w:tr>
      <w:tr w:rsidR="002B14F8" w:rsidRPr="00087584" w14:paraId="19C20224" w14:textId="77777777" w:rsidTr="00455967">
        <w:tc>
          <w:tcPr>
            <w:tcW w:w="3114" w:type="dxa"/>
            <w:gridSpan w:val="2"/>
            <w:shd w:val="clear" w:color="auto" w:fill="D9D9D9" w:themeFill="background1" w:themeFillShade="D9"/>
          </w:tcPr>
          <w:p w14:paraId="41B1105A" w14:textId="77777777" w:rsidR="002B14F8" w:rsidRPr="00087584" w:rsidRDefault="002B14F8" w:rsidP="002B14F8">
            <w:pPr>
              <w:rPr>
                <w:b/>
                <w:bCs/>
                <w:sz w:val="15"/>
                <w:szCs w:val="15"/>
              </w:rPr>
            </w:pPr>
            <w:r w:rsidRPr="00087584">
              <w:rPr>
                <w:b/>
                <w:bCs/>
                <w:sz w:val="15"/>
                <w:szCs w:val="15"/>
              </w:rPr>
              <w:t>Please provide further information:</w:t>
            </w:r>
          </w:p>
        </w:tc>
        <w:tc>
          <w:tcPr>
            <w:tcW w:w="7342" w:type="dxa"/>
            <w:gridSpan w:val="6"/>
          </w:tcPr>
          <w:p w14:paraId="40CD299B" w14:textId="77777777" w:rsidR="002B14F8" w:rsidRPr="00087584" w:rsidRDefault="002B14F8" w:rsidP="002B14F8">
            <w:pPr>
              <w:rPr>
                <w:b/>
                <w:bCs/>
                <w:sz w:val="22"/>
                <w:szCs w:val="22"/>
              </w:rPr>
            </w:pPr>
          </w:p>
        </w:tc>
      </w:tr>
      <w:tr w:rsidR="002B14F8" w:rsidRPr="00087584" w14:paraId="0FB461AD" w14:textId="77777777" w:rsidTr="00455967">
        <w:tc>
          <w:tcPr>
            <w:tcW w:w="3114" w:type="dxa"/>
            <w:gridSpan w:val="2"/>
            <w:shd w:val="clear" w:color="auto" w:fill="D9D9D9" w:themeFill="background1" w:themeFillShade="D9"/>
          </w:tcPr>
          <w:p w14:paraId="42D8E8F5" w14:textId="77777777" w:rsidR="002B14F8" w:rsidRPr="00087584" w:rsidRDefault="002B14F8" w:rsidP="002B14F8">
            <w:pPr>
              <w:rPr>
                <w:b/>
                <w:bCs/>
                <w:sz w:val="15"/>
                <w:szCs w:val="15"/>
              </w:rPr>
            </w:pPr>
            <w:r w:rsidRPr="00087584">
              <w:rPr>
                <w:b/>
                <w:bCs/>
                <w:sz w:val="15"/>
                <w:szCs w:val="15"/>
              </w:rPr>
              <w:t xml:space="preserve">Additional Comments: </w:t>
            </w:r>
          </w:p>
        </w:tc>
        <w:tc>
          <w:tcPr>
            <w:tcW w:w="7342" w:type="dxa"/>
            <w:gridSpan w:val="6"/>
          </w:tcPr>
          <w:p w14:paraId="166DDC98" w14:textId="77777777" w:rsidR="002B14F8" w:rsidRPr="00087584" w:rsidRDefault="002B14F8" w:rsidP="002B14F8">
            <w:pPr>
              <w:rPr>
                <w:b/>
                <w:bCs/>
                <w:sz w:val="22"/>
                <w:szCs w:val="22"/>
              </w:rPr>
            </w:pPr>
          </w:p>
        </w:tc>
      </w:tr>
      <w:tr w:rsidR="002B14F8" w:rsidRPr="00087584" w14:paraId="16AAE1F6" w14:textId="77777777" w:rsidTr="002B14F8">
        <w:tc>
          <w:tcPr>
            <w:tcW w:w="10456" w:type="dxa"/>
            <w:gridSpan w:val="8"/>
            <w:shd w:val="clear" w:color="auto" w:fill="BFBFBF" w:themeFill="background1" w:themeFillShade="BF"/>
          </w:tcPr>
          <w:p w14:paraId="1613F501" w14:textId="77777777" w:rsidR="002B14F8" w:rsidRPr="00087584" w:rsidRDefault="002B14F8" w:rsidP="002B14F8">
            <w:pPr>
              <w:rPr>
                <w:b/>
                <w:bCs/>
                <w:sz w:val="22"/>
                <w:szCs w:val="22"/>
              </w:rPr>
            </w:pPr>
            <w:r w:rsidRPr="00087584">
              <w:rPr>
                <w:b/>
                <w:bCs/>
                <w:sz w:val="20"/>
                <w:szCs w:val="20"/>
              </w:rPr>
              <w:t>Name(s) and Signature(s) of Professional(s) making this assessment</w:t>
            </w:r>
          </w:p>
        </w:tc>
      </w:tr>
      <w:tr w:rsidR="002B14F8" w:rsidRPr="00087584" w14:paraId="6F023D0F" w14:textId="77777777" w:rsidTr="00455967">
        <w:tc>
          <w:tcPr>
            <w:tcW w:w="3114" w:type="dxa"/>
            <w:gridSpan w:val="2"/>
            <w:shd w:val="clear" w:color="auto" w:fill="D9D9D9" w:themeFill="background1" w:themeFillShade="D9"/>
          </w:tcPr>
          <w:p w14:paraId="34AB4F7E" w14:textId="77777777" w:rsidR="002B14F8" w:rsidRPr="00087584" w:rsidRDefault="002B14F8" w:rsidP="002B14F8">
            <w:pPr>
              <w:rPr>
                <w:b/>
                <w:bCs/>
                <w:sz w:val="15"/>
                <w:szCs w:val="15"/>
              </w:rPr>
            </w:pPr>
            <w:r w:rsidRPr="00087584">
              <w:rPr>
                <w:b/>
                <w:bCs/>
                <w:sz w:val="15"/>
                <w:szCs w:val="15"/>
              </w:rPr>
              <w:t xml:space="preserve">Name: </w:t>
            </w:r>
          </w:p>
        </w:tc>
        <w:tc>
          <w:tcPr>
            <w:tcW w:w="7342" w:type="dxa"/>
            <w:gridSpan w:val="6"/>
          </w:tcPr>
          <w:p w14:paraId="2B15664C" w14:textId="77777777" w:rsidR="002B14F8" w:rsidRPr="00087584" w:rsidRDefault="002B14F8" w:rsidP="002B14F8">
            <w:pPr>
              <w:rPr>
                <w:b/>
                <w:bCs/>
                <w:sz w:val="22"/>
                <w:szCs w:val="22"/>
              </w:rPr>
            </w:pPr>
          </w:p>
        </w:tc>
      </w:tr>
      <w:tr w:rsidR="002B14F8" w:rsidRPr="00087584" w14:paraId="66BD25A8" w14:textId="77777777" w:rsidTr="00455967">
        <w:tc>
          <w:tcPr>
            <w:tcW w:w="3114" w:type="dxa"/>
            <w:gridSpan w:val="2"/>
            <w:shd w:val="clear" w:color="auto" w:fill="D9D9D9" w:themeFill="background1" w:themeFillShade="D9"/>
          </w:tcPr>
          <w:p w14:paraId="43ED6548" w14:textId="77777777" w:rsidR="002B14F8" w:rsidRPr="00087584" w:rsidRDefault="002B14F8" w:rsidP="002B14F8">
            <w:pPr>
              <w:rPr>
                <w:b/>
                <w:bCs/>
                <w:sz w:val="22"/>
                <w:szCs w:val="22"/>
              </w:rPr>
            </w:pPr>
            <w:r w:rsidRPr="00087584">
              <w:rPr>
                <w:b/>
                <w:bCs/>
                <w:sz w:val="15"/>
                <w:szCs w:val="15"/>
              </w:rPr>
              <w:t xml:space="preserve">Organisation/role: </w:t>
            </w:r>
          </w:p>
        </w:tc>
        <w:tc>
          <w:tcPr>
            <w:tcW w:w="7342" w:type="dxa"/>
            <w:gridSpan w:val="6"/>
          </w:tcPr>
          <w:p w14:paraId="05534650" w14:textId="77777777" w:rsidR="002B14F8" w:rsidRPr="00087584" w:rsidRDefault="002B14F8" w:rsidP="002B14F8">
            <w:pPr>
              <w:rPr>
                <w:b/>
                <w:bCs/>
                <w:sz w:val="22"/>
                <w:szCs w:val="22"/>
              </w:rPr>
            </w:pPr>
          </w:p>
        </w:tc>
      </w:tr>
      <w:tr w:rsidR="002B14F8" w:rsidRPr="00087584" w14:paraId="74CA678E" w14:textId="77777777" w:rsidTr="00455967">
        <w:tc>
          <w:tcPr>
            <w:tcW w:w="3114" w:type="dxa"/>
            <w:gridSpan w:val="2"/>
            <w:shd w:val="clear" w:color="auto" w:fill="D9D9D9" w:themeFill="background1" w:themeFillShade="D9"/>
          </w:tcPr>
          <w:p w14:paraId="015A7986" w14:textId="77777777" w:rsidR="002B14F8" w:rsidRPr="00087584" w:rsidRDefault="002B14F8" w:rsidP="002B14F8">
            <w:pPr>
              <w:rPr>
                <w:b/>
                <w:bCs/>
                <w:sz w:val="15"/>
                <w:szCs w:val="15"/>
              </w:rPr>
            </w:pPr>
            <w:r w:rsidRPr="00087584">
              <w:rPr>
                <w:b/>
                <w:bCs/>
                <w:sz w:val="15"/>
                <w:szCs w:val="15"/>
              </w:rPr>
              <w:t>Add professional? (yes/no)</w:t>
            </w:r>
          </w:p>
        </w:tc>
        <w:tc>
          <w:tcPr>
            <w:tcW w:w="7342" w:type="dxa"/>
            <w:gridSpan w:val="6"/>
          </w:tcPr>
          <w:p w14:paraId="06F4B4D8" w14:textId="77777777" w:rsidR="002B14F8" w:rsidRPr="00087584" w:rsidRDefault="002B14F8" w:rsidP="002B14F8">
            <w:pPr>
              <w:rPr>
                <w:b/>
                <w:bCs/>
                <w:sz w:val="22"/>
                <w:szCs w:val="22"/>
              </w:rPr>
            </w:pPr>
          </w:p>
        </w:tc>
      </w:tr>
      <w:tr w:rsidR="002B14F8" w:rsidRPr="00087584" w14:paraId="7EBA608B" w14:textId="77777777" w:rsidTr="00455967">
        <w:tc>
          <w:tcPr>
            <w:tcW w:w="3114" w:type="dxa"/>
            <w:gridSpan w:val="2"/>
            <w:shd w:val="clear" w:color="auto" w:fill="D9D9D9" w:themeFill="background1" w:themeFillShade="D9"/>
          </w:tcPr>
          <w:p w14:paraId="13F3BAEC" w14:textId="77777777" w:rsidR="002B14F8" w:rsidRPr="00087584" w:rsidRDefault="002B14F8" w:rsidP="002B14F8">
            <w:pPr>
              <w:rPr>
                <w:b/>
                <w:bCs/>
                <w:sz w:val="15"/>
                <w:szCs w:val="15"/>
              </w:rPr>
            </w:pPr>
            <w:r w:rsidRPr="00087584">
              <w:rPr>
                <w:b/>
                <w:bCs/>
                <w:sz w:val="15"/>
                <w:szCs w:val="15"/>
              </w:rPr>
              <w:t xml:space="preserve">Choose the manager to authorise this form: </w:t>
            </w:r>
          </w:p>
        </w:tc>
        <w:tc>
          <w:tcPr>
            <w:tcW w:w="7342" w:type="dxa"/>
            <w:gridSpan w:val="6"/>
          </w:tcPr>
          <w:p w14:paraId="0856A310" w14:textId="77777777" w:rsidR="002B14F8" w:rsidRPr="00087584" w:rsidRDefault="002B14F8" w:rsidP="002B14F8">
            <w:pPr>
              <w:rPr>
                <w:b/>
                <w:bCs/>
                <w:sz w:val="22"/>
                <w:szCs w:val="22"/>
              </w:rPr>
            </w:pPr>
          </w:p>
        </w:tc>
      </w:tr>
      <w:tr w:rsidR="002B14F8" w:rsidRPr="00087584" w14:paraId="3649FB53" w14:textId="77777777" w:rsidTr="002B14F8">
        <w:tc>
          <w:tcPr>
            <w:tcW w:w="10456" w:type="dxa"/>
            <w:gridSpan w:val="8"/>
            <w:shd w:val="clear" w:color="auto" w:fill="BFBFBF" w:themeFill="background1" w:themeFillShade="BF"/>
          </w:tcPr>
          <w:p w14:paraId="4F16BC7E" w14:textId="77777777" w:rsidR="002B14F8" w:rsidRPr="00087584" w:rsidRDefault="002B14F8" w:rsidP="002B14F8">
            <w:pPr>
              <w:rPr>
                <w:b/>
                <w:bCs/>
                <w:sz w:val="22"/>
                <w:szCs w:val="22"/>
              </w:rPr>
            </w:pPr>
            <w:r w:rsidRPr="00087584">
              <w:rPr>
                <w:b/>
                <w:bCs/>
                <w:sz w:val="20"/>
                <w:szCs w:val="20"/>
              </w:rPr>
              <w:t xml:space="preserve">Management oversight: </w:t>
            </w:r>
          </w:p>
        </w:tc>
      </w:tr>
      <w:tr w:rsidR="002B14F8" w:rsidRPr="00087584" w14:paraId="4115A86A" w14:textId="77777777" w:rsidTr="00455967">
        <w:tc>
          <w:tcPr>
            <w:tcW w:w="3114" w:type="dxa"/>
            <w:gridSpan w:val="2"/>
            <w:shd w:val="clear" w:color="auto" w:fill="D9D9D9" w:themeFill="background1" w:themeFillShade="D9"/>
          </w:tcPr>
          <w:p w14:paraId="4F3B78EA" w14:textId="77777777" w:rsidR="002B14F8" w:rsidRPr="00087584" w:rsidRDefault="002B14F8" w:rsidP="002B14F8">
            <w:pPr>
              <w:rPr>
                <w:b/>
                <w:bCs/>
                <w:sz w:val="15"/>
                <w:szCs w:val="15"/>
              </w:rPr>
            </w:pPr>
            <w:r w:rsidRPr="00087584">
              <w:rPr>
                <w:b/>
                <w:bCs/>
                <w:sz w:val="15"/>
                <w:szCs w:val="15"/>
              </w:rPr>
              <w:t xml:space="preserve">Please provide your oversight:  </w:t>
            </w:r>
          </w:p>
        </w:tc>
        <w:tc>
          <w:tcPr>
            <w:tcW w:w="7342" w:type="dxa"/>
            <w:gridSpan w:val="6"/>
          </w:tcPr>
          <w:p w14:paraId="379A9A13" w14:textId="77777777" w:rsidR="002B14F8" w:rsidRPr="00087584" w:rsidRDefault="002B14F8" w:rsidP="002B14F8">
            <w:pPr>
              <w:rPr>
                <w:b/>
                <w:bCs/>
                <w:sz w:val="22"/>
                <w:szCs w:val="22"/>
              </w:rPr>
            </w:pPr>
          </w:p>
        </w:tc>
      </w:tr>
      <w:tr w:rsidR="002B14F8" w:rsidRPr="00087584" w14:paraId="25AF70B3" w14:textId="77777777" w:rsidTr="002B14F8">
        <w:tc>
          <w:tcPr>
            <w:tcW w:w="10456" w:type="dxa"/>
            <w:gridSpan w:val="8"/>
            <w:shd w:val="clear" w:color="auto" w:fill="BFBFBF" w:themeFill="background1" w:themeFillShade="BF"/>
          </w:tcPr>
          <w:p w14:paraId="76EAB85B" w14:textId="77777777" w:rsidR="002B14F8" w:rsidRPr="00087584" w:rsidRDefault="002B14F8" w:rsidP="002B14F8">
            <w:pPr>
              <w:rPr>
                <w:b/>
                <w:bCs/>
                <w:sz w:val="22"/>
                <w:szCs w:val="22"/>
              </w:rPr>
            </w:pPr>
            <w:r w:rsidRPr="00087584">
              <w:rPr>
                <w:b/>
                <w:bCs/>
                <w:sz w:val="20"/>
                <w:szCs w:val="20"/>
              </w:rPr>
              <w:t xml:space="preserve">Child Exploitation Team Decision:  </w:t>
            </w:r>
          </w:p>
        </w:tc>
      </w:tr>
      <w:tr w:rsidR="002B14F8" w:rsidRPr="00087584" w14:paraId="72A4A319" w14:textId="77777777" w:rsidTr="00455967">
        <w:tc>
          <w:tcPr>
            <w:tcW w:w="3114" w:type="dxa"/>
            <w:gridSpan w:val="2"/>
            <w:shd w:val="clear" w:color="auto" w:fill="D9D9D9" w:themeFill="background1" w:themeFillShade="D9"/>
          </w:tcPr>
          <w:p w14:paraId="56833D65" w14:textId="77777777" w:rsidR="002B14F8" w:rsidRPr="00087584" w:rsidRDefault="002B14F8" w:rsidP="002B14F8">
            <w:pPr>
              <w:rPr>
                <w:b/>
                <w:bCs/>
                <w:sz w:val="15"/>
                <w:szCs w:val="15"/>
              </w:rPr>
            </w:pPr>
            <w:r w:rsidRPr="00087584">
              <w:rPr>
                <w:b/>
                <w:bCs/>
                <w:sz w:val="15"/>
                <w:szCs w:val="15"/>
              </w:rPr>
              <w:t xml:space="preserve">Progress to Child Exploitation? </w:t>
            </w:r>
          </w:p>
        </w:tc>
        <w:tc>
          <w:tcPr>
            <w:tcW w:w="7342" w:type="dxa"/>
            <w:gridSpan w:val="6"/>
          </w:tcPr>
          <w:p w14:paraId="03D738A4" w14:textId="77777777" w:rsidR="002B14F8" w:rsidRPr="00087584" w:rsidRDefault="002B14F8" w:rsidP="002B14F8">
            <w:pPr>
              <w:rPr>
                <w:b/>
                <w:bCs/>
                <w:sz w:val="22"/>
                <w:szCs w:val="22"/>
              </w:rPr>
            </w:pPr>
            <w:r w:rsidRPr="00087584">
              <w:rPr>
                <w:b/>
                <w:bCs/>
                <w:sz w:val="22"/>
                <w:szCs w:val="22"/>
              </w:rPr>
              <w:t>Yes/No</w:t>
            </w:r>
          </w:p>
        </w:tc>
      </w:tr>
      <w:tr w:rsidR="002B14F8" w:rsidRPr="00087584" w14:paraId="5FC878F4" w14:textId="77777777" w:rsidTr="00455967">
        <w:tc>
          <w:tcPr>
            <w:tcW w:w="3114" w:type="dxa"/>
            <w:gridSpan w:val="2"/>
            <w:shd w:val="clear" w:color="auto" w:fill="D9D9D9" w:themeFill="background1" w:themeFillShade="D9"/>
          </w:tcPr>
          <w:p w14:paraId="3111E6C7" w14:textId="77777777" w:rsidR="002B14F8" w:rsidRPr="00087584" w:rsidRDefault="002B14F8" w:rsidP="002B14F8">
            <w:pPr>
              <w:rPr>
                <w:b/>
                <w:bCs/>
                <w:sz w:val="15"/>
                <w:szCs w:val="15"/>
              </w:rPr>
            </w:pPr>
            <w:r w:rsidRPr="00087584">
              <w:rPr>
                <w:b/>
                <w:bCs/>
                <w:sz w:val="15"/>
                <w:szCs w:val="15"/>
              </w:rPr>
              <w:t>Is the Child/Young Person:</w:t>
            </w:r>
          </w:p>
        </w:tc>
        <w:tc>
          <w:tcPr>
            <w:tcW w:w="7342" w:type="dxa"/>
            <w:gridSpan w:val="6"/>
          </w:tcPr>
          <w:p w14:paraId="16CF1AF7" w14:textId="77777777" w:rsidR="002B14F8" w:rsidRPr="00455967" w:rsidRDefault="002B14F8" w:rsidP="009312D1">
            <w:pPr>
              <w:numPr>
                <w:ilvl w:val="0"/>
                <w:numId w:val="54"/>
              </w:numPr>
              <w:ind w:left="0"/>
              <w:contextualSpacing/>
              <w:rPr>
                <w:b/>
                <w:bCs/>
                <w:sz w:val="18"/>
                <w:szCs w:val="18"/>
              </w:rPr>
            </w:pPr>
            <w:r w:rsidRPr="00455967">
              <w:rPr>
                <w:b/>
                <w:bCs/>
                <w:color w:val="DD0000"/>
                <w:sz w:val="18"/>
                <w:szCs w:val="18"/>
              </w:rPr>
              <w:t>Suffering</w:t>
            </w:r>
            <w:r w:rsidRPr="00455967">
              <w:rPr>
                <w:b/>
                <w:bCs/>
                <w:color w:val="000000"/>
                <w:sz w:val="18"/>
                <w:szCs w:val="18"/>
              </w:rPr>
              <w:t> significant harm through exploitation? *</w:t>
            </w:r>
          </w:p>
          <w:p w14:paraId="224A31D3" w14:textId="77777777" w:rsidR="002B14F8" w:rsidRPr="00455967" w:rsidRDefault="002B14F8" w:rsidP="009312D1">
            <w:pPr>
              <w:numPr>
                <w:ilvl w:val="0"/>
                <w:numId w:val="55"/>
              </w:numPr>
              <w:ind w:left="0"/>
              <w:contextualSpacing/>
              <w:rPr>
                <w:b/>
                <w:bCs/>
                <w:sz w:val="18"/>
                <w:szCs w:val="18"/>
              </w:rPr>
            </w:pPr>
            <w:r w:rsidRPr="00455967">
              <w:rPr>
                <w:b/>
                <w:bCs/>
                <w:sz w:val="18"/>
                <w:szCs w:val="18"/>
              </w:rPr>
              <w:t>At risk</w:t>
            </w:r>
            <w:r w:rsidRPr="00455967">
              <w:rPr>
                <w:b/>
                <w:bCs/>
                <w:color w:val="FFA500"/>
                <w:sz w:val="18"/>
                <w:szCs w:val="18"/>
              </w:rPr>
              <w:t> </w:t>
            </w:r>
            <w:r w:rsidRPr="00455967">
              <w:rPr>
                <w:b/>
                <w:bCs/>
                <w:color w:val="000000"/>
                <w:sz w:val="18"/>
                <w:szCs w:val="18"/>
              </w:rPr>
              <w:t xml:space="preserve">of suffering significant harm through </w:t>
            </w:r>
            <w:proofErr w:type="gramStart"/>
            <w:r w:rsidRPr="00455967">
              <w:rPr>
                <w:b/>
                <w:bCs/>
                <w:color w:val="000000"/>
                <w:sz w:val="18"/>
                <w:szCs w:val="18"/>
              </w:rPr>
              <w:t>exploitation?*</w:t>
            </w:r>
            <w:proofErr w:type="gramEnd"/>
            <w:r w:rsidRPr="00455967">
              <w:rPr>
                <w:b/>
                <w:bCs/>
                <w:color w:val="000000"/>
                <w:sz w:val="18"/>
                <w:szCs w:val="18"/>
              </w:rPr>
              <w:t>*</w:t>
            </w:r>
          </w:p>
          <w:p w14:paraId="1366390E"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DD0000"/>
                <w:sz w:val="18"/>
                <w:szCs w:val="18"/>
              </w:rPr>
              <w:t>Start Exploitation process managed by Child Exploitation.</w:t>
            </w:r>
          </w:p>
          <w:p w14:paraId="53A799EA"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FFA500"/>
                <w:sz w:val="18"/>
                <w:szCs w:val="18"/>
              </w:rPr>
              <w:t>Start Exploitation process and re-assign to Social Work Team Manager.</w:t>
            </w:r>
          </w:p>
        </w:tc>
      </w:tr>
      <w:tr w:rsidR="002B14F8" w:rsidRPr="00087584" w14:paraId="3567702F" w14:textId="77777777" w:rsidTr="00455967">
        <w:tc>
          <w:tcPr>
            <w:tcW w:w="3114" w:type="dxa"/>
            <w:gridSpan w:val="2"/>
            <w:shd w:val="clear" w:color="auto" w:fill="D9D9D9" w:themeFill="background1" w:themeFillShade="D9"/>
          </w:tcPr>
          <w:p w14:paraId="28D50567" w14:textId="77777777" w:rsidR="002B14F8" w:rsidRPr="00087584" w:rsidRDefault="002B14F8" w:rsidP="002B14F8">
            <w:pPr>
              <w:rPr>
                <w:b/>
                <w:bCs/>
                <w:sz w:val="15"/>
                <w:szCs w:val="15"/>
              </w:rPr>
            </w:pPr>
            <w:r w:rsidRPr="00087584">
              <w:rPr>
                <w:b/>
                <w:bCs/>
                <w:sz w:val="15"/>
                <w:szCs w:val="15"/>
              </w:rPr>
              <w:t xml:space="preserve">Please provide comments: </w:t>
            </w:r>
          </w:p>
        </w:tc>
        <w:tc>
          <w:tcPr>
            <w:tcW w:w="7342" w:type="dxa"/>
            <w:gridSpan w:val="6"/>
          </w:tcPr>
          <w:p w14:paraId="0F3D1551" w14:textId="77777777" w:rsidR="002B14F8" w:rsidRPr="00087584" w:rsidRDefault="002B14F8" w:rsidP="002B14F8">
            <w:pPr>
              <w:rPr>
                <w:b/>
                <w:bCs/>
                <w:color w:val="DD0000"/>
                <w:sz w:val="22"/>
                <w:szCs w:val="22"/>
              </w:rPr>
            </w:pPr>
          </w:p>
        </w:tc>
      </w:tr>
    </w:tbl>
    <w:p w14:paraId="1B2C70F8" w14:textId="234E667B" w:rsidR="00DF0D38" w:rsidRPr="00B75B89" w:rsidRDefault="002B78B7" w:rsidP="00951B95">
      <w:pPr>
        <w:pStyle w:val="Heading1"/>
        <w:rPr>
          <w:rFonts w:ascii="Calibri" w:hAnsi="Calibri" w:cs="Calibri"/>
          <w:color w:val="000000" w:themeColor="text1"/>
          <w:sz w:val="22"/>
          <w:szCs w:val="22"/>
        </w:rPr>
      </w:pPr>
      <w:r w:rsidRPr="00B75B89">
        <w:rPr>
          <w:rFonts w:ascii="Calibri" w:hAnsi="Calibri" w:cs="Calibri"/>
          <w:color w:val="000000" w:themeColor="text1"/>
          <w:sz w:val="22"/>
          <w:szCs w:val="22"/>
        </w:rPr>
        <w:lastRenderedPageBreak/>
        <w:t xml:space="preserve">Appendix </w:t>
      </w:r>
      <w:r w:rsidR="00ED4220" w:rsidRPr="00B75B89">
        <w:rPr>
          <w:rFonts w:ascii="Calibri" w:hAnsi="Calibri" w:cs="Calibri"/>
          <w:color w:val="000000" w:themeColor="text1"/>
          <w:sz w:val="22"/>
          <w:szCs w:val="22"/>
        </w:rPr>
        <w:t>6</w:t>
      </w:r>
      <w:r w:rsidR="00DF0D38" w:rsidRPr="00B75B89">
        <w:rPr>
          <w:rFonts w:ascii="Calibri" w:hAnsi="Calibri" w:cs="Calibri"/>
          <w:color w:val="000000" w:themeColor="text1"/>
          <w:sz w:val="22"/>
          <w:szCs w:val="22"/>
        </w:rPr>
        <w:t xml:space="preserve">: </w:t>
      </w:r>
      <w:r w:rsidR="0077643F" w:rsidRPr="00B75B89">
        <w:rPr>
          <w:rFonts w:ascii="Calibri" w:hAnsi="Calibri" w:cs="Calibri"/>
          <w:color w:val="000000" w:themeColor="text1"/>
          <w:sz w:val="22"/>
          <w:szCs w:val="22"/>
        </w:rPr>
        <w:t xml:space="preserve"> </w:t>
      </w:r>
      <w:r w:rsidR="00C9455C" w:rsidRPr="00B75B89">
        <w:rPr>
          <w:rFonts w:ascii="Calibri" w:hAnsi="Calibri" w:cs="Calibri"/>
          <w:color w:val="000000" w:themeColor="text1"/>
          <w:sz w:val="22"/>
          <w:szCs w:val="22"/>
        </w:rPr>
        <w:t>PREVENT CHANNEL FLOW CHART</w:t>
      </w:r>
      <w:bookmarkEnd w:id="49"/>
    </w:p>
    <w:p w14:paraId="32C0D1B6" w14:textId="2A905E1B" w:rsidR="006E0416" w:rsidRDefault="00F65DBE" w:rsidP="006E0416">
      <w:pPr>
        <w:rPr>
          <w:lang w:eastAsia="en-US"/>
        </w:rPr>
      </w:pPr>
      <w:r w:rsidRPr="003453CA">
        <w:rPr>
          <w:rFonts w:ascii="Roboto" w:hAnsi="Roboto"/>
          <w:b/>
          <w:bCs/>
          <w:noProof/>
          <w:color w:val="4472C4" w:themeColor="accent1"/>
          <w:sz w:val="28"/>
          <w:szCs w:val="28"/>
          <w:u w:val="single"/>
        </w:rPr>
        <w:drawing>
          <wp:anchor distT="0" distB="0" distL="114300" distR="114300" simplePos="0" relativeHeight="251660319" behindDoc="0" locked="0" layoutInCell="1" allowOverlap="1" wp14:anchorId="25C88B53" wp14:editId="7F76ED13">
            <wp:simplePos x="0" y="0"/>
            <wp:positionH relativeFrom="margin">
              <wp:align>center</wp:align>
            </wp:positionH>
            <wp:positionV relativeFrom="paragraph">
              <wp:posOffset>15137</wp:posOffset>
            </wp:positionV>
            <wp:extent cx="3005303" cy="1681089"/>
            <wp:effectExtent l="0" t="0" r="5080" b="0"/>
            <wp:wrapNone/>
            <wp:docPr id="64221545" name="Picture 2" descr="Blue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1545" name="Picture 2" descr="Blue text on a white background"/>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b="16089"/>
                    <a:stretch>
                      <a:fillRect/>
                    </a:stretch>
                  </pic:blipFill>
                  <pic:spPr bwMode="auto">
                    <a:xfrm>
                      <a:off x="0" y="0"/>
                      <a:ext cx="3005303" cy="16810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B2D18" w14:textId="78A9F106" w:rsidR="00A919A7" w:rsidRDefault="00A919A7" w:rsidP="00A919A7">
      <w:pPr>
        <w:rPr>
          <w:lang w:eastAsia="en-US"/>
        </w:rPr>
      </w:pPr>
    </w:p>
    <w:p w14:paraId="225475C6" w14:textId="6356DC94" w:rsidR="00A919A7" w:rsidRDefault="00A919A7" w:rsidP="00A919A7">
      <w:pPr>
        <w:rPr>
          <w:lang w:eastAsia="en-US"/>
        </w:rPr>
      </w:pPr>
    </w:p>
    <w:p w14:paraId="5E8AD919" w14:textId="25312B6D" w:rsidR="00A919A7" w:rsidRDefault="00A919A7" w:rsidP="00A919A7">
      <w:pPr>
        <w:rPr>
          <w:lang w:eastAsia="en-US"/>
        </w:rPr>
      </w:pPr>
    </w:p>
    <w:p w14:paraId="0B5FA424" w14:textId="77777777" w:rsidR="00A919A7" w:rsidRDefault="00A919A7" w:rsidP="00A919A7">
      <w:pPr>
        <w:rPr>
          <w:lang w:eastAsia="en-US"/>
        </w:rPr>
      </w:pPr>
    </w:p>
    <w:p w14:paraId="08FD17E8" w14:textId="77777777" w:rsidR="00A919A7" w:rsidRDefault="00A919A7" w:rsidP="00A919A7">
      <w:pPr>
        <w:rPr>
          <w:lang w:eastAsia="en-US"/>
        </w:rPr>
      </w:pPr>
    </w:p>
    <w:p w14:paraId="167F8846" w14:textId="77777777" w:rsidR="00A919A7" w:rsidRDefault="00A919A7" w:rsidP="00A919A7">
      <w:pPr>
        <w:rPr>
          <w:lang w:eastAsia="en-US"/>
        </w:rPr>
      </w:pPr>
    </w:p>
    <w:p w14:paraId="3139A06E" w14:textId="77777777" w:rsidR="00A919A7" w:rsidRDefault="00A919A7" w:rsidP="00A919A7">
      <w:pPr>
        <w:rPr>
          <w:lang w:eastAsia="en-US"/>
        </w:rPr>
      </w:pPr>
    </w:p>
    <w:tbl>
      <w:tblPr>
        <w:tblStyle w:val="TableGrid"/>
        <w:tblpPr w:leftFromText="180" w:rightFromText="180" w:vertAnchor="text" w:horzAnchor="margin" w:tblpX="-436" w:tblpY="494"/>
        <w:tblW w:w="11204" w:type="dxa"/>
        <w:tblLook w:val="04A0" w:firstRow="1" w:lastRow="0" w:firstColumn="1" w:lastColumn="0" w:noHBand="0" w:noVBand="1"/>
      </w:tblPr>
      <w:tblGrid>
        <w:gridCol w:w="11204"/>
      </w:tblGrid>
      <w:tr w:rsidR="00342EE7" w14:paraId="48C9E5AB" w14:textId="77777777" w:rsidTr="00342EE7">
        <w:tc>
          <w:tcPr>
            <w:tcW w:w="11204" w:type="dxa"/>
            <w:tcBorders>
              <w:top w:val="single" w:sz="8" w:space="0" w:color="auto"/>
              <w:left w:val="single" w:sz="8" w:space="0" w:color="auto"/>
              <w:bottom w:val="single" w:sz="8" w:space="0" w:color="auto"/>
              <w:right w:val="single" w:sz="8" w:space="0" w:color="auto"/>
            </w:tcBorders>
          </w:tcPr>
          <w:p w14:paraId="58D7101C" w14:textId="77777777" w:rsidR="00342EE7" w:rsidRPr="00A27BB2" w:rsidRDefault="00342EE7" w:rsidP="00342EE7">
            <w:pPr>
              <w:rPr>
                <w:rFonts w:asciiTheme="minorHAnsi" w:hAnsiTheme="minorHAnsi" w:cstheme="minorHAnsi"/>
                <w:b/>
                <w:bCs/>
                <w:color w:val="4472C4" w:themeColor="accent1"/>
                <w:sz w:val="22"/>
                <w:szCs w:val="22"/>
              </w:rPr>
            </w:pPr>
            <w:r w:rsidRPr="00A27BB2">
              <w:rPr>
                <w:rFonts w:asciiTheme="minorHAnsi" w:hAnsiTheme="minorHAnsi" w:cstheme="minorHAnsi"/>
                <w:b/>
                <w:bCs/>
                <w:color w:val="4472C4" w:themeColor="accent1"/>
                <w:sz w:val="22"/>
                <w:szCs w:val="22"/>
              </w:rPr>
              <w:t xml:space="preserve">Understanding Prevent and the Channel referral process </w:t>
            </w:r>
          </w:p>
          <w:p w14:paraId="4D91EC0C" w14:textId="77777777" w:rsidR="00342EE7" w:rsidRPr="00A27BB2" w:rsidRDefault="00342EE7" w:rsidP="00342EE7">
            <w:pPr>
              <w:rPr>
                <w:rFonts w:asciiTheme="minorHAnsi" w:hAnsiTheme="minorHAnsi" w:cstheme="minorHAnsi"/>
                <w:b/>
                <w:bCs/>
                <w:color w:val="4472C4" w:themeColor="accent1"/>
                <w:sz w:val="22"/>
                <w:szCs w:val="22"/>
                <w:u w:val="single"/>
              </w:rPr>
            </w:pPr>
          </w:p>
          <w:p w14:paraId="72195515" w14:textId="77777777" w:rsidR="00342EE7" w:rsidRPr="00A27BB2" w:rsidRDefault="00342EE7" w:rsidP="00342EE7">
            <w:pPr>
              <w:rPr>
                <w:rFonts w:asciiTheme="minorHAnsi" w:hAnsiTheme="minorHAnsi" w:cstheme="minorHAnsi"/>
                <w:color w:val="000000"/>
                <w:sz w:val="22"/>
                <w:szCs w:val="22"/>
                <w:shd w:val="clear" w:color="auto" w:fill="FFFFFF"/>
              </w:rPr>
            </w:pPr>
            <w:r w:rsidRPr="00A27BB2">
              <w:rPr>
                <w:rStyle w:val="Strong"/>
                <w:rFonts w:asciiTheme="minorHAnsi" w:hAnsiTheme="minorHAnsi" w:cstheme="minorHAnsi"/>
                <w:color w:val="4472C4" w:themeColor="accent1"/>
                <w:sz w:val="22"/>
                <w:szCs w:val="22"/>
                <w:shd w:val="clear" w:color="auto" w:fill="FFFFFF"/>
              </w:rPr>
              <w:t>Radicalisation</w:t>
            </w:r>
            <w:r w:rsidRPr="00A27BB2">
              <w:rPr>
                <w:rStyle w:val="Strong"/>
                <w:rFonts w:asciiTheme="minorHAnsi" w:hAnsiTheme="minorHAnsi" w:cstheme="minorHAnsi"/>
                <w:color w:val="000000"/>
                <w:sz w:val="22"/>
                <w:szCs w:val="22"/>
                <w:shd w:val="clear" w:color="auto" w:fill="FFFFFF"/>
              </w:rPr>
              <w:t> </w:t>
            </w:r>
            <w:r w:rsidRPr="00A27BB2">
              <w:rPr>
                <w:rFonts w:asciiTheme="minorHAnsi" w:hAnsiTheme="minorHAnsi" w:cstheme="minorHAnsi"/>
                <w:color w:val="000000"/>
                <w:sz w:val="22"/>
                <w:szCs w:val="22"/>
                <w:shd w:val="clear" w:color="auto" w:fill="FFFFFF"/>
              </w:rPr>
              <w:t>is defined in the Prevent Strategy as “the process by which a person comes to support terrorism and forms of extremism leading to terrorism”.</w:t>
            </w:r>
          </w:p>
          <w:p w14:paraId="50E206D5" w14:textId="77777777" w:rsidR="00342EE7" w:rsidRPr="00A27BB2" w:rsidRDefault="00342EE7" w:rsidP="00342EE7">
            <w:pPr>
              <w:rPr>
                <w:rFonts w:asciiTheme="minorHAnsi" w:hAnsiTheme="minorHAnsi" w:cstheme="minorHAnsi"/>
                <w:sz w:val="22"/>
                <w:szCs w:val="22"/>
              </w:rPr>
            </w:pPr>
            <w:r w:rsidRPr="00A27BB2">
              <w:rPr>
                <w:rFonts w:asciiTheme="minorHAnsi" w:hAnsiTheme="minorHAnsi" w:cstheme="minorHAnsi"/>
                <w:sz w:val="22"/>
                <w:szCs w:val="22"/>
              </w:rPr>
              <w:t>Preventing Violent Extremism</w:t>
            </w:r>
          </w:p>
          <w:p w14:paraId="0A2CEB21" w14:textId="77777777" w:rsidR="00342EE7" w:rsidRPr="00A27BB2" w:rsidRDefault="00342EE7" w:rsidP="00342EE7">
            <w:pPr>
              <w:rPr>
                <w:rFonts w:asciiTheme="minorHAnsi" w:hAnsiTheme="minorHAnsi" w:cstheme="minorHAnsi"/>
                <w:sz w:val="22"/>
                <w:szCs w:val="22"/>
              </w:rPr>
            </w:pPr>
          </w:p>
          <w:p w14:paraId="78450AFB" w14:textId="77777777" w:rsidR="00342EE7" w:rsidRPr="00A27BB2" w:rsidRDefault="00342EE7" w:rsidP="00342EE7">
            <w:pPr>
              <w:shd w:val="clear" w:color="auto" w:fill="FFFFFF"/>
              <w:spacing w:after="100" w:afterAutospacing="1"/>
              <w:outlineLvl w:val="2"/>
              <w:rPr>
                <w:rFonts w:asciiTheme="minorHAnsi" w:hAnsiTheme="minorHAnsi" w:cstheme="minorHAnsi"/>
                <w:b/>
                <w:bCs/>
                <w:color w:val="4472C4" w:themeColor="accent1"/>
                <w:sz w:val="22"/>
                <w:szCs w:val="22"/>
              </w:rPr>
            </w:pPr>
            <w:r w:rsidRPr="00A27BB2">
              <w:rPr>
                <w:rFonts w:asciiTheme="minorHAnsi" w:hAnsiTheme="minorHAnsi" w:cstheme="minorHAnsi"/>
                <w:b/>
                <w:bCs/>
                <w:color w:val="4472C4" w:themeColor="accent1"/>
                <w:sz w:val="22"/>
                <w:szCs w:val="22"/>
              </w:rPr>
              <w:t>What is Prevent?</w:t>
            </w:r>
          </w:p>
          <w:p w14:paraId="0BC32FA8" w14:textId="77777777" w:rsidR="00342EE7" w:rsidRPr="00A27BB2" w:rsidRDefault="00342EE7" w:rsidP="00342EE7">
            <w:pPr>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The government's Prevent Strategy forms one element of the </w:t>
            </w:r>
            <w:hyperlink r:id="rId109" w:history="1">
              <w:r w:rsidRPr="00A27BB2">
                <w:rPr>
                  <w:rFonts w:asciiTheme="minorHAnsi" w:hAnsiTheme="minorHAnsi" w:cstheme="minorHAnsi"/>
                  <w:color w:val="4472C4" w:themeColor="accent1"/>
                  <w:sz w:val="22"/>
                  <w:szCs w:val="22"/>
                  <w:u w:val="single"/>
                </w:rPr>
                <w:t>Counter-terrorism Strategy (CONTEST)</w:t>
              </w:r>
            </w:hyperlink>
            <w:r w:rsidRPr="00A27BB2">
              <w:rPr>
                <w:rFonts w:asciiTheme="minorHAnsi" w:hAnsiTheme="minorHAnsi" w:cstheme="minorHAnsi"/>
                <w:color w:val="4472C4" w:themeColor="accent1"/>
                <w:sz w:val="22"/>
                <w:szCs w:val="22"/>
              </w:rPr>
              <w:t> </w:t>
            </w:r>
            <w:r w:rsidRPr="00A27BB2">
              <w:rPr>
                <w:rFonts w:asciiTheme="minorHAnsi" w:hAnsiTheme="minorHAnsi" w:cstheme="minorHAnsi"/>
                <w:color w:val="000000"/>
                <w:sz w:val="22"/>
                <w:szCs w:val="22"/>
              </w:rPr>
              <w:t>and aims to reduce the threat to the UK from terrorism by preventing people from becoming influenced through extreme and radical ideology.</w:t>
            </w:r>
          </w:p>
          <w:p w14:paraId="5A07E5DE" w14:textId="77777777" w:rsidR="00342EE7" w:rsidRPr="00A27BB2" w:rsidRDefault="00342EE7" w:rsidP="00342EE7">
            <w:pPr>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The aim of the </w:t>
            </w:r>
            <w:hyperlink r:id="rId110" w:history="1">
              <w:r w:rsidRPr="00A27BB2">
                <w:rPr>
                  <w:rFonts w:asciiTheme="minorHAnsi" w:hAnsiTheme="minorHAnsi" w:cstheme="minorHAnsi"/>
                  <w:color w:val="4472C4" w:themeColor="accent1"/>
                  <w:sz w:val="22"/>
                  <w:szCs w:val="22"/>
                  <w:u w:val="single"/>
                </w:rPr>
                <w:t>Prevent Strategy</w:t>
              </w:r>
            </w:hyperlink>
            <w:r w:rsidRPr="00A27BB2">
              <w:rPr>
                <w:rFonts w:asciiTheme="minorHAnsi" w:hAnsiTheme="minorHAnsi" w:cstheme="minorHAnsi"/>
                <w:color w:val="4472C4" w:themeColor="accent1"/>
                <w:sz w:val="22"/>
                <w:szCs w:val="22"/>
              </w:rPr>
              <w:t> </w:t>
            </w:r>
            <w:r w:rsidRPr="00A27BB2">
              <w:rPr>
                <w:rFonts w:asciiTheme="minorHAnsi" w:hAnsiTheme="minorHAnsi" w:cstheme="minorHAnsi"/>
                <w:color w:val="000000"/>
                <w:sz w:val="22"/>
                <w:szCs w:val="22"/>
              </w:rPr>
              <w:t>is to stop people becoming terrorists or supporting terrorism by focusing on the following three objectives;</w:t>
            </w:r>
          </w:p>
          <w:p w14:paraId="7C0A6B6F" w14:textId="77777777" w:rsidR="00342EE7" w:rsidRPr="00A27BB2" w:rsidRDefault="00342EE7" w:rsidP="009312D1">
            <w:pPr>
              <w:numPr>
                <w:ilvl w:val="0"/>
                <w:numId w:val="127"/>
              </w:numPr>
              <w:shd w:val="clear" w:color="auto" w:fill="FFFFFF"/>
              <w:tabs>
                <w:tab w:val="clear" w:pos="720"/>
                <w:tab w:val="num" w:pos="598"/>
              </w:tabs>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respond to the </w:t>
            </w:r>
            <w:r w:rsidRPr="00A27BB2">
              <w:rPr>
                <w:rFonts w:asciiTheme="minorHAnsi" w:hAnsiTheme="minorHAnsi" w:cstheme="minorHAnsi"/>
                <w:b/>
                <w:bCs/>
                <w:color w:val="4472C4" w:themeColor="accent1"/>
                <w:sz w:val="22"/>
                <w:szCs w:val="22"/>
              </w:rPr>
              <w:t xml:space="preserve">ideological challenge </w:t>
            </w:r>
            <w:r w:rsidRPr="00A27BB2">
              <w:rPr>
                <w:rFonts w:asciiTheme="minorHAnsi" w:hAnsiTheme="minorHAnsi" w:cstheme="minorHAnsi"/>
                <w:color w:val="000000"/>
                <w:sz w:val="22"/>
                <w:szCs w:val="22"/>
              </w:rPr>
              <w:t>of terrorism and the threat we face from those who promote it</w:t>
            </w:r>
          </w:p>
          <w:p w14:paraId="36C86FD8" w14:textId="77777777" w:rsidR="00342EE7" w:rsidRPr="00A27BB2" w:rsidRDefault="00342EE7" w:rsidP="009312D1">
            <w:pPr>
              <w:numPr>
                <w:ilvl w:val="0"/>
                <w:numId w:val="128"/>
              </w:numPr>
              <w:shd w:val="clear" w:color="auto" w:fill="FFFFFF"/>
              <w:tabs>
                <w:tab w:val="clear" w:pos="720"/>
                <w:tab w:val="num" w:pos="598"/>
              </w:tabs>
              <w:ind w:left="601" w:hanging="425"/>
              <w:rPr>
                <w:rFonts w:asciiTheme="minorHAnsi" w:hAnsiTheme="minorHAnsi" w:cstheme="minorHAnsi"/>
                <w:color w:val="000000"/>
                <w:sz w:val="22"/>
                <w:szCs w:val="22"/>
              </w:rPr>
            </w:pPr>
            <w:r w:rsidRPr="00A27BB2">
              <w:rPr>
                <w:rFonts w:asciiTheme="minorHAnsi" w:hAnsiTheme="minorHAnsi" w:cstheme="minorHAnsi"/>
                <w:b/>
                <w:bCs/>
                <w:color w:val="4472C4" w:themeColor="accent1"/>
                <w:sz w:val="22"/>
                <w:szCs w:val="22"/>
              </w:rPr>
              <w:t xml:space="preserve">prevent people from being drawn into terrorism </w:t>
            </w:r>
            <w:r w:rsidRPr="00A27BB2">
              <w:rPr>
                <w:rFonts w:asciiTheme="minorHAnsi" w:hAnsiTheme="minorHAnsi" w:cstheme="minorHAnsi"/>
                <w:color w:val="000000"/>
                <w:sz w:val="22"/>
                <w:szCs w:val="22"/>
              </w:rPr>
              <w:t>and ensure they are given appropriate advice and support and</w:t>
            </w:r>
          </w:p>
          <w:p w14:paraId="42778850" w14:textId="77777777" w:rsidR="00342EE7" w:rsidRPr="00A27BB2" w:rsidRDefault="00342EE7" w:rsidP="009312D1">
            <w:pPr>
              <w:numPr>
                <w:ilvl w:val="0"/>
                <w:numId w:val="129"/>
              </w:numPr>
              <w:shd w:val="clear" w:color="auto" w:fill="FFFFFF"/>
              <w:tabs>
                <w:tab w:val="clear" w:pos="720"/>
                <w:tab w:val="num" w:pos="598"/>
              </w:tabs>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work with </w:t>
            </w:r>
            <w:r w:rsidRPr="00A27BB2">
              <w:rPr>
                <w:rFonts w:asciiTheme="minorHAnsi" w:hAnsiTheme="minorHAnsi" w:cstheme="minorHAnsi"/>
                <w:b/>
                <w:bCs/>
                <w:color w:val="4472C4" w:themeColor="accent1"/>
                <w:sz w:val="22"/>
                <w:szCs w:val="22"/>
              </w:rPr>
              <w:t>sectors and institutions </w:t>
            </w:r>
            <w:r w:rsidRPr="00A27BB2">
              <w:rPr>
                <w:rFonts w:asciiTheme="minorHAnsi" w:hAnsiTheme="minorHAnsi" w:cstheme="minorHAnsi"/>
                <w:color w:val="000000"/>
                <w:sz w:val="22"/>
                <w:szCs w:val="22"/>
              </w:rPr>
              <w:t>where there are risks of radicalisation which we need to address.</w:t>
            </w:r>
          </w:p>
          <w:p w14:paraId="5D62105A" w14:textId="77777777" w:rsidR="00A27BB2" w:rsidRDefault="00A27BB2" w:rsidP="00342EE7">
            <w:pPr>
              <w:rPr>
                <w:rFonts w:asciiTheme="minorHAnsi" w:hAnsiTheme="minorHAnsi" w:cstheme="minorHAnsi"/>
                <w:sz w:val="22"/>
                <w:szCs w:val="22"/>
              </w:rPr>
            </w:pPr>
          </w:p>
          <w:p w14:paraId="7EB52C8A" w14:textId="653FD883" w:rsidR="00342EE7" w:rsidRPr="00A27BB2" w:rsidRDefault="005F5A9B" w:rsidP="00342EE7">
            <w:pPr>
              <w:rPr>
                <w:rFonts w:asciiTheme="minorHAnsi" w:hAnsiTheme="minorHAnsi" w:cstheme="minorHAnsi"/>
                <w:color w:val="000000"/>
                <w:sz w:val="22"/>
                <w:szCs w:val="22"/>
                <w:shd w:val="clear" w:color="auto" w:fill="FFFFFF"/>
              </w:rPr>
            </w:pPr>
            <w:hyperlink r:id="rId111" w:history="1">
              <w:r w:rsidR="00342EE7" w:rsidRPr="00A27BB2">
                <w:rPr>
                  <w:rStyle w:val="Hyperlink"/>
                  <w:rFonts w:asciiTheme="minorHAnsi" w:hAnsiTheme="minorHAnsi" w:cstheme="minorHAnsi"/>
                  <w:color w:val="4472C4" w:themeColor="accent1"/>
                  <w:sz w:val="22"/>
                  <w:szCs w:val="22"/>
                  <w:shd w:val="clear" w:color="auto" w:fill="FFFFFF"/>
                </w:rPr>
                <w:t>The Counter Extremism Strategy 2015</w:t>
              </w:r>
            </w:hyperlink>
            <w:r w:rsidR="00342EE7" w:rsidRPr="00A27BB2">
              <w:rPr>
                <w:rFonts w:asciiTheme="minorHAnsi" w:hAnsiTheme="minorHAnsi" w:cstheme="minorHAnsi"/>
                <w:color w:val="000000"/>
                <w:sz w:val="22"/>
                <w:szCs w:val="22"/>
                <w:shd w:val="clear" w:color="auto" w:fill="FFFFFF"/>
              </w:rPr>
              <w:t> defines </w:t>
            </w:r>
            <w:r w:rsidR="00342EE7" w:rsidRPr="00A27BB2">
              <w:rPr>
                <w:rStyle w:val="Strong"/>
                <w:rFonts w:asciiTheme="minorHAnsi" w:hAnsiTheme="minorHAnsi" w:cstheme="minorHAnsi"/>
                <w:color w:val="4472C4" w:themeColor="accent1"/>
                <w:sz w:val="22"/>
                <w:szCs w:val="22"/>
                <w:shd w:val="clear" w:color="auto" w:fill="FFFFFF"/>
              </w:rPr>
              <w:t>extremism</w:t>
            </w:r>
            <w:r w:rsidR="00342EE7" w:rsidRPr="00A27BB2">
              <w:rPr>
                <w:rStyle w:val="Strong"/>
                <w:rFonts w:asciiTheme="minorHAnsi" w:hAnsiTheme="minorHAnsi" w:cstheme="minorHAnsi"/>
                <w:color w:val="000000"/>
                <w:sz w:val="22"/>
                <w:szCs w:val="22"/>
                <w:shd w:val="clear" w:color="auto" w:fill="FFFFFF"/>
              </w:rPr>
              <w:t> </w:t>
            </w:r>
            <w:r w:rsidR="00342EE7" w:rsidRPr="00A27BB2">
              <w:rPr>
                <w:rFonts w:asciiTheme="minorHAnsi" w:hAnsiTheme="minorHAnsi" w:cstheme="minorHAnsi"/>
                <w:color w:val="000000"/>
                <w:sz w:val="22"/>
                <w:szCs w:val="22"/>
                <w:shd w:val="clear" w:color="auto" w:fill="FFFFFF"/>
              </w:rPr>
              <w:t>as; “the vocal or active opposition to our fundamental values, including democracy, the rule of law, individual liberty and the mutual respect of different faiths and beliefs. We also regard calls for the death of our armed forces as extremist.”</w:t>
            </w:r>
          </w:p>
          <w:p w14:paraId="077AB547" w14:textId="77777777" w:rsidR="00342EE7" w:rsidRPr="00A27BB2" w:rsidRDefault="00342EE7" w:rsidP="00342EE7">
            <w:pPr>
              <w:rPr>
                <w:rFonts w:asciiTheme="minorHAnsi" w:hAnsiTheme="minorHAnsi" w:cstheme="minorHAnsi"/>
                <w:color w:val="000000"/>
                <w:sz w:val="22"/>
                <w:szCs w:val="22"/>
                <w:shd w:val="clear" w:color="auto" w:fill="FFFFFF"/>
              </w:rPr>
            </w:pPr>
          </w:p>
          <w:p w14:paraId="6D3B0C4D" w14:textId="77777777" w:rsidR="00342EE7" w:rsidRPr="00A27BB2" w:rsidRDefault="00342EE7" w:rsidP="00342EE7">
            <w:pPr>
              <w:rPr>
                <w:rFonts w:asciiTheme="minorHAnsi" w:hAnsiTheme="minorHAnsi" w:cstheme="minorHAnsi"/>
                <w:b/>
                <w:bCs/>
                <w:color w:val="4472C4" w:themeColor="accent1"/>
                <w:sz w:val="22"/>
                <w:szCs w:val="22"/>
              </w:rPr>
            </w:pPr>
            <w:r w:rsidRPr="00A27BB2">
              <w:rPr>
                <w:rFonts w:asciiTheme="minorHAnsi" w:hAnsiTheme="minorHAnsi" w:cstheme="minorHAnsi"/>
                <w:b/>
                <w:bCs/>
                <w:color w:val="4472C4" w:themeColor="accent1"/>
                <w:sz w:val="22"/>
                <w:szCs w:val="22"/>
              </w:rPr>
              <w:t>What is Channel?</w:t>
            </w:r>
          </w:p>
          <w:p w14:paraId="0D53E6C7" w14:textId="77777777" w:rsidR="00342EE7" w:rsidRPr="00A27BB2" w:rsidRDefault="00342EE7" w:rsidP="00342EE7">
            <w:pPr>
              <w:rPr>
                <w:rFonts w:asciiTheme="minorHAnsi" w:hAnsiTheme="minorHAnsi" w:cstheme="minorHAnsi"/>
                <w:b/>
                <w:bCs/>
                <w:color w:val="4472C4" w:themeColor="accent1"/>
                <w:sz w:val="22"/>
                <w:szCs w:val="22"/>
              </w:rPr>
            </w:pPr>
          </w:p>
          <w:p w14:paraId="66C91D0F" w14:textId="77777777" w:rsidR="00342EE7" w:rsidRPr="00A27BB2" w:rsidRDefault="00342EE7" w:rsidP="00342EE7">
            <w:pPr>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A key part of Prevent is “Channel”. Police work with public bodies, including local councils, social workers, NHS staff, schools and the justice system to identify those at risk of being drawn into terrorism, assess what the risk might be and then develop tailored support for those referred to them. This could range from mentoring to things like anger management or drug and alcohol programmes.  The process is about supporting individuals identified as being vulnerable to radicalisation and extremism at an early stage.</w:t>
            </w:r>
          </w:p>
          <w:p w14:paraId="4C6CAE34" w14:textId="77777777" w:rsidR="00342EE7" w:rsidRPr="00A27BB2" w:rsidRDefault="00342EE7" w:rsidP="00342EE7">
            <w:pPr>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The Sefton Channel Panel is fundamental to this and is a voluntary safeguarding programme aimed at supporting those individuals identified as being vulnerable. It draws on existing collaboration between local authorities, police, statutory partners and the local community. The individual will be discussed at a multi-agency meeting to review the referral, gain consent for engagement and plan any appropriate bespoke support packages to reduce or mitigate vulnerabilities to radicalisation. </w:t>
            </w:r>
          </w:p>
          <w:p w14:paraId="7A7A0749" w14:textId="77777777" w:rsidR="00342EE7" w:rsidRPr="00A27BB2" w:rsidRDefault="00342EE7" w:rsidP="00342EE7">
            <w:pPr>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b/>
                <w:bCs/>
                <w:color w:val="4472C4" w:themeColor="accent1"/>
                <w:sz w:val="22"/>
                <w:szCs w:val="22"/>
              </w:rPr>
              <w:t xml:space="preserve">Your responsibility: </w:t>
            </w:r>
          </w:p>
          <w:p w14:paraId="36766527" w14:textId="77777777" w:rsidR="00342EE7" w:rsidRPr="00A27BB2" w:rsidRDefault="00342EE7" w:rsidP="00342EE7">
            <w:pPr>
              <w:rPr>
                <w:rFonts w:asciiTheme="minorHAnsi" w:hAnsiTheme="minorHAnsi" w:cstheme="minorHAnsi"/>
                <w:b/>
                <w:bCs/>
                <w:color w:val="4472C4" w:themeColor="accent1"/>
                <w:sz w:val="22"/>
                <w:szCs w:val="22"/>
              </w:rPr>
            </w:pPr>
            <w:r w:rsidRPr="00A27BB2">
              <w:rPr>
                <w:rFonts w:asciiTheme="minorHAnsi" w:hAnsiTheme="minorHAnsi" w:cstheme="minorHAnsi"/>
                <w:b/>
                <w:bCs/>
                <w:color w:val="4472C4" w:themeColor="accent1"/>
                <w:sz w:val="22"/>
                <w:szCs w:val="22"/>
              </w:rPr>
              <w:t>If you suspect an individual is being radicalised, you must report it.</w:t>
            </w:r>
          </w:p>
          <w:p w14:paraId="771348EE"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t>Anyone can make a Prevent referral if they have concerns.</w:t>
            </w:r>
          </w:p>
          <w:p w14:paraId="0980A5B7" w14:textId="77777777" w:rsidR="00E002A4" w:rsidRDefault="00E002A4" w:rsidP="00342EE7">
            <w:pPr>
              <w:pStyle w:val="NormalWeb"/>
              <w:shd w:val="clear" w:color="auto" w:fill="FFFFFF" w:themeFill="background1"/>
              <w:spacing w:before="0" w:beforeAutospacing="0" w:after="120" w:afterAutospacing="0"/>
              <w:rPr>
                <w:rStyle w:val="Strong"/>
                <w:rFonts w:asciiTheme="minorHAnsi" w:eastAsiaTheme="majorEastAsia" w:hAnsiTheme="minorHAnsi" w:cstheme="minorHAnsi"/>
                <w:color w:val="4472C4" w:themeColor="accent1"/>
                <w:sz w:val="22"/>
                <w:szCs w:val="22"/>
              </w:rPr>
            </w:pPr>
          </w:p>
          <w:p w14:paraId="763181B5" w14:textId="77777777" w:rsidR="00E002A4" w:rsidRDefault="00E002A4" w:rsidP="00342EE7">
            <w:pPr>
              <w:pStyle w:val="NormalWeb"/>
              <w:shd w:val="clear" w:color="auto" w:fill="FFFFFF" w:themeFill="background1"/>
              <w:spacing w:before="0" w:beforeAutospacing="0" w:after="120" w:afterAutospacing="0"/>
              <w:rPr>
                <w:rStyle w:val="Strong"/>
                <w:rFonts w:asciiTheme="minorHAnsi" w:eastAsiaTheme="majorEastAsia" w:hAnsiTheme="minorHAnsi" w:cstheme="minorHAnsi"/>
                <w:color w:val="4472C4" w:themeColor="accent1"/>
              </w:rPr>
            </w:pPr>
          </w:p>
          <w:p w14:paraId="24EBD1A5" w14:textId="2762039E"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r w:rsidRPr="00A27BB2">
              <w:rPr>
                <w:rStyle w:val="Strong"/>
                <w:rFonts w:asciiTheme="minorHAnsi" w:eastAsiaTheme="majorEastAsia" w:hAnsiTheme="minorHAnsi" w:cstheme="minorHAnsi"/>
                <w:color w:val="4472C4" w:themeColor="accent1"/>
                <w:sz w:val="22"/>
                <w:szCs w:val="22"/>
              </w:rPr>
              <w:lastRenderedPageBreak/>
              <w:t>Local Authority</w:t>
            </w:r>
          </w:p>
          <w:p w14:paraId="05D673D2"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r w:rsidRPr="00A27BB2">
              <w:rPr>
                <w:rFonts w:asciiTheme="minorHAnsi" w:hAnsiTheme="minorHAnsi" w:cstheme="minorHAnsi"/>
                <w:color w:val="000000" w:themeColor="text1"/>
                <w:sz w:val="22"/>
                <w:szCs w:val="22"/>
              </w:rPr>
              <w:t xml:space="preserve">If officers from the local authority receive concerns directly from an individual they are working with, or from a telephone call from the public, or from information received from a partner agency, they should follow the </w:t>
            </w:r>
            <w:r w:rsidRPr="00A27BB2">
              <w:rPr>
                <w:rFonts w:asciiTheme="minorHAnsi" w:hAnsiTheme="minorHAnsi" w:cstheme="minorHAnsi"/>
                <w:b/>
                <w:bCs/>
                <w:color w:val="4472C4" w:themeColor="accent1"/>
                <w:sz w:val="22"/>
                <w:szCs w:val="22"/>
              </w:rPr>
              <w:t>Notice Check Share</w:t>
            </w:r>
            <w:r w:rsidRPr="00A27BB2">
              <w:rPr>
                <w:rFonts w:asciiTheme="minorHAnsi" w:hAnsiTheme="minorHAnsi" w:cstheme="minorHAnsi"/>
                <w:color w:val="4472C4" w:themeColor="accent1"/>
                <w:sz w:val="22"/>
                <w:szCs w:val="22"/>
              </w:rPr>
              <w:t xml:space="preserve"> </w:t>
            </w:r>
            <w:r w:rsidRPr="00A27BB2">
              <w:rPr>
                <w:rFonts w:asciiTheme="minorHAnsi" w:hAnsiTheme="minorHAnsi" w:cstheme="minorHAnsi"/>
                <w:color w:val="000000" w:themeColor="text1"/>
                <w:sz w:val="22"/>
                <w:szCs w:val="22"/>
              </w:rPr>
              <w:t>process.</w:t>
            </w:r>
          </w:p>
          <w:p w14:paraId="3FF5C2D2" w14:textId="77777777" w:rsidR="00342EE7" w:rsidRPr="00A27BB2" w:rsidRDefault="00342EE7" w:rsidP="009312D1">
            <w:pPr>
              <w:pStyle w:val="NormalWeb"/>
              <w:numPr>
                <w:ilvl w:val="1"/>
                <w:numId w:val="128"/>
              </w:numPr>
              <w:shd w:val="clear" w:color="auto" w:fill="FFFFFF" w:themeFill="background1"/>
              <w:spacing w:before="0" w:beforeAutospacing="0" w:after="120" w:afterAutospacing="0"/>
              <w:ind w:left="456" w:hanging="425"/>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t xml:space="preserve">What have you </w:t>
            </w:r>
            <w:r w:rsidRPr="00A27BB2">
              <w:rPr>
                <w:rFonts w:asciiTheme="minorHAnsi" w:hAnsiTheme="minorHAnsi" w:cstheme="minorHAnsi"/>
                <w:b/>
                <w:bCs/>
                <w:color w:val="4472C4" w:themeColor="accent1"/>
                <w:sz w:val="22"/>
                <w:szCs w:val="22"/>
              </w:rPr>
              <w:t>noticed</w:t>
            </w:r>
            <w:r w:rsidRPr="00A27BB2">
              <w:rPr>
                <w:rFonts w:asciiTheme="minorHAnsi" w:hAnsiTheme="minorHAnsi" w:cstheme="minorHAnsi"/>
                <w:color w:val="000000" w:themeColor="text1"/>
                <w:sz w:val="22"/>
                <w:szCs w:val="22"/>
              </w:rPr>
              <w:t xml:space="preserve">? </w:t>
            </w:r>
          </w:p>
          <w:p w14:paraId="523FCC6D"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Who was involved? </w:t>
            </w:r>
          </w:p>
          <w:p w14:paraId="74925F24"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Can the concern be dealt with in house or does it need wider checking?</w:t>
            </w:r>
          </w:p>
          <w:p w14:paraId="2E58D759"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Does the incident relate to recent local, national or international events? </w:t>
            </w:r>
          </w:p>
          <w:p w14:paraId="214A4122"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Does the incident relate to local or national news stories? </w:t>
            </w:r>
          </w:p>
          <w:p w14:paraId="38B179FD"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Has the individual been involved in similar incidents? </w:t>
            </w:r>
          </w:p>
          <w:p w14:paraId="0BA1A113"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Why do you feel the individual is vulnerable to radicalisation?</w:t>
            </w:r>
          </w:p>
          <w:p w14:paraId="52AD184A" w14:textId="77777777" w:rsidR="00342EE7" w:rsidRPr="00A27BB2" w:rsidRDefault="00342EE7" w:rsidP="009312D1">
            <w:pPr>
              <w:pStyle w:val="NormalWeb"/>
              <w:numPr>
                <w:ilvl w:val="0"/>
                <w:numId w:val="130"/>
              </w:numPr>
              <w:shd w:val="clear" w:color="auto" w:fill="FFFFFF"/>
              <w:spacing w:before="0" w:beforeAutospacing="0" w:after="0" w:afterAutospacing="0"/>
              <w:ind w:left="601"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Was it a one-off comment or statement and out of context for the individual? </w:t>
            </w:r>
          </w:p>
          <w:p w14:paraId="5589A62C" w14:textId="77777777" w:rsidR="00342EE7" w:rsidRPr="00A27BB2" w:rsidRDefault="00342EE7" w:rsidP="009312D1">
            <w:pPr>
              <w:pStyle w:val="NormalWeb"/>
              <w:numPr>
                <w:ilvl w:val="0"/>
                <w:numId w:val="130"/>
              </w:numPr>
              <w:shd w:val="clear" w:color="auto" w:fill="FFFFFF" w:themeFill="background1"/>
              <w:spacing w:before="0" w:beforeAutospacing="0" w:after="0" w:afterAutospacing="0"/>
              <w:ind w:left="601" w:hanging="425"/>
              <w:rPr>
                <w:rFonts w:asciiTheme="minorHAnsi" w:hAnsiTheme="minorHAnsi" w:cstheme="minorHAnsi"/>
                <w:color w:val="000000" w:themeColor="text1"/>
                <w:sz w:val="22"/>
                <w:szCs w:val="22"/>
              </w:rPr>
            </w:pPr>
            <w:r w:rsidRPr="00A27BB2">
              <w:rPr>
                <w:rFonts w:asciiTheme="minorHAnsi" w:hAnsiTheme="minorHAnsi" w:cstheme="minorHAnsi"/>
                <w:color w:val="000000" w:themeColor="text1"/>
                <w:sz w:val="22"/>
                <w:szCs w:val="22"/>
              </w:rPr>
              <w:t xml:space="preserve">Are there any other apparent vulnerabilities or concerns that make the individual at risk of radicalisation? </w:t>
            </w:r>
          </w:p>
          <w:p w14:paraId="1CB8D747" w14:textId="77777777" w:rsidR="00342EE7" w:rsidRPr="00A27BB2" w:rsidRDefault="00342EE7" w:rsidP="00342EE7">
            <w:pPr>
              <w:pStyle w:val="NormalWeb"/>
              <w:shd w:val="clear" w:color="auto" w:fill="FFFFFF" w:themeFill="background1"/>
              <w:spacing w:before="0" w:beforeAutospacing="0" w:after="0" w:afterAutospacing="0"/>
              <w:rPr>
                <w:rFonts w:asciiTheme="minorHAnsi" w:hAnsiTheme="minorHAnsi" w:cstheme="minorHAnsi"/>
                <w:color w:val="000000"/>
                <w:sz w:val="22"/>
                <w:szCs w:val="22"/>
              </w:rPr>
            </w:pPr>
          </w:p>
          <w:p w14:paraId="7A278AD8" w14:textId="77777777" w:rsidR="00342EE7" w:rsidRPr="00A27BB2" w:rsidRDefault="00342EE7" w:rsidP="009312D1">
            <w:pPr>
              <w:pStyle w:val="NormalWeb"/>
              <w:numPr>
                <w:ilvl w:val="1"/>
                <w:numId w:val="128"/>
              </w:numPr>
              <w:shd w:val="clear" w:color="auto" w:fill="FFFFFF" w:themeFill="background1"/>
              <w:spacing w:before="0" w:beforeAutospacing="0" w:after="0" w:afterAutospacing="0"/>
              <w:ind w:left="456" w:hanging="425"/>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t xml:space="preserve">Have you </w:t>
            </w:r>
            <w:r w:rsidRPr="00A27BB2">
              <w:rPr>
                <w:rFonts w:asciiTheme="minorHAnsi" w:hAnsiTheme="minorHAnsi" w:cstheme="minorHAnsi"/>
                <w:b/>
                <w:bCs/>
                <w:color w:val="4472C4" w:themeColor="accent1"/>
                <w:sz w:val="22"/>
                <w:szCs w:val="22"/>
              </w:rPr>
              <w:t>checked</w:t>
            </w:r>
            <w:r w:rsidRPr="00A27BB2">
              <w:rPr>
                <w:rFonts w:asciiTheme="minorHAnsi" w:hAnsiTheme="minorHAnsi" w:cstheme="minorHAnsi"/>
                <w:b/>
                <w:bCs/>
                <w:color w:val="000000" w:themeColor="text1"/>
                <w:sz w:val="22"/>
                <w:szCs w:val="22"/>
              </w:rPr>
              <w:t xml:space="preserve"> </w:t>
            </w:r>
            <w:r w:rsidRPr="00A27BB2">
              <w:rPr>
                <w:rFonts w:asciiTheme="minorHAnsi" w:hAnsiTheme="minorHAnsi" w:cstheme="minorHAnsi"/>
                <w:color w:val="000000" w:themeColor="text1"/>
                <w:sz w:val="22"/>
                <w:szCs w:val="22"/>
              </w:rPr>
              <w:t>your concern with your Safeguarding Lead?</w:t>
            </w:r>
          </w:p>
          <w:p w14:paraId="5A066851"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From your checks has any other information come to light?</w:t>
            </w:r>
          </w:p>
          <w:p w14:paraId="42DCE256"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Has the individual of concern been spoken to for clarity? If not, what are the reasons for this (inappropriate, safeguarding risk?)</w:t>
            </w:r>
          </w:p>
          <w:p w14:paraId="2EE3E133"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Do they offer a reasonable explanation and/or account? </w:t>
            </w:r>
          </w:p>
          <w:p w14:paraId="774320D7"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If under 18, have their parents been spoken to for clarity? Have they noticed a change in behaviour? </w:t>
            </w:r>
          </w:p>
          <w:p w14:paraId="654FC49A"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Are any other agencies currently or historically working with the individual or family? Have they been consulted? Is the concern Prevent related? Or is it more suitable under general safeguarding? </w:t>
            </w:r>
          </w:p>
          <w:p w14:paraId="40362262"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Have there been any historical concerns? I.e., concerns at previous school? </w:t>
            </w:r>
          </w:p>
          <w:p w14:paraId="77D1ECA7" w14:textId="77777777" w:rsidR="00342EE7" w:rsidRPr="00A27BB2" w:rsidRDefault="00342EE7" w:rsidP="009312D1">
            <w:pPr>
              <w:pStyle w:val="NormalWeb"/>
              <w:numPr>
                <w:ilvl w:val="0"/>
                <w:numId w:val="131"/>
              </w:numPr>
              <w:shd w:val="clear" w:color="auto" w:fill="FFFFFF"/>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Could the concern be addressed in house? Is there a genuine radicalisation risk? </w:t>
            </w:r>
          </w:p>
          <w:p w14:paraId="4B70C7D1" w14:textId="77777777" w:rsidR="00342EE7" w:rsidRPr="00A27BB2" w:rsidRDefault="00342EE7" w:rsidP="009312D1">
            <w:pPr>
              <w:pStyle w:val="NormalWeb"/>
              <w:numPr>
                <w:ilvl w:val="0"/>
                <w:numId w:val="131"/>
              </w:numPr>
              <w:shd w:val="clear" w:color="auto" w:fill="FFFFFF" w:themeFill="background1"/>
              <w:spacing w:before="0" w:beforeAutospacing="0" w:after="0" w:afterAutospacing="0"/>
              <w:ind w:left="589" w:hanging="425"/>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t>Do you and or the individual need additional support?</w:t>
            </w:r>
          </w:p>
          <w:p w14:paraId="415F593B" w14:textId="77777777" w:rsidR="00342EE7" w:rsidRPr="00A27BB2" w:rsidRDefault="00342EE7" w:rsidP="009312D1">
            <w:pPr>
              <w:pStyle w:val="NormalWeb"/>
              <w:numPr>
                <w:ilvl w:val="1"/>
                <w:numId w:val="128"/>
              </w:numPr>
              <w:shd w:val="clear" w:color="auto" w:fill="FFFFFF" w:themeFill="background1"/>
              <w:ind w:left="456" w:hanging="425"/>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t xml:space="preserve">Having </w:t>
            </w:r>
            <w:r w:rsidRPr="00A27BB2">
              <w:rPr>
                <w:rFonts w:asciiTheme="minorHAnsi" w:hAnsiTheme="minorHAnsi" w:cstheme="minorHAnsi"/>
                <w:b/>
                <w:bCs/>
                <w:color w:val="4472C4" w:themeColor="accent1"/>
                <w:sz w:val="22"/>
                <w:szCs w:val="22"/>
              </w:rPr>
              <w:t>noticed</w:t>
            </w:r>
            <w:r w:rsidRPr="00A27BB2">
              <w:rPr>
                <w:rFonts w:asciiTheme="minorHAnsi" w:hAnsiTheme="minorHAnsi" w:cstheme="minorHAnsi"/>
                <w:color w:val="000000" w:themeColor="text1"/>
                <w:sz w:val="22"/>
                <w:szCs w:val="22"/>
              </w:rPr>
              <w:t xml:space="preserve"> the initial concern and carrying out the appropriate </w:t>
            </w:r>
            <w:r w:rsidRPr="00A27BB2">
              <w:rPr>
                <w:rFonts w:asciiTheme="minorHAnsi" w:hAnsiTheme="minorHAnsi" w:cstheme="minorHAnsi"/>
                <w:b/>
                <w:bCs/>
                <w:color w:val="4472C4" w:themeColor="accent1"/>
                <w:sz w:val="22"/>
                <w:szCs w:val="22"/>
              </w:rPr>
              <w:t>checks</w:t>
            </w:r>
            <w:r w:rsidRPr="00A27BB2">
              <w:rPr>
                <w:rFonts w:asciiTheme="minorHAnsi" w:hAnsiTheme="minorHAnsi" w:cstheme="minorHAnsi"/>
                <w:color w:val="000000" w:themeColor="text1"/>
                <w:sz w:val="22"/>
                <w:szCs w:val="22"/>
              </w:rPr>
              <w:t xml:space="preserve"> do you feel </w:t>
            </w:r>
            <w:r w:rsidRPr="00A27BB2">
              <w:rPr>
                <w:rFonts w:asciiTheme="minorHAnsi" w:hAnsiTheme="minorHAnsi" w:cstheme="minorHAnsi"/>
                <w:b/>
                <w:bCs/>
                <w:color w:val="4472C4" w:themeColor="accent1"/>
                <w:sz w:val="22"/>
                <w:szCs w:val="22"/>
              </w:rPr>
              <w:t>sharing</w:t>
            </w:r>
            <w:r w:rsidRPr="00A27BB2">
              <w:rPr>
                <w:rFonts w:asciiTheme="minorHAnsi" w:hAnsiTheme="minorHAnsi" w:cstheme="minorHAnsi"/>
                <w:color w:val="000000" w:themeColor="text1"/>
                <w:sz w:val="22"/>
                <w:szCs w:val="22"/>
              </w:rPr>
              <w:t xml:space="preserve"> the information as a referral is necessary?</w:t>
            </w:r>
          </w:p>
          <w:p w14:paraId="01EEF664" w14:textId="77777777" w:rsidR="00342EE7" w:rsidRPr="00A27BB2" w:rsidRDefault="00342EE7" w:rsidP="00342EE7">
            <w:pPr>
              <w:pStyle w:val="NormalWeb"/>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We encourage all referrers to discuss their concerns with the individual and parents if applicable and make them aware of the referral to Prevent (with reasons) unless sharing this information places the individual or another person at serious risk of harm.</w:t>
            </w:r>
          </w:p>
          <w:p w14:paraId="476F1885" w14:textId="77777777" w:rsidR="00342EE7" w:rsidRPr="00A27BB2" w:rsidRDefault="00342EE7" w:rsidP="00342EE7">
            <w:pPr>
              <w:pStyle w:val="NormalWeb"/>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 xml:space="preserve">Who have you consulted? </w:t>
            </w:r>
          </w:p>
          <w:p w14:paraId="0C0C7705" w14:textId="77777777" w:rsidR="00342EE7" w:rsidRPr="00A27BB2" w:rsidRDefault="00342EE7" w:rsidP="00342EE7">
            <w:pPr>
              <w:pStyle w:val="NormalWeb"/>
              <w:shd w:val="clear" w:color="auto" w:fill="FFFFFF"/>
              <w:spacing w:after="120"/>
              <w:rPr>
                <w:rFonts w:asciiTheme="minorHAnsi" w:hAnsiTheme="minorHAnsi" w:cstheme="minorHAnsi"/>
                <w:color w:val="000000"/>
                <w:sz w:val="22"/>
                <w:szCs w:val="22"/>
              </w:rPr>
            </w:pPr>
            <w:r w:rsidRPr="00A27BB2">
              <w:rPr>
                <w:rFonts w:asciiTheme="minorHAnsi" w:hAnsiTheme="minorHAnsi" w:cstheme="minorHAnsi"/>
                <w:color w:val="000000"/>
                <w:sz w:val="22"/>
                <w:szCs w:val="22"/>
              </w:rPr>
              <w:t>What intervention, if any, have you put in place? Have you made any other referrals or discussed the case with other agencies?</w:t>
            </w:r>
          </w:p>
          <w:p w14:paraId="553EB6FC" w14:textId="77777777" w:rsidR="00342EE7" w:rsidRPr="00A27BB2" w:rsidRDefault="00342EE7" w:rsidP="00342EE7">
            <w:pPr>
              <w:pStyle w:val="NormalWeb"/>
              <w:shd w:val="clear" w:color="auto" w:fill="FFFFFF"/>
              <w:spacing w:before="0" w:beforeAutospacing="0" w:after="120" w:afterAutospacing="0"/>
              <w:rPr>
                <w:rFonts w:asciiTheme="minorHAnsi" w:hAnsiTheme="minorHAnsi" w:cstheme="minorHAnsi"/>
                <w:color w:val="000000"/>
                <w:sz w:val="22"/>
                <w:szCs w:val="22"/>
              </w:rPr>
            </w:pPr>
            <w:r w:rsidRPr="00A27BB2">
              <w:rPr>
                <w:rFonts w:asciiTheme="minorHAnsi" w:hAnsiTheme="minorHAnsi" w:cstheme="minorHAnsi"/>
                <w:color w:val="000000"/>
                <w:sz w:val="22"/>
                <w:szCs w:val="22"/>
              </w:rPr>
              <w:t>Once you have completed the Notice Check Share process you will then complete and send the referral form to the Prevent email address </w:t>
            </w:r>
            <w:hyperlink r:id="rId112" w:history="1">
              <w:r w:rsidRPr="00A27BB2">
                <w:rPr>
                  <w:rStyle w:val="Hyperlink"/>
                  <w:rFonts w:asciiTheme="minorHAnsi" w:eastAsiaTheme="majorEastAsia" w:hAnsiTheme="minorHAnsi" w:cstheme="minorHAnsi"/>
                  <w:color w:val="4472C4" w:themeColor="accent1"/>
                  <w:sz w:val="22"/>
                  <w:szCs w:val="22"/>
                </w:rPr>
                <w:t>prevent@merseyside.pnn.police.uk</w:t>
              </w:r>
            </w:hyperlink>
            <w:r w:rsidRPr="00A27BB2">
              <w:rPr>
                <w:rFonts w:asciiTheme="minorHAnsi" w:hAnsiTheme="minorHAnsi" w:cstheme="minorHAnsi"/>
                <w:color w:val="4472C4" w:themeColor="accent1"/>
                <w:sz w:val="22"/>
                <w:szCs w:val="22"/>
              </w:rPr>
              <w:t> </w:t>
            </w:r>
          </w:p>
          <w:p w14:paraId="61FEB5EA"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b/>
                <w:bCs/>
                <w:color w:val="000000"/>
                <w:sz w:val="22"/>
                <w:szCs w:val="22"/>
              </w:rPr>
            </w:pPr>
            <w:r w:rsidRPr="00A27BB2">
              <w:rPr>
                <w:rFonts w:asciiTheme="minorHAnsi" w:hAnsiTheme="minorHAnsi" w:cstheme="minorHAnsi"/>
                <w:b/>
                <w:bCs/>
                <w:color w:val="000000" w:themeColor="text1"/>
                <w:sz w:val="22"/>
                <w:szCs w:val="22"/>
              </w:rPr>
              <w:t>Immediate Safeguarding issues should be highlighted to and dealt with by the appropriate professional, following the usual Sefton Council Local Authority process.</w:t>
            </w:r>
          </w:p>
          <w:p w14:paraId="22F69297" w14:textId="77777777" w:rsidR="00342EE7" w:rsidRPr="00A27BB2" w:rsidRDefault="00342EE7" w:rsidP="00342EE7">
            <w:pPr>
              <w:pStyle w:val="NormalWeb"/>
              <w:shd w:val="clear" w:color="auto" w:fill="FFFFFF" w:themeFill="background1"/>
              <w:spacing w:before="0" w:beforeAutospacing="0" w:after="120" w:afterAutospacing="0"/>
              <w:rPr>
                <w:rStyle w:val="Strong"/>
                <w:rFonts w:asciiTheme="minorHAnsi" w:eastAsiaTheme="majorEastAsia" w:hAnsiTheme="minorHAnsi" w:cstheme="minorHAnsi"/>
                <w:color w:val="4472C4" w:themeColor="accent1"/>
                <w:sz w:val="22"/>
                <w:szCs w:val="22"/>
              </w:rPr>
            </w:pPr>
            <w:r w:rsidRPr="00A27BB2">
              <w:rPr>
                <w:rStyle w:val="Strong"/>
                <w:rFonts w:asciiTheme="minorHAnsi" w:eastAsiaTheme="majorEastAsia" w:hAnsiTheme="minorHAnsi" w:cstheme="minorHAnsi"/>
                <w:color w:val="4472C4" w:themeColor="accent1"/>
                <w:sz w:val="22"/>
                <w:szCs w:val="22"/>
              </w:rPr>
              <w:t>Partner agencies</w:t>
            </w:r>
          </w:p>
          <w:p w14:paraId="68625DBB" w14:textId="77777777" w:rsidR="00342EE7" w:rsidRPr="00A27BB2" w:rsidRDefault="00342EE7" w:rsidP="00342EE7">
            <w:pPr>
              <w:pStyle w:val="NormalWeb"/>
              <w:shd w:val="clear" w:color="auto" w:fill="FFFFFF" w:themeFill="background1"/>
              <w:spacing w:before="120" w:beforeAutospacing="0" w:after="120" w:afterAutospacing="0"/>
              <w:rPr>
                <w:rFonts w:asciiTheme="minorHAnsi" w:hAnsiTheme="minorHAnsi" w:cstheme="minorHAnsi"/>
                <w:color w:val="000000" w:themeColor="text1"/>
                <w:sz w:val="22"/>
                <w:szCs w:val="22"/>
              </w:rPr>
            </w:pPr>
            <w:r w:rsidRPr="00A27BB2">
              <w:rPr>
                <w:rFonts w:asciiTheme="minorHAnsi" w:hAnsiTheme="minorHAnsi" w:cstheme="minorHAnsi"/>
                <w:color w:val="000000" w:themeColor="text1"/>
                <w:sz w:val="22"/>
                <w:szCs w:val="22"/>
              </w:rPr>
              <w:t xml:space="preserve">Health, Education, further education etc. Use the </w:t>
            </w:r>
            <w:r w:rsidRPr="00A27BB2">
              <w:rPr>
                <w:rFonts w:asciiTheme="minorHAnsi" w:hAnsiTheme="minorHAnsi" w:cstheme="minorHAnsi"/>
                <w:b/>
                <w:bCs/>
                <w:color w:val="4472C4" w:themeColor="accent1"/>
                <w:sz w:val="22"/>
                <w:szCs w:val="22"/>
              </w:rPr>
              <w:t xml:space="preserve">Notice Check Share </w:t>
            </w:r>
            <w:r w:rsidRPr="00A27BB2">
              <w:rPr>
                <w:rFonts w:asciiTheme="minorHAnsi" w:hAnsiTheme="minorHAnsi" w:cstheme="minorHAnsi"/>
                <w:sz w:val="22"/>
                <w:szCs w:val="22"/>
              </w:rPr>
              <w:t xml:space="preserve">process outlined above, checking with their own safeguarding team, or by contacting </w:t>
            </w:r>
            <w:r w:rsidRPr="00A27BB2">
              <w:rPr>
                <w:rFonts w:asciiTheme="minorHAnsi" w:hAnsiTheme="minorHAnsi" w:cstheme="minorHAnsi"/>
                <w:color w:val="000000" w:themeColor="text1"/>
                <w:sz w:val="22"/>
                <w:szCs w:val="22"/>
              </w:rPr>
              <w:t xml:space="preserve">the CHAT team for concerns about young people or Adult Social care. </w:t>
            </w:r>
          </w:p>
          <w:p w14:paraId="20B2B596"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02ED0F7E"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b/>
                <w:bCs/>
                <w:color w:val="000000" w:themeColor="text1"/>
                <w:sz w:val="22"/>
                <w:szCs w:val="22"/>
              </w:rPr>
            </w:pPr>
            <w:r w:rsidRPr="00A27BB2">
              <w:rPr>
                <w:rFonts w:asciiTheme="minorHAnsi" w:hAnsiTheme="minorHAnsi" w:cstheme="minorHAnsi"/>
                <w:b/>
                <w:bCs/>
                <w:color w:val="000000" w:themeColor="text1"/>
                <w:sz w:val="22"/>
                <w:szCs w:val="22"/>
              </w:rPr>
              <w:t>Immediate Safeguarding issues should be highlighted to and dealt with by the appropriate professional.</w:t>
            </w:r>
          </w:p>
          <w:p w14:paraId="5B77F9A3"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b/>
                <w:bCs/>
                <w:color w:val="000000" w:themeColor="text1"/>
                <w:sz w:val="22"/>
                <w:szCs w:val="22"/>
              </w:rPr>
            </w:pPr>
          </w:p>
          <w:p w14:paraId="24B0CA25"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sz w:val="22"/>
                <w:szCs w:val="22"/>
              </w:rPr>
            </w:pPr>
            <w:r w:rsidRPr="00A27BB2">
              <w:rPr>
                <w:rFonts w:asciiTheme="minorHAnsi" w:hAnsiTheme="minorHAnsi" w:cstheme="minorHAnsi"/>
                <w:color w:val="000000" w:themeColor="text1"/>
                <w:sz w:val="22"/>
                <w:szCs w:val="22"/>
              </w:rPr>
              <w:lastRenderedPageBreak/>
              <w:t xml:space="preserve">Following your check send a completed national referral form to </w:t>
            </w:r>
            <w:hyperlink r:id="rId113">
              <w:r w:rsidRPr="00A27BB2">
                <w:rPr>
                  <w:rStyle w:val="Hyperlink"/>
                  <w:rFonts w:asciiTheme="minorHAnsi" w:eastAsiaTheme="majorEastAsia" w:hAnsiTheme="minorHAnsi" w:cstheme="minorHAnsi"/>
                  <w:color w:val="4472C4" w:themeColor="accent1"/>
                  <w:sz w:val="22"/>
                  <w:szCs w:val="22"/>
                </w:rPr>
                <w:t>prevent@merseyside.pnn.police.uk</w:t>
              </w:r>
            </w:hyperlink>
            <w:r w:rsidRPr="00A27BB2">
              <w:rPr>
                <w:rFonts w:asciiTheme="minorHAnsi" w:hAnsiTheme="minorHAnsi" w:cstheme="minorHAnsi"/>
                <w:color w:val="4472C4" w:themeColor="accent1"/>
                <w:sz w:val="22"/>
                <w:szCs w:val="22"/>
              </w:rPr>
              <w:t> </w:t>
            </w:r>
          </w:p>
          <w:p w14:paraId="2D47B573" w14:textId="77777777" w:rsidR="00342EE7" w:rsidRPr="00A27BB2" w:rsidRDefault="00342EE7" w:rsidP="00342EE7">
            <w:pPr>
              <w:pStyle w:val="NormalWeb"/>
              <w:shd w:val="clear" w:color="auto" w:fill="FFFFFF"/>
              <w:spacing w:before="0" w:beforeAutospacing="0" w:after="120" w:afterAutospacing="0"/>
              <w:rPr>
                <w:rFonts w:asciiTheme="minorHAnsi" w:hAnsiTheme="minorHAnsi" w:cstheme="minorHAnsi"/>
                <w:color w:val="000000"/>
                <w:sz w:val="22"/>
                <w:szCs w:val="22"/>
              </w:rPr>
            </w:pPr>
            <w:r w:rsidRPr="00A27BB2">
              <w:rPr>
                <w:rFonts w:asciiTheme="minorHAnsi" w:hAnsiTheme="minorHAnsi" w:cstheme="minorHAnsi"/>
                <w:color w:val="000000"/>
                <w:sz w:val="22"/>
                <w:szCs w:val="22"/>
              </w:rPr>
              <w:t>All referrals are assessed by Northwest Counter Terrorism Police officers. They decide if the referral is adopted as a multi-agency led case or signposted out to other services or agencies if it does not meet threshold criteria.</w:t>
            </w:r>
          </w:p>
          <w:p w14:paraId="3308C59C"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r w:rsidRPr="00A27BB2">
              <w:rPr>
                <w:rFonts w:asciiTheme="minorHAnsi" w:hAnsiTheme="minorHAnsi" w:cstheme="minorHAnsi"/>
                <w:color w:val="000000" w:themeColor="text1"/>
                <w:sz w:val="22"/>
                <w:szCs w:val="22"/>
              </w:rPr>
              <w:t> </w:t>
            </w:r>
          </w:p>
          <w:p w14:paraId="7291BA6D"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5BA9CFBF"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1C93BECF"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6B0BDEAB"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416A2D4C"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21589B19"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5F42C36E" w14:textId="77777777" w:rsidR="00342EE7" w:rsidRPr="00A27BB2" w:rsidRDefault="00342EE7" w:rsidP="00342EE7">
            <w:pPr>
              <w:pStyle w:val="NormalWeb"/>
              <w:shd w:val="clear" w:color="auto" w:fill="FFFFFF" w:themeFill="background1"/>
              <w:spacing w:before="0" w:beforeAutospacing="0" w:after="120" w:afterAutospacing="0"/>
              <w:rPr>
                <w:rFonts w:asciiTheme="minorHAnsi" w:hAnsiTheme="minorHAnsi" w:cstheme="minorHAnsi"/>
                <w:color w:val="000000" w:themeColor="text1"/>
                <w:sz w:val="22"/>
                <w:szCs w:val="22"/>
              </w:rPr>
            </w:pPr>
          </w:p>
          <w:p w14:paraId="1F503964" w14:textId="77777777" w:rsidR="00342EE7" w:rsidRDefault="00342EE7" w:rsidP="00342EE7">
            <w:pPr>
              <w:pStyle w:val="NormalWeb"/>
              <w:shd w:val="clear" w:color="auto" w:fill="FFFFFF" w:themeFill="background1"/>
              <w:spacing w:before="0" w:beforeAutospacing="0" w:after="120" w:afterAutospacing="0"/>
              <w:rPr>
                <w:color w:val="000000" w:themeColor="text1"/>
                <w:sz w:val="22"/>
                <w:szCs w:val="22"/>
              </w:rPr>
            </w:pPr>
          </w:p>
          <w:p w14:paraId="63B6706A" w14:textId="77777777" w:rsidR="00342EE7" w:rsidRDefault="00342EE7" w:rsidP="00342EE7">
            <w:pPr>
              <w:pStyle w:val="NormalWeb"/>
              <w:shd w:val="clear" w:color="auto" w:fill="FFFFFF" w:themeFill="background1"/>
              <w:spacing w:before="0" w:beforeAutospacing="0" w:after="120" w:afterAutospacing="0"/>
              <w:rPr>
                <w:color w:val="000000" w:themeColor="text1"/>
                <w:sz w:val="22"/>
                <w:szCs w:val="22"/>
              </w:rPr>
            </w:pPr>
          </w:p>
          <w:p w14:paraId="69039076" w14:textId="77777777" w:rsidR="00342EE7" w:rsidRPr="005C4C1D" w:rsidRDefault="00342EE7" w:rsidP="00342EE7">
            <w:pPr>
              <w:pStyle w:val="NormalWeb"/>
              <w:shd w:val="clear" w:color="auto" w:fill="FFFFFF" w:themeFill="background1"/>
              <w:spacing w:before="0" w:beforeAutospacing="0" w:after="120" w:afterAutospacing="0"/>
              <w:rPr>
                <w:color w:val="000000" w:themeColor="text1"/>
                <w:sz w:val="22"/>
                <w:szCs w:val="22"/>
              </w:rPr>
            </w:pPr>
          </w:p>
        </w:tc>
      </w:tr>
    </w:tbl>
    <w:p w14:paraId="61D2BF81" w14:textId="77777777" w:rsidR="00A919A7" w:rsidRDefault="00A919A7" w:rsidP="00A919A7">
      <w:pPr>
        <w:rPr>
          <w:lang w:eastAsia="en-US"/>
        </w:rPr>
      </w:pPr>
    </w:p>
    <w:p w14:paraId="24FEE2DB" w14:textId="77777777" w:rsidR="00A919A7" w:rsidRDefault="00A919A7" w:rsidP="00A919A7">
      <w:pPr>
        <w:rPr>
          <w:lang w:eastAsia="en-US"/>
        </w:rPr>
      </w:pPr>
    </w:p>
    <w:p w14:paraId="19D839E7" w14:textId="77777777" w:rsidR="00342EE7" w:rsidRDefault="00342EE7" w:rsidP="00951B95">
      <w:pPr>
        <w:adjustRightInd w:val="0"/>
        <w:rPr>
          <w:lang w:eastAsia="en-US"/>
        </w:rPr>
      </w:pPr>
      <w:bookmarkStart w:id="50" w:name="_Toc44579050"/>
    </w:p>
    <w:p w14:paraId="14D5495E" w14:textId="77777777" w:rsidR="009C7385" w:rsidRDefault="009C7385" w:rsidP="00951B95">
      <w:pPr>
        <w:adjustRightInd w:val="0"/>
        <w:rPr>
          <w:rFonts w:ascii="Calibri" w:hAnsi="Calibri" w:cs="Calibri"/>
          <w:b/>
          <w:sz w:val="22"/>
          <w:szCs w:val="22"/>
        </w:rPr>
      </w:pPr>
    </w:p>
    <w:p w14:paraId="38C04E66" w14:textId="77777777" w:rsidR="009C7385" w:rsidRDefault="009C7385" w:rsidP="00951B95">
      <w:pPr>
        <w:adjustRightInd w:val="0"/>
        <w:rPr>
          <w:rFonts w:ascii="Calibri" w:hAnsi="Calibri" w:cs="Calibri"/>
          <w:b/>
          <w:sz w:val="22"/>
          <w:szCs w:val="22"/>
        </w:rPr>
      </w:pPr>
    </w:p>
    <w:p w14:paraId="5B4EC324" w14:textId="77777777" w:rsidR="009C7385" w:rsidRDefault="009C7385" w:rsidP="00951B95">
      <w:pPr>
        <w:adjustRightInd w:val="0"/>
        <w:rPr>
          <w:rFonts w:ascii="Calibri" w:hAnsi="Calibri" w:cs="Calibri"/>
          <w:b/>
          <w:sz w:val="22"/>
          <w:szCs w:val="22"/>
        </w:rPr>
      </w:pPr>
    </w:p>
    <w:p w14:paraId="79097318" w14:textId="77777777" w:rsidR="009C7385" w:rsidRDefault="009C7385" w:rsidP="00951B95">
      <w:pPr>
        <w:adjustRightInd w:val="0"/>
        <w:rPr>
          <w:rFonts w:ascii="Calibri" w:hAnsi="Calibri" w:cs="Calibri"/>
          <w:b/>
          <w:sz w:val="22"/>
          <w:szCs w:val="22"/>
        </w:rPr>
      </w:pPr>
    </w:p>
    <w:p w14:paraId="33455313" w14:textId="77777777" w:rsidR="009C7385" w:rsidRDefault="009C7385" w:rsidP="00951B95">
      <w:pPr>
        <w:adjustRightInd w:val="0"/>
        <w:rPr>
          <w:rFonts w:ascii="Calibri" w:hAnsi="Calibri" w:cs="Calibri"/>
          <w:b/>
          <w:sz w:val="22"/>
          <w:szCs w:val="22"/>
        </w:rPr>
      </w:pPr>
    </w:p>
    <w:p w14:paraId="1CA2D1E0" w14:textId="77777777" w:rsidR="009C7385" w:rsidRDefault="009C7385" w:rsidP="00951B95">
      <w:pPr>
        <w:adjustRightInd w:val="0"/>
        <w:rPr>
          <w:rFonts w:ascii="Calibri" w:hAnsi="Calibri" w:cs="Calibri"/>
          <w:b/>
          <w:sz w:val="22"/>
          <w:szCs w:val="22"/>
        </w:rPr>
      </w:pPr>
    </w:p>
    <w:p w14:paraId="7C0E5DA2" w14:textId="77777777" w:rsidR="009C7385" w:rsidRDefault="009C7385" w:rsidP="00951B95">
      <w:pPr>
        <w:adjustRightInd w:val="0"/>
        <w:rPr>
          <w:rFonts w:ascii="Calibri" w:hAnsi="Calibri" w:cs="Calibri"/>
          <w:b/>
          <w:sz w:val="22"/>
          <w:szCs w:val="22"/>
        </w:rPr>
      </w:pPr>
    </w:p>
    <w:p w14:paraId="6683AA47" w14:textId="77777777" w:rsidR="009C7385" w:rsidRDefault="009C7385" w:rsidP="00951B95">
      <w:pPr>
        <w:adjustRightInd w:val="0"/>
        <w:rPr>
          <w:rFonts w:ascii="Calibri" w:hAnsi="Calibri" w:cs="Calibri"/>
          <w:b/>
          <w:sz w:val="22"/>
          <w:szCs w:val="22"/>
        </w:rPr>
      </w:pPr>
    </w:p>
    <w:p w14:paraId="7987FFB7" w14:textId="77777777" w:rsidR="009C7385" w:rsidRDefault="009C7385" w:rsidP="00951B95">
      <w:pPr>
        <w:adjustRightInd w:val="0"/>
        <w:rPr>
          <w:rFonts w:ascii="Calibri" w:hAnsi="Calibri" w:cs="Calibri"/>
          <w:b/>
          <w:sz w:val="22"/>
          <w:szCs w:val="22"/>
        </w:rPr>
      </w:pPr>
    </w:p>
    <w:p w14:paraId="0C4A655D" w14:textId="77777777" w:rsidR="009C7385" w:rsidRDefault="009C7385" w:rsidP="00951B95">
      <w:pPr>
        <w:adjustRightInd w:val="0"/>
        <w:rPr>
          <w:rFonts w:ascii="Calibri" w:hAnsi="Calibri" w:cs="Calibri"/>
          <w:b/>
          <w:sz w:val="22"/>
          <w:szCs w:val="22"/>
        </w:rPr>
      </w:pPr>
    </w:p>
    <w:p w14:paraId="555AE6BC" w14:textId="77777777" w:rsidR="009C7385" w:rsidRDefault="009C7385" w:rsidP="00951B95">
      <w:pPr>
        <w:adjustRightInd w:val="0"/>
        <w:rPr>
          <w:rFonts w:ascii="Calibri" w:hAnsi="Calibri" w:cs="Calibri"/>
          <w:b/>
          <w:sz w:val="22"/>
          <w:szCs w:val="22"/>
        </w:rPr>
      </w:pPr>
    </w:p>
    <w:p w14:paraId="4D56EE5D" w14:textId="77777777" w:rsidR="009C7385" w:rsidRDefault="009C7385" w:rsidP="00951B95">
      <w:pPr>
        <w:adjustRightInd w:val="0"/>
        <w:rPr>
          <w:rFonts w:ascii="Calibri" w:hAnsi="Calibri" w:cs="Calibri"/>
          <w:b/>
          <w:sz w:val="22"/>
          <w:szCs w:val="22"/>
        </w:rPr>
      </w:pPr>
    </w:p>
    <w:p w14:paraId="690293E5" w14:textId="77777777" w:rsidR="009C7385" w:rsidRDefault="009C7385" w:rsidP="00951B95">
      <w:pPr>
        <w:adjustRightInd w:val="0"/>
        <w:rPr>
          <w:rFonts w:ascii="Calibri" w:hAnsi="Calibri" w:cs="Calibri"/>
          <w:b/>
          <w:sz w:val="22"/>
          <w:szCs w:val="22"/>
        </w:rPr>
      </w:pPr>
    </w:p>
    <w:p w14:paraId="05D3A3E8" w14:textId="77777777" w:rsidR="009C7385" w:rsidRDefault="009C7385" w:rsidP="00951B95">
      <w:pPr>
        <w:adjustRightInd w:val="0"/>
        <w:rPr>
          <w:rFonts w:ascii="Calibri" w:hAnsi="Calibri" w:cs="Calibri"/>
          <w:b/>
          <w:sz w:val="22"/>
          <w:szCs w:val="22"/>
        </w:rPr>
      </w:pPr>
    </w:p>
    <w:p w14:paraId="73EDB8AB" w14:textId="77777777" w:rsidR="009C7385" w:rsidRDefault="009C7385" w:rsidP="00951B95">
      <w:pPr>
        <w:adjustRightInd w:val="0"/>
        <w:rPr>
          <w:rFonts w:ascii="Calibri" w:hAnsi="Calibri" w:cs="Calibri"/>
          <w:b/>
          <w:sz w:val="22"/>
          <w:szCs w:val="22"/>
        </w:rPr>
      </w:pPr>
    </w:p>
    <w:p w14:paraId="7E93459C" w14:textId="77777777" w:rsidR="009C7385" w:rsidRDefault="009C7385" w:rsidP="00951B95">
      <w:pPr>
        <w:adjustRightInd w:val="0"/>
        <w:rPr>
          <w:rFonts w:ascii="Calibri" w:hAnsi="Calibri" w:cs="Calibri"/>
          <w:b/>
          <w:sz w:val="22"/>
          <w:szCs w:val="22"/>
        </w:rPr>
      </w:pPr>
    </w:p>
    <w:p w14:paraId="713809A7" w14:textId="77777777" w:rsidR="009C7385" w:rsidRDefault="009C7385" w:rsidP="00951B95">
      <w:pPr>
        <w:adjustRightInd w:val="0"/>
        <w:rPr>
          <w:rFonts w:ascii="Calibri" w:hAnsi="Calibri" w:cs="Calibri"/>
          <w:b/>
          <w:sz w:val="22"/>
          <w:szCs w:val="22"/>
        </w:rPr>
      </w:pPr>
    </w:p>
    <w:p w14:paraId="1553151C" w14:textId="77777777" w:rsidR="009C7385" w:rsidRDefault="009C7385" w:rsidP="00951B95">
      <w:pPr>
        <w:adjustRightInd w:val="0"/>
        <w:rPr>
          <w:rFonts w:ascii="Calibri" w:hAnsi="Calibri" w:cs="Calibri"/>
          <w:b/>
          <w:sz w:val="22"/>
          <w:szCs w:val="22"/>
        </w:rPr>
      </w:pPr>
    </w:p>
    <w:p w14:paraId="334DF11B" w14:textId="77777777" w:rsidR="009C7385" w:rsidRDefault="009C7385" w:rsidP="00951B95">
      <w:pPr>
        <w:adjustRightInd w:val="0"/>
        <w:rPr>
          <w:rFonts w:ascii="Calibri" w:hAnsi="Calibri" w:cs="Calibri"/>
          <w:b/>
          <w:sz w:val="22"/>
          <w:szCs w:val="22"/>
        </w:rPr>
      </w:pPr>
    </w:p>
    <w:p w14:paraId="124C942A" w14:textId="77777777" w:rsidR="009C7385" w:rsidRDefault="009C7385" w:rsidP="00951B95">
      <w:pPr>
        <w:adjustRightInd w:val="0"/>
        <w:rPr>
          <w:rFonts w:ascii="Calibri" w:hAnsi="Calibri" w:cs="Calibri"/>
          <w:b/>
          <w:sz w:val="22"/>
          <w:szCs w:val="22"/>
        </w:rPr>
      </w:pPr>
    </w:p>
    <w:p w14:paraId="169792EE" w14:textId="77777777" w:rsidR="009C7385" w:rsidRDefault="009C7385" w:rsidP="00951B95">
      <w:pPr>
        <w:adjustRightInd w:val="0"/>
        <w:rPr>
          <w:rFonts w:ascii="Calibri" w:hAnsi="Calibri" w:cs="Calibri"/>
          <w:b/>
          <w:sz w:val="22"/>
          <w:szCs w:val="22"/>
        </w:rPr>
      </w:pPr>
    </w:p>
    <w:p w14:paraId="3A34212E" w14:textId="77777777" w:rsidR="009C7385" w:rsidRDefault="009C7385" w:rsidP="00951B95">
      <w:pPr>
        <w:adjustRightInd w:val="0"/>
        <w:rPr>
          <w:rFonts w:ascii="Calibri" w:hAnsi="Calibri" w:cs="Calibri"/>
          <w:b/>
          <w:sz w:val="22"/>
          <w:szCs w:val="22"/>
        </w:rPr>
      </w:pPr>
    </w:p>
    <w:p w14:paraId="2E1A7E67" w14:textId="77777777" w:rsidR="009C7385" w:rsidRDefault="009C7385" w:rsidP="00951B95">
      <w:pPr>
        <w:adjustRightInd w:val="0"/>
        <w:rPr>
          <w:rFonts w:ascii="Calibri" w:hAnsi="Calibri" w:cs="Calibri"/>
          <w:b/>
          <w:sz w:val="22"/>
          <w:szCs w:val="22"/>
        </w:rPr>
      </w:pPr>
    </w:p>
    <w:p w14:paraId="6B8A62B2" w14:textId="77777777" w:rsidR="009C7385" w:rsidRDefault="009C7385" w:rsidP="00951B95">
      <w:pPr>
        <w:adjustRightInd w:val="0"/>
        <w:rPr>
          <w:rFonts w:ascii="Calibri" w:hAnsi="Calibri" w:cs="Calibri"/>
          <w:b/>
          <w:sz w:val="22"/>
          <w:szCs w:val="22"/>
        </w:rPr>
      </w:pPr>
    </w:p>
    <w:p w14:paraId="1465814B" w14:textId="77777777" w:rsidR="009C7385" w:rsidRDefault="009C7385" w:rsidP="00951B95">
      <w:pPr>
        <w:adjustRightInd w:val="0"/>
        <w:rPr>
          <w:rFonts w:ascii="Calibri" w:hAnsi="Calibri" w:cs="Calibri"/>
          <w:b/>
          <w:sz w:val="22"/>
          <w:szCs w:val="22"/>
        </w:rPr>
      </w:pPr>
    </w:p>
    <w:p w14:paraId="36D0FCB2" w14:textId="77777777" w:rsidR="009C7385" w:rsidRDefault="009C7385" w:rsidP="00951B95">
      <w:pPr>
        <w:adjustRightInd w:val="0"/>
        <w:rPr>
          <w:rFonts w:ascii="Calibri" w:hAnsi="Calibri" w:cs="Calibri"/>
          <w:b/>
          <w:sz w:val="22"/>
          <w:szCs w:val="22"/>
        </w:rPr>
      </w:pPr>
    </w:p>
    <w:p w14:paraId="2B48B5A7" w14:textId="77777777" w:rsidR="009C7385" w:rsidRDefault="009C7385" w:rsidP="00951B95">
      <w:pPr>
        <w:adjustRightInd w:val="0"/>
        <w:rPr>
          <w:rFonts w:ascii="Calibri" w:hAnsi="Calibri" w:cs="Calibri"/>
          <w:b/>
          <w:sz w:val="22"/>
          <w:szCs w:val="22"/>
        </w:rPr>
      </w:pPr>
    </w:p>
    <w:p w14:paraId="4ACE75ED" w14:textId="77777777" w:rsidR="009C7385" w:rsidRDefault="009C7385" w:rsidP="00951B95">
      <w:pPr>
        <w:adjustRightInd w:val="0"/>
        <w:rPr>
          <w:rFonts w:ascii="Calibri" w:hAnsi="Calibri" w:cs="Calibri"/>
          <w:b/>
          <w:sz w:val="22"/>
          <w:szCs w:val="22"/>
        </w:rPr>
      </w:pPr>
    </w:p>
    <w:p w14:paraId="1CEBD049" w14:textId="77777777" w:rsidR="009C7385" w:rsidRDefault="009C7385" w:rsidP="00951B95">
      <w:pPr>
        <w:adjustRightInd w:val="0"/>
        <w:rPr>
          <w:rFonts w:ascii="Calibri" w:hAnsi="Calibri" w:cs="Calibri"/>
          <w:b/>
          <w:sz w:val="22"/>
          <w:szCs w:val="22"/>
        </w:rPr>
      </w:pPr>
    </w:p>
    <w:p w14:paraId="73AE83ED" w14:textId="77777777" w:rsidR="009C7385" w:rsidRDefault="009C7385" w:rsidP="00951B95">
      <w:pPr>
        <w:adjustRightInd w:val="0"/>
        <w:rPr>
          <w:rFonts w:ascii="Calibri" w:hAnsi="Calibri" w:cs="Calibri"/>
          <w:b/>
          <w:sz w:val="22"/>
          <w:szCs w:val="22"/>
        </w:rPr>
      </w:pPr>
    </w:p>
    <w:p w14:paraId="7AF964B1" w14:textId="68A3FC64" w:rsidR="00DF2D8E" w:rsidRDefault="00DF2D8E" w:rsidP="00951B95">
      <w:pPr>
        <w:adjustRightInd w:val="0"/>
        <w:rPr>
          <w:rFonts w:ascii="Calibri" w:hAnsi="Calibri" w:cs="Calibri"/>
          <w:b/>
          <w:sz w:val="22"/>
          <w:szCs w:val="22"/>
        </w:rPr>
      </w:pPr>
      <w:r w:rsidRPr="007B5A7F">
        <w:rPr>
          <w:rFonts w:ascii="Calibri" w:hAnsi="Calibri" w:cs="Calibri"/>
          <w:b/>
          <w:sz w:val="22"/>
          <w:szCs w:val="22"/>
        </w:rPr>
        <w:lastRenderedPageBreak/>
        <w:t>Appendix 7</w:t>
      </w:r>
      <w:r w:rsidR="00FE040E">
        <w:rPr>
          <w:rFonts w:ascii="Calibri" w:hAnsi="Calibri" w:cs="Calibri"/>
          <w:b/>
          <w:sz w:val="22"/>
          <w:szCs w:val="22"/>
        </w:rPr>
        <w:t>:</w:t>
      </w:r>
      <w:r w:rsidR="008C5AD6">
        <w:rPr>
          <w:rFonts w:ascii="Calibri" w:hAnsi="Calibri" w:cs="Calibri"/>
          <w:b/>
          <w:sz w:val="22"/>
          <w:szCs w:val="22"/>
        </w:rPr>
        <w:t xml:space="preserve"> RISK ASSESSMENT – </w:t>
      </w:r>
      <w:r w:rsidR="00187133">
        <w:rPr>
          <w:rFonts w:ascii="Calibri" w:hAnsi="Calibri" w:cs="Calibri"/>
          <w:b/>
          <w:sz w:val="22"/>
          <w:szCs w:val="22"/>
        </w:rPr>
        <w:t>CHILD ON CHILD ABUSE /</w:t>
      </w:r>
      <w:r w:rsidR="008C5AD6">
        <w:rPr>
          <w:rFonts w:ascii="Calibri" w:hAnsi="Calibri" w:cs="Calibri"/>
          <w:b/>
          <w:sz w:val="22"/>
          <w:szCs w:val="22"/>
        </w:rPr>
        <w:t>SEXUAL VIOLENCE/HARASSMENT</w:t>
      </w:r>
    </w:p>
    <w:p w14:paraId="16FE1EBE" w14:textId="77777777" w:rsidR="009B15B2" w:rsidRDefault="009B15B2" w:rsidP="00951B95">
      <w:pPr>
        <w:adjustRightInd w:val="0"/>
        <w:rPr>
          <w:rFonts w:ascii="Calibri" w:hAnsi="Calibri" w:cs="Calibri"/>
          <w:b/>
          <w:sz w:val="22"/>
          <w:szCs w:val="22"/>
        </w:rPr>
      </w:pPr>
    </w:p>
    <w:p w14:paraId="4AE2E0DD" w14:textId="77777777" w:rsidR="00CC492B" w:rsidRDefault="009B15B2" w:rsidP="009B15B2">
      <w:pPr>
        <w:adjustRightInd w:val="0"/>
        <w:rPr>
          <w:rFonts w:ascii="Calibri" w:hAnsi="Calibri" w:cs="Calibri"/>
          <w:bCs/>
          <w:sz w:val="22"/>
          <w:szCs w:val="22"/>
        </w:rPr>
      </w:pPr>
      <w:r w:rsidRPr="009B15B2">
        <w:rPr>
          <w:rFonts w:ascii="Calibri" w:hAnsi="Calibri" w:cs="Calibri"/>
          <w:bCs/>
          <w:sz w:val="22"/>
          <w:szCs w:val="22"/>
        </w:rPr>
        <w:t xml:space="preserve">In line with </w:t>
      </w:r>
      <w:r w:rsidRPr="009B15B2">
        <w:rPr>
          <w:rFonts w:ascii="Calibri" w:hAnsi="Calibri" w:cs="Calibri"/>
          <w:bCs/>
          <w:i/>
          <w:iCs/>
          <w:sz w:val="22"/>
          <w:szCs w:val="22"/>
        </w:rPr>
        <w:t>Keeping Children Safe in Education 2026</w:t>
      </w:r>
      <w:r w:rsidRPr="009B15B2">
        <w:rPr>
          <w:rFonts w:ascii="Calibri" w:hAnsi="Calibri" w:cs="Calibri"/>
          <w:bCs/>
          <w:sz w:val="22"/>
          <w:szCs w:val="22"/>
        </w:rPr>
        <w:t xml:space="preserve">, schools and colleges should ensure that robust risk assessments are undertaken where there are concerns relating to child-on-child abuse, including sexual harassment and sexual violence. Risk assessments should be child-centred, proportionate, and regularly reviewed, taking account of the needs and safety of the alleged victim, the alleged perpetrator, and any other children who may be affected. </w:t>
      </w:r>
    </w:p>
    <w:p w14:paraId="38E2D7A0" w14:textId="77777777" w:rsidR="00CC492B" w:rsidRDefault="00CC492B" w:rsidP="009B15B2">
      <w:pPr>
        <w:adjustRightInd w:val="0"/>
        <w:rPr>
          <w:rFonts w:ascii="Calibri" w:hAnsi="Calibri" w:cs="Calibri"/>
          <w:bCs/>
          <w:sz w:val="22"/>
          <w:szCs w:val="22"/>
        </w:rPr>
      </w:pPr>
    </w:p>
    <w:p w14:paraId="7046F0D1" w14:textId="6A62E21C" w:rsidR="00FB0791" w:rsidRDefault="009B15B2" w:rsidP="00951B95">
      <w:pPr>
        <w:adjustRightInd w:val="0"/>
        <w:rPr>
          <w:rFonts w:ascii="Calibri" w:hAnsi="Calibri" w:cs="Calibri"/>
          <w:b/>
          <w:sz w:val="22"/>
          <w:szCs w:val="22"/>
        </w:rPr>
      </w:pPr>
      <w:r w:rsidRPr="009B15B2">
        <w:rPr>
          <w:rFonts w:ascii="Calibri" w:hAnsi="Calibri" w:cs="Calibri"/>
          <w:bCs/>
          <w:sz w:val="22"/>
          <w:szCs w:val="22"/>
        </w:rPr>
        <w:t xml:space="preserve">They should identify protective measures, arrangements for ongoing support, and actions required to reduce the risk of further harm while enabling all children to continue accessing education safely wherever appropriate. Detailed procedures and guidance relating to child-on-child abuse, sexual harassment, sexual violence, and the management of associated risks can be found </w:t>
      </w:r>
      <w:r w:rsidR="00530AAF">
        <w:rPr>
          <w:rFonts w:ascii="Calibri" w:hAnsi="Calibri" w:cs="Calibri"/>
          <w:bCs/>
          <w:sz w:val="22"/>
          <w:szCs w:val="22"/>
        </w:rPr>
        <w:t xml:space="preserve">when you log in at </w:t>
      </w:r>
      <w:r w:rsidR="00CC492B">
        <w:rPr>
          <w:rFonts w:ascii="Calibri" w:hAnsi="Calibri" w:cs="Calibri"/>
          <w:bCs/>
          <w:sz w:val="22"/>
          <w:szCs w:val="22"/>
        </w:rPr>
        <w:t xml:space="preserve"> </w:t>
      </w:r>
      <w:hyperlink r:id="rId114" w:history="1">
        <w:r w:rsidR="00FB0791" w:rsidRPr="00FB0791">
          <w:rPr>
            <w:rStyle w:val="Hyperlink"/>
            <w:rFonts w:ascii="Calibri" w:hAnsi="Calibri" w:cs="Calibri"/>
            <w:b/>
            <w:sz w:val="22"/>
            <w:szCs w:val="22"/>
          </w:rPr>
          <w:t>SLA Online</w:t>
        </w:r>
      </w:hyperlink>
    </w:p>
    <w:p w14:paraId="569905B1" w14:textId="77777777" w:rsidR="00530AAF" w:rsidRDefault="00530AAF" w:rsidP="00951B95">
      <w:pPr>
        <w:adjustRightInd w:val="0"/>
        <w:rPr>
          <w:rFonts w:ascii="Calibri" w:hAnsi="Calibri" w:cs="Calibri"/>
          <w:b/>
          <w:sz w:val="22"/>
          <w:szCs w:val="22"/>
        </w:rPr>
      </w:pPr>
    </w:p>
    <w:p w14:paraId="04F1472C" w14:textId="72632EA2" w:rsidR="00530AAF" w:rsidRPr="007B5A7F" w:rsidRDefault="00530AAF" w:rsidP="00951B95">
      <w:pPr>
        <w:adjustRightInd w:val="0"/>
        <w:rPr>
          <w:rFonts w:ascii="Calibri" w:hAnsi="Calibri" w:cs="Calibri"/>
          <w:b/>
          <w:sz w:val="22"/>
          <w:szCs w:val="22"/>
        </w:rPr>
      </w:pPr>
    </w:p>
    <w:p w14:paraId="4C98C107" w14:textId="77777777" w:rsidR="00DF2D8E" w:rsidRPr="007B5A7F" w:rsidRDefault="00DF2D8E" w:rsidP="00951B95">
      <w:pPr>
        <w:adjustRightInd w:val="0"/>
        <w:rPr>
          <w:rFonts w:ascii="Calibri" w:hAnsi="Calibri" w:cs="Calibri"/>
          <w:b/>
          <w:sz w:val="22"/>
          <w:szCs w:val="22"/>
        </w:rPr>
      </w:pPr>
    </w:p>
    <w:p w14:paraId="3A900D1D" w14:textId="77777777" w:rsidR="00530AAF" w:rsidRDefault="00530AAF" w:rsidP="00951B95">
      <w:pPr>
        <w:spacing w:line="259" w:lineRule="auto"/>
        <w:rPr>
          <w:rFonts w:ascii="Calibri" w:eastAsia="Calibri" w:hAnsi="Calibri" w:cs="Calibri"/>
          <w:b/>
          <w:bCs/>
          <w:sz w:val="22"/>
          <w:szCs w:val="22"/>
          <w:lang w:eastAsia="en-US"/>
        </w:rPr>
      </w:pPr>
    </w:p>
    <w:p w14:paraId="0523576E" w14:textId="77777777" w:rsidR="00530AAF" w:rsidRDefault="00530AAF" w:rsidP="00951B95">
      <w:pPr>
        <w:spacing w:line="259" w:lineRule="auto"/>
        <w:rPr>
          <w:rFonts w:ascii="Calibri" w:eastAsia="Calibri" w:hAnsi="Calibri" w:cs="Calibri"/>
          <w:b/>
          <w:bCs/>
          <w:sz w:val="22"/>
          <w:szCs w:val="22"/>
          <w:lang w:eastAsia="en-US"/>
        </w:rPr>
      </w:pPr>
    </w:p>
    <w:p w14:paraId="53E26E64" w14:textId="77777777" w:rsidR="00530AAF" w:rsidRDefault="00530AAF" w:rsidP="00951B95">
      <w:pPr>
        <w:spacing w:line="259" w:lineRule="auto"/>
        <w:rPr>
          <w:rFonts w:ascii="Calibri" w:eastAsia="Calibri" w:hAnsi="Calibri" w:cs="Calibri"/>
          <w:b/>
          <w:bCs/>
          <w:sz w:val="22"/>
          <w:szCs w:val="22"/>
          <w:lang w:eastAsia="en-US"/>
        </w:rPr>
      </w:pPr>
    </w:p>
    <w:p w14:paraId="322B85B0" w14:textId="77777777" w:rsidR="00530AAF" w:rsidRDefault="00530AAF" w:rsidP="00951B95">
      <w:pPr>
        <w:spacing w:line="259" w:lineRule="auto"/>
        <w:rPr>
          <w:rFonts w:ascii="Calibri" w:eastAsia="Calibri" w:hAnsi="Calibri" w:cs="Calibri"/>
          <w:b/>
          <w:bCs/>
          <w:sz w:val="22"/>
          <w:szCs w:val="22"/>
          <w:lang w:eastAsia="en-US"/>
        </w:rPr>
      </w:pPr>
    </w:p>
    <w:p w14:paraId="099ED897" w14:textId="77777777" w:rsidR="00530AAF" w:rsidRDefault="00530AAF" w:rsidP="00951B95">
      <w:pPr>
        <w:spacing w:line="259" w:lineRule="auto"/>
        <w:rPr>
          <w:rFonts w:ascii="Calibri" w:eastAsia="Calibri" w:hAnsi="Calibri" w:cs="Calibri"/>
          <w:b/>
          <w:bCs/>
          <w:sz w:val="22"/>
          <w:szCs w:val="22"/>
          <w:lang w:eastAsia="en-US"/>
        </w:rPr>
      </w:pPr>
    </w:p>
    <w:p w14:paraId="33374C4A" w14:textId="77777777" w:rsidR="00530AAF" w:rsidRDefault="00530AAF" w:rsidP="00951B95">
      <w:pPr>
        <w:spacing w:line="259" w:lineRule="auto"/>
        <w:rPr>
          <w:rFonts w:ascii="Calibri" w:eastAsia="Calibri" w:hAnsi="Calibri" w:cs="Calibri"/>
          <w:b/>
          <w:bCs/>
          <w:sz w:val="22"/>
          <w:szCs w:val="22"/>
          <w:lang w:eastAsia="en-US"/>
        </w:rPr>
      </w:pPr>
    </w:p>
    <w:p w14:paraId="3D26F0B5" w14:textId="77777777" w:rsidR="00530AAF" w:rsidRDefault="00530AAF" w:rsidP="00951B95">
      <w:pPr>
        <w:spacing w:line="259" w:lineRule="auto"/>
        <w:rPr>
          <w:rFonts w:ascii="Calibri" w:eastAsia="Calibri" w:hAnsi="Calibri" w:cs="Calibri"/>
          <w:b/>
          <w:bCs/>
          <w:sz w:val="22"/>
          <w:szCs w:val="22"/>
          <w:lang w:eastAsia="en-US"/>
        </w:rPr>
      </w:pPr>
    </w:p>
    <w:p w14:paraId="3B47738C" w14:textId="77777777" w:rsidR="00530AAF" w:rsidRDefault="00530AAF" w:rsidP="00951B95">
      <w:pPr>
        <w:spacing w:line="259" w:lineRule="auto"/>
        <w:rPr>
          <w:rFonts w:ascii="Calibri" w:eastAsia="Calibri" w:hAnsi="Calibri" w:cs="Calibri"/>
          <w:b/>
          <w:bCs/>
          <w:sz w:val="22"/>
          <w:szCs w:val="22"/>
          <w:lang w:eastAsia="en-US"/>
        </w:rPr>
      </w:pPr>
    </w:p>
    <w:p w14:paraId="106EDBCB" w14:textId="77777777" w:rsidR="00530AAF" w:rsidRDefault="00530AAF" w:rsidP="00951B95">
      <w:pPr>
        <w:spacing w:line="259" w:lineRule="auto"/>
        <w:rPr>
          <w:rFonts w:ascii="Calibri" w:eastAsia="Calibri" w:hAnsi="Calibri" w:cs="Calibri"/>
          <w:b/>
          <w:bCs/>
          <w:sz w:val="22"/>
          <w:szCs w:val="22"/>
          <w:lang w:eastAsia="en-US"/>
        </w:rPr>
      </w:pPr>
    </w:p>
    <w:p w14:paraId="05BBFF3E" w14:textId="77777777" w:rsidR="00530AAF" w:rsidRDefault="00530AAF" w:rsidP="00951B95">
      <w:pPr>
        <w:spacing w:line="259" w:lineRule="auto"/>
        <w:rPr>
          <w:rFonts w:ascii="Calibri" w:eastAsia="Calibri" w:hAnsi="Calibri" w:cs="Calibri"/>
          <w:b/>
          <w:bCs/>
          <w:sz w:val="22"/>
          <w:szCs w:val="22"/>
          <w:lang w:eastAsia="en-US"/>
        </w:rPr>
      </w:pPr>
    </w:p>
    <w:p w14:paraId="63D7CE3A" w14:textId="77777777" w:rsidR="009C7385" w:rsidRDefault="009C7385" w:rsidP="00951B95">
      <w:pPr>
        <w:spacing w:line="259" w:lineRule="auto"/>
        <w:rPr>
          <w:rFonts w:ascii="Calibri" w:eastAsia="Calibri" w:hAnsi="Calibri" w:cs="Calibri"/>
          <w:b/>
          <w:bCs/>
          <w:sz w:val="22"/>
          <w:szCs w:val="22"/>
          <w:lang w:eastAsia="en-US"/>
        </w:rPr>
      </w:pPr>
    </w:p>
    <w:p w14:paraId="13388071" w14:textId="77777777" w:rsidR="009C7385" w:rsidRDefault="009C7385" w:rsidP="00951B95">
      <w:pPr>
        <w:spacing w:line="259" w:lineRule="auto"/>
        <w:rPr>
          <w:rFonts w:ascii="Calibri" w:eastAsia="Calibri" w:hAnsi="Calibri" w:cs="Calibri"/>
          <w:b/>
          <w:bCs/>
          <w:sz w:val="22"/>
          <w:szCs w:val="22"/>
          <w:lang w:eastAsia="en-US"/>
        </w:rPr>
      </w:pPr>
    </w:p>
    <w:p w14:paraId="2A403609" w14:textId="77777777" w:rsidR="009C7385" w:rsidRDefault="009C7385" w:rsidP="00951B95">
      <w:pPr>
        <w:spacing w:line="259" w:lineRule="auto"/>
        <w:rPr>
          <w:rFonts w:ascii="Calibri" w:eastAsia="Calibri" w:hAnsi="Calibri" w:cs="Calibri"/>
          <w:b/>
          <w:bCs/>
          <w:sz w:val="22"/>
          <w:szCs w:val="22"/>
          <w:lang w:eastAsia="en-US"/>
        </w:rPr>
      </w:pPr>
    </w:p>
    <w:p w14:paraId="6417AA43" w14:textId="77777777" w:rsidR="009C7385" w:rsidRDefault="009C7385" w:rsidP="00951B95">
      <w:pPr>
        <w:spacing w:line="259" w:lineRule="auto"/>
        <w:rPr>
          <w:rFonts w:ascii="Calibri" w:eastAsia="Calibri" w:hAnsi="Calibri" w:cs="Calibri"/>
          <w:b/>
          <w:bCs/>
          <w:sz w:val="22"/>
          <w:szCs w:val="22"/>
          <w:lang w:eastAsia="en-US"/>
        </w:rPr>
      </w:pPr>
    </w:p>
    <w:p w14:paraId="4146D6DC" w14:textId="77777777" w:rsidR="009C7385" w:rsidRDefault="009C7385" w:rsidP="00951B95">
      <w:pPr>
        <w:spacing w:line="259" w:lineRule="auto"/>
        <w:rPr>
          <w:rFonts w:ascii="Calibri" w:eastAsia="Calibri" w:hAnsi="Calibri" w:cs="Calibri"/>
          <w:b/>
          <w:bCs/>
          <w:sz w:val="22"/>
          <w:szCs w:val="22"/>
          <w:lang w:eastAsia="en-US"/>
        </w:rPr>
      </w:pPr>
    </w:p>
    <w:p w14:paraId="7F79719C" w14:textId="77777777" w:rsidR="009C7385" w:rsidRDefault="009C7385" w:rsidP="00951B95">
      <w:pPr>
        <w:spacing w:line="259" w:lineRule="auto"/>
        <w:rPr>
          <w:rFonts w:ascii="Calibri" w:eastAsia="Calibri" w:hAnsi="Calibri" w:cs="Calibri"/>
          <w:b/>
          <w:bCs/>
          <w:sz w:val="22"/>
          <w:szCs w:val="22"/>
          <w:lang w:eastAsia="en-US"/>
        </w:rPr>
      </w:pPr>
    </w:p>
    <w:p w14:paraId="6C073523" w14:textId="77777777" w:rsidR="009C7385" w:rsidRDefault="009C7385" w:rsidP="00951B95">
      <w:pPr>
        <w:spacing w:line="259" w:lineRule="auto"/>
        <w:rPr>
          <w:rFonts w:ascii="Calibri" w:eastAsia="Calibri" w:hAnsi="Calibri" w:cs="Calibri"/>
          <w:b/>
          <w:bCs/>
          <w:sz w:val="22"/>
          <w:szCs w:val="22"/>
          <w:lang w:eastAsia="en-US"/>
        </w:rPr>
      </w:pPr>
    </w:p>
    <w:p w14:paraId="513095C3" w14:textId="77777777" w:rsidR="009C7385" w:rsidRDefault="009C7385" w:rsidP="00951B95">
      <w:pPr>
        <w:spacing w:line="259" w:lineRule="auto"/>
        <w:rPr>
          <w:rFonts w:ascii="Calibri" w:eastAsia="Calibri" w:hAnsi="Calibri" w:cs="Calibri"/>
          <w:b/>
          <w:bCs/>
          <w:sz w:val="22"/>
          <w:szCs w:val="22"/>
          <w:lang w:eastAsia="en-US"/>
        </w:rPr>
      </w:pPr>
    </w:p>
    <w:p w14:paraId="7EE2BBA8" w14:textId="77777777" w:rsidR="009C7385" w:rsidRDefault="009C7385" w:rsidP="00951B95">
      <w:pPr>
        <w:spacing w:line="259" w:lineRule="auto"/>
        <w:rPr>
          <w:rFonts w:ascii="Calibri" w:eastAsia="Calibri" w:hAnsi="Calibri" w:cs="Calibri"/>
          <w:b/>
          <w:bCs/>
          <w:sz w:val="22"/>
          <w:szCs w:val="22"/>
          <w:lang w:eastAsia="en-US"/>
        </w:rPr>
      </w:pPr>
    </w:p>
    <w:p w14:paraId="2C3FF556" w14:textId="77777777" w:rsidR="009C7385" w:rsidRDefault="009C7385" w:rsidP="00951B95">
      <w:pPr>
        <w:spacing w:line="259" w:lineRule="auto"/>
        <w:rPr>
          <w:rFonts w:ascii="Calibri" w:eastAsia="Calibri" w:hAnsi="Calibri" w:cs="Calibri"/>
          <w:b/>
          <w:bCs/>
          <w:sz w:val="22"/>
          <w:szCs w:val="22"/>
          <w:lang w:eastAsia="en-US"/>
        </w:rPr>
      </w:pPr>
    </w:p>
    <w:p w14:paraId="06A41C66" w14:textId="77777777" w:rsidR="009C7385" w:rsidRDefault="009C7385" w:rsidP="00951B95">
      <w:pPr>
        <w:spacing w:line="259" w:lineRule="auto"/>
        <w:rPr>
          <w:rFonts w:ascii="Calibri" w:eastAsia="Calibri" w:hAnsi="Calibri" w:cs="Calibri"/>
          <w:b/>
          <w:bCs/>
          <w:sz w:val="22"/>
          <w:szCs w:val="22"/>
          <w:lang w:eastAsia="en-US"/>
        </w:rPr>
      </w:pPr>
    </w:p>
    <w:p w14:paraId="60958B6E" w14:textId="77777777" w:rsidR="009C7385" w:rsidRDefault="009C7385" w:rsidP="00951B95">
      <w:pPr>
        <w:spacing w:line="259" w:lineRule="auto"/>
        <w:rPr>
          <w:rFonts w:ascii="Calibri" w:eastAsia="Calibri" w:hAnsi="Calibri" w:cs="Calibri"/>
          <w:b/>
          <w:bCs/>
          <w:sz w:val="22"/>
          <w:szCs w:val="22"/>
          <w:lang w:eastAsia="en-US"/>
        </w:rPr>
      </w:pPr>
    </w:p>
    <w:p w14:paraId="416C2ECB" w14:textId="77777777" w:rsidR="009C7385" w:rsidRDefault="009C7385" w:rsidP="00951B95">
      <w:pPr>
        <w:spacing w:line="259" w:lineRule="auto"/>
        <w:rPr>
          <w:rFonts w:ascii="Calibri" w:eastAsia="Calibri" w:hAnsi="Calibri" w:cs="Calibri"/>
          <w:b/>
          <w:bCs/>
          <w:sz w:val="22"/>
          <w:szCs w:val="22"/>
          <w:lang w:eastAsia="en-US"/>
        </w:rPr>
      </w:pPr>
    </w:p>
    <w:p w14:paraId="7144FA96" w14:textId="77777777" w:rsidR="009C7385" w:rsidRDefault="009C7385" w:rsidP="00951B95">
      <w:pPr>
        <w:spacing w:line="259" w:lineRule="auto"/>
        <w:rPr>
          <w:rFonts w:ascii="Calibri" w:eastAsia="Calibri" w:hAnsi="Calibri" w:cs="Calibri"/>
          <w:b/>
          <w:bCs/>
          <w:sz w:val="22"/>
          <w:szCs w:val="22"/>
          <w:lang w:eastAsia="en-US"/>
        </w:rPr>
      </w:pPr>
    </w:p>
    <w:p w14:paraId="1D6B1435" w14:textId="77777777" w:rsidR="009C7385" w:rsidRDefault="009C7385" w:rsidP="00951B95">
      <w:pPr>
        <w:spacing w:line="259" w:lineRule="auto"/>
        <w:rPr>
          <w:rFonts w:ascii="Calibri" w:eastAsia="Calibri" w:hAnsi="Calibri" w:cs="Calibri"/>
          <w:b/>
          <w:bCs/>
          <w:sz w:val="22"/>
          <w:szCs w:val="22"/>
          <w:lang w:eastAsia="en-US"/>
        </w:rPr>
      </w:pPr>
    </w:p>
    <w:p w14:paraId="14EE1E93" w14:textId="77777777" w:rsidR="009C7385" w:rsidRDefault="009C7385" w:rsidP="00951B95">
      <w:pPr>
        <w:spacing w:line="259" w:lineRule="auto"/>
        <w:rPr>
          <w:rFonts w:ascii="Calibri" w:eastAsia="Calibri" w:hAnsi="Calibri" w:cs="Calibri"/>
          <w:b/>
          <w:bCs/>
          <w:sz w:val="22"/>
          <w:szCs w:val="22"/>
          <w:lang w:eastAsia="en-US"/>
        </w:rPr>
      </w:pPr>
    </w:p>
    <w:p w14:paraId="3C4160E0" w14:textId="77777777" w:rsidR="009C7385" w:rsidRDefault="009C7385" w:rsidP="00951B95">
      <w:pPr>
        <w:spacing w:line="259" w:lineRule="auto"/>
        <w:rPr>
          <w:rFonts w:ascii="Calibri" w:eastAsia="Calibri" w:hAnsi="Calibri" w:cs="Calibri"/>
          <w:b/>
          <w:bCs/>
          <w:sz w:val="22"/>
          <w:szCs w:val="22"/>
          <w:lang w:eastAsia="en-US"/>
        </w:rPr>
      </w:pPr>
    </w:p>
    <w:p w14:paraId="1172D561" w14:textId="77777777" w:rsidR="009C7385" w:rsidRDefault="009C7385" w:rsidP="00951B95">
      <w:pPr>
        <w:spacing w:line="259" w:lineRule="auto"/>
        <w:rPr>
          <w:rFonts w:ascii="Calibri" w:eastAsia="Calibri" w:hAnsi="Calibri" w:cs="Calibri"/>
          <w:b/>
          <w:bCs/>
          <w:sz w:val="22"/>
          <w:szCs w:val="22"/>
          <w:lang w:eastAsia="en-US"/>
        </w:rPr>
      </w:pPr>
    </w:p>
    <w:p w14:paraId="67AC6121" w14:textId="77777777" w:rsidR="009C7385" w:rsidRDefault="009C7385" w:rsidP="00951B95">
      <w:pPr>
        <w:spacing w:line="259" w:lineRule="auto"/>
        <w:rPr>
          <w:rFonts w:ascii="Calibri" w:eastAsia="Calibri" w:hAnsi="Calibri" w:cs="Calibri"/>
          <w:b/>
          <w:bCs/>
          <w:sz w:val="22"/>
          <w:szCs w:val="22"/>
          <w:lang w:eastAsia="en-US"/>
        </w:rPr>
      </w:pPr>
    </w:p>
    <w:p w14:paraId="201063CA" w14:textId="77777777" w:rsidR="009C7385" w:rsidRDefault="009C7385" w:rsidP="00951B95">
      <w:pPr>
        <w:spacing w:line="259" w:lineRule="auto"/>
        <w:rPr>
          <w:rFonts w:ascii="Calibri" w:eastAsia="Calibri" w:hAnsi="Calibri" w:cs="Calibri"/>
          <w:b/>
          <w:bCs/>
          <w:sz w:val="22"/>
          <w:szCs w:val="22"/>
          <w:lang w:eastAsia="en-US"/>
        </w:rPr>
      </w:pPr>
    </w:p>
    <w:p w14:paraId="014331EC" w14:textId="77777777" w:rsidR="009C7385" w:rsidRDefault="009C7385" w:rsidP="00951B95">
      <w:pPr>
        <w:spacing w:line="259" w:lineRule="auto"/>
        <w:rPr>
          <w:rFonts w:ascii="Calibri" w:eastAsia="Calibri" w:hAnsi="Calibri" w:cs="Calibri"/>
          <w:b/>
          <w:bCs/>
          <w:sz w:val="22"/>
          <w:szCs w:val="22"/>
          <w:lang w:eastAsia="en-US"/>
        </w:rPr>
      </w:pPr>
    </w:p>
    <w:p w14:paraId="43592DD0" w14:textId="77777777" w:rsidR="009C7385" w:rsidRDefault="009C7385" w:rsidP="00951B95">
      <w:pPr>
        <w:spacing w:line="259" w:lineRule="auto"/>
        <w:rPr>
          <w:rFonts w:ascii="Calibri" w:eastAsia="Calibri" w:hAnsi="Calibri" w:cs="Calibri"/>
          <w:b/>
          <w:bCs/>
          <w:sz w:val="22"/>
          <w:szCs w:val="22"/>
          <w:lang w:eastAsia="en-US"/>
        </w:rPr>
      </w:pPr>
    </w:p>
    <w:p w14:paraId="4B030EFD" w14:textId="77777777" w:rsidR="009C7385" w:rsidRDefault="009C7385" w:rsidP="00951B95">
      <w:pPr>
        <w:spacing w:line="259" w:lineRule="auto"/>
        <w:rPr>
          <w:rFonts w:ascii="Calibri" w:eastAsia="Calibri" w:hAnsi="Calibri" w:cs="Calibri"/>
          <w:b/>
          <w:bCs/>
          <w:sz w:val="22"/>
          <w:szCs w:val="22"/>
          <w:lang w:eastAsia="en-US"/>
        </w:rPr>
      </w:pPr>
    </w:p>
    <w:p w14:paraId="1DB2F326" w14:textId="77777777" w:rsidR="009C7385" w:rsidRDefault="009C7385" w:rsidP="00951B95">
      <w:pPr>
        <w:spacing w:line="259" w:lineRule="auto"/>
        <w:rPr>
          <w:rFonts w:ascii="Calibri" w:eastAsia="Calibri" w:hAnsi="Calibri" w:cs="Calibri"/>
          <w:b/>
          <w:bCs/>
          <w:sz w:val="22"/>
          <w:szCs w:val="22"/>
          <w:lang w:eastAsia="en-US"/>
        </w:rPr>
      </w:pPr>
    </w:p>
    <w:p w14:paraId="6AF931CE" w14:textId="77777777" w:rsidR="009C7385" w:rsidRDefault="009C7385" w:rsidP="00951B95">
      <w:pPr>
        <w:spacing w:line="259" w:lineRule="auto"/>
        <w:rPr>
          <w:rFonts w:ascii="Calibri" w:eastAsia="Calibri" w:hAnsi="Calibri" w:cs="Calibri"/>
          <w:b/>
          <w:bCs/>
          <w:sz w:val="22"/>
          <w:szCs w:val="22"/>
          <w:lang w:eastAsia="en-US"/>
        </w:rPr>
      </w:pPr>
    </w:p>
    <w:p w14:paraId="2D5873FE" w14:textId="77777777" w:rsidR="009C7385" w:rsidRDefault="009C7385" w:rsidP="00951B95">
      <w:pPr>
        <w:spacing w:line="259" w:lineRule="auto"/>
        <w:rPr>
          <w:rFonts w:ascii="Calibri" w:eastAsia="Calibri" w:hAnsi="Calibri" w:cs="Calibri"/>
          <w:b/>
          <w:bCs/>
          <w:sz w:val="22"/>
          <w:szCs w:val="22"/>
          <w:lang w:eastAsia="en-US"/>
        </w:rPr>
      </w:pPr>
    </w:p>
    <w:p w14:paraId="06DC77A3" w14:textId="7EAD3F73" w:rsidR="00BE421C" w:rsidRPr="007B5A7F" w:rsidRDefault="00BE421C" w:rsidP="00951B95">
      <w:pPr>
        <w:spacing w:line="259" w:lineRule="auto"/>
        <w:rPr>
          <w:rFonts w:ascii="Calibri" w:hAnsi="Calibri" w:cs="Calibri"/>
          <w:b/>
          <w:bCs/>
          <w:sz w:val="22"/>
          <w:szCs w:val="22"/>
          <w:lang w:eastAsia="en-US"/>
        </w:rPr>
      </w:pPr>
      <w:r w:rsidRPr="007B5A7F">
        <w:rPr>
          <w:rFonts w:ascii="Calibri" w:eastAsia="Calibri" w:hAnsi="Calibri" w:cs="Calibri"/>
          <w:b/>
          <w:bCs/>
          <w:sz w:val="22"/>
          <w:szCs w:val="22"/>
          <w:lang w:eastAsia="en-US"/>
        </w:rPr>
        <w:lastRenderedPageBreak/>
        <w:t>Appendix 8</w:t>
      </w:r>
      <w:r w:rsidR="00FE040E">
        <w:rPr>
          <w:rFonts w:ascii="Calibri" w:eastAsia="Calibri" w:hAnsi="Calibri" w:cs="Calibri"/>
          <w:b/>
          <w:bCs/>
          <w:sz w:val="22"/>
          <w:szCs w:val="22"/>
          <w:lang w:eastAsia="en-US"/>
        </w:rPr>
        <w:t>:</w:t>
      </w:r>
      <w:r w:rsidR="00EA12DF" w:rsidRPr="007B5A7F">
        <w:rPr>
          <w:rFonts w:ascii="Calibri" w:eastAsia="Calibri" w:hAnsi="Calibri" w:cs="Calibri"/>
          <w:b/>
          <w:bCs/>
          <w:sz w:val="22"/>
          <w:szCs w:val="22"/>
          <w:lang w:eastAsia="en-US"/>
        </w:rPr>
        <w:t xml:space="preserve"> </w:t>
      </w:r>
      <w:r w:rsidR="00FE040E">
        <w:rPr>
          <w:rFonts w:ascii="Calibri" w:hAnsi="Calibri" w:cs="Calibri"/>
          <w:b/>
          <w:bCs/>
          <w:sz w:val="22"/>
          <w:szCs w:val="22"/>
          <w:lang w:eastAsia="en-US"/>
        </w:rPr>
        <w:t>LOW LEVEL CONCERN FORM</w:t>
      </w:r>
    </w:p>
    <w:p w14:paraId="52E66940" w14:textId="77777777" w:rsidR="00BE421C" w:rsidRPr="00E81B49" w:rsidRDefault="00BE421C" w:rsidP="00951B95">
      <w:pPr>
        <w:spacing w:line="259" w:lineRule="auto"/>
        <w:jc w:val="center"/>
        <w:rPr>
          <w:rFonts w:ascii="Calibri" w:eastAsia="Calibri" w:hAnsi="Calibri" w:cs="Calibri"/>
          <w:b/>
          <w:bCs/>
          <w:sz w:val="22"/>
          <w:szCs w:val="22"/>
          <w:u w:val="single"/>
          <w:lang w:eastAsia="en-US"/>
        </w:rPr>
      </w:pPr>
      <w:r w:rsidRPr="00E81B49">
        <w:rPr>
          <w:rFonts w:ascii="Calibri" w:eastAsia="Calibri" w:hAnsi="Calibri" w:cs="Calibri"/>
          <w:b/>
          <w:bCs/>
          <w:sz w:val="22"/>
          <w:szCs w:val="22"/>
          <w:u w:val="single"/>
          <w:lang w:eastAsia="en-US"/>
        </w:rPr>
        <w:t>Low Level Concerns Form</w:t>
      </w:r>
    </w:p>
    <w:p w14:paraId="33F6659E" w14:textId="77777777" w:rsidR="00E81B49" w:rsidRPr="007B5A7F" w:rsidRDefault="00E81B49" w:rsidP="00951B95">
      <w:pPr>
        <w:spacing w:line="259" w:lineRule="auto"/>
        <w:jc w:val="center"/>
        <w:rPr>
          <w:rFonts w:ascii="Calibri" w:eastAsia="Calibri" w:hAnsi="Calibri" w:cs="Calibri"/>
          <w:sz w:val="22"/>
          <w:szCs w:val="22"/>
          <w:u w:val="single"/>
          <w:lang w:eastAsia="en-US"/>
        </w:rPr>
      </w:pPr>
    </w:p>
    <w:p w14:paraId="6C60AF90"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Please use this form to share any concern – no matter how small, and even if no more than causing a sense of unease or a ‘nagging doubt’ – that an adult may have acted in a way that:</w:t>
      </w:r>
    </w:p>
    <w:p w14:paraId="543C160E" w14:textId="77777777" w:rsidR="00BE421C" w:rsidRPr="007B5A7F" w:rsidRDefault="00BE421C" w:rsidP="00951B95">
      <w:pPr>
        <w:autoSpaceDE w:val="0"/>
        <w:autoSpaceDN w:val="0"/>
        <w:adjustRightInd w:val="0"/>
        <w:rPr>
          <w:rFonts w:ascii="Calibri" w:eastAsia="Calibri" w:hAnsi="Calibri" w:cs="Calibri"/>
          <w:sz w:val="22"/>
          <w:szCs w:val="22"/>
          <w:lang w:eastAsia="en-US"/>
        </w:rPr>
      </w:pPr>
    </w:p>
    <w:p w14:paraId="202702E9" w14:textId="77777777" w:rsidR="00BE421C" w:rsidRPr="007B5A7F" w:rsidRDefault="00EA12DF" w:rsidP="009312D1">
      <w:pPr>
        <w:numPr>
          <w:ilvl w:val="0"/>
          <w:numId w:val="53"/>
        </w:numPr>
        <w:autoSpaceDE w:val="0"/>
        <w:autoSpaceDN w:val="0"/>
        <w:adjustRightInd w:val="0"/>
        <w:spacing w:after="120" w:line="259" w:lineRule="auto"/>
        <w:ind w:left="426" w:hanging="426"/>
        <w:contextualSpacing/>
        <w:rPr>
          <w:rFonts w:ascii="Calibri" w:eastAsia="Calibri" w:hAnsi="Calibri" w:cs="Calibri"/>
          <w:color w:val="000000"/>
          <w:sz w:val="22"/>
          <w:szCs w:val="22"/>
          <w:lang w:eastAsia="en-US"/>
        </w:rPr>
      </w:pPr>
      <w:r w:rsidRPr="007B5A7F">
        <w:rPr>
          <w:rFonts w:ascii="Calibri" w:eastAsia="Calibri" w:hAnsi="Calibri" w:cs="Calibri"/>
          <w:sz w:val="22"/>
          <w:szCs w:val="22"/>
          <w:lang w:eastAsia="en-US"/>
        </w:rPr>
        <w:t>I</w:t>
      </w:r>
      <w:r w:rsidR="00BE421C" w:rsidRPr="007B5A7F">
        <w:rPr>
          <w:rFonts w:ascii="Calibri" w:eastAsia="Calibri" w:hAnsi="Calibri" w:cs="Calibri"/>
          <w:sz w:val="22"/>
          <w:szCs w:val="22"/>
          <w:lang w:eastAsia="en-US"/>
        </w:rPr>
        <w:t xml:space="preserve">s inconsistent with the school’s staff </w:t>
      </w:r>
      <w:r w:rsidR="00BE421C" w:rsidRPr="007B5A7F">
        <w:rPr>
          <w:rFonts w:ascii="Calibri" w:eastAsia="Calibri" w:hAnsi="Calibri" w:cs="Calibri"/>
          <w:color w:val="000000"/>
          <w:sz w:val="22"/>
          <w:szCs w:val="22"/>
          <w:lang w:eastAsia="en-US"/>
        </w:rPr>
        <w:t xml:space="preserve">code of conduct, including inappropriate conduct outside of work, and </w:t>
      </w:r>
    </w:p>
    <w:p w14:paraId="13A766BC" w14:textId="0EDA9E0B" w:rsidR="00BE421C" w:rsidRPr="007B5A7F" w:rsidRDefault="00E81B49" w:rsidP="009312D1">
      <w:pPr>
        <w:numPr>
          <w:ilvl w:val="0"/>
          <w:numId w:val="53"/>
        </w:numPr>
        <w:autoSpaceDE w:val="0"/>
        <w:autoSpaceDN w:val="0"/>
        <w:adjustRightInd w:val="0"/>
        <w:spacing w:after="120" w:line="259" w:lineRule="auto"/>
        <w:ind w:left="426" w:hanging="426"/>
        <w:contextualSpacing/>
        <w:rPr>
          <w:rFonts w:ascii="Calibri" w:eastAsia="Calibri" w:hAnsi="Calibri" w:cs="Calibri"/>
          <w:color w:val="000000"/>
          <w:sz w:val="22"/>
          <w:szCs w:val="22"/>
          <w:lang w:eastAsia="en-US"/>
        </w:rPr>
      </w:pPr>
      <w:r>
        <w:rPr>
          <w:rFonts w:ascii="Calibri" w:eastAsia="Calibri" w:hAnsi="Calibri" w:cs="Calibri"/>
          <w:color w:val="000000"/>
          <w:sz w:val="22"/>
          <w:szCs w:val="22"/>
          <w:lang w:eastAsia="en-US"/>
        </w:rPr>
        <w:t>D</w:t>
      </w:r>
      <w:r w:rsidR="00BE421C" w:rsidRPr="007B5A7F">
        <w:rPr>
          <w:rFonts w:ascii="Calibri" w:eastAsia="Calibri" w:hAnsi="Calibri" w:cs="Calibri"/>
          <w:color w:val="000000"/>
          <w:sz w:val="22"/>
          <w:szCs w:val="22"/>
          <w:lang w:eastAsia="en-US"/>
        </w:rPr>
        <w:t>oes not meet the allegation threshold or is otherwise not serious enough to consider a referral to the LADO.</w:t>
      </w:r>
    </w:p>
    <w:p w14:paraId="181CF5B8"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p>
    <w:p w14:paraId="2A0B48E5"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You should provide a concise record – including brief context in which the low-level concern arose, and details which are chronological, and as precise and accurate as possible – of any such concern and relevant incident</w:t>
      </w:r>
    </w:p>
    <w:p w14:paraId="0DF843C0" w14:textId="77777777" w:rsidR="00BE421C" w:rsidRPr="007B5A7F" w:rsidRDefault="00BE421C" w:rsidP="00951B95">
      <w:pPr>
        <w:spacing w:line="259" w:lineRule="auto"/>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The record should be signed, timed and dated.</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36"/>
      </w:tblGrid>
      <w:tr w:rsidR="00BE421C" w:rsidRPr="007B5A7F" w14:paraId="20F087C9" w14:textId="77777777" w:rsidTr="00C9455C">
        <w:trPr>
          <w:trHeight w:val="4361"/>
        </w:trPr>
        <w:tc>
          <w:tcPr>
            <w:tcW w:w="5000" w:type="pct"/>
          </w:tcPr>
          <w:p w14:paraId="084BC5F7" w14:textId="77777777" w:rsidR="00BE421C" w:rsidRPr="007B5A7F" w:rsidRDefault="00BE421C" w:rsidP="00951B95">
            <w:pPr>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Name of Staff Member: </w:t>
            </w:r>
          </w:p>
          <w:p w14:paraId="5DF64475" w14:textId="77777777" w:rsidR="00BE421C" w:rsidRPr="007B5A7F" w:rsidRDefault="00BE421C" w:rsidP="00951B95">
            <w:pPr>
              <w:rPr>
                <w:rFonts w:ascii="Calibri" w:eastAsia="Calibri" w:hAnsi="Calibri" w:cs="Calibri"/>
                <w:color w:val="000000"/>
                <w:sz w:val="19"/>
                <w:szCs w:val="19"/>
                <w:lang w:eastAsia="en-US"/>
              </w:rPr>
            </w:pPr>
            <w:r w:rsidRPr="00E81B49">
              <w:rPr>
                <w:rFonts w:ascii="Calibri" w:eastAsia="Calibri" w:hAnsi="Calibri" w:cs="Calibri"/>
                <w:color w:val="000000"/>
                <w:sz w:val="22"/>
                <w:szCs w:val="22"/>
                <w:lang w:eastAsia="en-US"/>
              </w:rPr>
              <w:t>Concern:</w:t>
            </w:r>
          </w:p>
          <w:p w14:paraId="4BAD3164" w14:textId="77777777" w:rsidR="00BE421C" w:rsidRPr="007B5A7F" w:rsidRDefault="00BE421C" w:rsidP="00951B95">
            <w:pPr>
              <w:rPr>
                <w:rFonts w:ascii="Calibri" w:eastAsia="Calibri" w:hAnsi="Calibri" w:cs="Calibri"/>
                <w:color w:val="000000"/>
                <w:sz w:val="19"/>
                <w:szCs w:val="19"/>
                <w:lang w:eastAsia="en-US"/>
              </w:rPr>
            </w:pPr>
          </w:p>
          <w:p w14:paraId="4E4CB0F4" w14:textId="77777777" w:rsidR="00BE421C" w:rsidRPr="007B5A7F" w:rsidRDefault="00BE421C" w:rsidP="00951B95">
            <w:pPr>
              <w:rPr>
                <w:rFonts w:ascii="Calibri" w:eastAsia="Calibri" w:hAnsi="Calibri" w:cs="Calibri"/>
                <w:color w:val="000000"/>
                <w:sz w:val="19"/>
                <w:szCs w:val="19"/>
                <w:lang w:eastAsia="en-US"/>
              </w:rPr>
            </w:pPr>
          </w:p>
          <w:p w14:paraId="6F2D627F" w14:textId="77777777" w:rsidR="00BE421C" w:rsidRPr="007B5A7F" w:rsidRDefault="00BE421C" w:rsidP="00951B95">
            <w:pPr>
              <w:rPr>
                <w:rFonts w:ascii="Calibri" w:eastAsia="Calibri" w:hAnsi="Calibri" w:cs="Calibri"/>
                <w:color w:val="000000"/>
                <w:sz w:val="19"/>
                <w:szCs w:val="19"/>
                <w:lang w:eastAsia="en-US"/>
              </w:rPr>
            </w:pPr>
          </w:p>
          <w:p w14:paraId="3B288485" w14:textId="77777777" w:rsidR="00BE421C" w:rsidRPr="007B5A7F" w:rsidRDefault="00BE421C" w:rsidP="00951B95">
            <w:pPr>
              <w:rPr>
                <w:rFonts w:ascii="Calibri" w:eastAsia="Calibri" w:hAnsi="Calibri" w:cs="Calibri"/>
                <w:color w:val="000000"/>
                <w:sz w:val="19"/>
                <w:szCs w:val="19"/>
                <w:lang w:eastAsia="en-US"/>
              </w:rPr>
            </w:pPr>
          </w:p>
          <w:p w14:paraId="1C70A8D4" w14:textId="77777777" w:rsidR="00BE421C" w:rsidRPr="007B5A7F" w:rsidRDefault="00BE421C" w:rsidP="00951B95">
            <w:pPr>
              <w:rPr>
                <w:rFonts w:ascii="Calibri" w:eastAsia="Calibri" w:hAnsi="Calibri" w:cs="Calibri"/>
                <w:color w:val="000000"/>
                <w:sz w:val="19"/>
                <w:szCs w:val="19"/>
                <w:lang w:eastAsia="en-US"/>
              </w:rPr>
            </w:pPr>
          </w:p>
          <w:p w14:paraId="29097D92" w14:textId="77777777" w:rsidR="00BE421C" w:rsidRPr="007B5A7F" w:rsidRDefault="00BE421C" w:rsidP="00951B95">
            <w:pPr>
              <w:rPr>
                <w:rFonts w:ascii="Calibri" w:eastAsia="Calibri" w:hAnsi="Calibri" w:cs="Calibri"/>
                <w:color w:val="000000"/>
                <w:sz w:val="19"/>
                <w:szCs w:val="19"/>
                <w:lang w:eastAsia="en-US"/>
              </w:rPr>
            </w:pPr>
          </w:p>
          <w:p w14:paraId="6C23187D" w14:textId="77777777" w:rsidR="00BE421C" w:rsidRPr="007B5A7F" w:rsidRDefault="00BE421C" w:rsidP="00951B95">
            <w:pPr>
              <w:rPr>
                <w:rFonts w:ascii="Calibri" w:eastAsia="Calibri" w:hAnsi="Calibri" w:cs="Calibri"/>
                <w:color w:val="000000"/>
                <w:sz w:val="19"/>
                <w:szCs w:val="19"/>
                <w:lang w:eastAsia="en-US"/>
              </w:rPr>
            </w:pPr>
          </w:p>
          <w:p w14:paraId="196F5412" w14:textId="77777777" w:rsidR="00BE421C" w:rsidRPr="007B5A7F" w:rsidRDefault="00BE421C" w:rsidP="00951B95">
            <w:pPr>
              <w:rPr>
                <w:rFonts w:ascii="Calibri" w:eastAsia="Calibri" w:hAnsi="Calibri" w:cs="Calibri"/>
                <w:color w:val="000000"/>
                <w:sz w:val="19"/>
                <w:szCs w:val="19"/>
                <w:lang w:eastAsia="en-US"/>
              </w:rPr>
            </w:pPr>
          </w:p>
          <w:p w14:paraId="5EF8F64D" w14:textId="77777777" w:rsidR="00BE421C" w:rsidRPr="007B5A7F" w:rsidRDefault="00BE421C" w:rsidP="00951B95">
            <w:pPr>
              <w:rPr>
                <w:rFonts w:ascii="Calibri" w:eastAsia="Calibri" w:hAnsi="Calibri" w:cs="Calibri"/>
                <w:color w:val="000000"/>
                <w:sz w:val="19"/>
                <w:szCs w:val="19"/>
                <w:lang w:eastAsia="en-US"/>
              </w:rPr>
            </w:pPr>
          </w:p>
          <w:p w14:paraId="100DD7EB" w14:textId="77777777" w:rsidR="00BE421C" w:rsidRPr="007B5A7F" w:rsidRDefault="00BE421C" w:rsidP="00951B95">
            <w:pPr>
              <w:rPr>
                <w:rFonts w:ascii="Calibri" w:eastAsia="Calibri" w:hAnsi="Calibri" w:cs="Calibri"/>
                <w:color w:val="000000"/>
                <w:sz w:val="19"/>
                <w:szCs w:val="19"/>
                <w:lang w:eastAsia="en-US"/>
              </w:rPr>
            </w:pPr>
          </w:p>
          <w:p w14:paraId="7E211414" w14:textId="77777777" w:rsidR="00BE421C" w:rsidRPr="007B5A7F" w:rsidRDefault="00BE421C" w:rsidP="00951B95">
            <w:pPr>
              <w:rPr>
                <w:rFonts w:ascii="Calibri" w:eastAsia="Calibri" w:hAnsi="Calibri" w:cs="Calibri"/>
                <w:color w:val="000000"/>
                <w:sz w:val="19"/>
                <w:szCs w:val="19"/>
                <w:lang w:eastAsia="en-US"/>
              </w:rPr>
            </w:pPr>
          </w:p>
          <w:p w14:paraId="560C4EEE" w14:textId="77777777" w:rsidR="00BE421C" w:rsidRPr="007B5A7F" w:rsidRDefault="00BE421C" w:rsidP="00951B95">
            <w:pPr>
              <w:rPr>
                <w:rFonts w:ascii="Calibri" w:eastAsia="Calibri" w:hAnsi="Calibri" w:cs="Calibri"/>
                <w:color w:val="000000"/>
                <w:sz w:val="19"/>
                <w:szCs w:val="19"/>
                <w:lang w:eastAsia="en-US"/>
              </w:rPr>
            </w:pPr>
          </w:p>
          <w:p w14:paraId="313CF07B" w14:textId="77777777" w:rsidR="00BE421C" w:rsidRPr="007B5A7F" w:rsidRDefault="00BE421C" w:rsidP="00951B95">
            <w:pPr>
              <w:rPr>
                <w:rFonts w:ascii="Calibri" w:eastAsia="Calibri" w:hAnsi="Calibri" w:cs="Calibri"/>
                <w:color w:val="000000"/>
                <w:sz w:val="19"/>
                <w:szCs w:val="19"/>
                <w:lang w:eastAsia="en-US"/>
              </w:rPr>
            </w:pPr>
          </w:p>
          <w:p w14:paraId="09E2675E" w14:textId="77777777"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Signed:</w:t>
            </w:r>
          </w:p>
          <w:p w14:paraId="4DA43BF7" w14:textId="77777777"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 xml:space="preserve">Name: </w:t>
            </w:r>
          </w:p>
          <w:p w14:paraId="309D6320" w14:textId="77777777" w:rsidR="00EA12DF" w:rsidRPr="007B5A7F" w:rsidRDefault="00BE421C" w:rsidP="00951B95">
            <w:pPr>
              <w:rPr>
                <w:rFonts w:ascii="Calibri" w:eastAsia="Calibri" w:hAnsi="Calibri" w:cs="Calibri"/>
                <w:color w:val="000000"/>
                <w:sz w:val="19"/>
                <w:szCs w:val="19"/>
                <w:lang w:eastAsia="en-US"/>
              </w:rPr>
            </w:pPr>
            <w:r w:rsidRPr="00E81B49">
              <w:rPr>
                <w:rFonts w:ascii="Calibri" w:eastAsia="Calibri" w:hAnsi="Calibri" w:cs="Calibri"/>
                <w:color w:val="000000"/>
                <w:sz w:val="22"/>
                <w:szCs w:val="22"/>
                <w:lang w:eastAsia="en-US"/>
              </w:rPr>
              <w:t>Date and Time:</w:t>
            </w:r>
          </w:p>
        </w:tc>
      </w:tr>
      <w:tr w:rsidR="00BE421C" w:rsidRPr="007B5A7F" w14:paraId="10A62800" w14:textId="77777777" w:rsidTr="00C9455C">
        <w:tc>
          <w:tcPr>
            <w:tcW w:w="5000" w:type="pct"/>
          </w:tcPr>
          <w:p w14:paraId="4695F699" w14:textId="77777777"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Received by:</w:t>
            </w:r>
          </w:p>
          <w:p w14:paraId="0222177D" w14:textId="77777777"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Date:</w:t>
            </w:r>
          </w:p>
          <w:p w14:paraId="20AFBB03" w14:textId="1D67DB88" w:rsidR="00BE421C" w:rsidRPr="007B5A7F"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Time:</w:t>
            </w:r>
          </w:p>
        </w:tc>
      </w:tr>
      <w:tr w:rsidR="00BE421C" w:rsidRPr="007B5A7F" w14:paraId="0E7E09E1" w14:textId="77777777" w:rsidTr="00C9455C">
        <w:tc>
          <w:tcPr>
            <w:tcW w:w="5000" w:type="pct"/>
          </w:tcPr>
          <w:p w14:paraId="51594D88" w14:textId="77777777"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Action Taken:</w:t>
            </w:r>
          </w:p>
          <w:p w14:paraId="6A0049D3" w14:textId="77777777" w:rsidR="00BE421C" w:rsidRPr="007B5A7F" w:rsidRDefault="00BE421C" w:rsidP="00951B95">
            <w:pPr>
              <w:rPr>
                <w:rFonts w:ascii="Calibri" w:eastAsia="Calibri" w:hAnsi="Calibri" w:cs="Calibri"/>
                <w:color w:val="000000"/>
                <w:sz w:val="19"/>
                <w:szCs w:val="19"/>
                <w:lang w:eastAsia="en-US"/>
              </w:rPr>
            </w:pPr>
          </w:p>
          <w:p w14:paraId="281D0151" w14:textId="77777777" w:rsidR="00BE421C" w:rsidRPr="007B5A7F" w:rsidRDefault="00BE421C" w:rsidP="00951B95">
            <w:pPr>
              <w:rPr>
                <w:rFonts w:ascii="Calibri" w:eastAsia="Calibri" w:hAnsi="Calibri" w:cs="Calibri"/>
                <w:color w:val="000000"/>
                <w:sz w:val="19"/>
                <w:szCs w:val="19"/>
                <w:lang w:eastAsia="en-US"/>
              </w:rPr>
            </w:pPr>
          </w:p>
          <w:p w14:paraId="7BC835D9" w14:textId="77777777" w:rsidR="00BE421C" w:rsidRPr="007B5A7F" w:rsidRDefault="00BE421C" w:rsidP="00951B95">
            <w:pPr>
              <w:rPr>
                <w:rFonts w:ascii="Calibri" w:eastAsia="Calibri" w:hAnsi="Calibri" w:cs="Calibri"/>
                <w:color w:val="000000"/>
                <w:sz w:val="19"/>
                <w:szCs w:val="19"/>
                <w:lang w:eastAsia="en-US"/>
              </w:rPr>
            </w:pPr>
          </w:p>
          <w:p w14:paraId="4AC6B33A" w14:textId="77777777" w:rsidR="00BE421C" w:rsidRPr="007B5A7F" w:rsidRDefault="00BE421C" w:rsidP="00951B95">
            <w:pPr>
              <w:rPr>
                <w:rFonts w:ascii="Calibri" w:eastAsia="Calibri" w:hAnsi="Calibri" w:cs="Calibri"/>
                <w:color w:val="000000"/>
                <w:sz w:val="19"/>
                <w:szCs w:val="19"/>
                <w:lang w:eastAsia="en-US"/>
              </w:rPr>
            </w:pPr>
          </w:p>
          <w:p w14:paraId="43D69967" w14:textId="77777777" w:rsidR="00BE421C" w:rsidRPr="007B5A7F" w:rsidRDefault="00BE421C" w:rsidP="00951B95">
            <w:pPr>
              <w:rPr>
                <w:rFonts w:ascii="Calibri" w:eastAsia="Calibri" w:hAnsi="Calibri" w:cs="Calibri"/>
                <w:color w:val="000000"/>
                <w:sz w:val="19"/>
                <w:szCs w:val="19"/>
                <w:lang w:eastAsia="en-US"/>
              </w:rPr>
            </w:pPr>
          </w:p>
          <w:p w14:paraId="1AC7DC63" w14:textId="77777777" w:rsidR="00BE421C" w:rsidRPr="007B5A7F" w:rsidRDefault="00BE421C" w:rsidP="00951B95">
            <w:pPr>
              <w:rPr>
                <w:rFonts w:ascii="Calibri" w:eastAsia="Calibri" w:hAnsi="Calibri" w:cs="Calibri"/>
                <w:color w:val="000000"/>
                <w:sz w:val="19"/>
                <w:szCs w:val="19"/>
                <w:lang w:eastAsia="en-US"/>
              </w:rPr>
            </w:pPr>
          </w:p>
          <w:p w14:paraId="005E7EE3" w14:textId="77777777" w:rsidR="00BE421C" w:rsidRPr="007B5A7F" w:rsidRDefault="00BE421C" w:rsidP="00951B95">
            <w:pPr>
              <w:rPr>
                <w:rFonts w:ascii="Calibri" w:eastAsia="Calibri" w:hAnsi="Calibri" w:cs="Calibri"/>
                <w:color w:val="000000"/>
                <w:sz w:val="19"/>
                <w:szCs w:val="19"/>
                <w:lang w:eastAsia="en-US"/>
              </w:rPr>
            </w:pPr>
          </w:p>
          <w:p w14:paraId="4436716D" w14:textId="77777777" w:rsidR="00BE421C" w:rsidRPr="007B5A7F" w:rsidRDefault="00BE421C" w:rsidP="00951B95">
            <w:pPr>
              <w:rPr>
                <w:rFonts w:ascii="Calibri" w:eastAsia="Calibri" w:hAnsi="Calibri" w:cs="Calibri"/>
                <w:color w:val="000000"/>
                <w:sz w:val="19"/>
                <w:szCs w:val="19"/>
                <w:lang w:eastAsia="en-US"/>
              </w:rPr>
            </w:pPr>
          </w:p>
          <w:p w14:paraId="77AA4DD2" w14:textId="77777777" w:rsidR="00BE421C" w:rsidRPr="007B5A7F" w:rsidRDefault="00BE421C" w:rsidP="00951B95">
            <w:pPr>
              <w:rPr>
                <w:rFonts w:ascii="Calibri" w:eastAsia="Calibri" w:hAnsi="Calibri" w:cs="Calibri"/>
                <w:color w:val="000000"/>
                <w:sz w:val="19"/>
                <w:szCs w:val="19"/>
                <w:lang w:eastAsia="en-US"/>
              </w:rPr>
            </w:pPr>
          </w:p>
          <w:p w14:paraId="5B7856BE" w14:textId="77777777" w:rsidR="00BE421C" w:rsidRPr="007B5A7F" w:rsidRDefault="00BE421C" w:rsidP="00951B95">
            <w:pPr>
              <w:rPr>
                <w:rFonts w:ascii="Calibri" w:eastAsia="Calibri" w:hAnsi="Calibri" w:cs="Calibri"/>
                <w:color w:val="000000"/>
                <w:sz w:val="19"/>
                <w:szCs w:val="19"/>
                <w:lang w:eastAsia="en-US"/>
              </w:rPr>
            </w:pPr>
          </w:p>
          <w:p w14:paraId="32A48EC4" w14:textId="77777777" w:rsidR="00BE421C" w:rsidRPr="007B5A7F" w:rsidRDefault="00BE421C" w:rsidP="00951B95">
            <w:pPr>
              <w:rPr>
                <w:rFonts w:ascii="Calibri" w:eastAsia="Calibri" w:hAnsi="Calibri" w:cs="Calibri"/>
                <w:color w:val="000000"/>
                <w:sz w:val="19"/>
                <w:szCs w:val="19"/>
                <w:lang w:eastAsia="en-US"/>
              </w:rPr>
            </w:pPr>
          </w:p>
          <w:p w14:paraId="6E05C393" w14:textId="77777777" w:rsidR="00BE421C" w:rsidRPr="007B5A7F" w:rsidRDefault="00BE421C" w:rsidP="00951B95">
            <w:pPr>
              <w:rPr>
                <w:rFonts w:ascii="Calibri" w:eastAsia="Calibri" w:hAnsi="Calibri" w:cs="Calibri"/>
                <w:color w:val="000000"/>
                <w:sz w:val="19"/>
                <w:szCs w:val="19"/>
                <w:lang w:eastAsia="en-US"/>
              </w:rPr>
            </w:pPr>
          </w:p>
          <w:p w14:paraId="6E2CDE74" w14:textId="77777777" w:rsidR="00BE421C" w:rsidRPr="007B5A7F" w:rsidRDefault="00BE421C" w:rsidP="00951B95">
            <w:pPr>
              <w:rPr>
                <w:rFonts w:ascii="Calibri" w:eastAsia="Calibri" w:hAnsi="Calibri" w:cs="Calibri"/>
                <w:color w:val="000000"/>
                <w:sz w:val="19"/>
                <w:szCs w:val="19"/>
                <w:lang w:eastAsia="en-US"/>
              </w:rPr>
            </w:pPr>
          </w:p>
          <w:p w14:paraId="4A5EF250" w14:textId="77777777" w:rsidR="00BE421C" w:rsidRPr="007B5A7F" w:rsidRDefault="00BE421C" w:rsidP="00951B95">
            <w:pPr>
              <w:rPr>
                <w:rFonts w:ascii="Calibri" w:eastAsia="Calibri" w:hAnsi="Calibri" w:cs="Calibri"/>
                <w:color w:val="000000"/>
                <w:sz w:val="19"/>
                <w:szCs w:val="19"/>
                <w:lang w:eastAsia="en-US"/>
              </w:rPr>
            </w:pPr>
          </w:p>
          <w:p w14:paraId="3782CFBD" w14:textId="77777777" w:rsidR="00BE421C" w:rsidRPr="007B5A7F" w:rsidRDefault="00BE421C" w:rsidP="00951B95">
            <w:pPr>
              <w:rPr>
                <w:rFonts w:ascii="Calibri" w:eastAsia="Calibri" w:hAnsi="Calibri" w:cs="Calibri"/>
                <w:color w:val="000000"/>
                <w:sz w:val="19"/>
                <w:szCs w:val="19"/>
                <w:lang w:eastAsia="en-US"/>
              </w:rPr>
            </w:pPr>
          </w:p>
          <w:p w14:paraId="306855FC" w14:textId="77777777" w:rsidR="00BE421C" w:rsidRPr="007B5A7F" w:rsidRDefault="00BE421C" w:rsidP="00951B95">
            <w:pPr>
              <w:rPr>
                <w:rFonts w:ascii="Calibri" w:eastAsia="Calibri" w:hAnsi="Calibri" w:cs="Calibri"/>
                <w:color w:val="000000"/>
                <w:sz w:val="19"/>
                <w:szCs w:val="19"/>
                <w:lang w:eastAsia="en-US"/>
              </w:rPr>
            </w:pPr>
          </w:p>
          <w:p w14:paraId="2DB77399" w14:textId="77777777" w:rsidR="00BE421C" w:rsidRPr="007B5A7F" w:rsidRDefault="00BE421C" w:rsidP="00951B95">
            <w:pPr>
              <w:rPr>
                <w:rFonts w:ascii="Calibri" w:eastAsia="Calibri" w:hAnsi="Calibri" w:cs="Calibri"/>
                <w:color w:val="000000"/>
                <w:sz w:val="19"/>
                <w:szCs w:val="19"/>
                <w:lang w:eastAsia="en-US"/>
              </w:rPr>
            </w:pPr>
          </w:p>
          <w:p w14:paraId="71DA8042" w14:textId="77777777" w:rsidR="00BE421C" w:rsidRPr="007B5A7F" w:rsidRDefault="00BE421C" w:rsidP="00951B95">
            <w:pPr>
              <w:rPr>
                <w:rFonts w:ascii="Calibri" w:eastAsia="Calibri" w:hAnsi="Calibri" w:cs="Calibri"/>
                <w:color w:val="000000"/>
                <w:sz w:val="19"/>
                <w:szCs w:val="19"/>
                <w:lang w:eastAsia="en-US"/>
              </w:rPr>
            </w:pPr>
          </w:p>
          <w:p w14:paraId="66774F59" w14:textId="77777777" w:rsidR="00BE421C" w:rsidRPr="007B5A7F" w:rsidRDefault="00BE421C" w:rsidP="00951B95">
            <w:pPr>
              <w:rPr>
                <w:rFonts w:ascii="Calibri" w:eastAsia="Calibri" w:hAnsi="Calibri" w:cs="Calibri"/>
                <w:color w:val="000000"/>
                <w:sz w:val="19"/>
                <w:szCs w:val="19"/>
                <w:lang w:eastAsia="en-US"/>
              </w:rPr>
            </w:pPr>
          </w:p>
          <w:p w14:paraId="1272EA9A" w14:textId="77777777" w:rsidR="00E81B49" w:rsidRDefault="00E81B49" w:rsidP="00951B95">
            <w:pPr>
              <w:rPr>
                <w:rFonts w:ascii="Calibri" w:eastAsia="Calibri" w:hAnsi="Calibri" w:cs="Calibri"/>
                <w:color w:val="000000"/>
                <w:sz w:val="22"/>
                <w:szCs w:val="22"/>
                <w:lang w:eastAsia="en-US"/>
              </w:rPr>
            </w:pPr>
          </w:p>
          <w:p w14:paraId="52660D42" w14:textId="111CA1AB" w:rsidR="00BE421C" w:rsidRPr="00E81B49" w:rsidRDefault="00BE421C" w:rsidP="00951B95">
            <w:pPr>
              <w:rPr>
                <w:rFonts w:ascii="Calibri" w:eastAsia="Calibri" w:hAnsi="Calibri" w:cs="Calibri"/>
                <w:color w:val="000000"/>
                <w:sz w:val="22"/>
                <w:szCs w:val="22"/>
                <w:lang w:eastAsia="en-US"/>
              </w:rPr>
            </w:pPr>
            <w:r w:rsidRPr="00E81B49">
              <w:rPr>
                <w:rFonts w:ascii="Calibri" w:eastAsia="Calibri" w:hAnsi="Calibri" w:cs="Calibri"/>
                <w:color w:val="000000"/>
                <w:sz w:val="22"/>
                <w:szCs w:val="22"/>
                <w:lang w:eastAsia="en-US"/>
              </w:rPr>
              <w:t>Signed:</w:t>
            </w:r>
          </w:p>
          <w:p w14:paraId="0083E875" w14:textId="77777777" w:rsidR="00E81B49" w:rsidRDefault="00E81B49" w:rsidP="00951B95">
            <w:pPr>
              <w:rPr>
                <w:rFonts w:ascii="Calibri" w:eastAsia="Calibri" w:hAnsi="Calibri" w:cs="Calibri"/>
                <w:color w:val="000000"/>
                <w:sz w:val="22"/>
                <w:szCs w:val="22"/>
                <w:lang w:eastAsia="en-US"/>
              </w:rPr>
            </w:pPr>
          </w:p>
          <w:p w14:paraId="30177205" w14:textId="5F797BD0" w:rsidR="00BE421C" w:rsidRPr="00D13890" w:rsidRDefault="00BE421C" w:rsidP="00951B95">
            <w:pPr>
              <w:rPr>
                <w:rFonts w:ascii="Calibri" w:eastAsia="Calibri" w:hAnsi="Calibri" w:cs="Calibri"/>
                <w:color w:val="000000"/>
                <w:sz w:val="19"/>
                <w:szCs w:val="19"/>
                <w:lang w:eastAsia="en-US"/>
              </w:rPr>
            </w:pPr>
            <w:r w:rsidRPr="00E81B49">
              <w:rPr>
                <w:rFonts w:ascii="Calibri" w:eastAsia="Calibri" w:hAnsi="Calibri" w:cs="Calibri"/>
                <w:color w:val="000000"/>
                <w:sz w:val="22"/>
                <w:szCs w:val="22"/>
                <w:lang w:eastAsia="en-US"/>
              </w:rPr>
              <w:t>Date:</w:t>
            </w:r>
          </w:p>
        </w:tc>
      </w:tr>
    </w:tbl>
    <w:p w14:paraId="64E54EB1" w14:textId="6328EC86" w:rsidR="008C0E1C" w:rsidRPr="00E81B49" w:rsidRDefault="008C0E1C" w:rsidP="00E81B49">
      <w:pPr>
        <w:adjustRightInd w:val="0"/>
        <w:rPr>
          <w:rFonts w:ascii="Calibri" w:hAnsi="Calibri" w:cs="Calibri"/>
          <w:b/>
          <w:sz w:val="22"/>
          <w:szCs w:val="22"/>
        </w:rPr>
      </w:pPr>
      <w:bookmarkStart w:id="51" w:name="_Toc524597926"/>
      <w:bookmarkEnd w:id="50"/>
      <w:r w:rsidRPr="00270E90">
        <w:rPr>
          <w:rFonts w:ascii="Calibri" w:eastAsia="Calibri" w:hAnsi="Calibri" w:cs="Calibri"/>
          <w:b/>
          <w:bCs/>
          <w:sz w:val="22"/>
          <w:szCs w:val="22"/>
          <w:lang w:eastAsia="en-US"/>
        </w:rPr>
        <w:lastRenderedPageBreak/>
        <w:t xml:space="preserve">Appendix </w:t>
      </w:r>
      <w:r w:rsidR="007919D4" w:rsidRPr="00270E90">
        <w:rPr>
          <w:rFonts w:ascii="Calibri" w:eastAsia="Calibri" w:hAnsi="Calibri" w:cs="Calibri"/>
          <w:b/>
          <w:bCs/>
          <w:sz w:val="22"/>
          <w:szCs w:val="22"/>
          <w:lang w:eastAsia="en-US"/>
        </w:rPr>
        <w:t>9</w:t>
      </w:r>
      <w:r w:rsidRPr="00270E90">
        <w:rPr>
          <w:rFonts w:ascii="Calibri" w:eastAsia="Calibri" w:hAnsi="Calibri" w:cs="Calibri"/>
          <w:b/>
          <w:bCs/>
          <w:sz w:val="22"/>
          <w:szCs w:val="22"/>
          <w:lang w:eastAsia="en-US"/>
        </w:rPr>
        <w:t xml:space="preserve">: </w:t>
      </w:r>
      <w:bookmarkStart w:id="52" w:name="_Hlk206959437"/>
      <w:r w:rsidRPr="008C0E1C">
        <w:rPr>
          <w:rFonts w:ascii="Calibri" w:eastAsia="SimSun" w:hAnsi="Calibri"/>
          <w:b/>
          <w:sz w:val="22"/>
          <w:szCs w:val="22"/>
          <w:lang w:eastAsia="zh-CN"/>
        </w:rPr>
        <w:t>ALLEGATION MANAGEMENT INITIAL CONSIDERATION/ENQUIRY FORM</w:t>
      </w:r>
    </w:p>
    <w:bookmarkEnd w:id="52"/>
    <w:p w14:paraId="73BDFC75" w14:textId="77777777" w:rsidR="008C0E1C" w:rsidRDefault="008C0E1C" w:rsidP="008C0E1C">
      <w:pPr>
        <w:rPr>
          <w:rFonts w:ascii="Calibri" w:hAnsi="Calibri" w:cs="Calibri"/>
          <w:b/>
          <w:sz w:val="22"/>
          <w:szCs w:val="22"/>
          <w:lang w:eastAsia="en-US"/>
        </w:rPr>
      </w:pPr>
    </w:p>
    <w:p w14:paraId="6A2DFAC5" w14:textId="2E35B331" w:rsidR="008C0E1C" w:rsidRPr="008C0E1C" w:rsidRDefault="008C0E1C" w:rsidP="008C0E1C">
      <w:pPr>
        <w:jc w:val="right"/>
        <w:rPr>
          <w:rFonts w:ascii="Calibri" w:eastAsia="SimSun" w:hAnsi="Calibri"/>
          <w:b/>
          <w:sz w:val="22"/>
          <w:szCs w:val="22"/>
          <w:u w:val="single"/>
          <w:lang w:eastAsia="zh-CN"/>
        </w:rPr>
      </w:pPr>
    </w:p>
    <w:p w14:paraId="00FA4D35" w14:textId="5D282648" w:rsidR="008C0E1C" w:rsidRPr="008C0E1C" w:rsidRDefault="008C0E1C" w:rsidP="008C0E1C">
      <w:pPr>
        <w:jc w:val="right"/>
        <w:rPr>
          <w:rFonts w:ascii="Calibri" w:eastAsia="SimSun" w:hAnsi="Calibri"/>
          <w:b/>
          <w:sz w:val="22"/>
          <w:szCs w:val="22"/>
          <w:u w:val="single"/>
          <w:lang w:eastAsia="zh-CN"/>
        </w:rPr>
      </w:pPr>
      <w:r w:rsidRPr="008C0E1C">
        <w:rPr>
          <w:rFonts w:ascii="Calibri" w:eastAsia="SimSun" w:hAnsi="Calibri" w:cs="Times New Roman"/>
          <w:noProof/>
          <w:sz w:val="22"/>
          <w:szCs w:val="22"/>
          <w:lang w:eastAsia="zh-CN"/>
        </w:rPr>
        <mc:AlternateContent>
          <mc:Choice Requires="wps">
            <w:drawing>
              <wp:anchor distT="0" distB="0" distL="114300" distR="114300" simplePos="0" relativeHeight="251658271" behindDoc="0" locked="0" layoutInCell="1" allowOverlap="1" wp14:anchorId="3F6B3B9D" wp14:editId="1BE4D592">
                <wp:simplePos x="0" y="0"/>
                <wp:positionH relativeFrom="margin">
                  <wp:align>center</wp:align>
                </wp:positionH>
                <wp:positionV relativeFrom="paragraph">
                  <wp:posOffset>12700</wp:posOffset>
                </wp:positionV>
                <wp:extent cx="3532505" cy="289560"/>
                <wp:effectExtent l="0" t="0" r="10795" b="15240"/>
                <wp:wrapNone/>
                <wp:docPr id="5802634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289560"/>
                        </a:xfrm>
                        <a:prstGeom prst="rect">
                          <a:avLst/>
                        </a:prstGeom>
                        <a:solidFill>
                          <a:srgbClr val="FFFFFF"/>
                        </a:solidFill>
                        <a:ln w="9525">
                          <a:solidFill>
                            <a:srgbClr val="000000"/>
                          </a:solidFill>
                          <a:miter lim="800000"/>
                          <a:headEnd/>
                          <a:tailEnd/>
                        </a:ln>
                      </wps:spPr>
                      <wps:txbx>
                        <w:txbxContent>
                          <w:p w14:paraId="0FDACFCD" w14:textId="77777777" w:rsidR="008C0E1C" w:rsidRPr="00DE46E9" w:rsidRDefault="008C0E1C" w:rsidP="008C0E1C">
                            <w:pPr>
                              <w:rPr>
                                <w:rFonts w:ascii="Calibri" w:hAnsi="Calibri"/>
                                <w:b/>
                                <w:sz w:val="22"/>
                              </w:rPr>
                            </w:pPr>
                            <w:r w:rsidRPr="00DE46E9">
                              <w:rPr>
                                <w:rFonts w:ascii="Calibri" w:hAnsi="Calibri"/>
                                <w:b/>
                                <w:sz w:val="22"/>
                              </w:rPr>
                              <w:t>Reference no. (From 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2EF49092">
              <v:shapetype id="_x0000_t202" coordsize="21600,21600" o:spt="202" path="m,l,21600r21600,l21600,xe" w14:anchorId="3F6B3B9D">
                <v:stroke joinstyle="miter"/>
                <v:path gradientshapeok="t" o:connecttype="rect"/>
              </v:shapetype>
              <v:shape id="Text Box 8" style="position:absolute;left:0;text-align:left;margin-left:0;margin-top:1pt;width:278.15pt;height:22.8pt;z-index:2516582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">
                <v:textbox>
                  <w:txbxContent>
                    <w:p w:rsidRPr="00DE46E9" w:rsidR="008C0E1C" w:rsidP="008C0E1C" w:rsidRDefault="008C0E1C" w14:paraId="10B9F9EF" w14:textId="77777777">
                      <w:pPr>
                        <w:rPr>
                          <w:rFonts w:ascii="Calibri" w:hAnsi="Calibri"/>
                          <w:b/>
                          <w:sz w:val="22"/>
                        </w:rPr>
                      </w:pPr>
                      <w:r w:rsidRPr="00DE46E9">
                        <w:rPr>
                          <w:rFonts w:ascii="Calibri" w:hAnsi="Calibri"/>
                          <w:b/>
                          <w:sz w:val="22"/>
                        </w:rPr>
                        <w:t>Reference no. (From Database):</w:t>
                      </w:r>
                    </w:p>
                  </w:txbxContent>
                </v:textbox>
                <w10:wrap anchorx="margin"/>
              </v:shape>
            </w:pict>
          </mc:Fallback>
        </mc:AlternateContent>
      </w:r>
    </w:p>
    <w:p w14:paraId="1D70A47A" w14:textId="77777777" w:rsidR="008C0E1C" w:rsidRPr="008C0E1C" w:rsidRDefault="008C0E1C" w:rsidP="008C0E1C">
      <w:pPr>
        <w:jc w:val="right"/>
        <w:rPr>
          <w:rFonts w:ascii="Calibri" w:eastAsia="SimSun" w:hAnsi="Calibri"/>
          <w:b/>
          <w:sz w:val="22"/>
          <w:szCs w:val="22"/>
          <w:u w:val="single"/>
          <w:lang w:eastAsia="zh-CN"/>
        </w:rPr>
      </w:pPr>
    </w:p>
    <w:p w14:paraId="056294F9" w14:textId="77777777" w:rsidR="008C0E1C" w:rsidRPr="008C0E1C" w:rsidRDefault="008C0E1C" w:rsidP="008C0E1C">
      <w:pPr>
        <w:jc w:val="center"/>
        <w:rPr>
          <w:rFonts w:ascii="Calibri" w:eastAsia="SimSun" w:hAnsi="Calibri"/>
          <w:b/>
          <w:sz w:val="22"/>
          <w:szCs w:val="22"/>
          <w:u w:val="single"/>
          <w:lang w:eastAsia="zh-CN"/>
        </w:rPr>
      </w:pPr>
    </w:p>
    <w:p w14:paraId="31F9B95C"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662"/>
      </w:tblGrid>
      <w:tr w:rsidR="008C0E1C" w:rsidRPr="008C0E1C" w14:paraId="30C2EBDE" w14:textId="77777777" w:rsidTr="00E81B49">
        <w:tc>
          <w:tcPr>
            <w:tcW w:w="3823" w:type="dxa"/>
          </w:tcPr>
          <w:p w14:paraId="5448D6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Date form was sent to LADO:</w:t>
            </w:r>
          </w:p>
        </w:tc>
        <w:tc>
          <w:tcPr>
            <w:tcW w:w="6662" w:type="dxa"/>
          </w:tcPr>
          <w:p w14:paraId="095F86C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of person completing the form:</w:t>
            </w:r>
          </w:p>
        </w:tc>
      </w:tr>
      <w:tr w:rsidR="008C0E1C" w:rsidRPr="008C0E1C" w14:paraId="5950F0E8" w14:textId="77777777" w:rsidTr="008C0E1C">
        <w:tc>
          <w:tcPr>
            <w:tcW w:w="10485" w:type="dxa"/>
            <w:gridSpan w:val="2"/>
          </w:tcPr>
          <w:p w14:paraId="40DF807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Position of person completing the form:</w:t>
            </w:r>
          </w:p>
        </w:tc>
      </w:tr>
      <w:tr w:rsidR="008C0E1C" w:rsidRPr="008C0E1C" w14:paraId="0287DF28" w14:textId="77777777" w:rsidTr="008C0E1C">
        <w:tc>
          <w:tcPr>
            <w:tcW w:w="10485" w:type="dxa"/>
            <w:gridSpan w:val="2"/>
          </w:tcPr>
          <w:p w14:paraId="1136E8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Contact number:</w:t>
            </w:r>
          </w:p>
        </w:tc>
      </w:tr>
      <w:tr w:rsidR="008C0E1C" w:rsidRPr="008C0E1C" w14:paraId="645B61FC" w14:textId="77777777" w:rsidTr="008C0E1C">
        <w:tc>
          <w:tcPr>
            <w:tcW w:w="10485" w:type="dxa"/>
            <w:gridSpan w:val="2"/>
          </w:tcPr>
          <w:p w14:paraId="3188B38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Email Address:</w:t>
            </w:r>
          </w:p>
        </w:tc>
      </w:tr>
      <w:tr w:rsidR="008C0E1C" w:rsidRPr="008C0E1C" w14:paraId="0C8B98A3" w14:textId="77777777" w:rsidTr="008C0E1C">
        <w:tc>
          <w:tcPr>
            <w:tcW w:w="10485" w:type="dxa"/>
            <w:gridSpan w:val="2"/>
          </w:tcPr>
          <w:p w14:paraId="20CAF6A3"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&amp; Address of Establishment</w:t>
            </w:r>
          </w:p>
          <w:p w14:paraId="256488E2" w14:textId="77777777" w:rsidR="008C0E1C" w:rsidRPr="008C0E1C" w:rsidRDefault="008C0E1C" w:rsidP="008C0E1C">
            <w:pPr>
              <w:rPr>
                <w:rFonts w:ascii="Calibri" w:eastAsia="SimSun" w:hAnsi="Calibri"/>
                <w:b/>
                <w:sz w:val="22"/>
                <w:szCs w:val="22"/>
                <w:lang w:eastAsia="zh-CN"/>
              </w:rPr>
            </w:pPr>
          </w:p>
          <w:p w14:paraId="1CE40C63" w14:textId="77777777" w:rsidR="008C0E1C" w:rsidRPr="008C0E1C" w:rsidRDefault="008C0E1C" w:rsidP="008C0E1C">
            <w:pPr>
              <w:rPr>
                <w:rFonts w:ascii="Calibri" w:eastAsia="SimSun" w:hAnsi="Calibri"/>
                <w:b/>
                <w:sz w:val="22"/>
                <w:szCs w:val="22"/>
                <w:lang w:eastAsia="zh-CN"/>
              </w:rPr>
            </w:pPr>
          </w:p>
          <w:p w14:paraId="73BBF3F9" w14:textId="77777777" w:rsidR="008C0E1C" w:rsidRPr="008C0E1C" w:rsidRDefault="008C0E1C" w:rsidP="008C0E1C">
            <w:pPr>
              <w:rPr>
                <w:rFonts w:ascii="Calibri" w:eastAsia="SimSun" w:hAnsi="Calibri"/>
                <w:b/>
                <w:sz w:val="22"/>
                <w:szCs w:val="22"/>
                <w:lang w:eastAsia="zh-CN"/>
              </w:rPr>
            </w:pPr>
          </w:p>
        </w:tc>
      </w:tr>
    </w:tbl>
    <w:p w14:paraId="626B5E62" w14:textId="77777777" w:rsidR="008C0E1C" w:rsidRPr="008C0E1C" w:rsidRDefault="008C0E1C" w:rsidP="008C0E1C">
      <w:pPr>
        <w:jc w:val="center"/>
        <w:rPr>
          <w:rFonts w:ascii="Calibri" w:eastAsia="SimSun" w:hAnsi="Calibri"/>
          <w:b/>
          <w:sz w:val="22"/>
          <w:szCs w:val="22"/>
          <w:u w:val="single"/>
          <w:lang w:eastAsia="zh-CN"/>
        </w:rPr>
      </w:pPr>
    </w:p>
    <w:p w14:paraId="4C10C625" w14:textId="77777777" w:rsidR="008C0E1C" w:rsidRPr="008C0E1C" w:rsidRDefault="008C0E1C" w:rsidP="008C0E1C">
      <w:pPr>
        <w:jc w:val="center"/>
        <w:rPr>
          <w:rFonts w:eastAsia="SimSun"/>
          <w:b/>
          <w:lang w:eastAsia="zh-CN"/>
        </w:rPr>
      </w:pPr>
      <w:r w:rsidRPr="008C0E1C">
        <w:rPr>
          <w:rFonts w:eastAsia="SimSun"/>
          <w:b/>
          <w:lang w:eastAsia="zh-CN"/>
        </w:rPr>
        <w:t>PLEASE KEEP INFORMATION CLEAR &amp; CONCISE AND ENSURE THE FORM IS RETURNED AS A TYPED WORD DOCUMENT</w:t>
      </w:r>
    </w:p>
    <w:p w14:paraId="3A8E4C8A" w14:textId="77777777" w:rsidR="008C0E1C" w:rsidRPr="008C0E1C" w:rsidRDefault="008C0E1C" w:rsidP="008C0E1C">
      <w:pPr>
        <w:jc w:val="center"/>
        <w:rPr>
          <w:rFonts w:eastAsia="SimSun"/>
          <w:sz w:val="22"/>
          <w:szCs w:val="22"/>
          <w:lang w:eastAsia="zh-CN"/>
        </w:rPr>
      </w:pPr>
      <w:r w:rsidRPr="008C0E1C">
        <w:rPr>
          <w:rFonts w:eastAsia="SimSun"/>
          <w:sz w:val="22"/>
          <w:szCs w:val="22"/>
          <w:lang w:eastAsia="zh-CN"/>
        </w:rPr>
        <w:t>(For data protection purposes at this stage please do not provide details of the child or alleged perpetrator)</w:t>
      </w:r>
    </w:p>
    <w:p w14:paraId="001B0E79"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0788E9C3" w14:textId="77777777" w:rsidTr="008C0E1C">
        <w:tc>
          <w:tcPr>
            <w:tcW w:w="10485" w:type="dxa"/>
            <w:shd w:val="clear" w:color="auto" w:fill="D9D9D9"/>
          </w:tcPr>
          <w:p w14:paraId="2906DE3F"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DETAIL OF: ALLEGATION/INCIDENT/ENQUIRY </w:t>
            </w:r>
            <w:r w:rsidRPr="008C0E1C">
              <w:rPr>
                <w:rFonts w:ascii="Calibri" w:eastAsia="SimSun" w:hAnsi="Calibri"/>
                <w:sz w:val="22"/>
                <w:szCs w:val="22"/>
                <w:lang w:eastAsia="zh-CN"/>
              </w:rPr>
              <w:t>(date and time of allegation)</w:t>
            </w:r>
          </w:p>
        </w:tc>
      </w:tr>
      <w:tr w:rsidR="008C0E1C" w:rsidRPr="008C0E1C" w14:paraId="373B609E" w14:textId="77777777" w:rsidTr="008C0E1C">
        <w:tc>
          <w:tcPr>
            <w:tcW w:w="10485" w:type="dxa"/>
          </w:tcPr>
          <w:p w14:paraId="2A7C9BA8" w14:textId="77777777" w:rsidR="008C0E1C" w:rsidRPr="008C0E1C" w:rsidRDefault="008C0E1C" w:rsidP="008C0E1C">
            <w:pPr>
              <w:rPr>
                <w:rFonts w:ascii="Calibri" w:eastAsia="SimSun" w:hAnsi="Calibri"/>
                <w:sz w:val="22"/>
                <w:szCs w:val="22"/>
                <w:lang w:eastAsia="zh-CN"/>
              </w:rPr>
            </w:pPr>
          </w:p>
          <w:p w14:paraId="096C5041" w14:textId="77777777" w:rsidR="008C0E1C" w:rsidRPr="008C0E1C" w:rsidRDefault="008C0E1C" w:rsidP="008C0E1C">
            <w:pPr>
              <w:rPr>
                <w:rFonts w:ascii="Calibri" w:eastAsia="SimSun" w:hAnsi="Calibri"/>
                <w:sz w:val="22"/>
                <w:szCs w:val="22"/>
                <w:lang w:eastAsia="zh-CN"/>
              </w:rPr>
            </w:pPr>
          </w:p>
          <w:p w14:paraId="1B4F8763" w14:textId="77777777" w:rsidR="008C0E1C" w:rsidRPr="008C0E1C" w:rsidRDefault="008C0E1C" w:rsidP="008C0E1C">
            <w:pPr>
              <w:rPr>
                <w:rFonts w:ascii="Calibri" w:eastAsia="SimSun" w:hAnsi="Calibri"/>
                <w:sz w:val="22"/>
                <w:szCs w:val="22"/>
                <w:lang w:eastAsia="zh-CN"/>
              </w:rPr>
            </w:pPr>
          </w:p>
          <w:p w14:paraId="5509962A" w14:textId="77777777" w:rsidR="008C0E1C" w:rsidRPr="008C0E1C" w:rsidRDefault="008C0E1C" w:rsidP="008C0E1C">
            <w:pPr>
              <w:rPr>
                <w:rFonts w:ascii="Calibri" w:eastAsia="SimSun" w:hAnsi="Calibri"/>
                <w:sz w:val="22"/>
                <w:szCs w:val="22"/>
                <w:lang w:eastAsia="zh-CN"/>
              </w:rPr>
            </w:pPr>
          </w:p>
          <w:p w14:paraId="6BD2A1BF" w14:textId="77777777" w:rsidR="008C0E1C" w:rsidRPr="008C0E1C" w:rsidRDefault="008C0E1C" w:rsidP="008C0E1C">
            <w:pPr>
              <w:rPr>
                <w:rFonts w:ascii="Calibri" w:eastAsia="SimSun" w:hAnsi="Calibri"/>
                <w:sz w:val="22"/>
                <w:szCs w:val="22"/>
                <w:lang w:eastAsia="zh-CN"/>
              </w:rPr>
            </w:pPr>
          </w:p>
          <w:p w14:paraId="0A940A16" w14:textId="77777777" w:rsidR="008C0E1C" w:rsidRPr="008C0E1C" w:rsidRDefault="008C0E1C" w:rsidP="008C0E1C">
            <w:pPr>
              <w:rPr>
                <w:rFonts w:ascii="Calibri" w:eastAsia="SimSun" w:hAnsi="Calibri"/>
                <w:sz w:val="22"/>
                <w:szCs w:val="22"/>
                <w:lang w:eastAsia="zh-CN"/>
              </w:rPr>
            </w:pPr>
          </w:p>
          <w:p w14:paraId="6C539E78" w14:textId="77777777" w:rsidR="008C0E1C" w:rsidRPr="008C0E1C" w:rsidRDefault="008C0E1C" w:rsidP="008C0E1C">
            <w:pPr>
              <w:rPr>
                <w:rFonts w:ascii="Calibri" w:eastAsia="SimSun" w:hAnsi="Calibri"/>
                <w:sz w:val="22"/>
                <w:szCs w:val="22"/>
                <w:lang w:eastAsia="zh-CN"/>
              </w:rPr>
            </w:pPr>
          </w:p>
          <w:p w14:paraId="5EF34F70" w14:textId="77777777" w:rsidR="008C0E1C" w:rsidRPr="008C0E1C" w:rsidRDefault="008C0E1C" w:rsidP="008C0E1C">
            <w:pPr>
              <w:rPr>
                <w:rFonts w:ascii="Calibri" w:eastAsia="SimSun" w:hAnsi="Calibri"/>
                <w:sz w:val="22"/>
                <w:szCs w:val="22"/>
                <w:lang w:eastAsia="zh-CN"/>
              </w:rPr>
            </w:pPr>
          </w:p>
        </w:tc>
      </w:tr>
      <w:tr w:rsidR="008C0E1C" w:rsidRPr="008C0E1C" w14:paraId="7F8ABD51" w14:textId="77777777" w:rsidTr="008C0E1C">
        <w:tc>
          <w:tcPr>
            <w:tcW w:w="10485" w:type="dxa"/>
            <w:shd w:val="clear" w:color="auto" w:fill="D9D9D9"/>
          </w:tcPr>
          <w:p w14:paraId="7BF65A9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CHILD’S ACCOUNT OBTAINED</w:t>
            </w:r>
            <w:r w:rsidRPr="008C0E1C">
              <w:rPr>
                <w:rFonts w:ascii="Calibri" w:eastAsia="SimSun" w:hAnsi="Calibri"/>
                <w:sz w:val="22"/>
                <w:szCs w:val="22"/>
                <w:lang w:eastAsia="zh-CN"/>
              </w:rPr>
              <w:t xml:space="preserve"> (Preferably with parent or carer present)</w:t>
            </w:r>
          </w:p>
          <w:p w14:paraId="34FD96B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(Note: no leading questions should be asked, questions should be kept open and to a minimum, i.e., what was the incident, and how did they feel, did anyone witness this?</w:t>
            </w:r>
          </w:p>
        </w:tc>
      </w:tr>
      <w:tr w:rsidR="008C0E1C" w:rsidRPr="008C0E1C" w14:paraId="433B7B99" w14:textId="77777777" w:rsidTr="008C0E1C">
        <w:tc>
          <w:tcPr>
            <w:tcW w:w="10485" w:type="dxa"/>
          </w:tcPr>
          <w:p w14:paraId="088DD566" w14:textId="77777777" w:rsidR="008C0E1C" w:rsidRPr="008C0E1C" w:rsidRDefault="008C0E1C" w:rsidP="008C0E1C">
            <w:pPr>
              <w:rPr>
                <w:rFonts w:ascii="Calibri" w:eastAsia="SimSun" w:hAnsi="Calibri"/>
                <w:sz w:val="22"/>
                <w:szCs w:val="22"/>
                <w:lang w:eastAsia="zh-CN"/>
              </w:rPr>
            </w:pPr>
          </w:p>
          <w:p w14:paraId="44405F07" w14:textId="77777777" w:rsidR="008C0E1C" w:rsidRPr="008C0E1C" w:rsidRDefault="008C0E1C" w:rsidP="008C0E1C">
            <w:pPr>
              <w:rPr>
                <w:rFonts w:ascii="Calibri" w:eastAsia="SimSun" w:hAnsi="Calibri"/>
                <w:sz w:val="22"/>
                <w:szCs w:val="22"/>
                <w:lang w:eastAsia="zh-CN"/>
              </w:rPr>
            </w:pPr>
          </w:p>
          <w:p w14:paraId="748A797D" w14:textId="77777777" w:rsidR="008C0E1C" w:rsidRPr="008C0E1C" w:rsidRDefault="008C0E1C" w:rsidP="008C0E1C">
            <w:pPr>
              <w:rPr>
                <w:rFonts w:ascii="Calibri" w:eastAsia="SimSun" w:hAnsi="Calibri"/>
                <w:sz w:val="22"/>
                <w:szCs w:val="22"/>
                <w:lang w:eastAsia="zh-CN"/>
              </w:rPr>
            </w:pPr>
          </w:p>
          <w:p w14:paraId="7F63AA77" w14:textId="77777777" w:rsidR="008C0E1C" w:rsidRPr="008C0E1C" w:rsidRDefault="008C0E1C" w:rsidP="008C0E1C">
            <w:pPr>
              <w:rPr>
                <w:rFonts w:ascii="Calibri" w:eastAsia="SimSun" w:hAnsi="Calibri"/>
                <w:sz w:val="22"/>
                <w:szCs w:val="22"/>
                <w:lang w:eastAsia="zh-CN"/>
              </w:rPr>
            </w:pPr>
          </w:p>
          <w:p w14:paraId="2D8F9363" w14:textId="77777777" w:rsidR="008C0E1C" w:rsidRPr="008C0E1C" w:rsidRDefault="008C0E1C" w:rsidP="008C0E1C">
            <w:pPr>
              <w:rPr>
                <w:rFonts w:ascii="Calibri" w:eastAsia="SimSun" w:hAnsi="Calibri"/>
                <w:sz w:val="22"/>
                <w:szCs w:val="22"/>
                <w:lang w:eastAsia="zh-CN"/>
              </w:rPr>
            </w:pPr>
          </w:p>
          <w:p w14:paraId="7816160D" w14:textId="77777777" w:rsidR="008C0E1C" w:rsidRPr="008C0E1C" w:rsidRDefault="008C0E1C" w:rsidP="008C0E1C">
            <w:pPr>
              <w:rPr>
                <w:rFonts w:ascii="Calibri" w:eastAsia="SimSun" w:hAnsi="Calibri"/>
                <w:sz w:val="22"/>
                <w:szCs w:val="22"/>
                <w:lang w:eastAsia="zh-CN"/>
              </w:rPr>
            </w:pPr>
          </w:p>
          <w:p w14:paraId="0258EFCE" w14:textId="77777777" w:rsidR="008C0E1C" w:rsidRPr="008C0E1C" w:rsidRDefault="008C0E1C" w:rsidP="008C0E1C">
            <w:pPr>
              <w:rPr>
                <w:rFonts w:ascii="Calibri" w:eastAsia="SimSun" w:hAnsi="Calibri"/>
                <w:sz w:val="22"/>
                <w:szCs w:val="22"/>
                <w:lang w:eastAsia="zh-CN"/>
              </w:rPr>
            </w:pPr>
          </w:p>
          <w:p w14:paraId="28F467B6" w14:textId="77777777" w:rsidR="008C0E1C" w:rsidRPr="008C0E1C" w:rsidRDefault="008C0E1C" w:rsidP="008C0E1C">
            <w:pPr>
              <w:rPr>
                <w:rFonts w:ascii="Calibri" w:eastAsia="SimSun" w:hAnsi="Calibri"/>
                <w:sz w:val="22"/>
                <w:szCs w:val="22"/>
                <w:lang w:eastAsia="zh-CN"/>
              </w:rPr>
            </w:pPr>
          </w:p>
        </w:tc>
      </w:tr>
      <w:tr w:rsidR="008C0E1C" w:rsidRPr="008C0E1C" w14:paraId="400634F3" w14:textId="77777777" w:rsidTr="008C0E1C">
        <w:tc>
          <w:tcPr>
            <w:tcW w:w="10485" w:type="dxa"/>
            <w:shd w:val="clear" w:color="auto" w:fill="D9D9D9"/>
          </w:tcPr>
          <w:p w14:paraId="5C017C3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PARENTS’/CARERS’ VIEW </w:t>
            </w:r>
            <w:r w:rsidRPr="008C0E1C">
              <w:rPr>
                <w:rFonts w:ascii="Calibri" w:eastAsia="SimSun" w:hAnsi="Calibri"/>
                <w:sz w:val="22"/>
                <w:szCs w:val="22"/>
                <w:lang w:eastAsia="zh-CN"/>
              </w:rPr>
              <w:t>(what was their response and what action would parents like to see taken)</w:t>
            </w:r>
          </w:p>
        </w:tc>
      </w:tr>
      <w:tr w:rsidR="008C0E1C" w:rsidRPr="008C0E1C" w14:paraId="2E67B1A1" w14:textId="77777777" w:rsidTr="008C0E1C">
        <w:tc>
          <w:tcPr>
            <w:tcW w:w="10485" w:type="dxa"/>
          </w:tcPr>
          <w:p w14:paraId="492A1D40" w14:textId="77777777" w:rsidR="008C0E1C" w:rsidRPr="008C0E1C" w:rsidRDefault="008C0E1C" w:rsidP="008C0E1C">
            <w:pPr>
              <w:rPr>
                <w:rFonts w:ascii="Calibri" w:eastAsia="SimSun" w:hAnsi="Calibri"/>
                <w:sz w:val="22"/>
                <w:szCs w:val="22"/>
                <w:lang w:eastAsia="zh-CN"/>
              </w:rPr>
            </w:pPr>
          </w:p>
          <w:p w14:paraId="6FB10B52" w14:textId="77777777" w:rsidR="008C0E1C" w:rsidRPr="008C0E1C" w:rsidRDefault="008C0E1C" w:rsidP="008C0E1C">
            <w:pPr>
              <w:rPr>
                <w:rFonts w:ascii="Calibri" w:eastAsia="SimSun" w:hAnsi="Calibri"/>
                <w:sz w:val="22"/>
                <w:szCs w:val="22"/>
                <w:lang w:eastAsia="zh-CN"/>
              </w:rPr>
            </w:pPr>
          </w:p>
          <w:p w14:paraId="760C3848" w14:textId="77777777" w:rsidR="008C0E1C" w:rsidRPr="008C0E1C" w:rsidRDefault="008C0E1C" w:rsidP="008C0E1C">
            <w:pPr>
              <w:rPr>
                <w:rFonts w:ascii="Calibri" w:eastAsia="SimSun" w:hAnsi="Calibri"/>
                <w:sz w:val="22"/>
                <w:szCs w:val="22"/>
                <w:lang w:eastAsia="zh-CN"/>
              </w:rPr>
            </w:pPr>
          </w:p>
          <w:p w14:paraId="4DD806C9" w14:textId="77777777" w:rsidR="008C0E1C" w:rsidRPr="008C0E1C" w:rsidRDefault="008C0E1C" w:rsidP="008C0E1C">
            <w:pPr>
              <w:rPr>
                <w:rFonts w:ascii="Calibri" w:eastAsia="SimSun" w:hAnsi="Calibri"/>
                <w:sz w:val="22"/>
                <w:szCs w:val="22"/>
                <w:lang w:eastAsia="zh-CN"/>
              </w:rPr>
            </w:pPr>
          </w:p>
          <w:p w14:paraId="738924C2" w14:textId="77777777" w:rsidR="008C0E1C" w:rsidRPr="008C0E1C" w:rsidRDefault="008C0E1C" w:rsidP="008C0E1C">
            <w:pPr>
              <w:rPr>
                <w:rFonts w:ascii="Calibri" w:eastAsia="SimSun" w:hAnsi="Calibri"/>
                <w:sz w:val="22"/>
                <w:szCs w:val="22"/>
                <w:lang w:eastAsia="zh-CN"/>
              </w:rPr>
            </w:pPr>
          </w:p>
          <w:p w14:paraId="6F541B36" w14:textId="77777777" w:rsidR="008C0E1C" w:rsidRPr="008C0E1C" w:rsidRDefault="008C0E1C" w:rsidP="008C0E1C">
            <w:pPr>
              <w:rPr>
                <w:rFonts w:ascii="Calibri" w:eastAsia="SimSun" w:hAnsi="Calibri"/>
                <w:sz w:val="22"/>
                <w:szCs w:val="22"/>
                <w:lang w:eastAsia="zh-CN"/>
              </w:rPr>
            </w:pPr>
          </w:p>
          <w:p w14:paraId="08A4E6D3" w14:textId="77777777" w:rsidR="008C0E1C" w:rsidRDefault="008C0E1C" w:rsidP="008C0E1C">
            <w:pPr>
              <w:rPr>
                <w:rFonts w:ascii="Calibri" w:eastAsia="SimSun" w:hAnsi="Calibri"/>
                <w:sz w:val="22"/>
                <w:szCs w:val="22"/>
                <w:lang w:eastAsia="zh-CN"/>
              </w:rPr>
            </w:pPr>
          </w:p>
          <w:p w14:paraId="30D6F309" w14:textId="77777777" w:rsidR="008C0E1C" w:rsidRDefault="008C0E1C" w:rsidP="008C0E1C">
            <w:pPr>
              <w:rPr>
                <w:rFonts w:ascii="Calibri" w:eastAsia="SimSun" w:hAnsi="Calibri"/>
                <w:sz w:val="22"/>
                <w:szCs w:val="22"/>
                <w:lang w:eastAsia="zh-CN"/>
              </w:rPr>
            </w:pPr>
          </w:p>
          <w:p w14:paraId="5EA19C40" w14:textId="77777777" w:rsidR="008C0E1C" w:rsidRDefault="008C0E1C" w:rsidP="008C0E1C">
            <w:pPr>
              <w:rPr>
                <w:rFonts w:ascii="Calibri" w:eastAsia="SimSun" w:hAnsi="Calibri"/>
                <w:sz w:val="22"/>
                <w:szCs w:val="22"/>
                <w:lang w:eastAsia="zh-CN"/>
              </w:rPr>
            </w:pPr>
          </w:p>
          <w:p w14:paraId="2588831A" w14:textId="77777777" w:rsidR="008C0E1C" w:rsidRDefault="008C0E1C" w:rsidP="008C0E1C">
            <w:pPr>
              <w:rPr>
                <w:rFonts w:ascii="Calibri" w:eastAsia="SimSun" w:hAnsi="Calibri"/>
                <w:sz w:val="22"/>
                <w:szCs w:val="22"/>
                <w:lang w:eastAsia="zh-CN"/>
              </w:rPr>
            </w:pPr>
          </w:p>
          <w:p w14:paraId="69590C9B" w14:textId="77777777" w:rsidR="008C0E1C" w:rsidRDefault="008C0E1C" w:rsidP="008C0E1C">
            <w:pPr>
              <w:rPr>
                <w:rFonts w:ascii="Calibri" w:eastAsia="SimSun" w:hAnsi="Calibri"/>
                <w:sz w:val="22"/>
                <w:szCs w:val="22"/>
                <w:lang w:eastAsia="zh-CN"/>
              </w:rPr>
            </w:pPr>
          </w:p>
          <w:p w14:paraId="3937D809" w14:textId="77777777" w:rsidR="008C0E1C" w:rsidRPr="008C0E1C" w:rsidRDefault="008C0E1C" w:rsidP="008C0E1C">
            <w:pPr>
              <w:rPr>
                <w:rFonts w:ascii="Calibri" w:eastAsia="SimSun" w:hAnsi="Calibri"/>
                <w:sz w:val="22"/>
                <w:szCs w:val="22"/>
                <w:lang w:eastAsia="zh-CN"/>
              </w:rPr>
            </w:pPr>
          </w:p>
        </w:tc>
      </w:tr>
      <w:tr w:rsidR="008C0E1C" w:rsidRPr="008C0E1C" w14:paraId="32E4B4CA" w14:textId="77777777" w:rsidTr="008C0E1C">
        <w:tc>
          <w:tcPr>
            <w:tcW w:w="10485" w:type="dxa"/>
            <w:shd w:val="clear" w:color="auto" w:fill="D9D9D9"/>
          </w:tcPr>
          <w:p w14:paraId="5B16379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ANY WITNESSES?</w:t>
            </w:r>
          </w:p>
          <w:p w14:paraId="7E5F8E58"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sz w:val="22"/>
                <w:szCs w:val="22"/>
                <w:lang w:eastAsia="zh-CN"/>
              </w:rPr>
              <w:t xml:space="preserve">(Note: if </w:t>
            </w:r>
            <w:proofErr w:type="gramStart"/>
            <w:r w:rsidRPr="008C0E1C">
              <w:rPr>
                <w:rFonts w:ascii="Calibri" w:eastAsia="SimSun" w:hAnsi="Calibri"/>
                <w:sz w:val="22"/>
                <w:szCs w:val="22"/>
                <w:lang w:eastAsia="zh-CN"/>
              </w:rPr>
              <w:t>so</w:t>
            </w:r>
            <w:proofErr w:type="gramEnd"/>
            <w:r w:rsidRPr="008C0E1C">
              <w:rPr>
                <w:rFonts w:ascii="Calibri" w:eastAsia="SimSun" w:hAnsi="Calibri"/>
                <w:sz w:val="22"/>
                <w:szCs w:val="22"/>
                <w:lang w:eastAsia="zh-CN"/>
              </w:rPr>
              <w:t xml:space="preserve"> do not discuss what the child has said, ask only if they are aware of any incident that has occurred involving the child and ask that they make a note of their account, sign and date)</w:t>
            </w:r>
          </w:p>
        </w:tc>
      </w:tr>
      <w:tr w:rsidR="008C0E1C" w:rsidRPr="008C0E1C" w14:paraId="3A085D37" w14:textId="77777777" w:rsidTr="008C0E1C">
        <w:tc>
          <w:tcPr>
            <w:tcW w:w="10485" w:type="dxa"/>
          </w:tcPr>
          <w:p w14:paraId="0AF875BD" w14:textId="77777777" w:rsidR="008C0E1C" w:rsidRPr="008C0E1C" w:rsidRDefault="008C0E1C" w:rsidP="008C0E1C">
            <w:pPr>
              <w:rPr>
                <w:rFonts w:ascii="Calibri" w:eastAsia="SimSun" w:hAnsi="Calibri"/>
                <w:sz w:val="22"/>
                <w:szCs w:val="22"/>
                <w:lang w:eastAsia="zh-CN"/>
              </w:rPr>
            </w:pPr>
          </w:p>
          <w:p w14:paraId="78C98AA8" w14:textId="77777777" w:rsidR="008C0E1C" w:rsidRPr="008C0E1C" w:rsidRDefault="008C0E1C" w:rsidP="008C0E1C">
            <w:pPr>
              <w:rPr>
                <w:rFonts w:ascii="Calibri" w:eastAsia="SimSun" w:hAnsi="Calibri"/>
                <w:sz w:val="22"/>
                <w:szCs w:val="22"/>
                <w:lang w:eastAsia="zh-CN"/>
              </w:rPr>
            </w:pPr>
          </w:p>
          <w:p w14:paraId="66D9354E" w14:textId="77777777" w:rsidR="008C0E1C" w:rsidRPr="008C0E1C" w:rsidRDefault="008C0E1C" w:rsidP="008C0E1C">
            <w:pPr>
              <w:rPr>
                <w:rFonts w:ascii="Calibri" w:eastAsia="SimSun" w:hAnsi="Calibri"/>
                <w:sz w:val="22"/>
                <w:szCs w:val="22"/>
                <w:lang w:eastAsia="zh-CN"/>
              </w:rPr>
            </w:pPr>
          </w:p>
          <w:p w14:paraId="35DEEF4B" w14:textId="77777777" w:rsidR="008C0E1C" w:rsidRPr="008C0E1C" w:rsidRDefault="008C0E1C" w:rsidP="008C0E1C">
            <w:pPr>
              <w:rPr>
                <w:rFonts w:ascii="Calibri" w:eastAsia="SimSun" w:hAnsi="Calibri"/>
                <w:sz w:val="22"/>
                <w:szCs w:val="22"/>
                <w:lang w:eastAsia="zh-CN"/>
              </w:rPr>
            </w:pPr>
          </w:p>
          <w:p w14:paraId="448ED0AF" w14:textId="77777777" w:rsidR="008C0E1C" w:rsidRPr="008C0E1C" w:rsidRDefault="008C0E1C" w:rsidP="008C0E1C">
            <w:pPr>
              <w:rPr>
                <w:rFonts w:ascii="Calibri" w:eastAsia="SimSun" w:hAnsi="Calibri"/>
                <w:sz w:val="22"/>
                <w:szCs w:val="22"/>
                <w:lang w:eastAsia="zh-CN"/>
              </w:rPr>
            </w:pPr>
          </w:p>
          <w:p w14:paraId="35E8AB82" w14:textId="77777777" w:rsidR="008C0E1C" w:rsidRPr="008C0E1C" w:rsidRDefault="008C0E1C" w:rsidP="008C0E1C">
            <w:pPr>
              <w:rPr>
                <w:rFonts w:ascii="Calibri" w:eastAsia="SimSun" w:hAnsi="Calibri"/>
                <w:sz w:val="22"/>
                <w:szCs w:val="22"/>
                <w:lang w:eastAsia="zh-CN"/>
              </w:rPr>
            </w:pPr>
          </w:p>
        </w:tc>
      </w:tr>
      <w:tr w:rsidR="008C0E1C" w:rsidRPr="008C0E1C" w14:paraId="1B1C3A17" w14:textId="77777777" w:rsidTr="008C0E1C">
        <w:tc>
          <w:tcPr>
            <w:tcW w:w="10485" w:type="dxa"/>
            <w:shd w:val="clear" w:color="auto" w:fill="D9D9D9"/>
          </w:tcPr>
          <w:p w14:paraId="6DECC94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IS THERE ANY CCTV FOOTAGE TO PROVE OR DISPROVE THE ALLEGATION?</w:t>
            </w:r>
          </w:p>
          <w:p w14:paraId="2FF31292"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(Please check this first and ensure a copy is kept)</w:t>
            </w:r>
          </w:p>
        </w:tc>
      </w:tr>
      <w:tr w:rsidR="008C0E1C" w:rsidRPr="008C0E1C" w14:paraId="718552C6" w14:textId="77777777" w:rsidTr="008C0E1C">
        <w:tc>
          <w:tcPr>
            <w:tcW w:w="10485" w:type="dxa"/>
          </w:tcPr>
          <w:p w14:paraId="24ED5009" w14:textId="77777777" w:rsidR="008C0E1C" w:rsidRPr="008C0E1C" w:rsidRDefault="008C0E1C" w:rsidP="008C0E1C">
            <w:pPr>
              <w:rPr>
                <w:rFonts w:ascii="Calibri" w:eastAsia="SimSun" w:hAnsi="Calibri"/>
                <w:sz w:val="22"/>
                <w:szCs w:val="22"/>
                <w:lang w:eastAsia="zh-CN"/>
              </w:rPr>
            </w:pPr>
          </w:p>
          <w:p w14:paraId="3F242E47" w14:textId="77777777" w:rsidR="008C0E1C" w:rsidRPr="008C0E1C" w:rsidRDefault="008C0E1C" w:rsidP="008C0E1C">
            <w:pPr>
              <w:rPr>
                <w:rFonts w:ascii="Calibri" w:eastAsia="SimSun" w:hAnsi="Calibri"/>
                <w:sz w:val="22"/>
                <w:szCs w:val="22"/>
                <w:lang w:eastAsia="zh-CN"/>
              </w:rPr>
            </w:pPr>
          </w:p>
          <w:p w14:paraId="6A103ECB" w14:textId="77777777" w:rsidR="008C0E1C" w:rsidRPr="008C0E1C" w:rsidRDefault="008C0E1C" w:rsidP="008C0E1C">
            <w:pPr>
              <w:rPr>
                <w:rFonts w:ascii="Calibri" w:eastAsia="SimSun" w:hAnsi="Calibri"/>
                <w:sz w:val="22"/>
                <w:szCs w:val="22"/>
                <w:lang w:eastAsia="zh-CN"/>
              </w:rPr>
            </w:pPr>
          </w:p>
          <w:p w14:paraId="0C45EC42" w14:textId="77777777" w:rsidR="008C0E1C" w:rsidRPr="008C0E1C" w:rsidRDefault="008C0E1C" w:rsidP="008C0E1C">
            <w:pPr>
              <w:rPr>
                <w:rFonts w:ascii="Calibri" w:eastAsia="SimSun" w:hAnsi="Calibri"/>
                <w:sz w:val="22"/>
                <w:szCs w:val="22"/>
                <w:lang w:eastAsia="zh-CN"/>
              </w:rPr>
            </w:pPr>
          </w:p>
        </w:tc>
      </w:tr>
      <w:tr w:rsidR="008C0E1C" w:rsidRPr="008C0E1C" w14:paraId="51EA8AE9" w14:textId="77777777" w:rsidTr="008C0E1C">
        <w:tc>
          <w:tcPr>
            <w:tcW w:w="10485" w:type="dxa"/>
            <w:shd w:val="clear" w:color="auto" w:fill="D9D9D9"/>
          </w:tcPr>
          <w:p w14:paraId="22C57BF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MADE BY THE CHILD?</w:t>
            </w:r>
          </w:p>
          <w:p w14:paraId="0D31FE04"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w:t>
            </w:r>
            <w:proofErr w:type="gramStart"/>
            <w:r w:rsidRPr="008C0E1C">
              <w:rPr>
                <w:rFonts w:ascii="Calibri" w:eastAsia="SimSun" w:hAnsi="Calibri"/>
                <w:sz w:val="22"/>
                <w:szCs w:val="22"/>
                <w:lang w:eastAsia="zh-CN"/>
              </w:rPr>
              <w:t>dates</w:t>
            </w:r>
            <w:proofErr w:type="gramEnd"/>
            <w:r w:rsidRPr="008C0E1C">
              <w:rPr>
                <w:rFonts w:ascii="Calibri" w:eastAsia="SimSun" w:hAnsi="Calibri"/>
                <w:sz w:val="22"/>
                <w:szCs w:val="22"/>
                <w:lang w:eastAsia="zh-CN"/>
              </w:rPr>
              <w:t xml:space="preserve"> and outcomes)</w:t>
            </w:r>
          </w:p>
        </w:tc>
      </w:tr>
      <w:tr w:rsidR="008C0E1C" w:rsidRPr="008C0E1C" w14:paraId="2AF86629" w14:textId="77777777" w:rsidTr="008C0E1C">
        <w:trPr>
          <w:trHeight w:val="1125"/>
        </w:trPr>
        <w:tc>
          <w:tcPr>
            <w:tcW w:w="10485" w:type="dxa"/>
          </w:tcPr>
          <w:p w14:paraId="2DDFF3F9" w14:textId="77777777" w:rsidR="008C0E1C" w:rsidRPr="008C0E1C" w:rsidRDefault="008C0E1C" w:rsidP="008C0E1C">
            <w:pPr>
              <w:rPr>
                <w:rFonts w:ascii="Calibri" w:eastAsia="SimSun" w:hAnsi="Calibri"/>
                <w:b/>
                <w:sz w:val="22"/>
                <w:szCs w:val="22"/>
                <w:lang w:eastAsia="zh-CN"/>
              </w:rPr>
            </w:pPr>
          </w:p>
          <w:p w14:paraId="039F5D72" w14:textId="77777777" w:rsidR="008C0E1C" w:rsidRPr="008C0E1C" w:rsidRDefault="008C0E1C" w:rsidP="008C0E1C">
            <w:pPr>
              <w:rPr>
                <w:rFonts w:ascii="Calibri" w:eastAsia="SimSun" w:hAnsi="Calibri"/>
                <w:b/>
                <w:sz w:val="22"/>
                <w:szCs w:val="22"/>
                <w:lang w:eastAsia="zh-CN"/>
              </w:rPr>
            </w:pPr>
          </w:p>
          <w:p w14:paraId="13D0848E" w14:textId="77777777" w:rsidR="008C0E1C" w:rsidRPr="008C0E1C" w:rsidRDefault="008C0E1C" w:rsidP="008C0E1C">
            <w:pPr>
              <w:rPr>
                <w:rFonts w:ascii="Calibri" w:eastAsia="SimSun" w:hAnsi="Calibri"/>
                <w:b/>
                <w:sz w:val="22"/>
                <w:szCs w:val="22"/>
                <w:lang w:eastAsia="zh-CN"/>
              </w:rPr>
            </w:pPr>
          </w:p>
          <w:p w14:paraId="417A0085" w14:textId="77777777" w:rsidR="008C0E1C" w:rsidRPr="008C0E1C" w:rsidRDefault="008C0E1C" w:rsidP="008C0E1C">
            <w:pPr>
              <w:rPr>
                <w:rFonts w:ascii="Calibri" w:eastAsia="SimSun" w:hAnsi="Calibri"/>
                <w:b/>
                <w:sz w:val="22"/>
                <w:szCs w:val="22"/>
                <w:lang w:eastAsia="zh-CN"/>
              </w:rPr>
            </w:pPr>
          </w:p>
          <w:p w14:paraId="0072CC5B" w14:textId="77777777" w:rsidR="008C0E1C" w:rsidRPr="008C0E1C" w:rsidRDefault="008C0E1C" w:rsidP="008C0E1C">
            <w:pPr>
              <w:rPr>
                <w:rFonts w:ascii="Calibri" w:eastAsia="SimSun" w:hAnsi="Calibri"/>
                <w:b/>
                <w:sz w:val="22"/>
                <w:szCs w:val="22"/>
                <w:lang w:eastAsia="zh-CN"/>
              </w:rPr>
            </w:pPr>
          </w:p>
          <w:p w14:paraId="4F1670F6" w14:textId="77777777" w:rsidR="008C0E1C" w:rsidRPr="008C0E1C" w:rsidRDefault="008C0E1C" w:rsidP="008C0E1C">
            <w:pPr>
              <w:rPr>
                <w:rFonts w:ascii="Calibri" w:eastAsia="SimSun" w:hAnsi="Calibri"/>
                <w:b/>
                <w:sz w:val="22"/>
                <w:szCs w:val="22"/>
                <w:lang w:eastAsia="zh-CN"/>
              </w:rPr>
            </w:pPr>
          </w:p>
        </w:tc>
      </w:tr>
      <w:tr w:rsidR="008C0E1C" w:rsidRPr="008C0E1C" w14:paraId="04408E12" w14:textId="77777777" w:rsidTr="008C0E1C">
        <w:tc>
          <w:tcPr>
            <w:tcW w:w="10485" w:type="dxa"/>
            <w:shd w:val="clear" w:color="auto" w:fill="D9D9D9"/>
          </w:tcPr>
          <w:p w14:paraId="1673FB34"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OR CONCERNS IN RELATIONS TO THE MEMBER OF STAFF?</w:t>
            </w:r>
          </w:p>
          <w:p w14:paraId="7A78B83A"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w:t>
            </w:r>
            <w:proofErr w:type="gramStart"/>
            <w:r w:rsidRPr="008C0E1C">
              <w:rPr>
                <w:rFonts w:ascii="Calibri" w:eastAsia="SimSun" w:hAnsi="Calibri"/>
                <w:sz w:val="22"/>
                <w:szCs w:val="22"/>
                <w:lang w:eastAsia="zh-CN"/>
              </w:rPr>
              <w:t>dates</w:t>
            </w:r>
            <w:proofErr w:type="gramEnd"/>
            <w:r w:rsidRPr="008C0E1C">
              <w:rPr>
                <w:rFonts w:ascii="Calibri" w:eastAsia="SimSun" w:hAnsi="Calibri"/>
                <w:sz w:val="22"/>
                <w:szCs w:val="22"/>
                <w:lang w:eastAsia="zh-CN"/>
              </w:rPr>
              <w:t>, what the allegation was and outcome)</w:t>
            </w:r>
          </w:p>
        </w:tc>
      </w:tr>
      <w:tr w:rsidR="008C0E1C" w:rsidRPr="008C0E1C" w14:paraId="59AB176A" w14:textId="77777777" w:rsidTr="008C0E1C">
        <w:tc>
          <w:tcPr>
            <w:tcW w:w="10485" w:type="dxa"/>
          </w:tcPr>
          <w:p w14:paraId="3B970BE6" w14:textId="77777777" w:rsidR="008C0E1C" w:rsidRPr="008C0E1C" w:rsidRDefault="008C0E1C" w:rsidP="008C0E1C">
            <w:pPr>
              <w:rPr>
                <w:rFonts w:ascii="Calibri" w:eastAsia="SimSun" w:hAnsi="Calibri"/>
                <w:b/>
                <w:sz w:val="22"/>
                <w:szCs w:val="22"/>
                <w:lang w:eastAsia="zh-CN"/>
              </w:rPr>
            </w:pPr>
          </w:p>
          <w:p w14:paraId="2CB05BB6" w14:textId="77777777" w:rsidR="008C0E1C" w:rsidRPr="008C0E1C" w:rsidRDefault="008C0E1C" w:rsidP="008C0E1C">
            <w:pPr>
              <w:rPr>
                <w:rFonts w:ascii="Calibri" w:eastAsia="SimSun" w:hAnsi="Calibri"/>
                <w:b/>
                <w:sz w:val="22"/>
                <w:szCs w:val="22"/>
                <w:lang w:eastAsia="zh-CN"/>
              </w:rPr>
            </w:pPr>
          </w:p>
          <w:p w14:paraId="04BB10D7" w14:textId="77777777" w:rsidR="008C0E1C" w:rsidRPr="008C0E1C" w:rsidRDefault="008C0E1C" w:rsidP="008C0E1C">
            <w:pPr>
              <w:rPr>
                <w:rFonts w:ascii="Calibri" w:eastAsia="SimSun" w:hAnsi="Calibri"/>
                <w:b/>
                <w:sz w:val="22"/>
                <w:szCs w:val="22"/>
                <w:lang w:eastAsia="zh-CN"/>
              </w:rPr>
            </w:pPr>
          </w:p>
          <w:p w14:paraId="1781B2AB" w14:textId="77777777" w:rsidR="008C0E1C" w:rsidRPr="008C0E1C" w:rsidRDefault="008C0E1C" w:rsidP="008C0E1C">
            <w:pPr>
              <w:rPr>
                <w:rFonts w:ascii="Calibri" w:eastAsia="SimSun" w:hAnsi="Calibri"/>
                <w:b/>
                <w:sz w:val="22"/>
                <w:szCs w:val="22"/>
                <w:lang w:eastAsia="zh-CN"/>
              </w:rPr>
            </w:pPr>
          </w:p>
          <w:p w14:paraId="65B00430" w14:textId="77777777" w:rsidR="008C0E1C" w:rsidRPr="008C0E1C" w:rsidRDefault="008C0E1C" w:rsidP="008C0E1C">
            <w:pPr>
              <w:rPr>
                <w:rFonts w:ascii="Calibri" w:eastAsia="SimSun" w:hAnsi="Calibri"/>
                <w:b/>
                <w:sz w:val="22"/>
                <w:szCs w:val="22"/>
                <w:lang w:eastAsia="zh-CN"/>
              </w:rPr>
            </w:pPr>
          </w:p>
          <w:p w14:paraId="2C9D9CE0" w14:textId="77777777" w:rsidR="008C0E1C" w:rsidRPr="008C0E1C" w:rsidRDefault="008C0E1C" w:rsidP="008C0E1C">
            <w:pPr>
              <w:rPr>
                <w:rFonts w:ascii="Calibri" w:eastAsia="SimSun" w:hAnsi="Calibri"/>
                <w:b/>
                <w:sz w:val="22"/>
                <w:szCs w:val="22"/>
                <w:lang w:eastAsia="zh-CN"/>
              </w:rPr>
            </w:pPr>
          </w:p>
          <w:p w14:paraId="35980562" w14:textId="77777777" w:rsidR="008C0E1C" w:rsidRPr="008C0E1C" w:rsidRDefault="008C0E1C" w:rsidP="008C0E1C">
            <w:pPr>
              <w:rPr>
                <w:rFonts w:ascii="Calibri" w:eastAsia="SimSun" w:hAnsi="Calibri"/>
                <w:b/>
                <w:sz w:val="22"/>
                <w:szCs w:val="22"/>
                <w:lang w:eastAsia="zh-CN"/>
              </w:rPr>
            </w:pPr>
          </w:p>
          <w:p w14:paraId="2413496F" w14:textId="77777777" w:rsidR="008C0E1C" w:rsidRPr="008C0E1C" w:rsidRDefault="008C0E1C" w:rsidP="008C0E1C">
            <w:pPr>
              <w:rPr>
                <w:rFonts w:ascii="Calibri" w:eastAsia="SimSun" w:hAnsi="Calibri"/>
                <w:b/>
                <w:sz w:val="22"/>
                <w:szCs w:val="22"/>
                <w:lang w:eastAsia="zh-CN"/>
              </w:rPr>
            </w:pPr>
          </w:p>
          <w:p w14:paraId="12F4F015" w14:textId="77777777" w:rsidR="008C0E1C" w:rsidRPr="008C0E1C" w:rsidRDefault="008C0E1C" w:rsidP="008C0E1C">
            <w:pPr>
              <w:rPr>
                <w:rFonts w:ascii="Calibri" w:eastAsia="SimSun" w:hAnsi="Calibri"/>
                <w:b/>
                <w:sz w:val="22"/>
                <w:szCs w:val="22"/>
                <w:lang w:eastAsia="zh-CN"/>
              </w:rPr>
            </w:pPr>
          </w:p>
        </w:tc>
      </w:tr>
    </w:tbl>
    <w:p w14:paraId="13AE29C8" w14:textId="77777777" w:rsidR="008C0E1C" w:rsidRPr="008C0E1C" w:rsidRDefault="008C0E1C" w:rsidP="008C0E1C">
      <w:pPr>
        <w:rPr>
          <w:rFonts w:ascii="Calibri" w:eastAsia="SimSun" w:hAnsi="Calibri"/>
          <w:sz w:val="22"/>
          <w:szCs w:val="22"/>
          <w:lang w:eastAsia="zh-CN"/>
        </w:rPr>
      </w:pPr>
    </w:p>
    <w:p w14:paraId="0B092249" w14:textId="7E41A591" w:rsidR="008C0E1C" w:rsidRPr="008C0E1C" w:rsidRDefault="008C0E1C" w:rsidP="008C0E1C">
      <w:pPr>
        <w:jc w:val="center"/>
        <w:rPr>
          <w:rFonts w:eastAsia="SimSun"/>
          <w:b/>
          <w:lang w:eastAsia="zh-CN"/>
        </w:rPr>
      </w:pPr>
      <w:r w:rsidRPr="008C0E1C">
        <w:rPr>
          <w:rFonts w:eastAsia="SimSun"/>
          <w:b/>
          <w:lang w:eastAsia="zh-CN"/>
        </w:rPr>
        <w:t xml:space="preserve">Please send completed form to Sefton LADO Service </w:t>
      </w:r>
      <w:hyperlink r:id="rId115" w:history="1">
        <w:r w:rsidRPr="008C0E1C">
          <w:rPr>
            <w:rFonts w:eastAsia="SimSun"/>
            <w:b/>
            <w:color w:val="0000FF"/>
            <w:u w:val="single"/>
            <w:lang w:eastAsia="zh-CN"/>
          </w:rPr>
          <w:t>SafeguardingUnitAdmin@sefton.gov.uk</w:t>
        </w:r>
      </w:hyperlink>
    </w:p>
    <w:p w14:paraId="7874F91F"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45955A45" w14:textId="77777777" w:rsidTr="008C0E1C">
        <w:tc>
          <w:tcPr>
            <w:tcW w:w="10485" w:type="dxa"/>
            <w:shd w:val="clear" w:color="auto" w:fill="DBE5F1"/>
          </w:tcPr>
          <w:p w14:paraId="3A8619B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 xml:space="preserve">LADO ADVICE OR RESPONSE </w:t>
            </w:r>
          </w:p>
        </w:tc>
      </w:tr>
      <w:tr w:rsidR="008C0E1C" w:rsidRPr="008C0E1C" w14:paraId="23AA9348" w14:textId="77777777" w:rsidTr="008C0E1C">
        <w:tc>
          <w:tcPr>
            <w:tcW w:w="10485" w:type="dxa"/>
          </w:tcPr>
          <w:p w14:paraId="0DB4EC46" w14:textId="77777777" w:rsidR="008C0E1C" w:rsidRPr="008C0E1C" w:rsidRDefault="008C0E1C" w:rsidP="008C0E1C">
            <w:pPr>
              <w:rPr>
                <w:rFonts w:ascii="Calibri" w:eastAsia="SimSun" w:hAnsi="Calibri"/>
                <w:b/>
                <w:sz w:val="22"/>
                <w:szCs w:val="22"/>
                <w:lang w:eastAsia="zh-CN"/>
              </w:rPr>
            </w:pPr>
          </w:p>
          <w:p w14:paraId="70D8FFC9" w14:textId="77777777" w:rsidR="008C0E1C" w:rsidRPr="008C0E1C" w:rsidRDefault="008C0E1C" w:rsidP="008C0E1C">
            <w:pPr>
              <w:rPr>
                <w:rFonts w:ascii="Calibri" w:eastAsia="SimSun" w:hAnsi="Calibri"/>
                <w:b/>
                <w:sz w:val="22"/>
                <w:szCs w:val="22"/>
                <w:lang w:eastAsia="zh-CN"/>
              </w:rPr>
            </w:pPr>
          </w:p>
          <w:p w14:paraId="4FD9B15D" w14:textId="77777777" w:rsidR="008C0E1C" w:rsidRPr="008C0E1C" w:rsidRDefault="008C0E1C" w:rsidP="008C0E1C">
            <w:pPr>
              <w:rPr>
                <w:rFonts w:ascii="Calibri" w:eastAsia="SimSun" w:hAnsi="Calibri"/>
                <w:b/>
                <w:sz w:val="22"/>
                <w:szCs w:val="22"/>
                <w:lang w:eastAsia="zh-CN"/>
              </w:rPr>
            </w:pPr>
          </w:p>
          <w:p w14:paraId="6D7613A0" w14:textId="77777777" w:rsidR="008C0E1C" w:rsidRPr="008C0E1C" w:rsidRDefault="008C0E1C" w:rsidP="008C0E1C">
            <w:pPr>
              <w:rPr>
                <w:rFonts w:ascii="Calibri" w:eastAsia="SimSun" w:hAnsi="Calibri"/>
                <w:b/>
                <w:sz w:val="22"/>
                <w:szCs w:val="22"/>
                <w:lang w:eastAsia="zh-CN"/>
              </w:rPr>
            </w:pPr>
          </w:p>
          <w:p w14:paraId="65DBCEF8" w14:textId="77777777" w:rsidR="008C0E1C" w:rsidRPr="008C0E1C" w:rsidRDefault="008C0E1C" w:rsidP="008C0E1C">
            <w:pPr>
              <w:rPr>
                <w:rFonts w:ascii="Calibri" w:eastAsia="SimSun" w:hAnsi="Calibri"/>
                <w:b/>
                <w:sz w:val="22"/>
                <w:szCs w:val="22"/>
                <w:lang w:eastAsia="zh-CN"/>
              </w:rPr>
            </w:pPr>
          </w:p>
          <w:p w14:paraId="3C9FE506" w14:textId="77777777" w:rsidR="008C0E1C" w:rsidRPr="008C0E1C" w:rsidRDefault="008C0E1C" w:rsidP="008C0E1C">
            <w:pPr>
              <w:rPr>
                <w:rFonts w:ascii="Calibri" w:eastAsia="SimSun" w:hAnsi="Calibri"/>
                <w:b/>
                <w:sz w:val="22"/>
                <w:szCs w:val="22"/>
                <w:lang w:eastAsia="zh-CN"/>
              </w:rPr>
            </w:pPr>
          </w:p>
          <w:p w14:paraId="5D21E45B" w14:textId="77777777" w:rsidR="008C0E1C" w:rsidRPr="008C0E1C" w:rsidRDefault="008C0E1C" w:rsidP="008C0E1C">
            <w:pPr>
              <w:rPr>
                <w:rFonts w:ascii="Calibri" w:eastAsia="SimSun" w:hAnsi="Calibri"/>
                <w:b/>
                <w:sz w:val="22"/>
                <w:szCs w:val="22"/>
                <w:lang w:eastAsia="zh-CN"/>
              </w:rPr>
            </w:pPr>
          </w:p>
          <w:p w14:paraId="78425457" w14:textId="77777777" w:rsidR="008C0E1C" w:rsidRPr="008C0E1C" w:rsidRDefault="008C0E1C" w:rsidP="008C0E1C">
            <w:pPr>
              <w:rPr>
                <w:rFonts w:ascii="Calibri" w:eastAsia="SimSun" w:hAnsi="Calibri"/>
                <w:b/>
                <w:sz w:val="22"/>
                <w:szCs w:val="22"/>
                <w:lang w:eastAsia="zh-CN"/>
              </w:rPr>
            </w:pPr>
          </w:p>
        </w:tc>
      </w:tr>
      <w:tr w:rsidR="008C0E1C" w:rsidRPr="008C0E1C" w14:paraId="0BF4E96C" w14:textId="77777777" w:rsidTr="008C0E1C">
        <w:tc>
          <w:tcPr>
            <w:tcW w:w="10485" w:type="dxa"/>
            <w:shd w:val="clear" w:color="auto" w:fill="DBE5F1"/>
          </w:tcPr>
          <w:p w14:paraId="61E0E66E"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POLICE ADVICE OR RESPONSE</w:t>
            </w:r>
          </w:p>
        </w:tc>
      </w:tr>
      <w:tr w:rsidR="008C0E1C" w:rsidRPr="008C0E1C" w14:paraId="2A05BD14" w14:textId="77777777" w:rsidTr="008C0E1C">
        <w:tc>
          <w:tcPr>
            <w:tcW w:w="10485" w:type="dxa"/>
          </w:tcPr>
          <w:p w14:paraId="4DAB9772" w14:textId="77777777" w:rsidR="008C0E1C" w:rsidRPr="008C0E1C" w:rsidRDefault="008C0E1C" w:rsidP="008C0E1C">
            <w:pPr>
              <w:rPr>
                <w:rFonts w:ascii="Calibri" w:eastAsia="SimSun" w:hAnsi="Calibri"/>
                <w:b/>
                <w:sz w:val="22"/>
                <w:szCs w:val="22"/>
                <w:lang w:eastAsia="zh-CN"/>
              </w:rPr>
            </w:pPr>
          </w:p>
          <w:p w14:paraId="4ADDC7A1" w14:textId="77777777" w:rsidR="008C0E1C" w:rsidRPr="008C0E1C" w:rsidRDefault="008C0E1C" w:rsidP="008C0E1C">
            <w:pPr>
              <w:rPr>
                <w:rFonts w:ascii="Calibri" w:eastAsia="SimSun" w:hAnsi="Calibri"/>
                <w:b/>
                <w:sz w:val="22"/>
                <w:szCs w:val="22"/>
                <w:lang w:eastAsia="zh-CN"/>
              </w:rPr>
            </w:pPr>
          </w:p>
          <w:p w14:paraId="394055D0" w14:textId="77777777" w:rsidR="008C0E1C" w:rsidRPr="008C0E1C" w:rsidRDefault="008C0E1C" w:rsidP="008C0E1C">
            <w:pPr>
              <w:rPr>
                <w:rFonts w:ascii="Calibri" w:eastAsia="SimSun" w:hAnsi="Calibri"/>
                <w:b/>
                <w:sz w:val="22"/>
                <w:szCs w:val="22"/>
                <w:lang w:eastAsia="zh-CN"/>
              </w:rPr>
            </w:pPr>
          </w:p>
          <w:p w14:paraId="206DA954" w14:textId="77777777" w:rsidR="008C0E1C" w:rsidRPr="008C0E1C" w:rsidRDefault="008C0E1C" w:rsidP="008C0E1C">
            <w:pPr>
              <w:rPr>
                <w:rFonts w:ascii="Calibri" w:eastAsia="SimSun" w:hAnsi="Calibri"/>
                <w:b/>
                <w:sz w:val="22"/>
                <w:szCs w:val="22"/>
                <w:lang w:eastAsia="zh-CN"/>
              </w:rPr>
            </w:pPr>
          </w:p>
        </w:tc>
      </w:tr>
      <w:tr w:rsidR="008C0E1C" w:rsidRPr="008C0E1C" w14:paraId="07B43BC0" w14:textId="77777777" w:rsidTr="008C0E1C">
        <w:tc>
          <w:tcPr>
            <w:tcW w:w="10485" w:type="dxa"/>
            <w:shd w:val="clear" w:color="auto" w:fill="DBE5F1"/>
          </w:tcPr>
          <w:p w14:paraId="39337FA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HR ADVICE OR RESPONSE</w:t>
            </w:r>
          </w:p>
        </w:tc>
      </w:tr>
      <w:tr w:rsidR="008C0E1C" w:rsidRPr="008C0E1C" w14:paraId="399FC014" w14:textId="77777777" w:rsidTr="008C0E1C">
        <w:tc>
          <w:tcPr>
            <w:tcW w:w="10485" w:type="dxa"/>
          </w:tcPr>
          <w:p w14:paraId="2864FCAF" w14:textId="77777777" w:rsidR="008C0E1C" w:rsidRPr="008C0E1C" w:rsidRDefault="008C0E1C" w:rsidP="008C0E1C">
            <w:pPr>
              <w:rPr>
                <w:rFonts w:ascii="Calibri" w:eastAsia="SimSun" w:hAnsi="Calibri"/>
                <w:b/>
                <w:sz w:val="22"/>
                <w:szCs w:val="22"/>
                <w:lang w:eastAsia="zh-CN"/>
              </w:rPr>
            </w:pPr>
          </w:p>
          <w:p w14:paraId="453E8770" w14:textId="77777777" w:rsidR="008C0E1C" w:rsidRPr="008C0E1C" w:rsidRDefault="008C0E1C" w:rsidP="008C0E1C">
            <w:pPr>
              <w:rPr>
                <w:rFonts w:ascii="Calibri" w:eastAsia="SimSun" w:hAnsi="Calibri"/>
                <w:b/>
                <w:sz w:val="22"/>
                <w:szCs w:val="22"/>
                <w:lang w:eastAsia="zh-CN"/>
              </w:rPr>
            </w:pPr>
          </w:p>
          <w:p w14:paraId="0ADEA091" w14:textId="77777777" w:rsidR="008C0E1C" w:rsidRPr="008C0E1C" w:rsidRDefault="008C0E1C" w:rsidP="008C0E1C">
            <w:pPr>
              <w:rPr>
                <w:rFonts w:ascii="Calibri" w:eastAsia="SimSun" w:hAnsi="Calibri"/>
                <w:b/>
                <w:sz w:val="22"/>
                <w:szCs w:val="22"/>
                <w:lang w:eastAsia="zh-CN"/>
              </w:rPr>
            </w:pPr>
          </w:p>
          <w:p w14:paraId="19C29C17" w14:textId="77777777" w:rsidR="008C0E1C" w:rsidRPr="008C0E1C" w:rsidRDefault="008C0E1C" w:rsidP="008C0E1C">
            <w:pPr>
              <w:rPr>
                <w:rFonts w:ascii="Calibri" w:eastAsia="SimSun" w:hAnsi="Calibri"/>
                <w:b/>
                <w:sz w:val="22"/>
                <w:szCs w:val="22"/>
                <w:lang w:eastAsia="zh-CN"/>
              </w:rPr>
            </w:pPr>
          </w:p>
          <w:p w14:paraId="59EAE7C9" w14:textId="77777777" w:rsidR="008C0E1C" w:rsidRPr="008C0E1C" w:rsidRDefault="008C0E1C" w:rsidP="008C0E1C">
            <w:pPr>
              <w:rPr>
                <w:rFonts w:ascii="Calibri" w:eastAsia="SimSun" w:hAnsi="Calibri"/>
                <w:b/>
                <w:sz w:val="22"/>
                <w:szCs w:val="22"/>
                <w:lang w:eastAsia="zh-CN"/>
              </w:rPr>
            </w:pPr>
          </w:p>
          <w:p w14:paraId="23CAE429" w14:textId="77777777" w:rsidR="008C0E1C" w:rsidRPr="008C0E1C" w:rsidRDefault="008C0E1C" w:rsidP="008C0E1C">
            <w:pPr>
              <w:rPr>
                <w:rFonts w:ascii="Calibri" w:eastAsia="SimSun" w:hAnsi="Calibri"/>
                <w:b/>
                <w:sz w:val="22"/>
                <w:szCs w:val="22"/>
                <w:lang w:eastAsia="zh-CN"/>
              </w:rPr>
            </w:pPr>
          </w:p>
        </w:tc>
      </w:tr>
      <w:tr w:rsidR="008C0E1C" w:rsidRPr="008C0E1C" w14:paraId="36ACCFB5" w14:textId="77777777" w:rsidTr="008C0E1C">
        <w:tc>
          <w:tcPr>
            <w:tcW w:w="10485" w:type="dxa"/>
            <w:shd w:val="clear" w:color="auto" w:fill="DBE5F1"/>
          </w:tcPr>
          <w:p w14:paraId="4098882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CHILDREN’S SOCIAL CARE ADVICE OR RESPONSE</w:t>
            </w:r>
          </w:p>
        </w:tc>
      </w:tr>
      <w:tr w:rsidR="008C0E1C" w:rsidRPr="008C0E1C" w14:paraId="4E422486" w14:textId="77777777" w:rsidTr="008C0E1C">
        <w:tc>
          <w:tcPr>
            <w:tcW w:w="10485" w:type="dxa"/>
          </w:tcPr>
          <w:p w14:paraId="1EA936C9" w14:textId="77777777" w:rsidR="008C0E1C" w:rsidRPr="008C0E1C" w:rsidRDefault="008C0E1C" w:rsidP="008C0E1C">
            <w:pPr>
              <w:rPr>
                <w:rFonts w:ascii="Calibri" w:eastAsia="SimSun" w:hAnsi="Calibri"/>
                <w:b/>
                <w:sz w:val="22"/>
                <w:szCs w:val="22"/>
                <w:lang w:eastAsia="zh-CN"/>
              </w:rPr>
            </w:pPr>
          </w:p>
          <w:p w14:paraId="5CA7834D" w14:textId="77777777" w:rsidR="008C0E1C" w:rsidRPr="008C0E1C" w:rsidRDefault="008C0E1C" w:rsidP="008C0E1C">
            <w:pPr>
              <w:rPr>
                <w:rFonts w:ascii="Calibri" w:eastAsia="SimSun" w:hAnsi="Calibri"/>
                <w:b/>
                <w:sz w:val="22"/>
                <w:szCs w:val="22"/>
                <w:lang w:eastAsia="zh-CN"/>
              </w:rPr>
            </w:pPr>
          </w:p>
          <w:p w14:paraId="2165095A" w14:textId="77777777" w:rsidR="008C0E1C" w:rsidRPr="008C0E1C" w:rsidRDefault="008C0E1C" w:rsidP="008C0E1C">
            <w:pPr>
              <w:rPr>
                <w:rFonts w:ascii="Calibri" w:eastAsia="SimSun" w:hAnsi="Calibri"/>
                <w:b/>
                <w:sz w:val="22"/>
                <w:szCs w:val="22"/>
                <w:lang w:eastAsia="zh-CN"/>
              </w:rPr>
            </w:pPr>
          </w:p>
          <w:p w14:paraId="3C247625" w14:textId="77777777" w:rsidR="008C0E1C" w:rsidRPr="008C0E1C" w:rsidRDefault="008C0E1C" w:rsidP="008C0E1C">
            <w:pPr>
              <w:rPr>
                <w:rFonts w:ascii="Calibri" w:eastAsia="SimSun" w:hAnsi="Calibri"/>
                <w:b/>
                <w:sz w:val="22"/>
                <w:szCs w:val="22"/>
                <w:lang w:eastAsia="zh-CN"/>
              </w:rPr>
            </w:pPr>
          </w:p>
          <w:p w14:paraId="5DD548F9" w14:textId="77777777" w:rsidR="008C0E1C" w:rsidRPr="008C0E1C" w:rsidRDefault="008C0E1C" w:rsidP="008C0E1C">
            <w:pPr>
              <w:rPr>
                <w:rFonts w:ascii="Calibri" w:eastAsia="SimSun" w:hAnsi="Calibri"/>
                <w:b/>
                <w:sz w:val="22"/>
                <w:szCs w:val="22"/>
                <w:lang w:eastAsia="zh-CN"/>
              </w:rPr>
            </w:pPr>
          </w:p>
          <w:p w14:paraId="5A5D68FF" w14:textId="77777777" w:rsidR="008C0E1C" w:rsidRPr="008C0E1C" w:rsidRDefault="008C0E1C" w:rsidP="008C0E1C">
            <w:pPr>
              <w:rPr>
                <w:rFonts w:ascii="Calibri" w:eastAsia="SimSun" w:hAnsi="Calibri"/>
                <w:b/>
                <w:sz w:val="22"/>
                <w:szCs w:val="22"/>
                <w:lang w:eastAsia="zh-CN"/>
              </w:rPr>
            </w:pPr>
          </w:p>
          <w:p w14:paraId="4C91F818" w14:textId="77777777" w:rsidR="008C0E1C" w:rsidRPr="008C0E1C" w:rsidRDefault="008C0E1C" w:rsidP="008C0E1C">
            <w:pPr>
              <w:rPr>
                <w:rFonts w:ascii="Calibri" w:eastAsia="SimSun" w:hAnsi="Calibri"/>
                <w:b/>
                <w:sz w:val="22"/>
                <w:szCs w:val="22"/>
                <w:lang w:eastAsia="zh-CN"/>
              </w:rPr>
            </w:pPr>
          </w:p>
          <w:p w14:paraId="16E79B6B" w14:textId="77777777" w:rsidR="008C0E1C" w:rsidRPr="008C0E1C" w:rsidRDefault="008C0E1C" w:rsidP="008C0E1C">
            <w:pPr>
              <w:rPr>
                <w:rFonts w:ascii="Calibri" w:eastAsia="SimSun" w:hAnsi="Calibri"/>
                <w:b/>
                <w:sz w:val="22"/>
                <w:szCs w:val="22"/>
                <w:lang w:eastAsia="zh-CN"/>
              </w:rPr>
            </w:pPr>
          </w:p>
        </w:tc>
      </w:tr>
    </w:tbl>
    <w:p w14:paraId="5A7FFB8D" w14:textId="77777777" w:rsidR="008C0E1C" w:rsidRPr="008C0E1C" w:rsidRDefault="008C0E1C" w:rsidP="008C0E1C">
      <w:pPr>
        <w:rPr>
          <w:rFonts w:ascii="Calibri" w:eastAsia="SimSun" w:hAnsi="Calibri"/>
          <w:sz w:val="22"/>
          <w:szCs w:val="22"/>
          <w:lang w:eastAsia="zh-CN"/>
        </w:rPr>
      </w:pPr>
    </w:p>
    <w:p w14:paraId="7AE22603" w14:textId="77777777" w:rsidR="008C0E1C" w:rsidRPr="008C0E1C" w:rsidRDefault="008C0E1C" w:rsidP="008C0E1C">
      <w:pPr>
        <w:rPr>
          <w:rFonts w:ascii="Calibri" w:eastAsia="SimSun" w:hAnsi="Calibri"/>
          <w:sz w:val="22"/>
          <w:szCs w:val="22"/>
          <w:lang w:eastAsia="zh-CN"/>
        </w:rPr>
      </w:pPr>
    </w:p>
    <w:p w14:paraId="50D94078"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p w14:paraId="398B0D57" w14:textId="77777777" w:rsidR="008C0E1C" w:rsidRPr="008C0E1C" w:rsidRDefault="008C0E1C" w:rsidP="008C0E1C">
      <w:pPr>
        <w:rPr>
          <w:rFonts w:ascii="Calibri" w:eastAsia="SimSun" w:hAnsi="Calibri"/>
          <w:b/>
          <w:sz w:val="22"/>
          <w:szCs w:val="22"/>
          <w:u w:val="single"/>
          <w:lang w:eastAsia="zh-CN"/>
        </w:rPr>
      </w:pPr>
    </w:p>
    <w:p w14:paraId="268BA2F7" w14:textId="77777777" w:rsidR="008C0E1C" w:rsidRPr="008C0E1C" w:rsidRDefault="008C0E1C" w:rsidP="008C0E1C">
      <w:pPr>
        <w:rPr>
          <w:rFonts w:ascii="Calibri" w:eastAsia="SimSun" w:hAnsi="Calibri"/>
          <w:b/>
          <w:sz w:val="22"/>
          <w:szCs w:val="22"/>
          <w:u w:val="single"/>
          <w:lang w:eastAsia="zh-CN"/>
        </w:rPr>
      </w:pPr>
    </w:p>
    <w:p w14:paraId="55F7A7D5"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Completed by: ____________________________________</w:t>
      </w:r>
    </w:p>
    <w:p w14:paraId="18EE88DF" w14:textId="77777777" w:rsidR="008C0E1C" w:rsidRPr="008C0E1C" w:rsidRDefault="008C0E1C" w:rsidP="008C0E1C">
      <w:pPr>
        <w:rPr>
          <w:rFonts w:ascii="Calibri" w:eastAsia="SimSun" w:hAnsi="Calibri"/>
          <w:sz w:val="22"/>
          <w:szCs w:val="22"/>
          <w:lang w:eastAsia="zh-CN"/>
        </w:rPr>
      </w:pPr>
    </w:p>
    <w:p w14:paraId="12059B78"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Signed by: ________________________________________</w:t>
      </w:r>
    </w:p>
    <w:p w14:paraId="7C2A16DE" w14:textId="77777777" w:rsidR="008C0E1C" w:rsidRPr="008C0E1C" w:rsidRDefault="008C0E1C" w:rsidP="008C0E1C">
      <w:pPr>
        <w:rPr>
          <w:rFonts w:ascii="Calibri" w:eastAsia="SimSun" w:hAnsi="Calibri"/>
          <w:sz w:val="22"/>
          <w:szCs w:val="22"/>
          <w:lang w:eastAsia="zh-CN"/>
        </w:rPr>
      </w:pPr>
    </w:p>
    <w:p w14:paraId="75BC3F67"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Position: _________________________________________</w:t>
      </w:r>
    </w:p>
    <w:p w14:paraId="2341C58A" w14:textId="77777777" w:rsidR="008C0E1C" w:rsidRDefault="008C0E1C" w:rsidP="00951B95">
      <w:pPr>
        <w:rPr>
          <w:rFonts w:ascii="Calibri" w:hAnsi="Calibri" w:cs="Calibri"/>
          <w:b/>
          <w:sz w:val="22"/>
          <w:szCs w:val="22"/>
          <w:lang w:eastAsia="en-US"/>
        </w:rPr>
      </w:pPr>
    </w:p>
    <w:p w14:paraId="25909BE3" w14:textId="77777777" w:rsidR="008C0E1C" w:rsidRDefault="008C0E1C" w:rsidP="00951B95">
      <w:pPr>
        <w:rPr>
          <w:rFonts w:ascii="Calibri" w:hAnsi="Calibri" w:cs="Calibri"/>
          <w:b/>
          <w:sz w:val="22"/>
          <w:szCs w:val="22"/>
          <w:lang w:eastAsia="en-US"/>
        </w:rPr>
      </w:pPr>
    </w:p>
    <w:p w14:paraId="50717B8A" w14:textId="77777777" w:rsidR="008C0E1C" w:rsidRDefault="008C0E1C" w:rsidP="00951B95">
      <w:pPr>
        <w:rPr>
          <w:rFonts w:ascii="Calibri" w:hAnsi="Calibri" w:cs="Calibri"/>
          <w:b/>
          <w:sz w:val="22"/>
          <w:szCs w:val="22"/>
          <w:lang w:eastAsia="en-US"/>
        </w:rPr>
      </w:pPr>
    </w:p>
    <w:p w14:paraId="29B9B8F2" w14:textId="77777777" w:rsidR="008C0E1C" w:rsidRDefault="008C0E1C" w:rsidP="00951B95">
      <w:pPr>
        <w:rPr>
          <w:rFonts w:ascii="Calibri" w:hAnsi="Calibri" w:cs="Calibri"/>
          <w:b/>
          <w:sz w:val="22"/>
          <w:szCs w:val="22"/>
          <w:lang w:eastAsia="en-US"/>
        </w:rPr>
      </w:pPr>
    </w:p>
    <w:p w14:paraId="6ABFC3E6" w14:textId="77777777" w:rsidR="008C0E1C" w:rsidRDefault="008C0E1C" w:rsidP="00951B95">
      <w:pPr>
        <w:rPr>
          <w:rFonts w:ascii="Calibri" w:hAnsi="Calibri" w:cs="Calibri"/>
          <w:b/>
          <w:sz w:val="22"/>
          <w:szCs w:val="22"/>
          <w:lang w:eastAsia="en-US"/>
        </w:rPr>
      </w:pPr>
    </w:p>
    <w:p w14:paraId="668DE62C" w14:textId="77777777" w:rsidR="008C0E1C" w:rsidRDefault="008C0E1C" w:rsidP="00951B95">
      <w:pPr>
        <w:rPr>
          <w:rFonts w:ascii="Calibri" w:hAnsi="Calibri" w:cs="Calibri"/>
          <w:b/>
          <w:sz w:val="22"/>
          <w:szCs w:val="22"/>
          <w:lang w:eastAsia="en-US"/>
        </w:rPr>
      </w:pPr>
    </w:p>
    <w:p w14:paraId="3BDA3288" w14:textId="77777777" w:rsidR="008C0E1C" w:rsidRDefault="008C0E1C" w:rsidP="00951B95">
      <w:pPr>
        <w:rPr>
          <w:rFonts w:ascii="Calibri" w:hAnsi="Calibri" w:cs="Calibri"/>
          <w:b/>
          <w:sz w:val="22"/>
          <w:szCs w:val="22"/>
          <w:lang w:eastAsia="en-US"/>
        </w:rPr>
      </w:pPr>
    </w:p>
    <w:p w14:paraId="4922E82D" w14:textId="77777777" w:rsidR="008C0E1C" w:rsidRDefault="008C0E1C" w:rsidP="00951B95">
      <w:pPr>
        <w:rPr>
          <w:rFonts w:ascii="Calibri" w:hAnsi="Calibri" w:cs="Calibri"/>
          <w:b/>
          <w:sz w:val="22"/>
          <w:szCs w:val="22"/>
          <w:lang w:eastAsia="en-US"/>
        </w:rPr>
      </w:pPr>
    </w:p>
    <w:p w14:paraId="2685FFAD" w14:textId="77777777" w:rsidR="008C0E1C" w:rsidRDefault="008C0E1C" w:rsidP="00951B95">
      <w:pPr>
        <w:rPr>
          <w:rFonts w:ascii="Calibri" w:hAnsi="Calibri" w:cs="Calibri"/>
          <w:b/>
          <w:sz w:val="22"/>
          <w:szCs w:val="22"/>
          <w:lang w:eastAsia="en-US"/>
        </w:rPr>
      </w:pPr>
    </w:p>
    <w:p w14:paraId="2489F419" w14:textId="77777777" w:rsidR="008C0E1C" w:rsidRDefault="008C0E1C" w:rsidP="00951B95">
      <w:pPr>
        <w:rPr>
          <w:rFonts w:ascii="Calibri" w:hAnsi="Calibri" w:cs="Calibri"/>
          <w:b/>
          <w:sz w:val="22"/>
          <w:szCs w:val="22"/>
          <w:lang w:eastAsia="en-US"/>
        </w:rPr>
      </w:pPr>
    </w:p>
    <w:p w14:paraId="79451D8C" w14:textId="77777777" w:rsidR="008C0E1C" w:rsidRDefault="008C0E1C" w:rsidP="00951B95">
      <w:pPr>
        <w:rPr>
          <w:rFonts w:ascii="Calibri" w:hAnsi="Calibri" w:cs="Calibri"/>
          <w:b/>
          <w:sz w:val="22"/>
          <w:szCs w:val="22"/>
          <w:lang w:eastAsia="en-US"/>
        </w:rPr>
      </w:pPr>
    </w:p>
    <w:p w14:paraId="5E9616C1" w14:textId="77777777" w:rsidR="008C0E1C" w:rsidRDefault="008C0E1C" w:rsidP="00951B95">
      <w:pPr>
        <w:rPr>
          <w:rFonts w:ascii="Calibri" w:hAnsi="Calibri" w:cs="Calibri"/>
          <w:b/>
          <w:sz w:val="22"/>
          <w:szCs w:val="22"/>
          <w:lang w:eastAsia="en-US"/>
        </w:rPr>
      </w:pPr>
    </w:p>
    <w:p w14:paraId="28FBF5F4" w14:textId="77777777" w:rsidR="008C0E1C" w:rsidRDefault="008C0E1C" w:rsidP="00951B95">
      <w:pPr>
        <w:rPr>
          <w:rFonts w:ascii="Calibri" w:hAnsi="Calibri" w:cs="Calibri"/>
          <w:b/>
          <w:sz w:val="22"/>
          <w:szCs w:val="22"/>
          <w:lang w:eastAsia="en-US"/>
        </w:rPr>
      </w:pPr>
    </w:p>
    <w:p w14:paraId="49E2D4A3" w14:textId="77777777" w:rsidR="008C0E1C" w:rsidRDefault="008C0E1C" w:rsidP="00951B95">
      <w:pPr>
        <w:rPr>
          <w:rFonts w:ascii="Calibri" w:hAnsi="Calibri" w:cs="Calibri"/>
          <w:b/>
          <w:sz w:val="22"/>
          <w:szCs w:val="22"/>
          <w:lang w:eastAsia="en-US"/>
        </w:rPr>
      </w:pPr>
    </w:p>
    <w:p w14:paraId="272A5977" w14:textId="77777777" w:rsidR="008C0E1C" w:rsidRDefault="008C0E1C" w:rsidP="00951B95">
      <w:pPr>
        <w:rPr>
          <w:rFonts w:ascii="Calibri" w:hAnsi="Calibri" w:cs="Calibri"/>
          <w:b/>
          <w:sz w:val="22"/>
          <w:szCs w:val="22"/>
          <w:lang w:eastAsia="en-US"/>
        </w:rPr>
      </w:pPr>
    </w:p>
    <w:p w14:paraId="6AFF1C6B" w14:textId="77777777" w:rsidR="008C0E1C" w:rsidRDefault="008C0E1C" w:rsidP="00951B95">
      <w:pPr>
        <w:rPr>
          <w:rFonts w:ascii="Calibri" w:hAnsi="Calibri" w:cs="Calibri"/>
          <w:b/>
          <w:sz w:val="22"/>
          <w:szCs w:val="22"/>
          <w:lang w:eastAsia="en-US"/>
        </w:rPr>
      </w:pPr>
    </w:p>
    <w:p w14:paraId="024CA742" w14:textId="77777777" w:rsidR="008C0E1C" w:rsidRDefault="008C0E1C" w:rsidP="00951B95">
      <w:pPr>
        <w:rPr>
          <w:rFonts w:ascii="Calibri" w:hAnsi="Calibri" w:cs="Calibri"/>
          <w:b/>
          <w:sz w:val="22"/>
          <w:szCs w:val="22"/>
          <w:lang w:eastAsia="en-US"/>
        </w:rPr>
      </w:pPr>
    </w:p>
    <w:p w14:paraId="48712DC2" w14:textId="77777777" w:rsidR="008C0E1C" w:rsidRDefault="008C0E1C" w:rsidP="00951B95">
      <w:pPr>
        <w:rPr>
          <w:rFonts w:ascii="Calibri" w:hAnsi="Calibri" w:cs="Calibri"/>
          <w:b/>
          <w:sz w:val="22"/>
          <w:szCs w:val="22"/>
          <w:lang w:eastAsia="en-US"/>
        </w:rPr>
      </w:pPr>
    </w:p>
    <w:p w14:paraId="35233E15" w14:textId="77777777" w:rsidR="008C0E1C" w:rsidRDefault="008C0E1C" w:rsidP="00951B95">
      <w:pPr>
        <w:rPr>
          <w:rFonts w:ascii="Calibri" w:hAnsi="Calibri" w:cs="Calibri"/>
          <w:b/>
          <w:sz w:val="22"/>
          <w:szCs w:val="22"/>
          <w:lang w:eastAsia="en-US"/>
        </w:rPr>
      </w:pPr>
    </w:p>
    <w:p w14:paraId="4B5D4AC1" w14:textId="77777777" w:rsidR="008C0E1C" w:rsidRDefault="008C0E1C" w:rsidP="00951B95">
      <w:pPr>
        <w:rPr>
          <w:rFonts w:ascii="Calibri" w:hAnsi="Calibri" w:cs="Calibri"/>
          <w:b/>
          <w:sz w:val="22"/>
          <w:szCs w:val="22"/>
          <w:lang w:eastAsia="en-US"/>
        </w:rPr>
      </w:pPr>
    </w:p>
    <w:p w14:paraId="6E26D131" w14:textId="77777777" w:rsidR="008C0E1C" w:rsidRDefault="008C0E1C" w:rsidP="00951B95">
      <w:pPr>
        <w:rPr>
          <w:rFonts w:ascii="Calibri" w:hAnsi="Calibri" w:cs="Calibri"/>
          <w:b/>
          <w:sz w:val="22"/>
          <w:szCs w:val="22"/>
          <w:lang w:eastAsia="en-US"/>
        </w:rPr>
      </w:pPr>
    </w:p>
    <w:p w14:paraId="05BEBD5D" w14:textId="77777777" w:rsidR="008C0E1C" w:rsidRDefault="008C0E1C" w:rsidP="00951B95">
      <w:pPr>
        <w:rPr>
          <w:rFonts w:ascii="Calibri" w:hAnsi="Calibri" w:cs="Calibri"/>
          <w:b/>
          <w:sz w:val="22"/>
          <w:szCs w:val="22"/>
          <w:lang w:eastAsia="en-US"/>
        </w:rPr>
      </w:pPr>
    </w:p>
    <w:p w14:paraId="3CC63498" w14:textId="77777777" w:rsidR="008C0E1C" w:rsidRDefault="008C0E1C" w:rsidP="00951B95">
      <w:pPr>
        <w:rPr>
          <w:rFonts w:ascii="Calibri" w:hAnsi="Calibri" w:cs="Calibri"/>
          <w:b/>
          <w:sz w:val="22"/>
          <w:szCs w:val="22"/>
          <w:lang w:eastAsia="en-US"/>
        </w:rPr>
      </w:pPr>
    </w:p>
    <w:p w14:paraId="1759DF90" w14:textId="77777777" w:rsidR="008C0E1C" w:rsidRDefault="008C0E1C" w:rsidP="00951B95">
      <w:pPr>
        <w:rPr>
          <w:rFonts w:ascii="Calibri" w:hAnsi="Calibri" w:cs="Calibri"/>
          <w:b/>
          <w:sz w:val="22"/>
          <w:szCs w:val="22"/>
          <w:lang w:eastAsia="en-US"/>
        </w:rPr>
      </w:pPr>
    </w:p>
    <w:p w14:paraId="217249FB" w14:textId="77777777" w:rsidR="008C0E1C" w:rsidRDefault="008C0E1C" w:rsidP="00951B95">
      <w:pPr>
        <w:rPr>
          <w:rFonts w:ascii="Calibri" w:hAnsi="Calibri" w:cs="Calibri"/>
          <w:b/>
          <w:sz w:val="22"/>
          <w:szCs w:val="22"/>
          <w:lang w:eastAsia="en-US"/>
        </w:rPr>
      </w:pPr>
    </w:p>
    <w:p w14:paraId="130C4B19" w14:textId="77777777" w:rsidR="008C0E1C" w:rsidRDefault="008C0E1C" w:rsidP="00951B95">
      <w:pPr>
        <w:rPr>
          <w:rFonts w:ascii="Calibri" w:hAnsi="Calibri" w:cs="Calibri"/>
          <w:b/>
          <w:sz w:val="22"/>
          <w:szCs w:val="22"/>
          <w:lang w:eastAsia="en-US"/>
        </w:rPr>
      </w:pPr>
    </w:p>
    <w:p w14:paraId="56ACD942" w14:textId="77777777" w:rsidR="00E81B49" w:rsidRDefault="00E81B49" w:rsidP="00951B95">
      <w:pPr>
        <w:rPr>
          <w:rFonts w:ascii="Calibri" w:hAnsi="Calibri" w:cs="Calibri"/>
          <w:b/>
          <w:sz w:val="22"/>
          <w:szCs w:val="22"/>
          <w:lang w:eastAsia="en-US"/>
        </w:rPr>
      </w:pPr>
    </w:p>
    <w:p w14:paraId="57D3B67B" w14:textId="266DA056" w:rsidR="0012428B" w:rsidRDefault="00A31D2B" w:rsidP="00951B95">
      <w:pPr>
        <w:rPr>
          <w:rFonts w:ascii="Calibri" w:hAnsi="Calibri" w:cs="Calibri"/>
          <w:b/>
          <w:sz w:val="22"/>
          <w:szCs w:val="22"/>
          <w:lang w:eastAsia="en-US"/>
        </w:rPr>
      </w:pPr>
      <w:r w:rsidRPr="007B5A7F">
        <w:rPr>
          <w:rFonts w:ascii="Calibri" w:hAnsi="Calibri" w:cs="Calibri"/>
          <w:b/>
          <w:sz w:val="22"/>
          <w:szCs w:val="22"/>
          <w:lang w:eastAsia="en-US"/>
        </w:rPr>
        <w:lastRenderedPageBreak/>
        <w:t>Appendix</w:t>
      </w:r>
      <w:r w:rsidR="00ED30A7" w:rsidRPr="00290D08">
        <w:rPr>
          <w:rFonts w:ascii="Calibri" w:hAnsi="Calibri" w:cs="Calibri"/>
          <w:b/>
          <w:sz w:val="22"/>
          <w:szCs w:val="22"/>
          <w:lang w:eastAsia="en-US"/>
        </w:rPr>
        <w:t xml:space="preserve"> </w:t>
      </w:r>
      <w:r w:rsidR="0043764D" w:rsidRPr="00290D08">
        <w:rPr>
          <w:rFonts w:ascii="Calibri" w:hAnsi="Calibri" w:cs="Calibri"/>
          <w:b/>
          <w:sz w:val="22"/>
          <w:szCs w:val="22"/>
          <w:lang w:eastAsia="en-US"/>
        </w:rPr>
        <w:t>9</w:t>
      </w:r>
      <w:r w:rsidR="007919D4" w:rsidRPr="00290D08">
        <w:rPr>
          <w:rFonts w:ascii="Calibri" w:hAnsi="Calibri" w:cs="Calibri"/>
          <w:b/>
          <w:sz w:val="22"/>
          <w:szCs w:val="22"/>
          <w:lang w:eastAsia="en-US"/>
        </w:rPr>
        <w:t>A</w:t>
      </w:r>
      <w:r w:rsidR="00ED30A7" w:rsidRPr="007B5A7F">
        <w:rPr>
          <w:rFonts w:ascii="Calibri" w:hAnsi="Calibri" w:cs="Calibri"/>
          <w:b/>
          <w:sz w:val="22"/>
          <w:szCs w:val="22"/>
          <w:lang w:eastAsia="en-US"/>
        </w:rPr>
        <w:t>:</w:t>
      </w:r>
      <w:r w:rsidR="008C5AD6">
        <w:rPr>
          <w:rFonts w:ascii="Calibri" w:hAnsi="Calibri" w:cs="Calibri"/>
          <w:b/>
          <w:sz w:val="22"/>
          <w:szCs w:val="22"/>
          <w:lang w:eastAsia="en-US"/>
        </w:rPr>
        <w:t xml:space="preserve"> LADO </w:t>
      </w:r>
      <w:r w:rsidR="00FE040E">
        <w:rPr>
          <w:rFonts w:ascii="Calibri" w:hAnsi="Calibri" w:cs="Calibri"/>
          <w:b/>
          <w:sz w:val="22"/>
          <w:szCs w:val="22"/>
          <w:lang w:eastAsia="en-US"/>
        </w:rPr>
        <w:t>NOTIFICATION FORM</w:t>
      </w:r>
      <w:r w:rsidR="001518A8" w:rsidRPr="007B5A7F">
        <w:rPr>
          <w:rFonts w:ascii="Calibri" w:hAnsi="Calibri" w:cs="Calibri"/>
          <w:b/>
          <w:sz w:val="22"/>
          <w:szCs w:val="22"/>
          <w:lang w:eastAsia="en-US"/>
        </w:rPr>
        <w:t xml:space="preserve"> </w:t>
      </w:r>
    </w:p>
    <w:p w14:paraId="190287BF" w14:textId="77777777" w:rsidR="00371BA7" w:rsidRDefault="00371BA7" w:rsidP="00951B95">
      <w:pPr>
        <w:rPr>
          <w:rFonts w:ascii="Calibri" w:hAnsi="Calibri" w:cs="Calibri"/>
          <w:b/>
          <w:sz w:val="22"/>
          <w:szCs w:val="22"/>
          <w:lang w:eastAsia="en-US"/>
        </w:rPr>
      </w:pPr>
    </w:p>
    <w:p w14:paraId="055A90E7" w14:textId="77777777" w:rsidR="002D4304" w:rsidRDefault="002D4304" w:rsidP="002D4304">
      <w:pPr>
        <w:rPr>
          <w:rFonts w:ascii="Calibri" w:hAnsi="Calibri" w:cs="Calibri"/>
          <w:b/>
          <w:sz w:val="22"/>
          <w:szCs w:val="22"/>
          <w:lang w:eastAsia="en-US"/>
        </w:rPr>
      </w:pPr>
    </w:p>
    <w:p w14:paraId="7E758F68" w14:textId="77777777" w:rsidR="002D4304" w:rsidRPr="00371BA7" w:rsidRDefault="002D4304" w:rsidP="002D4304">
      <w:pPr>
        <w:jc w:val="center"/>
        <w:outlineLvl w:val="0"/>
        <w:rPr>
          <w:rFonts w:asciiTheme="minorHAnsi" w:hAnsiTheme="minorHAnsi" w:cstheme="minorHAnsi"/>
          <w:b/>
          <w:bCs/>
          <w:sz w:val="22"/>
          <w:szCs w:val="22"/>
          <w:u w:val="single"/>
        </w:rPr>
      </w:pPr>
      <w:r w:rsidRPr="00371BA7">
        <w:rPr>
          <w:rFonts w:asciiTheme="minorHAnsi" w:hAnsiTheme="minorHAnsi" w:cstheme="minorHAnsi"/>
          <w:b/>
          <w:bCs/>
          <w:sz w:val="22"/>
          <w:szCs w:val="22"/>
          <w:u w:val="single"/>
        </w:rPr>
        <w:t>ALLEGATIONS AGAINST AN ADULT WHO WORKS WITH CHILDREN</w:t>
      </w:r>
    </w:p>
    <w:p w14:paraId="7F0B9066" w14:textId="77777777" w:rsidR="002D4304" w:rsidRPr="00371BA7" w:rsidRDefault="002D4304" w:rsidP="002D4304">
      <w:pPr>
        <w:jc w:val="center"/>
        <w:rPr>
          <w:rFonts w:asciiTheme="minorHAnsi" w:hAnsiTheme="minorHAnsi" w:cstheme="minorHAnsi"/>
          <w:b/>
          <w:bCs/>
          <w:sz w:val="22"/>
          <w:szCs w:val="22"/>
          <w:u w:val="single"/>
        </w:rPr>
      </w:pPr>
    </w:p>
    <w:p w14:paraId="79AF9090"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jc w:val="center"/>
        <w:outlineLvl w:val="0"/>
        <w:rPr>
          <w:rFonts w:asciiTheme="minorHAnsi" w:hAnsiTheme="minorHAnsi" w:cstheme="minorHAnsi"/>
          <w:sz w:val="22"/>
          <w:szCs w:val="22"/>
        </w:rPr>
      </w:pPr>
      <w:r w:rsidRPr="00371BA7">
        <w:rPr>
          <w:rFonts w:asciiTheme="minorHAnsi" w:hAnsiTheme="minorHAnsi" w:cstheme="minorHAnsi"/>
          <w:sz w:val="22"/>
          <w:szCs w:val="22"/>
        </w:rPr>
        <w:t>STRICTLY CONFIDENTIAL</w:t>
      </w:r>
    </w:p>
    <w:p w14:paraId="5F49D9B9" w14:textId="77777777" w:rsidR="002D4304" w:rsidRPr="00371BA7" w:rsidRDefault="002D4304" w:rsidP="002D4304">
      <w:pPr>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p>
    <w:p w14:paraId="2F328053"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r w:rsidRPr="00371BA7">
        <w:rPr>
          <w:rFonts w:asciiTheme="minorHAnsi" w:hAnsiTheme="minorHAnsi" w:cstheme="minorHAnsi"/>
          <w:sz w:val="22"/>
          <w:szCs w:val="22"/>
        </w:rPr>
        <w:t>THE CONTENTS OF THIS REPORT ARE NOT TO BE REPRODUCED, COPIED OR DIVULGED IN ANY WAY.  INFORMATION IS NOT TO BE DISCUSSED WITH, OR REVEALED TO, PERSONS WHO ARE NOT REQUIRED IN THE INTERESTS OF A CHILD TO HAVE SUCH INFORMATION.  ALL ENQUIRIES FOR THE USE OF ANY SUCH INFORMATION SHOULD BE MADE TO THE LOCAL AUTHORITY DESIGNATED OFFICER</w:t>
      </w:r>
    </w:p>
    <w:p w14:paraId="3F71BC21" w14:textId="77777777" w:rsidR="002D4304" w:rsidRPr="00371BA7" w:rsidRDefault="002D4304" w:rsidP="002D4304">
      <w:pPr>
        <w:rPr>
          <w:rFonts w:asciiTheme="minorHAnsi" w:hAnsiTheme="minorHAnsi" w:cstheme="minorHAnsi"/>
          <w:b/>
          <w:bCs/>
          <w:sz w:val="22"/>
          <w:szCs w:val="22"/>
          <w:u w:val="single"/>
        </w:rPr>
      </w:pPr>
    </w:p>
    <w:p w14:paraId="094B1EE0" w14:textId="77777777" w:rsidR="002D4304" w:rsidRPr="00371BA7" w:rsidRDefault="002D4304" w:rsidP="002D4304">
      <w:pPr>
        <w:outlineLvl w:val="0"/>
        <w:rPr>
          <w:rFonts w:asciiTheme="minorHAnsi" w:hAnsiTheme="minorHAnsi" w:cstheme="minorHAnsi"/>
          <w:i/>
          <w:iCs/>
          <w:sz w:val="22"/>
          <w:szCs w:val="22"/>
        </w:rPr>
      </w:pPr>
      <w:r w:rsidRPr="00371BA7">
        <w:rPr>
          <w:rFonts w:asciiTheme="minorHAnsi" w:hAnsiTheme="minorHAnsi" w:cstheme="minorHAnsi"/>
          <w:b/>
          <w:bCs/>
          <w:sz w:val="22"/>
          <w:szCs w:val="22"/>
        </w:rPr>
        <w:t>REFERRAL FORM</w:t>
      </w:r>
      <w:r w:rsidRPr="00371BA7">
        <w:rPr>
          <w:rFonts w:asciiTheme="minorHAnsi" w:hAnsiTheme="minorHAnsi" w:cstheme="minorHAnsi"/>
          <w:i/>
          <w:iCs/>
          <w:sz w:val="22"/>
          <w:szCs w:val="22"/>
        </w:rPr>
        <w:t xml:space="preserve"> </w:t>
      </w:r>
    </w:p>
    <w:p w14:paraId="21EC2588" w14:textId="77777777" w:rsidR="002D4304" w:rsidRPr="00371BA7" w:rsidRDefault="002D4304" w:rsidP="002D4304">
      <w:pPr>
        <w:rPr>
          <w:rFonts w:asciiTheme="minorHAnsi" w:hAnsiTheme="minorHAnsi" w:cstheme="minorHAnsi"/>
          <w:sz w:val="22"/>
          <w:szCs w:val="22"/>
        </w:rPr>
      </w:pPr>
      <w:r w:rsidRPr="00371BA7">
        <w:rPr>
          <w:rFonts w:asciiTheme="minorHAnsi" w:hAnsiTheme="minorHAnsi" w:cstheme="minorHAnsi"/>
          <w:sz w:val="22"/>
          <w:szCs w:val="22"/>
        </w:rPr>
        <w:t xml:space="preserve">To be completed by the Senior Manager (or other designated person to provide the information) of the employing agency for the adult concerned.  To be emailed directly to the </w:t>
      </w:r>
      <w:hyperlink r:id="rId116"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sz w:val="22"/>
          <w:szCs w:val="22"/>
        </w:rPr>
        <w:t xml:space="preserve"> within 24 hrs of the allegation being made.  </w:t>
      </w:r>
      <w:r w:rsidRPr="00371BA7">
        <w:rPr>
          <w:rFonts w:asciiTheme="minorHAnsi" w:hAnsiTheme="minorHAnsi" w:cstheme="minorHAnsi"/>
          <w:b/>
          <w:bCs/>
          <w:iCs/>
          <w:sz w:val="22"/>
          <w:szCs w:val="22"/>
        </w:rPr>
        <w:t xml:space="preserve">Form should be completed in </w:t>
      </w:r>
      <w:proofErr w:type="gramStart"/>
      <w:r w:rsidRPr="00371BA7">
        <w:rPr>
          <w:rFonts w:asciiTheme="minorHAnsi" w:hAnsiTheme="minorHAnsi" w:cstheme="minorHAnsi"/>
          <w:b/>
          <w:bCs/>
          <w:iCs/>
          <w:sz w:val="22"/>
          <w:szCs w:val="22"/>
        </w:rPr>
        <w:t>detail,</w:t>
      </w:r>
      <w:proofErr w:type="gramEnd"/>
      <w:r w:rsidRPr="00371BA7">
        <w:rPr>
          <w:rFonts w:asciiTheme="minorHAnsi" w:hAnsiTheme="minorHAnsi" w:cstheme="minorHAnsi"/>
          <w:b/>
          <w:bCs/>
          <w:iCs/>
          <w:sz w:val="22"/>
          <w:szCs w:val="22"/>
        </w:rPr>
        <w:t xml:space="preserve"> all yellow sections are mandatory.</w:t>
      </w:r>
    </w:p>
    <w:p w14:paraId="7B68A80C" w14:textId="77777777" w:rsidR="002D4304" w:rsidRPr="00371BA7" w:rsidRDefault="002D4304" w:rsidP="002D4304">
      <w:pPr>
        <w:jc w:val="center"/>
        <w:rPr>
          <w:rFonts w:asciiTheme="minorHAnsi" w:hAnsiTheme="minorHAnsi" w:cstheme="minorHAns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50"/>
        <w:gridCol w:w="2572"/>
      </w:tblGrid>
      <w:tr w:rsidR="002D4304" w:rsidRPr="00371BA7" w14:paraId="390B054B" w14:textId="77777777" w:rsidTr="00F54305">
        <w:tc>
          <w:tcPr>
            <w:tcW w:w="7850" w:type="dxa"/>
          </w:tcPr>
          <w:p w14:paraId="7903C5CC" w14:textId="77777777" w:rsidR="002D4304" w:rsidRPr="00371BA7" w:rsidRDefault="002D4304" w:rsidP="00D77D58">
            <w:pPr>
              <w:spacing w:line="360" w:lineRule="auto"/>
              <w:rPr>
                <w:rFonts w:asciiTheme="minorHAnsi" w:hAnsiTheme="minorHAnsi" w:cstheme="minorHAnsi"/>
                <w:b/>
                <w:bCs/>
                <w:sz w:val="22"/>
                <w:szCs w:val="22"/>
                <w:highlight w:val="yellow"/>
              </w:rPr>
            </w:pPr>
            <w:r w:rsidRPr="00F54305">
              <w:rPr>
                <w:rFonts w:asciiTheme="minorHAnsi" w:hAnsiTheme="minorHAnsi" w:cstheme="minorHAnsi"/>
                <w:b/>
                <w:bCs/>
                <w:sz w:val="22"/>
                <w:szCs w:val="22"/>
              </w:rPr>
              <w:t>DATE ALLEGED INCIDENT HAPPENED</w:t>
            </w:r>
          </w:p>
        </w:tc>
        <w:tc>
          <w:tcPr>
            <w:tcW w:w="2572" w:type="dxa"/>
          </w:tcPr>
          <w:p w14:paraId="20C8239D"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19BE00C4" w14:textId="77777777" w:rsidTr="00F54305">
        <w:tc>
          <w:tcPr>
            <w:tcW w:w="7850" w:type="dxa"/>
          </w:tcPr>
          <w:p w14:paraId="76D6DE1E" w14:textId="77777777" w:rsidR="002D4304" w:rsidRPr="00F54305" w:rsidRDefault="002D4304" w:rsidP="00D77D58">
            <w:pPr>
              <w:spacing w:line="360" w:lineRule="auto"/>
              <w:rPr>
                <w:rFonts w:asciiTheme="minorHAnsi" w:hAnsiTheme="minorHAnsi" w:cstheme="minorHAnsi"/>
                <w:sz w:val="22"/>
                <w:szCs w:val="22"/>
              </w:rPr>
            </w:pPr>
            <w:r w:rsidRPr="00F54305">
              <w:rPr>
                <w:rFonts w:asciiTheme="minorHAnsi" w:hAnsiTheme="minorHAnsi" w:cstheme="minorHAnsi"/>
                <w:b/>
                <w:bCs/>
                <w:sz w:val="22"/>
                <w:szCs w:val="22"/>
              </w:rPr>
              <w:t>DATE ALLEGATION RECEIVED BY REFERRING AGENCY</w:t>
            </w:r>
          </w:p>
        </w:tc>
        <w:tc>
          <w:tcPr>
            <w:tcW w:w="2572" w:type="dxa"/>
          </w:tcPr>
          <w:p w14:paraId="2C1416DE"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6FE08704" w14:textId="77777777" w:rsidTr="00F54305">
        <w:tc>
          <w:tcPr>
            <w:tcW w:w="7850" w:type="dxa"/>
          </w:tcPr>
          <w:p w14:paraId="293028EF" w14:textId="77777777" w:rsidR="002D4304" w:rsidRPr="00F54305" w:rsidRDefault="002D4304" w:rsidP="00D77D58">
            <w:pPr>
              <w:spacing w:line="360" w:lineRule="auto"/>
              <w:rPr>
                <w:rFonts w:asciiTheme="minorHAnsi" w:hAnsiTheme="minorHAnsi" w:cstheme="minorHAnsi"/>
                <w:b/>
                <w:bCs/>
                <w:sz w:val="22"/>
                <w:szCs w:val="22"/>
              </w:rPr>
            </w:pPr>
            <w:r w:rsidRPr="00F54305">
              <w:rPr>
                <w:rFonts w:asciiTheme="minorHAnsi" w:hAnsiTheme="minorHAnsi" w:cstheme="minorHAnsi"/>
                <w:b/>
                <w:bCs/>
                <w:sz w:val="22"/>
                <w:szCs w:val="22"/>
              </w:rPr>
              <w:t>DATE ALLEGED INCIDENT REFERRED TO CHILDREN’S SAFEGUARDING UNIT</w:t>
            </w:r>
          </w:p>
        </w:tc>
        <w:tc>
          <w:tcPr>
            <w:tcW w:w="2572" w:type="dxa"/>
          </w:tcPr>
          <w:p w14:paraId="379F2879"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bl>
    <w:p w14:paraId="13A89539" w14:textId="77777777" w:rsidR="002D4304" w:rsidRPr="00371BA7" w:rsidRDefault="002D4304" w:rsidP="002D4304">
      <w:pPr>
        <w:rPr>
          <w:rFonts w:asciiTheme="minorHAnsi" w:hAnsiTheme="minorHAnsi" w:cstheme="minorHAnsi"/>
          <w:sz w:val="22"/>
          <w:szCs w:val="22"/>
        </w:rPr>
      </w:pPr>
    </w:p>
    <w:p w14:paraId="45716D6B"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1. ADULT AGAINST WHOM THE ALLEGATION HAS BEEN MADE</w:t>
      </w:r>
    </w:p>
    <w:p w14:paraId="2B7F872D" w14:textId="77777777" w:rsidR="002D4304" w:rsidRPr="00371BA7" w:rsidRDefault="002D4304" w:rsidP="002D4304">
      <w:pPr>
        <w:rPr>
          <w:rFonts w:asciiTheme="minorHAnsi" w:hAnsiTheme="minorHAnsi" w:cstheme="minorHAnsi"/>
          <w:sz w:val="22"/>
          <w:szCs w:val="22"/>
        </w:rPr>
      </w:pPr>
    </w:p>
    <w:tbl>
      <w:tblPr>
        <w:tblW w:w="10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2"/>
        <w:gridCol w:w="106"/>
        <w:gridCol w:w="360"/>
        <w:gridCol w:w="180"/>
        <w:gridCol w:w="900"/>
        <w:gridCol w:w="180"/>
        <w:gridCol w:w="180"/>
        <w:gridCol w:w="900"/>
        <w:gridCol w:w="596"/>
        <w:gridCol w:w="124"/>
        <w:gridCol w:w="236"/>
        <w:gridCol w:w="844"/>
        <w:gridCol w:w="72"/>
        <w:gridCol w:w="288"/>
        <w:gridCol w:w="416"/>
        <w:gridCol w:w="360"/>
        <w:gridCol w:w="304"/>
        <w:gridCol w:w="2160"/>
        <w:gridCol w:w="360"/>
      </w:tblGrid>
      <w:tr w:rsidR="002D4304" w:rsidRPr="00371BA7" w14:paraId="460F3FBD" w14:textId="77777777" w:rsidTr="00F54305">
        <w:tc>
          <w:tcPr>
            <w:tcW w:w="1802" w:type="dxa"/>
          </w:tcPr>
          <w:p w14:paraId="5671930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566" w:type="dxa"/>
            <w:gridSpan w:val="18"/>
          </w:tcPr>
          <w:p w14:paraId="5E21560B" w14:textId="77777777" w:rsidR="002D4304" w:rsidRPr="00371BA7" w:rsidRDefault="002D4304" w:rsidP="00D77D58">
            <w:pPr>
              <w:rPr>
                <w:rFonts w:asciiTheme="minorHAnsi" w:hAnsiTheme="minorHAnsi" w:cstheme="minorHAnsi"/>
                <w:b/>
                <w:bCs/>
                <w:sz w:val="22"/>
                <w:szCs w:val="22"/>
              </w:rPr>
            </w:pPr>
          </w:p>
          <w:p w14:paraId="3FEEC52E" w14:textId="77777777" w:rsidR="002D4304" w:rsidRPr="00371BA7" w:rsidRDefault="002D4304" w:rsidP="00D77D58">
            <w:pPr>
              <w:rPr>
                <w:rFonts w:asciiTheme="minorHAnsi" w:hAnsiTheme="minorHAnsi" w:cstheme="minorHAnsi"/>
                <w:b/>
                <w:bCs/>
                <w:sz w:val="22"/>
                <w:szCs w:val="22"/>
              </w:rPr>
            </w:pPr>
          </w:p>
        </w:tc>
      </w:tr>
      <w:tr w:rsidR="002D4304" w:rsidRPr="00371BA7" w14:paraId="50559011" w14:textId="77777777" w:rsidTr="00F54305">
        <w:tc>
          <w:tcPr>
            <w:tcW w:w="1802" w:type="dxa"/>
          </w:tcPr>
          <w:p w14:paraId="520D212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DOB</w:t>
            </w:r>
          </w:p>
        </w:tc>
        <w:tc>
          <w:tcPr>
            <w:tcW w:w="1726" w:type="dxa"/>
            <w:gridSpan w:val="5"/>
          </w:tcPr>
          <w:p w14:paraId="5CBED4A6"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tcPr>
          <w:p w14:paraId="1FF0D69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800" w:type="dxa"/>
            <w:gridSpan w:val="4"/>
          </w:tcPr>
          <w:p w14:paraId="756478F3" w14:textId="77777777" w:rsidR="002D4304" w:rsidRPr="00371BA7" w:rsidRDefault="002D4304" w:rsidP="00D77D58">
            <w:pPr>
              <w:spacing w:line="360" w:lineRule="auto"/>
              <w:rPr>
                <w:rFonts w:asciiTheme="minorHAnsi" w:hAnsiTheme="minorHAnsi" w:cstheme="minorHAnsi"/>
                <w:sz w:val="22"/>
                <w:szCs w:val="22"/>
              </w:rPr>
            </w:pPr>
          </w:p>
        </w:tc>
        <w:tc>
          <w:tcPr>
            <w:tcW w:w="1440" w:type="dxa"/>
            <w:gridSpan w:val="5"/>
          </w:tcPr>
          <w:p w14:paraId="2A81014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520" w:type="dxa"/>
            <w:gridSpan w:val="2"/>
          </w:tcPr>
          <w:p w14:paraId="321AFC8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97176B2" w14:textId="77777777" w:rsidTr="00F54305">
        <w:tc>
          <w:tcPr>
            <w:tcW w:w="1802" w:type="dxa"/>
          </w:tcPr>
          <w:p w14:paraId="7D84C6A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HOME</w:t>
            </w:r>
          </w:p>
          <w:p w14:paraId="69C5AC6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ADDRESS </w:t>
            </w:r>
          </w:p>
        </w:tc>
        <w:tc>
          <w:tcPr>
            <w:tcW w:w="8566" w:type="dxa"/>
            <w:gridSpan w:val="18"/>
          </w:tcPr>
          <w:p w14:paraId="5F743DBD" w14:textId="77777777" w:rsidR="002D4304" w:rsidRPr="00371BA7" w:rsidRDefault="002D4304" w:rsidP="00D77D58">
            <w:pPr>
              <w:rPr>
                <w:rFonts w:asciiTheme="minorHAnsi" w:hAnsiTheme="minorHAnsi" w:cstheme="minorHAnsi"/>
                <w:b/>
                <w:bCs/>
                <w:color w:val="000000"/>
                <w:sz w:val="22"/>
                <w:szCs w:val="22"/>
              </w:rPr>
            </w:pPr>
          </w:p>
        </w:tc>
      </w:tr>
      <w:tr w:rsidR="002D4304" w:rsidRPr="00371BA7" w14:paraId="3DBEEDD7" w14:textId="77777777" w:rsidTr="00F54305">
        <w:tc>
          <w:tcPr>
            <w:tcW w:w="1802" w:type="dxa"/>
          </w:tcPr>
          <w:p w14:paraId="60E347E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CONTACT DETAILS </w:t>
            </w:r>
          </w:p>
        </w:tc>
        <w:tc>
          <w:tcPr>
            <w:tcW w:w="646" w:type="dxa"/>
            <w:gridSpan w:val="3"/>
          </w:tcPr>
          <w:p w14:paraId="0A496BF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tcPr>
          <w:p w14:paraId="3DBEB0ED" w14:textId="77777777" w:rsidR="002D4304" w:rsidRPr="00371BA7" w:rsidRDefault="002D4304" w:rsidP="00D77D58">
            <w:pPr>
              <w:rPr>
                <w:rFonts w:asciiTheme="minorHAnsi" w:hAnsiTheme="minorHAnsi" w:cstheme="minorHAnsi"/>
                <w:b/>
                <w:bCs/>
                <w:color w:val="000000"/>
                <w:sz w:val="22"/>
                <w:szCs w:val="22"/>
              </w:rPr>
            </w:pPr>
          </w:p>
          <w:p w14:paraId="57964CA9"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tcPr>
          <w:p w14:paraId="3C07E40F"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EMAIL:</w:t>
            </w:r>
          </w:p>
        </w:tc>
        <w:tc>
          <w:tcPr>
            <w:tcW w:w="3960" w:type="dxa"/>
            <w:gridSpan w:val="7"/>
          </w:tcPr>
          <w:p w14:paraId="15C4E62C"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A22E20E" w14:textId="77777777" w:rsidTr="00F54305">
        <w:tc>
          <w:tcPr>
            <w:tcW w:w="1802" w:type="dxa"/>
          </w:tcPr>
          <w:p w14:paraId="60B7325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8566" w:type="dxa"/>
            <w:gridSpan w:val="18"/>
          </w:tcPr>
          <w:p w14:paraId="6F13EAC8"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0C804EC9" w14:textId="77777777" w:rsidTr="00F54305">
        <w:tc>
          <w:tcPr>
            <w:tcW w:w="1802" w:type="dxa"/>
          </w:tcPr>
          <w:p w14:paraId="5747266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EMPLOYER</w:t>
            </w:r>
          </w:p>
        </w:tc>
        <w:tc>
          <w:tcPr>
            <w:tcW w:w="8566" w:type="dxa"/>
            <w:gridSpan w:val="18"/>
          </w:tcPr>
          <w:p w14:paraId="5F9905CC" w14:textId="77777777" w:rsidR="002D4304" w:rsidRPr="00371BA7" w:rsidRDefault="002D4304" w:rsidP="00D77D58">
            <w:pPr>
              <w:rPr>
                <w:rFonts w:asciiTheme="minorHAnsi" w:hAnsiTheme="minorHAnsi" w:cstheme="minorHAnsi"/>
                <w:b/>
                <w:bCs/>
                <w:sz w:val="22"/>
                <w:szCs w:val="22"/>
              </w:rPr>
            </w:pPr>
          </w:p>
        </w:tc>
      </w:tr>
      <w:tr w:rsidR="002D4304" w:rsidRPr="00371BA7" w14:paraId="76F40FE7" w14:textId="77777777" w:rsidTr="00F54305">
        <w:trPr>
          <w:cantSplit/>
          <w:trHeight w:val="458"/>
        </w:trPr>
        <w:tc>
          <w:tcPr>
            <w:tcW w:w="1802" w:type="dxa"/>
            <w:vMerge w:val="restart"/>
          </w:tcPr>
          <w:p w14:paraId="315B292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EMPLOYER ADDRESS &amp;CONTACT DETAILS</w:t>
            </w:r>
          </w:p>
        </w:tc>
        <w:tc>
          <w:tcPr>
            <w:tcW w:w="8566" w:type="dxa"/>
            <w:gridSpan w:val="18"/>
          </w:tcPr>
          <w:p w14:paraId="114740A6" w14:textId="77777777" w:rsidR="002D4304" w:rsidRPr="00371BA7" w:rsidRDefault="002D4304" w:rsidP="00D77D58">
            <w:pPr>
              <w:rPr>
                <w:rFonts w:asciiTheme="minorHAnsi" w:hAnsiTheme="minorHAnsi" w:cstheme="minorHAnsi"/>
                <w:b/>
                <w:bCs/>
                <w:sz w:val="22"/>
                <w:szCs w:val="22"/>
              </w:rPr>
            </w:pPr>
          </w:p>
          <w:p w14:paraId="7587D49A" w14:textId="77777777" w:rsidR="002D4304" w:rsidRPr="00371BA7" w:rsidRDefault="002D4304" w:rsidP="00D77D58">
            <w:pPr>
              <w:rPr>
                <w:rFonts w:asciiTheme="minorHAnsi" w:hAnsiTheme="minorHAnsi" w:cstheme="minorHAnsi"/>
                <w:b/>
                <w:bCs/>
                <w:sz w:val="22"/>
                <w:szCs w:val="22"/>
              </w:rPr>
            </w:pPr>
          </w:p>
        </w:tc>
      </w:tr>
      <w:tr w:rsidR="002D4304" w:rsidRPr="00371BA7" w14:paraId="5D22CD3D" w14:textId="77777777" w:rsidTr="00F54305">
        <w:trPr>
          <w:cantSplit/>
          <w:trHeight w:val="457"/>
        </w:trPr>
        <w:tc>
          <w:tcPr>
            <w:tcW w:w="1802" w:type="dxa"/>
            <w:vMerge/>
          </w:tcPr>
          <w:p w14:paraId="0C1309C8" w14:textId="77777777" w:rsidR="002D4304" w:rsidRPr="00371BA7" w:rsidRDefault="002D4304" w:rsidP="00D77D58">
            <w:pPr>
              <w:rPr>
                <w:rFonts w:asciiTheme="minorHAnsi" w:hAnsiTheme="minorHAnsi" w:cstheme="minorHAnsi"/>
                <w:b/>
                <w:bCs/>
                <w:sz w:val="22"/>
                <w:szCs w:val="22"/>
              </w:rPr>
            </w:pPr>
          </w:p>
        </w:tc>
        <w:tc>
          <w:tcPr>
            <w:tcW w:w="646" w:type="dxa"/>
            <w:gridSpan w:val="3"/>
          </w:tcPr>
          <w:p w14:paraId="516AF0A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tcPr>
          <w:p w14:paraId="0EA037CD" w14:textId="77777777" w:rsidR="002D4304" w:rsidRPr="00371BA7" w:rsidRDefault="002D4304" w:rsidP="00D77D58">
            <w:pPr>
              <w:rPr>
                <w:rFonts w:asciiTheme="minorHAnsi" w:hAnsiTheme="minorHAnsi" w:cstheme="minorHAnsi"/>
                <w:b/>
                <w:bCs/>
                <w:sz w:val="22"/>
                <w:szCs w:val="22"/>
              </w:rPr>
            </w:pPr>
          </w:p>
        </w:tc>
        <w:tc>
          <w:tcPr>
            <w:tcW w:w="1080" w:type="dxa"/>
            <w:gridSpan w:val="2"/>
          </w:tcPr>
          <w:p w14:paraId="33897F3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960" w:type="dxa"/>
            <w:gridSpan w:val="7"/>
          </w:tcPr>
          <w:p w14:paraId="3CE2A00C" w14:textId="77777777" w:rsidR="002D4304" w:rsidRPr="00371BA7" w:rsidRDefault="002D4304" w:rsidP="00D77D58">
            <w:pPr>
              <w:rPr>
                <w:rFonts w:asciiTheme="minorHAnsi" w:hAnsiTheme="minorHAnsi" w:cstheme="minorHAnsi"/>
                <w:b/>
                <w:bCs/>
                <w:sz w:val="22"/>
                <w:szCs w:val="22"/>
              </w:rPr>
            </w:pPr>
          </w:p>
        </w:tc>
      </w:tr>
      <w:tr w:rsidR="002D4304" w:rsidRPr="00371BA7" w14:paraId="7F5DB3A3" w14:textId="77777777" w:rsidTr="00F54305">
        <w:tc>
          <w:tcPr>
            <w:tcW w:w="10368" w:type="dxa"/>
            <w:gridSpan w:val="19"/>
          </w:tcPr>
          <w:p w14:paraId="1B2898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EMPLOYING AGENCY OF THE ADULT CONCERNED (WHERE ALLEGATION/INCIDENT OCCURRED)</w:t>
            </w:r>
          </w:p>
        </w:tc>
      </w:tr>
      <w:tr w:rsidR="002D4304" w:rsidRPr="00371BA7" w14:paraId="15D256DF" w14:textId="77777777" w:rsidTr="00F54305">
        <w:trPr>
          <w:trHeight w:val="353"/>
        </w:trPr>
        <w:tc>
          <w:tcPr>
            <w:tcW w:w="1908" w:type="dxa"/>
            <w:gridSpan w:val="2"/>
          </w:tcPr>
          <w:p w14:paraId="48C165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SOCIAL CARE</w:t>
            </w:r>
          </w:p>
        </w:tc>
        <w:tc>
          <w:tcPr>
            <w:tcW w:w="360" w:type="dxa"/>
          </w:tcPr>
          <w:p w14:paraId="3E65B82C"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tcPr>
          <w:p w14:paraId="5F57372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HEALTH</w:t>
            </w:r>
          </w:p>
        </w:tc>
        <w:tc>
          <w:tcPr>
            <w:tcW w:w="360" w:type="dxa"/>
            <w:gridSpan w:val="2"/>
          </w:tcPr>
          <w:p w14:paraId="2FEC3587"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tcPr>
          <w:p w14:paraId="13CE4BC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EDUCATION</w:t>
            </w:r>
          </w:p>
        </w:tc>
        <w:tc>
          <w:tcPr>
            <w:tcW w:w="360" w:type="dxa"/>
            <w:gridSpan w:val="2"/>
          </w:tcPr>
          <w:p w14:paraId="6C3D823B"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tcPr>
          <w:p w14:paraId="0EB9FE1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RESIDENTIAL</w:t>
            </w:r>
          </w:p>
        </w:tc>
        <w:tc>
          <w:tcPr>
            <w:tcW w:w="360" w:type="dxa"/>
          </w:tcPr>
          <w:p w14:paraId="10552DCB"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tcPr>
          <w:p w14:paraId="2ECA872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FOSTER CARERS</w:t>
            </w:r>
          </w:p>
        </w:tc>
        <w:tc>
          <w:tcPr>
            <w:tcW w:w="360" w:type="dxa"/>
          </w:tcPr>
          <w:p w14:paraId="2AAEFAA5"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2DF8980C" w14:textId="77777777" w:rsidTr="00F54305">
        <w:trPr>
          <w:trHeight w:val="352"/>
        </w:trPr>
        <w:tc>
          <w:tcPr>
            <w:tcW w:w="1908" w:type="dxa"/>
            <w:gridSpan w:val="2"/>
          </w:tcPr>
          <w:p w14:paraId="415B751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POLICE</w:t>
            </w:r>
          </w:p>
        </w:tc>
        <w:tc>
          <w:tcPr>
            <w:tcW w:w="360" w:type="dxa"/>
          </w:tcPr>
          <w:p w14:paraId="6CA6CEA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tcPr>
          <w:p w14:paraId="5653202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YOT</w:t>
            </w:r>
          </w:p>
        </w:tc>
        <w:tc>
          <w:tcPr>
            <w:tcW w:w="360" w:type="dxa"/>
            <w:gridSpan w:val="2"/>
          </w:tcPr>
          <w:p w14:paraId="4E0574A0"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tcPr>
          <w:p w14:paraId="4257ECA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EARLY YEARS</w:t>
            </w:r>
          </w:p>
        </w:tc>
        <w:tc>
          <w:tcPr>
            <w:tcW w:w="360" w:type="dxa"/>
            <w:gridSpan w:val="2"/>
          </w:tcPr>
          <w:p w14:paraId="421E83EE"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tcPr>
          <w:p w14:paraId="27B8235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SPORT</w:t>
            </w:r>
          </w:p>
        </w:tc>
        <w:tc>
          <w:tcPr>
            <w:tcW w:w="360" w:type="dxa"/>
          </w:tcPr>
          <w:p w14:paraId="5E2FBCCE"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tcPr>
          <w:p w14:paraId="686B17A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MILITARY CADETS</w:t>
            </w:r>
          </w:p>
        </w:tc>
        <w:tc>
          <w:tcPr>
            <w:tcW w:w="360" w:type="dxa"/>
          </w:tcPr>
          <w:p w14:paraId="6F7671CC"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7DFCF037" w14:textId="77777777" w:rsidTr="00F54305">
        <w:trPr>
          <w:trHeight w:val="352"/>
        </w:trPr>
        <w:tc>
          <w:tcPr>
            <w:tcW w:w="1908" w:type="dxa"/>
            <w:gridSpan w:val="2"/>
          </w:tcPr>
          <w:p w14:paraId="34EDBE6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FAITH GROUP</w:t>
            </w:r>
          </w:p>
        </w:tc>
        <w:tc>
          <w:tcPr>
            <w:tcW w:w="360" w:type="dxa"/>
          </w:tcPr>
          <w:p w14:paraId="1FAF530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tcPr>
          <w:p w14:paraId="24114847"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NSPCC</w:t>
            </w:r>
          </w:p>
        </w:tc>
        <w:tc>
          <w:tcPr>
            <w:tcW w:w="360" w:type="dxa"/>
            <w:gridSpan w:val="2"/>
          </w:tcPr>
          <w:p w14:paraId="460E94A0" w14:textId="77777777" w:rsidR="002D4304" w:rsidRPr="00371BA7" w:rsidRDefault="002D4304" w:rsidP="00D77D58">
            <w:pPr>
              <w:spacing w:line="360" w:lineRule="auto"/>
              <w:rPr>
                <w:rFonts w:asciiTheme="minorHAnsi" w:hAnsiTheme="minorHAnsi" w:cstheme="minorHAnsi"/>
                <w:b/>
                <w:bCs/>
                <w:sz w:val="22"/>
                <w:szCs w:val="22"/>
              </w:rPr>
            </w:pPr>
          </w:p>
        </w:tc>
        <w:tc>
          <w:tcPr>
            <w:tcW w:w="2700" w:type="dxa"/>
            <w:gridSpan w:val="5"/>
          </w:tcPr>
          <w:p w14:paraId="386886E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TRANSPORT</w:t>
            </w:r>
          </w:p>
        </w:tc>
        <w:tc>
          <w:tcPr>
            <w:tcW w:w="360" w:type="dxa"/>
            <w:gridSpan w:val="2"/>
          </w:tcPr>
          <w:p w14:paraId="1D0B4DE4" w14:textId="77777777" w:rsidR="002D4304" w:rsidRPr="00371BA7" w:rsidRDefault="002D4304" w:rsidP="00D77D58">
            <w:pPr>
              <w:spacing w:line="360" w:lineRule="auto"/>
              <w:rPr>
                <w:rFonts w:asciiTheme="minorHAnsi" w:hAnsiTheme="minorHAnsi" w:cstheme="minorHAnsi"/>
                <w:b/>
                <w:bCs/>
                <w:sz w:val="22"/>
                <w:szCs w:val="22"/>
              </w:rPr>
            </w:pPr>
          </w:p>
        </w:tc>
        <w:tc>
          <w:tcPr>
            <w:tcW w:w="3240" w:type="dxa"/>
            <w:gridSpan w:val="4"/>
          </w:tcPr>
          <w:p w14:paraId="55B7E9B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VOLUNTARY ORGANISATION</w:t>
            </w:r>
          </w:p>
        </w:tc>
        <w:tc>
          <w:tcPr>
            <w:tcW w:w="360" w:type="dxa"/>
          </w:tcPr>
          <w:p w14:paraId="0B8EBD32"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58651E55" w14:textId="77777777" w:rsidTr="00F54305">
        <w:tc>
          <w:tcPr>
            <w:tcW w:w="1908" w:type="dxa"/>
            <w:gridSpan w:val="2"/>
          </w:tcPr>
          <w:p w14:paraId="6B987200"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OTHER</w:t>
            </w:r>
          </w:p>
        </w:tc>
        <w:tc>
          <w:tcPr>
            <w:tcW w:w="360" w:type="dxa"/>
          </w:tcPr>
          <w:p w14:paraId="525A6C4D" w14:textId="77777777" w:rsidR="002D4304" w:rsidRPr="00371BA7" w:rsidRDefault="002D4304" w:rsidP="00D77D58">
            <w:pPr>
              <w:rPr>
                <w:rFonts w:asciiTheme="minorHAnsi" w:hAnsiTheme="minorHAnsi" w:cstheme="minorHAnsi"/>
                <w:i/>
                <w:iCs/>
                <w:sz w:val="22"/>
                <w:szCs w:val="22"/>
              </w:rPr>
            </w:pPr>
          </w:p>
        </w:tc>
        <w:tc>
          <w:tcPr>
            <w:tcW w:w="4212" w:type="dxa"/>
            <w:gridSpan w:val="10"/>
          </w:tcPr>
          <w:p w14:paraId="71F99B0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OTHER OR VOL. ORG. PLEASE STATE WHICH</w:t>
            </w:r>
          </w:p>
        </w:tc>
        <w:tc>
          <w:tcPr>
            <w:tcW w:w="3888" w:type="dxa"/>
            <w:gridSpan w:val="6"/>
          </w:tcPr>
          <w:p w14:paraId="0FBCC884" w14:textId="77777777" w:rsidR="002D4304" w:rsidRPr="00371BA7" w:rsidRDefault="002D4304" w:rsidP="00D77D58">
            <w:pPr>
              <w:rPr>
                <w:rFonts w:asciiTheme="minorHAnsi" w:hAnsiTheme="minorHAnsi" w:cstheme="minorHAnsi"/>
                <w:b/>
                <w:bCs/>
                <w:sz w:val="22"/>
                <w:szCs w:val="22"/>
              </w:rPr>
            </w:pPr>
          </w:p>
        </w:tc>
      </w:tr>
    </w:tbl>
    <w:p w14:paraId="3A498D6D" w14:textId="77777777" w:rsidR="002D4304" w:rsidRPr="00371BA7" w:rsidRDefault="002D4304" w:rsidP="002D4304">
      <w:pPr>
        <w:rPr>
          <w:rFonts w:asciiTheme="minorHAnsi" w:hAnsiTheme="minorHAnsi" w:cstheme="minorHAnsi"/>
          <w:i/>
          <w:iCs/>
          <w:sz w:val="22"/>
          <w:szCs w:val="22"/>
        </w:rPr>
      </w:pPr>
    </w:p>
    <w:p w14:paraId="7C3AC49C" w14:textId="77777777" w:rsidR="00F54305" w:rsidRDefault="00F54305" w:rsidP="002D4304">
      <w:pPr>
        <w:jc w:val="both"/>
        <w:rPr>
          <w:rFonts w:asciiTheme="minorHAnsi" w:hAnsiTheme="minorHAnsi" w:cstheme="minorHAnsi"/>
          <w:b/>
          <w:bCs/>
          <w:sz w:val="22"/>
          <w:szCs w:val="22"/>
        </w:rPr>
      </w:pPr>
    </w:p>
    <w:p w14:paraId="0321ADB8" w14:textId="77777777" w:rsidR="00F54305" w:rsidRDefault="00F54305" w:rsidP="002D4304">
      <w:pPr>
        <w:jc w:val="both"/>
        <w:rPr>
          <w:rFonts w:asciiTheme="minorHAnsi" w:hAnsiTheme="minorHAnsi" w:cstheme="minorHAnsi"/>
          <w:b/>
          <w:bCs/>
          <w:sz w:val="22"/>
          <w:szCs w:val="22"/>
        </w:rPr>
      </w:pPr>
    </w:p>
    <w:p w14:paraId="58E95738" w14:textId="77777777" w:rsidR="00F54305" w:rsidRDefault="00F54305" w:rsidP="002D4304">
      <w:pPr>
        <w:jc w:val="both"/>
        <w:rPr>
          <w:rFonts w:asciiTheme="minorHAnsi" w:hAnsiTheme="minorHAnsi" w:cstheme="minorHAnsi"/>
          <w:b/>
          <w:bCs/>
          <w:sz w:val="22"/>
          <w:szCs w:val="22"/>
        </w:rPr>
      </w:pPr>
    </w:p>
    <w:p w14:paraId="19B9EBDB" w14:textId="77777777" w:rsidR="00F54305" w:rsidRDefault="00F54305" w:rsidP="002D4304">
      <w:pPr>
        <w:jc w:val="both"/>
        <w:rPr>
          <w:rFonts w:asciiTheme="minorHAnsi" w:hAnsiTheme="minorHAnsi" w:cstheme="minorHAnsi"/>
          <w:b/>
          <w:bCs/>
          <w:sz w:val="22"/>
          <w:szCs w:val="22"/>
        </w:rPr>
      </w:pPr>
    </w:p>
    <w:p w14:paraId="32C373AD" w14:textId="0AC3EF24" w:rsidR="002D4304" w:rsidRDefault="002D4304" w:rsidP="002D4304">
      <w:pPr>
        <w:jc w:val="both"/>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2. HAVE THERE BEEN ANY PREVIOUS ALLEGATIONS AGAINST THE </w:t>
      </w:r>
      <w:proofErr w:type="gramStart"/>
      <w:r w:rsidRPr="00371BA7">
        <w:rPr>
          <w:rFonts w:asciiTheme="minorHAnsi" w:hAnsiTheme="minorHAnsi" w:cstheme="minorHAnsi"/>
          <w:b/>
          <w:bCs/>
          <w:sz w:val="22"/>
          <w:szCs w:val="22"/>
        </w:rPr>
        <w:t>ADULT?:</w:t>
      </w:r>
      <w:proofErr w:type="gramEnd"/>
      <w:r w:rsidRPr="00371BA7">
        <w:rPr>
          <w:rFonts w:asciiTheme="minorHAnsi" w:hAnsiTheme="minorHAnsi" w:cstheme="minorHAnsi"/>
          <w:b/>
          <w:bCs/>
          <w:sz w:val="22"/>
          <w:szCs w:val="22"/>
        </w:rPr>
        <w:t xml:space="preserve">   YES/NO</w:t>
      </w:r>
    </w:p>
    <w:p w14:paraId="09C1FCEF" w14:textId="77777777" w:rsidR="00F54305" w:rsidRPr="00371BA7" w:rsidRDefault="00F54305" w:rsidP="002D4304">
      <w:pPr>
        <w:jc w:val="both"/>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591FD37C" w14:textId="77777777" w:rsidTr="00F54305">
        <w:tc>
          <w:tcPr>
            <w:tcW w:w="10420" w:type="dxa"/>
          </w:tcPr>
          <w:p w14:paraId="2E2E486A" w14:textId="193FC13D" w:rsidR="002D4304"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YES please provide details including dates and any previous referrals to the Children’s Safeguarding Unit:</w:t>
            </w:r>
            <w:r>
              <w:rPr>
                <w:rFonts w:asciiTheme="minorHAnsi" w:hAnsiTheme="minorHAnsi" w:cstheme="minorHAnsi"/>
                <w:b/>
                <w:bCs/>
                <w:sz w:val="22"/>
                <w:szCs w:val="22"/>
              </w:rPr>
              <w:t xml:space="preserve"> </w:t>
            </w:r>
          </w:p>
          <w:p w14:paraId="1FB49027" w14:textId="77777777" w:rsidR="00F54305" w:rsidRDefault="00F54305" w:rsidP="00D77D58">
            <w:pPr>
              <w:rPr>
                <w:rFonts w:asciiTheme="minorHAnsi" w:hAnsiTheme="minorHAnsi" w:cstheme="minorHAnsi"/>
                <w:sz w:val="22"/>
                <w:szCs w:val="22"/>
              </w:rPr>
            </w:pPr>
          </w:p>
          <w:p w14:paraId="557670A7" w14:textId="77777777" w:rsidR="00F54305" w:rsidRDefault="00F54305" w:rsidP="00D77D58">
            <w:pPr>
              <w:rPr>
                <w:rFonts w:asciiTheme="minorHAnsi" w:hAnsiTheme="minorHAnsi" w:cstheme="minorHAnsi"/>
                <w:sz w:val="22"/>
                <w:szCs w:val="22"/>
              </w:rPr>
            </w:pPr>
          </w:p>
          <w:p w14:paraId="35F26D4F" w14:textId="77777777" w:rsidR="00F54305" w:rsidRDefault="00F54305" w:rsidP="00D77D58">
            <w:pPr>
              <w:rPr>
                <w:rFonts w:asciiTheme="minorHAnsi" w:hAnsiTheme="minorHAnsi" w:cstheme="minorHAnsi"/>
                <w:sz w:val="22"/>
                <w:szCs w:val="22"/>
              </w:rPr>
            </w:pPr>
          </w:p>
          <w:p w14:paraId="6BDA031A" w14:textId="77777777" w:rsidR="00F54305" w:rsidRPr="00371BA7" w:rsidRDefault="00F54305" w:rsidP="00D77D58">
            <w:pPr>
              <w:rPr>
                <w:rFonts w:asciiTheme="minorHAnsi" w:hAnsiTheme="minorHAnsi" w:cstheme="minorHAnsi"/>
                <w:sz w:val="22"/>
                <w:szCs w:val="22"/>
              </w:rPr>
            </w:pPr>
          </w:p>
          <w:p w14:paraId="409CC434" w14:textId="77777777" w:rsidR="002D4304" w:rsidRPr="00371BA7" w:rsidRDefault="002D4304" w:rsidP="00D77D58">
            <w:pPr>
              <w:rPr>
                <w:rFonts w:asciiTheme="minorHAnsi" w:hAnsiTheme="minorHAnsi" w:cstheme="minorHAnsi"/>
                <w:b/>
                <w:bCs/>
                <w:sz w:val="22"/>
                <w:szCs w:val="22"/>
              </w:rPr>
            </w:pPr>
          </w:p>
        </w:tc>
      </w:tr>
    </w:tbl>
    <w:p w14:paraId="75D5AB9F" w14:textId="77777777" w:rsidR="00F54305"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ab/>
      </w:r>
    </w:p>
    <w:p w14:paraId="061BD25B" w14:textId="75666FA3"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3. REFERRER</w:t>
      </w:r>
    </w:p>
    <w:p w14:paraId="7461A10E"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7488"/>
      </w:tblGrid>
      <w:tr w:rsidR="002D4304" w:rsidRPr="00371BA7" w14:paraId="35847791" w14:textId="77777777" w:rsidTr="00F54305">
        <w:tc>
          <w:tcPr>
            <w:tcW w:w="2880" w:type="dxa"/>
          </w:tcPr>
          <w:p w14:paraId="606C988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7488" w:type="dxa"/>
          </w:tcPr>
          <w:p w14:paraId="4124A2C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532A1E13" w14:textId="77777777" w:rsidTr="00F54305">
        <w:tc>
          <w:tcPr>
            <w:tcW w:w="2880" w:type="dxa"/>
          </w:tcPr>
          <w:p w14:paraId="35EBCB0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7488" w:type="dxa"/>
          </w:tcPr>
          <w:p w14:paraId="31D85463" w14:textId="77777777" w:rsidR="002D4304" w:rsidRPr="00371BA7" w:rsidRDefault="002D4304" w:rsidP="00D77D58">
            <w:pPr>
              <w:rPr>
                <w:rFonts w:asciiTheme="minorHAnsi" w:hAnsiTheme="minorHAnsi" w:cstheme="minorHAnsi"/>
                <w:bCs/>
                <w:sz w:val="22"/>
                <w:szCs w:val="22"/>
              </w:rPr>
            </w:pPr>
          </w:p>
        </w:tc>
      </w:tr>
      <w:tr w:rsidR="002D4304" w:rsidRPr="00371BA7" w14:paraId="0CD053D3" w14:textId="77777777" w:rsidTr="00F54305">
        <w:tc>
          <w:tcPr>
            <w:tcW w:w="2880" w:type="dxa"/>
          </w:tcPr>
          <w:p w14:paraId="11D09D04"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ORGANISATION</w:t>
            </w:r>
          </w:p>
        </w:tc>
        <w:tc>
          <w:tcPr>
            <w:tcW w:w="7488" w:type="dxa"/>
          </w:tcPr>
          <w:p w14:paraId="0B245B54"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2BD84E65" w14:textId="77777777" w:rsidTr="00F54305">
        <w:tc>
          <w:tcPr>
            <w:tcW w:w="2880" w:type="dxa"/>
          </w:tcPr>
          <w:p w14:paraId="2F2C82D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p w14:paraId="59A567D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(incl. Address, E-Mail &amp; Telephone number)</w:t>
            </w:r>
          </w:p>
        </w:tc>
        <w:tc>
          <w:tcPr>
            <w:tcW w:w="7488" w:type="dxa"/>
          </w:tcPr>
          <w:p w14:paraId="398DCA92" w14:textId="77777777" w:rsidR="002D4304" w:rsidRPr="00371BA7" w:rsidRDefault="002D4304" w:rsidP="00D77D58">
            <w:pPr>
              <w:spacing w:line="360" w:lineRule="auto"/>
              <w:rPr>
                <w:rFonts w:asciiTheme="minorHAnsi" w:hAnsiTheme="minorHAnsi" w:cstheme="minorHAnsi"/>
                <w:sz w:val="22"/>
                <w:szCs w:val="22"/>
              </w:rPr>
            </w:pPr>
          </w:p>
          <w:p w14:paraId="0FA11B9C" w14:textId="77777777" w:rsidR="002D4304" w:rsidRPr="00371BA7" w:rsidRDefault="002D4304" w:rsidP="00D77D58">
            <w:pPr>
              <w:spacing w:line="360" w:lineRule="auto"/>
              <w:rPr>
                <w:rFonts w:asciiTheme="minorHAnsi" w:hAnsiTheme="minorHAnsi" w:cstheme="minorHAnsi"/>
                <w:sz w:val="22"/>
                <w:szCs w:val="22"/>
              </w:rPr>
            </w:pPr>
          </w:p>
          <w:p w14:paraId="32ACD79C" w14:textId="77777777" w:rsidR="002D4304" w:rsidRPr="00371BA7" w:rsidRDefault="002D4304" w:rsidP="00D77D58">
            <w:pPr>
              <w:spacing w:line="360" w:lineRule="auto"/>
              <w:rPr>
                <w:rFonts w:asciiTheme="minorHAnsi" w:hAnsiTheme="minorHAnsi" w:cstheme="minorHAnsi"/>
                <w:sz w:val="22"/>
                <w:szCs w:val="22"/>
              </w:rPr>
            </w:pPr>
          </w:p>
        </w:tc>
      </w:tr>
    </w:tbl>
    <w:p w14:paraId="2444408D" w14:textId="77777777" w:rsidR="002D4304" w:rsidRPr="00371BA7" w:rsidRDefault="002D4304" w:rsidP="002D4304">
      <w:pPr>
        <w:rPr>
          <w:rFonts w:asciiTheme="minorHAnsi" w:hAnsiTheme="minorHAnsi" w:cstheme="minorHAnsi"/>
          <w:b/>
          <w:bCs/>
          <w:sz w:val="22"/>
          <w:szCs w:val="22"/>
        </w:rPr>
      </w:pPr>
    </w:p>
    <w:p w14:paraId="696D1C1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4. SENIOR MANAGER</w:t>
      </w:r>
    </w:p>
    <w:p w14:paraId="19DC7BE6"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16C17276" w14:textId="77777777" w:rsidTr="00F54305">
        <w:tc>
          <w:tcPr>
            <w:tcW w:w="10420" w:type="dxa"/>
          </w:tcPr>
          <w:p w14:paraId="3A2A7F2B" w14:textId="77777777" w:rsidR="00F54305"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IS THE SENIOR MANAGER OF EMPLOYING AGENCY OF THE ADULT CONCERNED AWARE OF THE ALLEGATION?  </w:t>
            </w:r>
          </w:p>
          <w:p w14:paraId="57867F2B" w14:textId="3B760855"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p w14:paraId="5DC9835D" w14:textId="77777777" w:rsidR="002D4304" w:rsidRPr="00371BA7" w:rsidRDefault="002D4304" w:rsidP="00D77D58">
            <w:pPr>
              <w:rPr>
                <w:rFonts w:asciiTheme="minorHAnsi" w:hAnsiTheme="minorHAnsi" w:cstheme="minorHAnsi"/>
                <w:sz w:val="22"/>
                <w:szCs w:val="22"/>
              </w:rPr>
            </w:pPr>
          </w:p>
        </w:tc>
      </w:tr>
      <w:tr w:rsidR="002D4304" w:rsidRPr="00371BA7" w14:paraId="0F9CCB26" w14:textId="77777777" w:rsidTr="00F54305">
        <w:tc>
          <w:tcPr>
            <w:tcW w:w="10420" w:type="dxa"/>
          </w:tcPr>
          <w:p w14:paraId="1650CD0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no, please give reason why not:</w:t>
            </w:r>
          </w:p>
          <w:p w14:paraId="34D5FC7A" w14:textId="77777777" w:rsidR="002D4304" w:rsidRPr="00371BA7" w:rsidRDefault="002D4304" w:rsidP="00D77D58">
            <w:pPr>
              <w:rPr>
                <w:rFonts w:asciiTheme="minorHAnsi" w:hAnsiTheme="minorHAnsi" w:cstheme="minorHAnsi"/>
                <w:b/>
                <w:bCs/>
                <w:sz w:val="22"/>
                <w:szCs w:val="22"/>
              </w:rPr>
            </w:pPr>
          </w:p>
          <w:p w14:paraId="1043AEFD" w14:textId="77777777" w:rsidR="002D4304" w:rsidRPr="00371BA7" w:rsidRDefault="002D4304" w:rsidP="00D77D58">
            <w:pPr>
              <w:rPr>
                <w:rFonts w:asciiTheme="minorHAnsi" w:hAnsiTheme="minorHAnsi" w:cstheme="minorHAnsi"/>
                <w:b/>
                <w:bCs/>
                <w:sz w:val="22"/>
                <w:szCs w:val="22"/>
              </w:rPr>
            </w:pPr>
          </w:p>
        </w:tc>
      </w:tr>
    </w:tbl>
    <w:p w14:paraId="0D2A1CDE" w14:textId="77777777" w:rsidR="002D4304" w:rsidRPr="00371BA7" w:rsidRDefault="002D4304" w:rsidP="002D4304">
      <w:pPr>
        <w:rPr>
          <w:rFonts w:asciiTheme="minorHAnsi" w:hAnsiTheme="minorHAnsi" w:cstheme="minorHAnsi"/>
          <w:b/>
          <w:bCs/>
          <w:sz w:val="22"/>
          <w:szCs w:val="22"/>
        </w:rPr>
      </w:pPr>
    </w:p>
    <w:p w14:paraId="23A21CA2"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5. CHILD’S DETAILS</w:t>
      </w:r>
    </w:p>
    <w:p w14:paraId="1D313E3B"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720"/>
        <w:gridCol w:w="759"/>
        <w:gridCol w:w="1079"/>
        <w:gridCol w:w="862"/>
        <w:gridCol w:w="931"/>
        <w:gridCol w:w="149"/>
        <w:gridCol w:w="1123"/>
        <w:gridCol w:w="2709"/>
      </w:tblGrid>
      <w:tr w:rsidR="002D4304" w:rsidRPr="00371BA7" w14:paraId="71688BEC" w14:textId="77777777" w:rsidTr="00F54305">
        <w:tc>
          <w:tcPr>
            <w:tcW w:w="2088" w:type="dxa"/>
          </w:tcPr>
          <w:p w14:paraId="052D2CF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332" w:type="dxa"/>
            <w:gridSpan w:val="8"/>
          </w:tcPr>
          <w:p w14:paraId="31219BF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r>
      <w:tr w:rsidR="002D4304" w:rsidRPr="00371BA7" w14:paraId="34D62E10" w14:textId="77777777" w:rsidTr="00F54305">
        <w:tc>
          <w:tcPr>
            <w:tcW w:w="2088" w:type="dxa"/>
          </w:tcPr>
          <w:p w14:paraId="52CCC3F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1479" w:type="dxa"/>
            <w:gridSpan w:val="2"/>
          </w:tcPr>
          <w:p w14:paraId="14878014" w14:textId="77777777" w:rsidR="002D4304" w:rsidRPr="00371BA7" w:rsidRDefault="002D4304" w:rsidP="00D77D58">
            <w:pPr>
              <w:spacing w:line="360" w:lineRule="auto"/>
              <w:rPr>
                <w:rFonts w:asciiTheme="minorHAnsi" w:hAnsiTheme="minorHAnsi" w:cstheme="minorHAnsi"/>
                <w:b/>
                <w:bCs/>
                <w:sz w:val="22"/>
                <w:szCs w:val="22"/>
              </w:rPr>
            </w:pPr>
          </w:p>
        </w:tc>
        <w:tc>
          <w:tcPr>
            <w:tcW w:w="1079" w:type="dxa"/>
          </w:tcPr>
          <w:p w14:paraId="2D49377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793" w:type="dxa"/>
            <w:gridSpan w:val="2"/>
          </w:tcPr>
          <w:p w14:paraId="6CE18C8C"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c>
          <w:tcPr>
            <w:tcW w:w="1272" w:type="dxa"/>
            <w:gridSpan w:val="2"/>
          </w:tcPr>
          <w:p w14:paraId="23D9B92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709" w:type="dxa"/>
          </w:tcPr>
          <w:p w14:paraId="72A16615" w14:textId="77777777" w:rsidR="002D4304" w:rsidRPr="00371BA7" w:rsidRDefault="002D4304" w:rsidP="00D77D58">
            <w:pPr>
              <w:rPr>
                <w:rFonts w:asciiTheme="minorHAnsi" w:hAnsiTheme="minorHAnsi" w:cstheme="minorHAnsi"/>
                <w:b/>
                <w:bCs/>
                <w:sz w:val="22"/>
                <w:szCs w:val="22"/>
              </w:rPr>
            </w:pPr>
          </w:p>
        </w:tc>
      </w:tr>
      <w:tr w:rsidR="002D4304" w:rsidRPr="00371BA7" w14:paraId="57672B96" w14:textId="77777777" w:rsidTr="00F54305">
        <w:tc>
          <w:tcPr>
            <w:tcW w:w="2088" w:type="dxa"/>
          </w:tcPr>
          <w:p w14:paraId="17B1EE2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CURRENT ADDRESS </w:t>
            </w:r>
          </w:p>
          <w:p w14:paraId="200A664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tcPr>
          <w:p w14:paraId="4A025AEE" w14:textId="77777777" w:rsidR="002D4304" w:rsidRPr="00371BA7" w:rsidRDefault="002D4304" w:rsidP="00D77D58">
            <w:pPr>
              <w:rPr>
                <w:rFonts w:asciiTheme="minorHAnsi" w:hAnsiTheme="minorHAnsi" w:cstheme="minorHAnsi"/>
                <w:b/>
                <w:bCs/>
                <w:sz w:val="22"/>
                <w:szCs w:val="22"/>
              </w:rPr>
            </w:pPr>
          </w:p>
        </w:tc>
      </w:tr>
      <w:tr w:rsidR="002D4304" w:rsidRPr="00371BA7" w14:paraId="626F8FC0" w14:textId="77777777" w:rsidTr="00F54305">
        <w:tc>
          <w:tcPr>
            <w:tcW w:w="2088" w:type="dxa"/>
          </w:tcPr>
          <w:p w14:paraId="2BFFEC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tcPr>
          <w:p w14:paraId="1412E1F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tcPr>
          <w:p w14:paraId="3373A61C" w14:textId="77777777" w:rsidR="002D4304" w:rsidRPr="00371BA7" w:rsidRDefault="002D4304" w:rsidP="00D77D58">
            <w:pPr>
              <w:rPr>
                <w:rFonts w:asciiTheme="minorHAnsi" w:hAnsiTheme="minorHAnsi" w:cstheme="minorHAnsi"/>
                <w:b/>
                <w:bCs/>
                <w:sz w:val="22"/>
                <w:szCs w:val="22"/>
              </w:rPr>
            </w:pPr>
          </w:p>
        </w:tc>
        <w:tc>
          <w:tcPr>
            <w:tcW w:w="1080" w:type="dxa"/>
            <w:gridSpan w:val="2"/>
          </w:tcPr>
          <w:p w14:paraId="76B850C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tcPr>
          <w:p w14:paraId="180066AC" w14:textId="77777777" w:rsidR="002D4304" w:rsidRPr="00371BA7" w:rsidRDefault="002D4304" w:rsidP="00D77D58">
            <w:pPr>
              <w:rPr>
                <w:rFonts w:asciiTheme="minorHAnsi" w:hAnsiTheme="minorHAnsi" w:cstheme="minorHAnsi"/>
                <w:b/>
                <w:bCs/>
                <w:sz w:val="22"/>
                <w:szCs w:val="22"/>
              </w:rPr>
            </w:pPr>
          </w:p>
        </w:tc>
      </w:tr>
      <w:tr w:rsidR="002D4304" w:rsidRPr="00371BA7" w14:paraId="5355A891" w14:textId="77777777" w:rsidTr="00F54305">
        <w:tc>
          <w:tcPr>
            <w:tcW w:w="2088" w:type="dxa"/>
          </w:tcPr>
          <w:p w14:paraId="6CEAAC9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PARENTS/CARERS</w:t>
            </w:r>
          </w:p>
        </w:tc>
        <w:tc>
          <w:tcPr>
            <w:tcW w:w="8332" w:type="dxa"/>
            <w:gridSpan w:val="8"/>
          </w:tcPr>
          <w:p w14:paraId="01EBEFA8" w14:textId="77777777" w:rsidR="002D4304" w:rsidRPr="00371BA7" w:rsidRDefault="002D4304" w:rsidP="00D77D58">
            <w:pPr>
              <w:rPr>
                <w:rFonts w:asciiTheme="minorHAnsi" w:hAnsiTheme="minorHAnsi" w:cstheme="minorHAnsi"/>
                <w:b/>
                <w:bCs/>
                <w:sz w:val="22"/>
                <w:szCs w:val="22"/>
              </w:rPr>
            </w:pPr>
          </w:p>
        </w:tc>
      </w:tr>
      <w:tr w:rsidR="002D4304" w:rsidRPr="00371BA7" w14:paraId="7C7B5263" w14:textId="77777777" w:rsidTr="00F54305">
        <w:tc>
          <w:tcPr>
            <w:tcW w:w="2088" w:type="dxa"/>
          </w:tcPr>
          <w:p w14:paraId="1830A6C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PARENTS/CARERS ADDRESS </w:t>
            </w:r>
          </w:p>
          <w:p w14:paraId="1D7B2AE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tcPr>
          <w:p w14:paraId="192A07D6" w14:textId="77777777" w:rsidR="002D4304" w:rsidRPr="00371BA7" w:rsidRDefault="002D4304" w:rsidP="00D77D58">
            <w:pPr>
              <w:rPr>
                <w:rFonts w:asciiTheme="minorHAnsi" w:hAnsiTheme="minorHAnsi" w:cstheme="minorHAnsi"/>
                <w:b/>
                <w:bCs/>
                <w:sz w:val="22"/>
                <w:szCs w:val="22"/>
              </w:rPr>
            </w:pPr>
          </w:p>
        </w:tc>
      </w:tr>
      <w:tr w:rsidR="002D4304" w:rsidRPr="00371BA7" w14:paraId="4A1DF990" w14:textId="77777777" w:rsidTr="00F54305">
        <w:tc>
          <w:tcPr>
            <w:tcW w:w="2088" w:type="dxa"/>
          </w:tcPr>
          <w:p w14:paraId="2214A24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tcPr>
          <w:p w14:paraId="0CA1DFC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tcPr>
          <w:p w14:paraId="39118272" w14:textId="77777777" w:rsidR="002D4304" w:rsidRPr="00371BA7" w:rsidRDefault="002D4304" w:rsidP="00D77D58">
            <w:pPr>
              <w:rPr>
                <w:rFonts w:asciiTheme="minorHAnsi" w:hAnsiTheme="minorHAnsi" w:cstheme="minorHAnsi"/>
                <w:b/>
                <w:bCs/>
                <w:sz w:val="22"/>
                <w:szCs w:val="22"/>
              </w:rPr>
            </w:pPr>
          </w:p>
        </w:tc>
        <w:tc>
          <w:tcPr>
            <w:tcW w:w="1080" w:type="dxa"/>
            <w:gridSpan w:val="2"/>
          </w:tcPr>
          <w:p w14:paraId="6FC6240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tcPr>
          <w:p w14:paraId="1F603D57" w14:textId="77777777" w:rsidR="002D4304" w:rsidRPr="00371BA7" w:rsidRDefault="002D4304" w:rsidP="00D77D58">
            <w:pPr>
              <w:rPr>
                <w:rFonts w:asciiTheme="minorHAnsi" w:hAnsiTheme="minorHAnsi" w:cstheme="minorHAnsi"/>
                <w:b/>
                <w:bCs/>
                <w:sz w:val="22"/>
                <w:szCs w:val="22"/>
              </w:rPr>
            </w:pPr>
          </w:p>
        </w:tc>
      </w:tr>
    </w:tbl>
    <w:p w14:paraId="7AFBE3AC"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353"/>
        <w:gridCol w:w="370"/>
        <w:gridCol w:w="116"/>
        <w:gridCol w:w="244"/>
        <w:gridCol w:w="720"/>
        <w:gridCol w:w="540"/>
        <w:gridCol w:w="360"/>
        <w:gridCol w:w="1260"/>
        <w:gridCol w:w="360"/>
        <w:gridCol w:w="101"/>
        <w:gridCol w:w="259"/>
        <w:gridCol w:w="540"/>
        <w:gridCol w:w="360"/>
        <w:gridCol w:w="236"/>
        <w:gridCol w:w="540"/>
        <w:gridCol w:w="124"/>
        <w:gridCol w:w="1294"/>
        <w:gridCol w:w="382"/>
        <w:gridCol w:w="536"/>
      </w:tblGrid>
      <w:tr w:rsidR="002D4304" w:rsidRPr="00371BA7" w14:paraId="1D69C004" w14:textId="77777777" w:rsidTr="00F54305">
        <w:tc>
          <w:tcPr>
            <w:tcW w:w="10420" w:type="dxa"/>
            <w:gridSpan w:val="20"/>
          </w:tcPr>
          <w:p w14:paraId="2C5A3FF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DOES THE CHILD HAVE ANY COMMUNICATION NEEDS? </w:t>
            </w:r>
          </w:p>
          <w:p w14:paraId="1D5396C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If </w:t>
            </w:r>
            <w:proofErr w:type="gramStart"/>
            <w:r w:rsidRPr="00371BA7">
              <w:rPr>
                <w:rFonts w:asciiTheme="minorHAnsi" w:hAnsiTheme="minorHAnsi" w:cstheme="minorHAnsi"/>
                <w:b/>
                <w:bCs/>
                <w:sz w:val="22"/>
                <w:szCs w:val="22"/>
              </w:rPr>
              <w:t>so</w:t>
            </w:r>
            <w:proofErr w:type="gramEnd"/>
            <w:r w:rsidRPr="00371BA7">
              <w:rPr>
                <w:rFonts w:asciiTheme="minorHAnsi" w:hAnsiTheme="minorHAnsi" w:cstheme="minorHAnsi"/>
                <w:b/>
                <w:bCs/>
                <w:sz w:val="22"/>
                <w:szCs w:val="22"/>
              </w:rPr>
              <w:t xml:space="preserve"> please state what:</w:t>
            </w:r>
            <w:r>
              <w:rPr>
                <w:rFonts w:asciiTheme="minorHAnsi" w:hAnsiTheme="minorHAnsi" w:cstheme="minorHAnsi"/>
                <w:b/>
                <w:bCs/>
                <w:sz w:val="22"/>
                <w:szCs w:val="22"/>
              </w:rPr>
              <w:t xml:space="preserve"> </w:t>
            </w:r>
          </w:p>
          <w:p w14:paraId="2ACD34A7" w14:textId="77777777" w:rsidR="002D4304" w:rsidRPr="00371BA7" w:rsidRDefault="002D4304" w:rsidP="00D77D58">
            <w:pPr>
              <w:rPr>
                <w:rFonts w:asciiTheme="minorHAnsi" w:hAnsiTheme="minorHAnsi" w:cstheme="minorHAnsi"/>
                <w:b/>
                <w:bCs/>
                <w:sz w:val="22"/>
                <w:szCs w:val="22"/>
              </w:rPr>
            </w:pPr>
          </w:p>
        </w:tc>
      </w:tr>
      <w:tr w:rsidR="002D4304" w:rsidRPr="00371BA7" w14:paraId="4D4114DC" w14:textId="77777777" w:rsidTr="00F54305">
        <w:tc>
          <w:tcPr>
            <w:tcW w:w="5688" w:type="dxa"/>
            <w:gridSpan w:val="9"/>
          </w:tcPr>
          <w:p w14:paraId="7CF808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IS THE CHILD KNOWN TO CHILDREN’S SOCIAL CARE?</w:t>
            </w:r>
          </w:p>
        </w:tc>
        <w:tc>
          <w:tcPr>
            <w:tcW w:w="1260" w:type="dxa"/>
            <w:gridSpan w:val="4"/>
          </w:tcPr>
          <w:p w14:paraId="5270FF81" w14:textId="77777777" w:rsidR="002D4304" w:rsidRPr="00371BA7" w:rsidRDefault="002D4304" w:rsidP="00D77D58">
            <w:pPr>
              <w:spacing w:line="360" w:lineRule="auto"/>
              <w:jc w:val="center"/>
              <w:rPr>
                <w:rFonts w:asciiTheme="minorHAnsi" w:hAnsiTheme="minorHAnsi" w:cstheme="minorHAnsi"/>
                <w:b/>
                <w:bCs/>
                <w:sz w:val="22"/>
                <w:szCs w:val="22"/>
              </w:rPr>
            </w:pPr>
          </w:p>
        </w:tc>
        <w:tc>
          <w:tcPr>
            <w:tcW w:w="1260" w:type="dxa"/>
            <w:gridSpan w:val="4"/>
          </w:tcPr>
          <w:p w14:paraId="5406D6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ICS ID NO.</w:t>
            </w:r>
          </w:p>
        </w:tc>
        <w:tc>
          <w:tcPr>
            <w:tcW w:w="2212" w:type="dxa"/>
            <w:gridSpan w:val="3"/>
          </w:tcPr>
          <w:p w14:paraId="254E709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935BA0D" w14:textId="77777777" w:rsidTr="00F54305">
        <w:tc>
          <w:tcPr>
            <w:tcW w:w="10420" w:type="dxa"/>
            <w:gridSpan w:val="20"/>
          </w:tcPr>
          <w:p w14:paraId="54CA1FE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IF YES PLEASE INDICATE IN WHAT CAPACITY (Please tick): </w:t>
            </w:r>
          </w:p>
        </w:tc>
      </w:tr>
      <w:tr w:rsidR="002D4304" w:rsidRPr="00371BA7" w14:paraId="4A472AC4" w14:textId="77777777" w:rsidTr="00F54305">
        <w:tc>
          <w:tcPr>
            <w:tcW w:w="1725" w:type="dxa"/>
          </w:tcPr>
          <w:p w14:paraId="4D2F713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FAMILY SUPPORT</w:t>
            </w:r>
          </w:p>
        </w:tc>
        <w:tc>
          <w:tcPr>
            <w:tcW w:w="839" w:type="dxa"/>
            <w:gridSpan w:val="3"/>
          </w:tcPr>
          <w:p w14:paraId="30174BC9" w14:textId="77777777" w:rsidR="002D4304" w:rsidRPr="00371BA7" w:rsidRDefault="002D4304" w:rsidP="00D77D58">
            <w:pPr>
              <w:jc w:val="center"/>
              <w:rPr>
                <w:rFonts w:asciiTheme="minorHAnsi" w:hAnsiTheme="minorHAnsi" w:cstheme="minorHAnsi"/>
                <w:b/>
                <w:bCs/>
                <w:sz w:val="22"/>
                <w:szCs w:val="22"/>
              </w:rPr>
            </w:pPr>
          </w:p>
        </w:tc>
        <w:tc>
          <w:tcPr>
            <w:tcW w:w="3124" w:type="dxa"/>
            <w:gridSpan w:val="5"/>
          </w:tcPr>
          <w:p w14:paraId="08C31AB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CHILD PROTECTION PLAN</w:t>
            </w:r>
          </w:p>
        </w:tc>
        <w:tc>
          <w:tcPr>
            <w:tcW w:w="461" w:type="dxa"/>
            <w:gridSpan w:val="2"/>
          </w:tcPr>
          <w:p w14:paraId="3FE496E7" w14:textId="77777777" w:rsidR="002D4304" w:rsidRPr="00371BA7" w:rsidRDefault="002D4304" w:rsidP="00D77D58">
            <w:pPr>
              <w:rPr>
                <w:rFonts w:asciiTheme="minorHAnsi" w:hAnsiTheme="minorHAnsi" w:cstheme="minorHAnsi"/>
                <w:b/>
                <w:bCs/>
                <w:sz w:val="22"/>
                <w:szCs w:val="22"/>
              </w:rPr>
            </w:pPr>
          </w:p>
        </w:tc>
        <w:tc>
          <w:tcPr>
            <w:tcW w:w="3353" w:type="dxa"/>
            <w:gridSpan w:val="7"/>
          </w:tcPr>
          <w:p w14:paraId="3F7DED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LOOKED AFTER CHILD (see below also)</w:t>
            </w:r>
          </w:p>
        </w:tc>
        <w:tc>
          <w:tcPr>
            <w:tcW w:w="918" w:type="dxa"/>
            <w:gridSpan w:val="2"/>
          </w:tcPr>
          <w:p w14:paraId="5CFF5405" w14:textId="77777777" w:rsidR="002D4304" w:rsidRPr="00371BA7" w:rsidRDefault="002D4304" w:rsidP="00D77D58">
            <w:pPr>
              <w:rPr>
                <w:rFonts w:asciiTheme="minorHAnsi" w:hAnsiTheme="minorHAnsi" w:cstheme="minorHAnsi"/>
                <w:b/>
                <w:bCs/>
                <w:sz w:val="22"/>
                <w:szCs w:val="22"/>
              </w:rPr>
            </w:pPr>
          </w:p>
        </w:tc>
      </w:tr>
      <w:tr w:rsidR="002D4304" w:rsidRPr="00371BA7" w14:paraId="730A40A5" w14:textId="77777777" w:rsidTr="00F54305">
        <w:tc>
          <w:tcPr>
            <w:tcW w:w="10420" w:type="dxa"/>
            <w:gridSpan w:val="20"/>
          </w:tcPr>
          <w:p w14:paraId="2740911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LEGAL STATUS IF LOOKED AFTER </w:t>
            </w:r>
            <w:proofErr w:type="gramStart"/>
            <w:r w:rsidRPr="00371BA7">
              <w:rPr>
                <w:rFonts w:asciiTheme="minorHAnsi" w:hAnsiTheme="minorHAnsi" w:cstheme="minorHAnsi"/>
                <w:b/>
                <w:bCs/>
                <w:sz w:val="22"/>
                <w:szCs w:val="22"/>
              </w:rPr>
              <w:t>CHILD(</w:t>
            </w:r>
            <w:proofErr w:type="gramEnd"/>
            <w:r w:rsidRPr="00371BA7">
              <w:rPr>
                <w:rFonts w:asciiTheme="minorHAnsi" w:hAnsiTheme="minorHAnsi" w:cstheme="minorHAnsi"/>
                <w:b/>
                <w:bCs/>
                <w:sz w:val="22"/>
                <w:szCs w:val="22"/>
              </w:rPr>
              <w:t>Please tick):</w:t>
            </w:r>
          </w:p>
        </w:tc>
      </w:tr>
      <w:tr w:rsidR="002D4304" w:rsidRPr="00371BA7" w14:paraId="27D2BD84" w14:textId="77777777" w:rsidTr="004E3A0E">
        <w:tc>
          <w:tcPr>
            <w:tcW w:w="2078" w:type="dxa"/>
            <w:gridSpan w:val="2"/>
          </w:tcPr>
          <w:p w14:paraId="6B5EE35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S.20 ACCOMMODATION</w:t>
            </w:r>
          </w:p>
        </w:tc>
        <w:tc>
          <w:tcPr>
            <w:tcW w:w="370" w:type="dxa"/>
          </w:tcPr>
          <w:p w14:paraId="32455681" w14:textId="77777777" w:rsidR="002D4304" w:rsidRPr="00371BA7" w:rsidRDefault="002D4304" w:rsidP="00D77D58">
            <w:pPr>
              <w:rPr>
                <w:rFonts w:asciiTheme="minorHAnsi" w:hAnsiTheme="minorHAnsi" w:cstheme="minorHAnsi"/>
                <w:b/>
                <w:bCs/>
                <w:sz w:val="22"/>
                <w:szCs w:val="22"/>
              </w:rPr>
            </w:pPr>
          </w:p>
        </w:tc>
        <w:tc>
          <w:tcPr>
            <w:tcW w:w="1620" w:type="dxa"/>
            <w:gridSpan w:val="4"/>
          </w:tcPr>
          <w:p w14:paraId="2914661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INTERIM CARE ORDER</w:t>
            </w:r>
          </w:p>
        </w:tc>
        <w:tc>
          <w:tcPr>
            <w:tcW w:w="360" w:type="dxa"/>
          </w:tcPr>
          <w:p w14:paraId="0E9E1272" w14:textId="77777777" w:rsidR="002D4304" w:rsidRPr="00371BA7" w:rsidRDefault="002D4304" w:rsidP="00D77D58">
            <w:pPr>
              <w:rPr>
                <w:rFonts w:asciiTheme="minorHAnsi" w:hAnsiTheme="minorHAnsi" w:cstheme="minorHAnsi"/>
                <w:b/>
                <w:bCs/>
                <w:sz w:val="22"/>
                <w:szCs w:val="22"/>
              </w:rPr>
            </w:pPr>
          </w:p>
        </w:tc>
        <w:tc>
          <w:tcPr>
            <w:tcW w:w="1260" w:type="dxa"/>
          </w:tcPr>
          <w:p w14:paraId="613663D2"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CARE ORDER</w:t>
            </w:r>
          </w:p>
        </w:tc>
        <w:tc>
          <w:tcPr>
            <w:tcW w:w="360" w:type="dxa"/>
          </w:tcPr>
          <w:p w14:paraId="7EA06945" w14:textId="77777777" w:rsidR="002D4304" w:rsidRPr="00371BA7" w:rsidRDefault="002D4304" w:rsidP="00D77D58">
            <w:pPr>
              <w:rPr>
                <w:rFonts w:asciiTheme="minorHAnsi" w:hAnsiTheme="minorHAnsi" w:cstheme="minorHAnsi"/>
                <w:b/>
                <w:bCs/>
                <w:sz w:val="22"/>
                <w:szCs w:val="22"/>
              </w:rPr>
            </w:pPr>
          </w:p>
        </w:tc>
        <w:tc>
          <w:tcPr>
            <w:tcW w:w="1496" w:type="dxa"/>
            <w:gridSpan w:val="5"/>
          </w:tcPr>
          <w:p w14:paraId="6AF371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PLACEMENT ORDER</w:t>
            </w:r>
          </w:p>
        </w:tc>
        <w:tc>
          <w:tcPr>
            <w:tcW w:w="540" w:type="dxa"/>
          </w:tcPr>
          <w:p w14:paraId="1849C7F5" w14:textId="77777777" w:rsidR="002D4304" w:rsidRPr="00371BA7" w:rsidRDefault="002D4304" w:rsidP="00D77D58">
            <w:pPr>
              <w:rPr>
                <w:rFonts w:asciiTheme="minorHAnsi" w:hAnsiTheme="minorHAnsi" w:cstheme="minorHAnsi"/>
                <w:b/>
                <w:bCs/>
                <w:sz w:val="22"/>
                <w:szCs w:val="22"/>
              </w:rPr>
            </w:pPr>
          </w:p>
        </w:tc>
        <w:tc>
          <w:tcPr>
            <w:tcW w:w="1800" w:type="dxa"/>
            <w:gridSpan w:val="3"/>
          </w:tcPr>
          <w:p w14:paraId="6188B8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SPECIAL GUARDIANSHIP</w:t>
            </w:r>
          </w:p>
        </w:tc>
        <w:tc>
          <w:tcPr>
            <w:tcW w:w="536" w:type="dxa"/>
          </w:tcPr>
          <w:p w14:paraId="550E7CB3" w14:textId="77777777" w:rsidR="002D4304" w:rsidRPr="00371BA7" w:rsidRDefault="002D4304" w:rsidP="00D77D58">
            <w:pPr>
              <w:rPr>
                <w:rFonts w:asciiTheme="minorHAnsi" w:hAnsiTheme="minorHAnsi" w:cstheme="minorHAnsi"/>
                <w:b/>
                <w:bCs/>
                <w:sz w:val="22"/>
                <w:szCs w:val="22"/>
              </w:rPr>
            </w:pPr>
          </w:p>
        </w:tc>
      </w:tr>
      <w:tr w:rsidR="002D4304" w:rsidRPr="00371BA7" w14:paraId="512DB482" w14:textId="77777777" w:rsidTr="00F54305">
        <w:tc>
          <w:tcPr>
            <w:tcW w:w="2808" w:type="dxa"/>
            <w:gridSpan w:val="5"/>
          </w:tcPr>
          <w:p w14:paraId="5ABD264D"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CHILD’S SOCIAL WORKER</w:t>
            </w:r>
          </w:p>
        </w:tc>
        <w:tc>
          <w:tcPr>
            <w:tcW w:w="7612" w:type="dxa"/>
            <w:gridSpan w:val="15"/>
          </w:tcPr>
          <w:p w14:paraId="25733E67"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730BEE8C" w14:textId="77777777" w:rsidTr="00F54305">
        <w:tc>
          <w:tcPr>
            <w:tcW w:w="2808" w:type="dxa"/>
            <w:gridSpan w:val="5"/>
          </w:tcPr>
          <w:p w14:paraId="6172B6D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tcPr>
          <w:p w14:paraId="08DC56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tcPr>
          <w:p w14:paraId="07F7FF81" w14:textId="77777777" w:rsidR="002D4304" w:rsidRPr="00371BA7" w:rsidRDefault="002D4304" w:rsidP="00D77D58">
            <w:pPr>
              <w:spacing w:line="360" w:lineRule="auto"/>
              <w:rPr>
                <w:rFonts w:asciiTheme="minorHAnsi" w:hAnsiTheme="minorHAnsi" w:cstheme="minorHAnsi"/>
                <w:sz w:val="22"/>
                <w:szCs w:val="22"/>
              </w:rPr>
            </w:pPr>
          </w:p>
        </w:tc>
        <w:tc>
          <w:tcPr>
            <w:tcW w:w="900" w:type="dxa"/>
            <w:gridSpan w:val="2"/>
          </w:tcPr>
          <w:p w14:paraId="5011BAD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112" w:type="dxa"/>
            <w:gridSpan w:val="6"/>
          </w:tcPr>
          <w:p w14:paraId="5339FF82"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E60720E" w14:textId="77777777" w:rsidTr="00F54305">
        <w:tc>
          <w:tcPr>
            <w:tcW w:w="10420" w:type="dxa"/>
            <w:gridSpan w:val="20"/>
          </w:tcPr>
          <w:p w14:paraId="2BCB664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HAS THE CHILD’S SOCIAL WORKER BEEN INFORMED?  YES/NO</w:t>
            </w:r>
          </w:p>
          <w:p w14:paraId="351F572F"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If not please give reasons why not:</w:t>
            </w:r>
            <w:r>
              <w:rPr>
                <w:rFonts w:asciiTheme="minorHAnsi" w:hAnsiTheme="minorHAnsi" w:cstheme="minorHAnsi"/>
                <w:b/>
                <w:bCs/>
                <w:sz w:val="22"/>
                <w:szCs w:val="22"/>
              </w:rPr>
              <w:t xml:space="preserve"> </w:t>
            </w:r>
          </w:p>
        </w:tc>
      </w:tr>
    </w:tbl>
    <w:p w14:paraId="39036924" w14:textId="77777777" w:rsidR="00F54305" w:rsidRDefault="00F54305" w:rsidP="002D4304">
      <w:pPr>
        <w:rPr>
          <w:rFonts w:asciiTheme="minorHAnsi" w:hAnsiTheme="minorHAnsi" w:cstheme="minorHAnsi"/>
          <w:b/>
          <w:bCs/>
          <w:sz w:val="22"/>
          <w:szCs w:val="22"/>
        </w:rPr>
      </w:pPr>
    </w:p>
    <w:p w14:paraId="2EBC37D4" w14:textId="7737F6C9"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6. ARE THERE ANY OTHER CHILDREN INVOLVED IN THE ALLEGATION?</w:t>
      </w:r>
      <w:r w:rsidRPr="00371BA7">
        <w:rPr>
          <w:rFonts w:asciiTheme="minorHAnsi" w:hAnsiTheme="minorHAnsi" w:cstheme="minorHAnsi"/>
          <w:b/>
          <w:bCs/>
          <w:sz w:val="22"/>
          <w:szCs w:val="22"/>
        </w:rPr>
        <w:tab/>
      </w:r>
    </w:p>
    <w:p w14:paraId="05B695AA"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(Please provide details below)</w:t>
      </w:r>
    </w:p>
    <w:p w14:paraId="48983F7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800"/>
        <w:gridCol w:w="2880"/>
        <w:gridCol w:w="3501"/>
      </w:tblGrid>
      <w:tr w:rsidR="002D4304" w:rsidRPr="00371BA7" w14:paraId="1DE9D5EE" w14:textId="77777777" w:rsidTr="004E3A0E">
        <w:tc>
          <w:tcPr>
            <w:tcW w:w="2268" w:type="dxa"/>
          </w:tcPr>
          <w:p w14:paraId="13C7DE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 &amp; ICS No.</w:t>
            </w:r>
          </w:p>
        </w:tc>
        <w:tc>
          <w:tcPr>
            <w:tcW w:w="1800" w:type="dxa"/>
          </w:tcPr>
          <w:p w14:paraId="75C0C985"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tcPr>
          <w:p w14:paraId="7FFFEAD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c>
          <w:tcPr>
            <w:tcW w:w="3501" w:type="dxa"/>
          </w:tcPr>
          <w:p w14:paraId="17E09611"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PARENTS (Inc. address &amp; contact details if different from child)</w:t>
            </w:r>
          </w:p>
        </w:tc>
      </w:tr>
      <w:tr w:rsidR="002D4304" w:rsidRPr="00371BA7" w14:paraId="01FA2032" w14:textId="77777777" w:rsidTr="004E3A0E">
        <w:tc>
          <w:tcPr>
            <w:tcW w:w="2268" w:type="dxa"/>
          </w:tcPr>
          <w:p w14:paraId="2EC0D771" w14:textId="77777777" w:rsidR="002D4304" w:rsidRPr="00371BA7" w:rsidRDefault="002D4304" w:rsidP="00D77D58">
            <w:pPr>
              <w:rPr>
                <w:rFonts w:asciiTheme="minorHAnsi" w:hAnsiTheme="minorHAnsi" w:cstheme="minorHAnsi"/>
                <w:b/>
                <w:bCs/>
                <w:sz w:val="22"/>
                <w:szCs w:val="22"/>
              </w:rPr>
            </w:pPr>
          </w:p>
          <w:p w14:paraId="3715C492" w14:textId="77777777" w:rsidR="002D4304" w:rsidRPr="00371BA7" w:rsidRDefault="002D4304" w:rsidP="00D77D58">
            <w:pPr>
              <w:rPr>
                <w:rFonts w:asciiTheme="minorHAnsi" w:hAnsiTheme="minorHAnsi" w:cstheme="minorHAnsi"/>
                <w:b/>
                <w:bCs/>
                <w:sz w:val="22"/>
                <w:szCs w:val="22"/>
              </w:rPr>
            </w:pPr>
          </w:p>
          <w:p w14:paraId="5922E98F" w14:textId="77777777" w:rsidR="002D4304" w:rsidRPr="00371BA7" w:rsidRDefault="002D4304" w:rsidP="00D77D58">
            <w:pPr>
              <w:rPr>
                <w:rFonts w:asciiTheme="minorHAnsi" w:hAnsiTheme="minorHAnsi" w:cstheme="minorHAnsi"/>
                <w:b/>
                <w:bCs/>
                <w:sz w:val="22"/>
                <w:szCs w:val="22"/>
              </w:rPr>
            </w:pPr>
          </w:p>
        </w:tc>
        <w:tc>
          <w:tcPr>
            <w:tcW w:w="1800" w:type="dxa"/>
          </w:tcPr>
          <w:p w14:paraId="2B66E898" w14:textId="77777777" w:rsidR="002D4304" w:rsidRPr="00371BA7" w:rsidRDefault="002D4304" w:rsidP="00D77D58">
            <w:pPr>
              <w:rPr>
                <w:rFonts w:asciiTheme="minorHAnsi" w:hAnsiTheme="minorHAnsi" w:cstheme="minorHAnsi"/>
                <w:sz w:val="22"/>
                <w:szCs w:val="22"/>
              </w:rPr>
            </w:pPr>
          </w:p>
        </w:tc>
        <w:tc>
          <w:tcPr>
            <w:tcW w:w="2880" w:type="dxa"/>
          </w:tcPr>
          <w:p w14:paraId="25F5DA4C" w14:textId="3322FCF3" w:rsidR="002D4304" w:rsidRPr="00371BA7" w:rsidRDefault="002D4304" w:rsidP="00D77D58">
            <w:pPr>
              <w:rPr>
                <w:rFonts w:asciiTheme="minorHAnsi" w:hAnsiTheme="minorHAnsi" w:cstheme="minorHAnsi"/>
                <w:sz w:val="22"/>
                <w:szCs w:val="22"/>
              </w:rPr>
            </w:pPr>
          </w:p>
        </w:tc>
        <w:tc>
          <w:tcPr>
            <w:tcW w:w="3501" w:type="dxa"/>
          </w:tcPr>
          <w:p w14:paraId="63C46F99" w14:textId="77777777" w:rsidR="002D4304" w:rsidRPr="00371BA7" w:rsidRDefault="002D4304" w:rsidP="00D77D58">
            <w:pPr>
              <w:rPr>
                <w:rFonts w:asciiTheme="minorHAnsi" w:hAnsiTheme="minorHAnsi" w:cstheme="minorHAnsi"/>
                <w:sz w:val="22"/>
                <w:szCs w:val="22"/>
              </w:rPr>
            </w:pPr>
          </w:p>
        </w:tc>
      </w:tr>
      <w:tr w:rsidR="002D4304" w:rsidRPr="00371BA7" w14:paraId="65261FF6" w14:textId="77777777" w:rsidTr="004E3A0E">
        <w:tc>
          <w:tcPr>
            <w:tcW w:w="2268" w:type="dxa"/>
          </w:tcPr>
          <w:p w14:paraId="73B1C8F2" w14:textId="77777777" w:rsidR="002D4304" w:rsidRPr="00371BA7" w:rsidRDefault="002D4304" w:rsidP="00D77D58">
            <w:pPr>
              <w:rPr>
                <w:rFonts w:asciiTheme="minorHAnsi" w:hAnsiTheme="minorHAnsi" w:cstheme="minorHAnsi"/>
                <w:b/>
                <w:bCs/>
                <w:sz w:val="22"/>
                <w:szCs w:val="22"/>
              </w:rPr>
            </w:pPr>
          </w:p>
          <w:p w14:paraId="0676E142" w14:textId="77777777" w:rsidR="002D4304" w:rsidRPr="00371BA7" w:rsidRDefault="002D4304" w:rsidP="00D77D58">
            <w:pPr>
              <w:rPr>
                <w:rFonts w:asciiTheme="minorHAnsi" w:hAnsiTheme="minorHAnsi" w:cstheme="minorHAnsi"/>
                <w:b/>
                <w:bCs/>
                <w:sz w:val="22"/>
                <w:szCs w:val="22"/>
              </w:rPr>
            </w:pPr>
          </w:p>
          <w:p w14:paraId="19AC5667" w14:textId="77777777" w:rsidR="002D4304" w:rsidRPr="00371BA7" w:rsidRDefault="002D4304" w:rsidP="00D77D58">
            <w:pPr>
              <w:rPr>
                <w:rFonts w:asciiTheme="minorHAnsi" w:hAnsiTheme="minorHAnsi" w:cstheme="minorHAnsi"/>
                <w:b/>
                <w:bCs/>
                <w:sz w:val="22"/>
                <w:szCs w:val="22"/>
              </w:rPr>
            </w:pPr>
          </w:p>
        </w:tc>
        <w:tc>
          <w:tcPr>
            <w:tcW w:w="1800" w:type="dxa"/>
          </w:tcPr>
          <w:p w14:paraId="037B7474" w14:textId="77777777" w:rsidR="002D4304" w:rsidRPr="00371BA7" w:rsidRDefault="002D4304" w:rsidP="00D77D58">
            <w:pPr>
              <w:rPr>
                <w:rFonts w:asciiTheme="minorHAnsi" w:hAnsiTheme="minorHAnsi" w:cstheme="minorHAnsi"/>
                <w:sz w:val="22"/>
                <w:szCs w:val="22"/>
              </w:rPr>
            </w:pPr>
          </w:p>
          <w:p w14:paraId="322F411C" w14:textId="77777777" w:rsidR="002D4304" w:rsidRPr="00371BA7" w:rsidRDefault="002D4304" w:rsidP="00D77D58">
            <w:pPr>
              <w:rPr>
                <w:rFonts w:asciiTheme="minorHAnsi" w:hAnsiTheme="minorHAnsi" w:cstheme="minorHAnsi"/>
                <w:sz w:val="22"/>
                <w:szCs w:val="22"/>
              </w:rPr>
            </w:pPr>
          </w:p>
        </w:tc>
        <w:tc>
          <w:tcPr>
            <w:tcW w:w="2880" w:type="dxa"/>
          </w:tcPr>
          <w:p w14:paraId="59E1A723" w14:textId="77777777" w:rsidR="002D4304" w:rsidRPr="00371BA7" w:rsidRDefault="002D4304" w:rsidP="00D77D58">
            <w:pPr>
              <w:rPr>
                <w:rFonts w:asciiTheme="minorHAnsi" w:hAnsiTheme="minorHAnsi" w:cstheme="minorHAnsi"/>
                <w:sz w:val="22"/>
                <w:szCs w:val="22"/>
              </w:rPr>
            </w:pPr>
          </w:p>
        </w:tc>
        <w:tc>
          <w:tcPr>
            <w:tcW w:w="3501" w:type="dxa"/>
          </w:tcPr>
          <w:p w14:paraId="40D5CCFF" w14:textId="77777777" w:rsidR="002D4304" w:rsidRPr="00371BA7" w:rsidRDefault="002D4304" w:rsidP="00D77D58">
            <w:pPr>
              <w:rPr>
                <w:rFonts w:asciiTheme="minorHAnsi" w:hAnsiTheme="minorHAnsi" w:cstheme="minorHAnsi"/>
                <w:sz w:val="22"/>
                <w:szCs w:val="22"/>
              </w:rPr>
            </w:pPr>
          </w:p>
        </w:tc>
      </w:tr>
    </w:tbl>
    <w:p w14:paraId="02A50B98" w14:textId="77777777" w:rsidR="002D4304" w:rsidRPr="00371BA7" w:rsidRDefault="002D4304" w:rsidP="002D4304">
      <w:pPr>
        <w:rPr>
          <w:rFonts w:asciiTheme="minorHAnsi" w:hAnsiTheme="minorHAnsi" w:cstheme="minorHAnsi"/>
          <w:b/>
          <w:bCs/>
          <w:sz w:val="22"/>
          <w:szCs w:val="22"/>
        </w:rPr>
      </w:pPr>
    </w:p>
    <w:p w14:paraId="10BA76E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 xml:space="preserve">7. DOES THE ADULT CONCERNED HAVE CONTACT WITH ANY OTHER CHILDREN? YES/NO    </w:t>
      </w:r>
      <w:proofErr w:type="gramStart"/>
      <w:r w:rsidRPr="00371BA7">
        <w:rPr>
          <w:rFonts w:asciiTheme="minorHAnsi" w:hAnsiTheme="minorHAnsi" w:cstheme="minorHAnsi"/>
          <w:b/>
          <w:bCs/>
          <w:sz w:val="22"/>
          <w:szCs w:val="22"/>
        </w:rPr>
        <w:t xml:space="preserve">   (</w:t>
      </w:r>
      <w:proofErr w:type="gramEnd"/>
      <w:r w:rsidRPr="00371BA7">
        <w:rPr>
          <w:rFonts w:asciiTheme="minorHAnsi" w:hAnsiTheme="minorHAnsi" w:cstheme="minorHAnsi"/>
          <w:b/>
          <w:bCs/>
          <w:sz w:val="22"/>
          <w:szCs w:val="22"/>
        </w:rPr>
        <w:t>Including their own children, grandchildren or via extended family networks/friends/youth groups/other employment etc)</w:t>
      </w:r>
    </w:p>
    <w:p w14:paraId="5C71181F"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1984"/>
        <w:gridCol w:w="2880"/>
        <w:gridCol w:w="3060"/>
      </w:tblGrid>
      <w:tr w:rsidR="002D4304" w:rsidRPr="00371BA7" w14:paraId="67D2DEF9" w14:textId="77777777" w:rsidTr="004E3A0E">
        <w:tc>
          <w:tcPr>
            <w:tcW w:w="2084" w:type="dxa"/>
          </w:tcPr>
          <w:p w14:paraId="79B74CAD"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1984" w:type="dxa"/>
          </w:tcPr>
          <w:p w14:paraId="08058CE0"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tcPr>
          <w:p w14:paraId="57FA22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RELATIONSHIP TO ADULT CONCERNED</w:t>
            </w:r>
          </w:p>
        </w:tc>
        <w:tc>
          <w:tcPr>
            <w:tcW w:w="3060" w:type="dxa"/>
          </w:tcPr>
          <w:p w14:paraId="321B993F"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r>
      <w:tr w:rsidR="002D4304" w:rsidRPr="00371BA7" w14:paraId="4A047FDD" w14:textId="77777777" w:rsidTr="004E3A0E">
        <w:tc>
          <w:tcPr>
            <w:tcW w:w="2084" w:type="dxa"/>
          </w:tcPr>
          <w:p w14:paraId="1FC0F58A" w14:textId="77777777" w:rsidR="002D4304" w:rsidRPr="00371BA7" w:rsidRDefault="002D4304" w:rsidP="00D77D58">
            <w:pPr>
              <w:rPr>
                <w:rFonts w:asciiTheme="minorHAnsi" w:hAnsiTheme="minorHAnsi" w:cstheme="minorHAnsi"/>
                <w:b/>
                <w:bCs/>
                <w:sz w:val="22"/>
                <w:szCs w:val="22"/>
              </w:rPr>
            </w:pPr>
          </w:p>
          <w:p w14:paraId="48986502" w14:textId="77777777" w:rsidR="002D4304" w:rsidRPr="00371BA7" w:rsidRDefault="002D4304" w:rsidP="00D77D58">
            <w:pPr>
              <w:rPr>
                <w:rFonts w:asciiTheme="minorHAnsi" w:hAnsiTheme="minorHAnsi" w:cstheme="minorHAnsi"/>
                <w:b/>
                <w:bCs/>
                <w:sz w:val="22"/>
                <w:szCs w:val="22"/>
              </w:rPr>
            </w:pPr>
          </w:p>
        </w:tc>
        <w:tc>
          <w:tcPr>
            <w:tcW w:w="1984" w:type="dxa"/>
          </w:tcPr>
          <w:p w14:paraId="1967C835" w14:textId="77777777" w:rsidR="002D4304" w:rsidRPr="00371BA7" w:rsidRDefault="002D4304" w:rsidP="00D77D58">
            <w:pPr>
              <w:rPr>
                <w:rFonts w:asciiTheme="minorHAnsi" w:hAnsiTheme="minorHAnsi" w:cstheme="minorHAnsi"/>
                <w:sz w:val="22"/>
                <w:szCs w:val="22"/>
              </w:rPr>
            </w:pPr>
          </w:p>
        </w:tc>
        <w:tc>
          <w:tcPr>
            <w:tcW w:w="2880" w:type="dxa"/>
          </w:tcPr>
          <w:p w14:paraId="3D7861DC" w14:textId="77777777" w:rsidR="002D4304" w:rsidRPr="00371BA7" w:rsidRDefault="002D4304" w:rsidP="00D77D58">
            <w:pPr>
              <w:rPr>
                <w:rFonts w:asciiTheme="minorHAnsi" w:hAnsiTheme="minorHAnsi" w:cstheme="minorHAnsi"/>
                <w:sz w:val="22"/>
                <w:szCs w:val="22"/>
              </w:rPr>
            </w:pPr>
          </w:p>
        </w:tc>
        <w:tc>
          <w:tcPr>
            <w:tcW w:w="3060" w:type="dxa"/>
          </w:tcPr>
          <w:p w14:paraId="4E4F0F23" w14:textId="77777777" w:rsidR="002D4304" w:rsidRPr="00371BA7" w:rsidRDefault="002D4304" w:rsidP="00D77D58">
            <w:pPr>
              <w:rPr>
                <w:rFonts w:asciiTheme="minorHAnsi" w:hAnsiTheme="minorHAnsi" w:cstheme="minorHAnsi"/>
                <w:sz w:val="22"/>
                <w:szCs w:val="22"/>
              </w:rPr>
            </w:pPr>
          </w:p>
        </w:tc>
      </w:tr>
      <w:tr w:rsidR="002D4304" w:rsidRPr="00371BA7" w14:paraId="369A87E8" w14:textId="77777777" w:rsidTr="004E3A0E">
        <w:tc>
          <w:tcPr>
            <w:tcW w:w="2084" w:type="dxa"/>
          </w:tcPr>
          <w:p w14:paraId="29AA2C6F" w14:textId="77777777" w:rsidR="002D4304" w:rsidRPr="00371BA7" w:rsidRDefault="002D4304" w:rsidP="00D77D58">
            <w:pPr>
              <w:rPr>
                <w:rFonts w:asciiTheme="minorHAnsi" w:hAnsiTheme="minorHAnsi" w:cstheme="minorHAnsi"/>
                <w:b/>
                <w:bCs/>
                <w:sz w:val="22"/>
                <w:szCs w:val="22"/>
              </w:rPr>
            </w:pPr>
          </w:p>
          <w:p w14:paraId="00776E6D" w14:textId="77777777" w:rsidR="002D4304" w:rsidRPr="00371BA7" w:rsidRDefault="002D4304" w:rsidP="00D77D58">
            <w:pPr>
              <w:rPr>
                <w:rFonts w:asciiTheme="minorHAnsi" w:hAnsiTheme="minorHAnsi" w:cstheme="minorHAnsi"/>
                <w:b/>
                <w:bCs/>
                <w:sz w:val="22"/>
                <w:szCs w:val="22"/>
              </w:rPr>
            </w:pPr>
          </w:p>
          <w:p w14:paraId="00D405BF" w14:textId="77777777" w:rsidR="002D4304" w:rsidRPr="00371BA7" w:rsidRDefault="002D4304" w:rsidP="00D77D58">
            <w:pPr>
              <w:rPr>
                <w:rFonts w:asciiTheme="minorHAnsi" w:hAnsiTheme="minorHAnsi" w:cstheme="minorHAnsi"/>
                <w:b/>
                <w:bCs/>
                <w:sz w:val="22"/>
                <w:szCs w:val="22"/>
              </w:rPr>
            </w:pPr>
          </w:p>
        </w:tc>
        <w:tc>
          <w:tcPr>
            <w:tcW w:w="1984" w:type="dxa"/>
          </w:tcPr>
          <w:p w14:paraId="60ED2210" w14:textId="77777777" w:rsidR="002D4304" w:rsidRPr="00371BA7" w:rsidRDefault="002D4304" w:rsidP="00D77D58">
            <w:pPr>
              <w:rPr>
                <w:rFonts w:asciiTheme="minorHAnsi" w:hAnsiTheme="minorHAnsi" w:cstheme="minorHAnsi"/>
                <w:sz w:val="22"/>
                <w:szCs w:val="22"/>
              </w:rPr>
            </w:pPr>
          </w:p>
        </w:tc>
        <w:tc>
          <w:tcPr>
            <w:tcW w:w="2880" w:type="dxa"/>
          </w:tcPr>
          <w:p w14:paraId="0440B590" w14:textId="77777777" w:rsidR="002D4304" w:rsidRPr="00371BA7" w:rsidRDefault="002D4304" w:rsidP="00D77D58">
            <w:pPr>
              <w:rPr>
                <w:rFonts w:asciiTheme="minorHAnsi" w:hAnsiTheme="minorHAnsi" w:cstheme="minorHAnsi"/>
                <w:sz w:val="22"/>
                <w:szCs w:val="22"/>
              </w:rPr>
            </w:pPr>
          </w:p>
        </w:tc>
        <w:tc>
          <w:tcPr>
            <w:tcW w:w="3060" w:type="dxa"/>
          </w:tcPr>
          <w:p w14:paraId="41821633" w14:textId="77777777" w:rsidR="002D4304" w:rsidRPr="00371BA7" w:rsidRDefault="002D4304" w:rsidP="00D77D58">
            <w:pPr>
              <w:rPr>
                <w:rFonts w:asciiTheme="minorHAnsi" w:hAnsiTheme="minorHAnsi" w:cstheme="minorHAnsi"/>
                <w:sz w:val="22"/>
                <w:szCs w:val="22"/>
              </w:rPr>
            </w:pPr>
          </w:p>
        </w:tc>
      </w:tr>
    </w:tbl>
    <w:p w14:paraId="615C9FE7" w14:textId="77777777" w:rsidR="002D4304" w:rsidRPr="00371BA7" w:rsidRDefault="002D4304" w:rsidP="002D4304">
      <w:pPr>
        <w:outlineLvl w:val="0"/>
        <w:rPr>
          <w:rFonts w:asciiTheme="minorHAnsi" w:hAnsiTheme="minorHAnsi" w:cstheme="minorHAnsi"/>
          <w:b/>
          <w:bCs/>
          <w:sz w:val="22"/>
          <w:szCs w:val="22"/>
        </w:rPr>
      </w:pPr>
    </w:p>
    <w:p w14:paraId="396F4BD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8. NATURE AND DETAILS OF ALLEGATION</w:t>
      </w:r>
    </w:p>
    <w:p w14:paraId="7DBD58A9" w14:textId="77777777" w:rsidR="002D4304" w:rsidRPr="00371BA7" w:rsidRDefault="002D4304" w:rsidP="002D4304">
      <w:pPr>
        <w:rPr>
          <w:rFonts w:asciiTheme="minorHAnsi" w:hAnsiTheme="minorHAnsi" w:cstheme="minorHAnsi"/>
          <w:b/>
          <w:bCs/>
          <w:sz w:val="22"/>
          <w:szCs w:val="22"/>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9"/>
        <w:gridCol w:w="477"/>
        <w:gridCol w:w="967"/>
        <w:gridCol w:w="415"/>
        <w:gridCol w:w="1746"/>
        <w:gridCol w:w="425"/>
        <w:gridCol w:w="1417"/>
        <w:gridCol w:w="863"/>
        <w:gridCol w:w="1689"/>
        <w:gridCol w:w="567"/>
      </w:tblGrid>
      <w:tr w:rsidR="002D4304" w:rsidRPr="00371BA7" w14:paraId="53B1D32A" w14:textId="77777777" w:rsidTr="004E3A0E">
        <w:tc>
          <w:tcPr>
            <w:tcW w:w="7809" w:type="dxa"/>
            <w:gridSpan w:val="8"/>
          </w:tcPr>
          <w:p w14:paraId="63FF384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Please indicate the nature of the allegation (Please tick):</w:t>
            </w:r>
          </w:p>
        </w:tc>
        <w:tc>
          <w:tcPr>
            <w:tcW w:w="1689" w:type="dxa"/>
          </w:tcPr>
          <w:p w14:paraId="511E5FB2" w14:textId="77777777" w:rsidR="002D4304" w:rsidRPr="00371BA7" w:rsidRDefault="002D4304" w:rsidP="00D77D58">
            <w:pPr>
              <w:spacing w:line="360" w:lineRule="auto"/>
              <w:rPr>
                <w:rFonts w:asciiTheme="minorHAnsi" w:hAnsiTheme="minorHAnsi" w:cstheme="minorHAnsi"/>
                <w:b/>
                <w:bCs/>
                <w:sz w:val="22"/>
                <w:szCs w:val="22"/>
              </w:rPr>
            </w:pPr>
          </w:p>
        </w:tc>
        <w:tc>
          <w:tcPr>
            <w:tcW w:w="567" w:type="dxa"/>
          </w:tcPr>
          <w:p w14:paraId="154A0516"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110451EF" w14:textId="77777777" w:rsidTr="004E3A0E">
        <w:tc>
          <w:tcPr>
            <w:tcW w:w="1499" w:type="dxa"/>
          </w:tcPr>
          <w:p w14:paraId="67FED89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PHYSICAL</w:t>
            </w:r>
          </w:p>
        </w:tc>
        <w:tc>
          <w:tcPr>
            <w:tcW w:w="477" w:type="dxa"/>
          </w:tcPr>
          <w:p w14:paraId="36C8B728" w14:textId="77777777" w:rsidR="002D4304" w:rsidRPr="00371BA7" w:rsidRDefault="002D4304" w:rsidP="00D77D58">
            <w:pPr>
              <w:spacing w:line="360" w:lineRule="auto"/>
              <w:rPr>
                <w:rFonts w:asciiTheme="minorHAnsi" w:hAnsiTheme="minorHAnsi" w:cstheme="minorHAnsi"/>
                <w:b/>
                <w:bCs/>
                <w:sz w:val="22"/>
                <w:szCs w:val="22"/>
              </w:rPr>
            </w:pPr>
          </w:p>
        </w:tc>
        <w:tc>
          <w:tcPr>
            <w:tcW w:w="967" w:type="dxa"/>
          </w:tcPr>
          <w:p w14:paraId="4D27553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SEXUAL</w:t>
            </w:r>
          </w:p>
        </w:tc>
        <w:tc>
          <w:tcPr>
            <w:tcW w:w="415" w:type="dxa"/>
          </w:tcPr>
          <w:p w14:paraId="78FE11F2" w14:textId="77777777" w:rsidR="002D4304" w:rsidRPr="00371BA7" w:rsidRDefault="002D4304" w:rsidP="00D77D58">
            <w:pPr>
              <w:spacing w:line="360" w:lineRule="auto"/>
              <w:rPr>
                <w:rFonts w:asciiTheme="minorHAnsi" w:hAnsiTheme="minorHAnsi" w:cstheme="minorHAnsi"/>
                <w:b/>
                <w:bCs/>
                <w:sz w:val="22"/>
                <w:szCs w:val="22"/>
              </w:rPr>
            </w:pPr>
          </w:p>
        </w:tc>
        <w:tc>
          <w:tcPr>
            <w:tcW w:w="1746" w:type="dxa"/>
          </w:tcPr>
          <w:p w14:paraId="46037C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EMOTIONAL</w:t>
            </w:r>
          </w:p>
        </w:tc>
        <w:tc>
          <w:tcPr>
            <w:tcW w:w="425" w:type="dxa"/>
          </w:tcPr>
          <w:p w14:paraId="0ED4E9AE" w14:textId="77777777" w:rsidR="002D4304" w:rsidRPr="00371BA7" w:rsidRDefault="002D4304" w:rsidP="00D77D58">
            <w:pPr>
              <w:spacing w:line="360" w:lineRule="auto"/>
              <w:rPr>
                <w:rFonts w:asciiTheme="minorHAnsi" w:hAnsiTheme="minorHAnsi" w:cstheme="minorHAnsi"/>
                <w:b/>
                <w:bCs/>
                <w:sz w:val="22"/>
                <w:szCs w:val="22"/>
              </w:rPr>
            </w:pPr>
          </w:p>
        </w:tc>
        <w:tc>
          <w:tcPr>
            <w:tcW w:w="1417" w:type="dxa"/>
          </w:tcPr>
          <w:p w14:paraId="1915603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NEGLECT</w:t>
            </w:r>
          </w:p>
        </w:tc>
        <w:tc>
          <w:tcPr>
            <w:tcW w:w="863" w:type="dxa"/>
          </w:tcPr>
          <w:p w14:paraId="64194465" w14:textId="77777777" w:rsidR="002D4304" w:rsidRPr="00371BA7" w:rsidRDefault="002D4304" w:rsidP="00D77D58">
            <w:pPr>
              <w:spacing w:line="360" w:lineRule="auto"/>
              <w:rPr>
                <w:rFonts w:asciiTheme="minorHAnsi" w:hAnsiTheme="minorHAnsi" w:cstheme="minorHAnsi"/>
                <w:b/>
                <w:bCs/>
                <w:sz w:val="22"/>
                <w:szCs w:val="22"/>
              </w:rPr>
            </w:pPr>
          </w:p>
        </w:tc>
        <w:tc>
          <w:tcPr>
            <w:tcW w:w="1689" w:type="dxa"/>
          </w:tcPr>
          <w:p w14:paraId="3861C0CA" w14:textId="77777777" w:rsidR="002D4304" w:rsidRPr="00371BA7" w:rsidRDefault="002D4304" w:rsidP="00D77D58">
            <w:pPr>
              <w:spacing w:line="360" w:lineRule="auto"/>
              <w:rPr>
                <w:rFonts w:asciiTheme="minorHAnsi" w:hAnsiTheme="minorHAnsi" w:cstheme="minorHAnsi"/>
                <w:b/>
                <w:bCs/>
                <w:sz w:val="22"/>
                <w:szCs w:val="22"/>
              </w:rPr>
            </w:pPr>
            <w:r>
              <w:rPr>
                <w:rFonts w:asciiTheme="minorHAnsi" w:hAnsiTheme="minorHAnsi" w:cstheme="minorHAnsi"/>
                <w:b/>
                <w:bCs/>
                <w:sz w:val="22"/>
                <w:szCs w:val="22"/>
              </w:rPr>
              <w:t>SUITABILITY</w:t>
            </w:r>
          </w:p>
        </w:tc>
        <w:tc>
          <w:tcPr>
            <w:tcW w:w="567" w:type="dxa"/>
          </w:tcPr>
          <w:p w14:paraId="192DE704"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308EF99C" w14:textId="77777777" w:rsidTr="004E3A0E">
        <w:tc>
          <w:tcPr>
            <w:tcW w:w="7809" w:type="dxa"/>
            <w:gridSpan w:val="8"/>
          </w:tcPr>
          <w:p w14:paraId="6DC7EA4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THE ALLEGATION INVOLVE THE USE OF COMMUNICATIONS TECHNOLOGY?</w:t>
            </w:r>
          </w:p>
        </w:tc>
        <w:tc>
          <w:tcPr>
            <w:tcW w:w="2256" w:type="dxa"/>
            <w:gridSpan w:val="2"/>
          </w:tcPr>
          <w:p w14:paraId="2972B4CE" w14:textId="77777777" w:rsidR="002D4304" w:rsidRPr="00371BA7" w:rsidRDefault="002D4304" w:rsidP="00D77D58">
            <w:pPr>
              <w:jc w:val="center"/>
              <w:rPr>
                <w:rFonts w:asciiTheme="minorHAnsi" w:hAnsiTheme="minorHAnsi" w:cstheme="minorHAnsi"/>
                <w:b/>
                <w:bCs/>
                <w:sz w:val="22"/>
                <w:szCs w:val="22"/>
              </w:rPr>
            </w:pPr>
          </w:p>
        </w:tc>
      </w:tr>
      <w:tr w:rsidR="002D4304" w:rsidRPr="00371BA7" w14:paraId="61F4EED2" w14:textId="77777777" w:rsidTr="004E3A0E">
        <w:tc>
          <w:tcPr>
            <w:tcW w:w="10065" w:type="dxa"/>
            <w:gridSpan w:val="10"/>
          </w:tcPr>
          <w:p w14:paraId="780AA70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YES PLEASE INDICATE THE FORM OF COMMUNICATION USED:</w:t>
            </w:r>
          </w:p>
          <w:p w14:paraId="4BB734E0" w14:textId="77777777" w:rsidR="002D4304" w:rsidRPr="00371BA7" w:rsidRDefault="002D4304" w:rsidP="00D77D58">
            <w:pPr>
              <w:rPr>
                <w:rFonts w:asciiTheme="minorHAnsi" w:hAnsiTheme="minorHAnsi" w:cstheme="minorHAnsi"/>
                <w:b/>
                <w:bCs/>
                <w:iCs/>
                <w:sz w:val="22"/>
                <w:szCs w:val="22"/>
              </w:rPr>
            </w:pPr>
            <w:r w:rsidRPr="00371BA7">
              <w:rPr>
                <w:rFonts w:asciiTheme="minorHAnsi" w:hAnsiTheme="minorHAnsi" w:cstheme="minorHAnsi"/>
                <w:b/>
                <w:bCs/>
                <w:iCs/>
                <w:sz w:val="22"/>
                <w:szCs w:val="22"/>
              </w:rPr>
              <w:t>ie. mobile phone imagery, text, social networking site, internet etc.</w:t>
            </w:r>
          </w:p>
          <w:p w14:paraId="4E745429" w14:textId="77777777" w:rsidR="002D4304" w:rsidRPr="00371BA7" w:rsidRDefault="002D4304" w:rsidP="00D77D58">
            <w:pPr>
              <w:rPr>
                <w:rFonts w:asciiTheme="minorHAnsi" w:hAnsiTheme="minorHAnsi" w:cstheme="minorHAnsi"/>
                <w:b/>
                <w:bCs/>
                <w:iCs/>
                <w:sz w:val="22"/>
                <w:szCs w:val="22"/>
              </w:rPr>
            </w:pPr>
          </w:p>
          <w:p w14:paraId="5FCD7A1D" w14:textId="77777777" w:rsidR="002D4304" w:rsidRPr="00371BA7" w:rsidRDefault="002D4304" w:rsidP="00D77D58">
            <w:pPr>
              <w:spacing w:line="360" w:lineRule="auto"/>
              <w:rPr>
                <w:rFonts w:asciiTheme="minorHAnsi" w:hAnsiTheme="minorHAnsi" w:cstheme="minorHAnsi"/>
                <w:sz w:val="22"/>
                <w:szCs w:val="22"/>
              </w:rPr>
            </w:pPr>
          </w:p>
          <w:p w14:paraId="68D2A6D7" w14:textId="77777777" w:rsidR="002D4304" w:rsidRPr="00371BA7" w:rsidRDefault="002D4304" w:rsidP="00D77D58">
            <w:pPr>
              <w:spacing w:line="360" w:lineRule="auto"/>
              <w:rPr>
                <w:rFonts w:asciiTheme="minorHAnsi" w:hAnsiTheme="minorHAnsi" w:cstheme="minorHAnsi"/>
                <w:sz w:val="22"/>
                <w:szCs w:val="22"/>
              </w:rPr>
            </w:pPr>
          </w:p>
          <w:p w14:paraId="74576D0E" w14:textId="77777777" w:rsidR="002D4304" w:rsidRPr="00371BA7" w:rsidRDefault="002D4304" w:rsidP="00D77D58">
            <w:pPr>
              <w:spacing w:line="360" w:lineRule="auto"/>
              <w:rPr>
                <w:rFonts w:asciiTheme="minorHAnsi" w:hAnsiTheme="minorHAnsi" w:cstheme="minorHAnsi"/>
                <w:sz w:val="22"/>
                <w:szCs w:val="22"/>
              </w:rPr>
            </w:pPr>
          </w:p>
          <w:p w14:paraId="58FFA1F4" w14:textId="77777777" w:rsidR="002D4304" w:rsidRPr="00371BA7" w:rsidRDefault="002D4304" w:rsidP="00D77D58">
            <w:pPr>
              <w:rPr>
                <w:rFonts w:asciiTheme="minorHAnsi" w:hAnsiTheme="minorHAnsi" w:cstheme="minorHAnsi"/>
                <w:b/>
                <w:bCs/>
                <w:sz w:val="22"/>
                <w:szCs w:val="22"/>
              </w:rPr>
            </w:pPr>
          </w:p>
        </w:tc>
      </w:tr>
      <w:tr w:rsidR="004E3A0E" w:rsidRPr="00371BA7" w14:paraId="3B6318BB" w14:textId="77777777" w:rsidTr="004E3A0E">
        <w:tc>
          <w:tcPr>
            <w:tcW w:w="10065" w:type="dxa"/>
            <w:gridSpan w:val="10"/>
            <w:tcBorders>
              <w:top w:val="single" w:sz="4" w:space="0" w:color="auto"/>
              <w:left w:val="single" w:sz="4" w:space="0" w:color="auto"/>
              <w:bottom w:val="single" w:sz="4" w:space="0" w:color="auto"/>
              <w:right w:val="single" w:sz="4" w:space="0" w:color="auto"/>
            </w:tcBorders>
          </w:tcPr>
          <w:p w14:paraId="78F1D40F" w14:textId="77777777" w:rsidR="004E3A0E" w:rsidRPr="00371BA7" w:rsidRDefault="004E3A0E" w:rsidP="008E2F80">
            <w:pPr>
              <w:rPr>
                <w:rFonts w:asciiTheme="minorHAnsi" w:hAnsiTheme="minorHAnsi" w:cstheme="minorHAnsi"/>
                <w:b/>
                <w:bCs/>
                <w:sz w:val="22"/>
                <w:szCs w:val="22"/>
              </w:rPr>
            </w:pPr>
            <w:r w:rsidRPr="00371BA7">
              <w:rPr>
                <w:rFonts w:asciiTheme="minorHAnsi" w:hAnsiTheme="minorHAnsi" w:cstheme="minorHAnsi"/>
                <w:b/>
                <w:bCs/>
                <w:sz w:val="22"/>
                <w:szCs w:val="22"/>
              </w:rPr>
              <w:t>PLEASE PROVIDE FACTUAL DETAILED INFORMATION ABOUT WHAT HAS BEEN SEEN OR HEARD AND BY WHOM:</w:t>
            </w:r>
          </w:p>
          <w:p w14:paraId="70614047" w14:textId="77777777" w:rsidR="004E3A0E" w:rsidRPr="004E3A0E" w:rsidRDefault="004E3A0E" w:rsidP="008E2F80">
            <w:pPr>
              <w:rPr>
                <w:rFonts w:asciiTheme="minorHAnsi" w:hAnsiTheme="minorHAnsi" w:cstheme="minorHAnsi"/>
                <w:b/>
                <w:bCs/>
                <w:sz w:val="22"/>
                <w:szCs w:val="22"/>
              </w:rPr>
            </w:pPr>
          </w:p>
          <w:p w14:paraId="5DEBD54F" w14:textId="77777777" w:rsidR="004E3A0E" w:rsidRPr="004E3A0E" w:rsidRDefault="004E3A0E" w:rsidP="008E2F80">
            <w:pPr>
              <w:rPr>
                <w:rFonts w:asciiTheme="minorHAnsi" w:hAnsiTheme="minorHAnsi" w:cstheme="minorHAnsi"/>
                <w:b/>
                <w:bCs/>
                <w:sz w:val="22"/>
                <w:szCs w:val="22"/>
              </w:rPr>
            </w:pPr>
          </w:p>
        </w:tc>
      </w:tr>
    </w:tbl>
    <w:p w14:paraId="5EB318F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lastRenderedPageBreak/>
        <w:t>9. DISCUSSIONS AND ACTIONS</w:t>
      </w:r>
    </w:p>
    <w:p w14:paraId="17D1AA54" w14:textId="77777777" w:rsidR="002D4304" w:rsidRPr="00371BA7" w:rsidRDefault="002D4304" w:rsidP="002D4304">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4"/>
      </w:tblGrid>
      <w:tr w:rsidR="002D4304" w:rsidRPr="00371BA7" w14:paraId="031F2E4B" w14:textId="77777777" w:rsidTr="004E3A0E">
        <w:trPr>
          <w:trHeight w:val="1520"/>
        </w:trPr>
        <w:tc>
          <w:tcPr>
            <w:tcW w:w="10024" w:type="dxa"/>
          </w:tcPr>
          <w:p w14:paraId="61800FE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RECORD OF DISCUSSION AND ACTIONS </w:t>
            </w:r>
          </w:p>
          <w:p w14:paraId="08EE5A39" w14:textId="77777777" w:rsidR="002D4304" w:rsidRPr="00371BA7" w:rsidRDefault="002D4304" w:rsidP="00D77D58">
            <w:pPr>
              <w:rPr>
                <w:rFonts w:asciiTheme="minorHAnsi" w:hAnsiTheme="minorHAnsi" w:cstheme="minorHAnsi"/>
                <w:sz w:val="22"/>
                <w:szCs w:val="22"/>
              </w:rPr>
            </w:pPr>
          </w:p>
          <w:p w14:paraId="3B07FF9E" w14:textId="77777777" w:rsidR="002D4304" w:rsidRPr="00371BA7" w:rsidRDefault="002D4304" w:rsidP="00D77D58">
            <w:pPr>
              <w:rPr>
                <w:rFonts w:asciiTheme="minorHAnsi" w:hAnsiTheme="minorHAnsi" w:cstheme="minorHAnsi"/>
                <w:sz w:val="22"/>
                <w:szCs w:val="22"/>
              </w:rPr>
            </w:pPr>
          </w:p>
          <w:p w14:paraId="3CE6321B" w14:textId="77777777" w:rsidR="002D4304" w:rsidRPr="00371BA7" w:rsidRDefault="002D4304" w:rsidP="00D77D58">
            <w:pPr>
              <w:rPr>
                <w:rFonts w:asciiTheme="minorHAnsi" w:hAnsiTheme="minorHAnsi" w:cstheme="minorHAnsi"/>
                <w:sz w:val="22"/>
                <w:szCs w:val="22"/>
              </w:rPr>
            </w:pPr>
          </w:p>
          <w:p w14:paraId="661D0A40" w14:textId="77777777" w:rsidR="002D4304" w:rsidRPr="00371BA7" w:rsidRDefault="002D4304" w:rsidP="00D77D58">
            <w:pPr>
              <w:rPr>
                <w:rFonts w:asciiTheme="minorHAnsi" w:hAnsiTheme="minorHAnsi" w:cstheme="minorHAnsi"/>
                <w:b/>
                <w:bCs/>
                <w:sz w:val="22"/>
                <w:szCs w:val="22"/>
              </w:rPr>
            </w:pPr>
          </w:p>
        </w:tc>
      </w:tr>
    </w:tbl>
    <w:p w14:paraId="5E3F9C15" w14:textId="77777777" w:rsidR="002D4304" w:rsidRPr="00371BA7" w:rsidRDefault="002D4304" w:rsidP="002D4304">
      <w:pPr>
        <w:jc w:val="center"/>
        <w:rPr>
          <w:rFonts w:asciiTheme="minorHAnsi" w:hAnsiTheme="minorHAnsi" w:cstheme="minorHAnsi"/>
          <w:i/>
          <w:iCs/>
          <w:sz w:val="22"/>
          <w:szCs w:val="22"/>
        </w:rPr>
      </w:pPr>
    </w:p>
    <w:p w14:paraId="4953AB3F"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 xml:space="preserve">10. DECISION </w:t>
      </w:r>
    </w:p>
    <w:p w14:paraId="29DD63A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8"/>
        <w:gridCol w:w="1260"/>
      </w:tblGrid>
      <w:tr w:rsidR="002D4304" w:rsidRPr="00371BA7" w14:paraId="73423BCE" w14:textId="77777777" w:rsidTr="00D77D58">
        <w:tc>
          <w:tcPr>
            <w:tcW w:w="8748" w:type="dxa"/>
          </w:tcPr>
          <w:p w14:paraId="2D4500B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THIS MATTER MEET THE CRITERIA FOR INVESTIGATION UNDER LADO PROCEDURES IN WORKING TOGETHER?</w:t>
            </w:r>
          </w:p>
        </w:tc>
        <w:tc>
          <w:tcPr>
            <w:tcW w:w="1260" w:type="dxa"/>
          </w:tcPr>
          <w:p w14:paraId="4B3960C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5C706EA3" w14:textId="77777777" w:rsidTr="00D77D58">
        <w:tc>
          <w:tcPr>
            <w:tcW w:w="8748" w:type="dxa"/>
          </w:tcPr>
          <w:p w14:paraId="4EFD50A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ARE ENQUIRIES BEING MADE UNDER S.47 OF THE CHILDREN ACT (1989)?</w:t>
            </w:r>
          </w:p>
        </w:tc>
        <w:tc>
          <w:tcPr>
            <w:tcW w:w="1260" w:type="dxa"/>
          </w:tcPr>
          <w:p w14:paraId="670C42E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0B3560BB" w14:textId="77777777" w:rsidTr="00D77D58">
        <w:tc>
          <w:tcPr>
            <w:tcW w:w="8748" w:type="dxa"/>
          </w:tcPr>
          <w:p w14:paraId="60515CA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MEETING TO BE CONVENED</w:t>
            </w:r>
          </w:p>
        </w:tc>
        <w:tc>
          <w:tcPr>
            <w:tcW w:w="1260" w:type="dxa"/>
          </w:tcPr>
          <w:p w14:paraId="2C5D1D2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177E0D7D" w14:textId="77777777" w:rsidTr="00D77D58">
        <w:tc>
          <w:tcPr>
            <w:tcW w:w="8748" w:type="dxa"/>
          </w:tcPr>
          <w:p w14:paraId="19CC927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DISCUSSION ONLY (PLEASE TICK)</w:t>
            </w:r>
          </w:p>
        </w:tc>
        <w:tc>
          <w:tcPr>
            <w:tcW w:w="1260" w:type="dxa"/>
          </w:tcPr>
          <w:p w14:paraId="581ACED8" w14:textId="77777777" w:rsidR="002D4304" w:rsidRPr="00371BA7" w:rsidRDefault="002D4304" w:rsidP="00D77D58">
            <w:pPr>
              <w:rPr>
                <w:rFonts w:asciiTheme="minorHAnsi" w:hAnsiTheme="minorHAnsi" w:cstheme="minorHAnsi"/>
                <w:b/>
                <w:bCs/>
                <w:sz w:val="22"/>
                <w:szCs w:val="22"/>
              </w:rPr>
            </w:pPr>
          </w:p>
        </w:tc>
      </w:tr>
    </w:tbl>
    <w:p w14:paraId="59D81FCB" w14:textId="77777777" w:rsidR="002D4304" w:rsidRPr="00371BA7" w:rsidRDefault="002D4304" w:rsidP="002D4304">
      <w:pPr>
        <w:rPr>
          <w:rFonts w:asciiTheme="minorHAnsi" w:hAnsiTheme="minorHAnsi" w:cstheme="minorHAnsi"/>
          <w:i/>
          <w:iCs/>
          <w:sz w:val="22"/>
          <w:szCs w:val="22"/>
        </w:rPr>
      </w:pPr>
    </w:p>
    <w:p w14:paraId="53488F1A" w14:textId="77777777" w:rsidR="002D4304" w:rsidRPr="00371BA7" w:rsidRDefault="002D4304" w:rsidP="002D4304">
      <w:pPr>
        <w:outlineLvl w:val="0"/>
        <w:rPr>
          <w:rFonts w:asciiTheme="minorHAnsi" w:hAnsiTheme="minorHAnsi" w:cstheme="minorHAnsi"/>
          <w:sz w:val="22"/>
          <w:szCs w:val="22"/>
        </w:rPr>
      </w:pPr>
      <w:r w:rsidRPr="00371BA7">
        <w:rPr>
          <w:rFonts w:asciiTheme="minorHAnsi" w:hAnsiTheme="minorHAnsi" w:cstheme="minorHAnsi"/>
          <w:b/>
          <w:bCs/>
          <w:sz w:val="22"/>
          <w:szCs w:val="22"/>
        </w:rPr>
        <w:t>11. ANY OTHER RELEVANT INFORMATION PROVIDED / REQUIRED</w:t>
      </w:r>
    </w:p>
    <w:p w14:paraId="21A6C8EA"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0EDD8C69" w14:textId="77777777" w:rsidTr="00D77D58">
        <w:tc>
          <w:tcPr>
            <w:tcW w:w="10420" w:type="dxa"/>
          </w:tcPr>
          <w:p w14:paraId="16768523" w14:textId="77777777" w:rsidR="002D4304" w:rsidRPr="00371BA7" w:rsidRDefault="002D4304" w:rsidP="00D77D58">
            <w:pPr>
              <w:rPr>
                <w:rFonts w:asciiTheme="minorHAnsi" w:hAnsiTheme="minorHAnsi" w:cstheme="minorHAnsi"/>
                <w:b/>
                <w:bCs/>
                <w:sz w:val="22"/>
                <w:szCs w:val="22"/>
              </w:rPr>
            </w:pPr>
          </w:p>
          <w:p w14:paraId="5BDE582B" w14:textId="77777777" w:rsidR="002D4304" w:rsidRPr="00371BA7" w:rsidRDefault="002D4304" w:rsidP="00D77D58">
            <w:pPr>
              <w:rPr>
                <w:rFonts w:asciiTheme="minorHAnsi" w:hAnsiTheme="minorHAnsi" w:cstheme="minorHAnsi"/>
                <w:b/>
                <w:bCs/>
                <w:sz w:val="22"/>
                <w:szCs w:val="22"/>
              </w:rPr>
            </w:pPr>
          </w:p>
          <w:p w14:paraId="7BE95C42" w14:textId="77777777" w:rsidR="002D4304" w:rsidRPr="00371BA7" w:rsidRDefault="002D4304" w:rsidP="00D77D58">
            <w:pPr>
              <w:rPr>
                <w:rFonts w:asciiTheme="minorHAnsi" w:hAnsiTheme="minorHAnsi" w:cstheme="minorHAnsi"/>
                <w:b/>
                <w:bCs/>
                <w:sz w:val="22"/>
                <w:szCs w:val="22"/>
              </w:rPr>
            </w:pPr>
          </w:p>
          <w:p w14:paraId="42854CBB" w14:textId="77777777" w:rsidR="002D4304" w:rsidRPr="00371BA7" w:rsidRDefault="002D4304" w:rsidP="00D77D58">
            <w:pPr>
              <w:rPr>
                <w:rFonts w:asciiTheme="minorHAnsi" w:hAnsiTheme="minorHAnsi" w:cstheme="minorHAnsi"/>
                <w:b/>
                <w:bCs/>
                <w:sz w:val="22"/>
                <w:szCs w:val="22"/>
              </w:rPr>
            </w:pPr>
          </w:p>
        </w:tc>
      </w:tr>
    </w:tbl>
    <w:p w14:paraId="64604FE4" w14:textId="77777777" w:rsidR="002D4304" w:rsidRPr="00371BA7" w:rsidRDefault="002D4304" w:rsidP="002D4304">
      <w:pPr>
        <w:ind w:left="360"/>
        <w:rPr>
          <w:rFonts w:asciiTheme="minorHAnsi" w:hAnsiTheme="minorHAnsi" w:cstheme="minorHAnsi"/>
          <w:sz w:val="22"/>
          <w:szCs w:val="22"/>
        </w:rPr>
      </w:pPr>
    </w:p>
    <w:p w14:paraId="5DE5BD0F"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12. PERSON RECEIVING INFORMATION</w:t>
      </w:r>
    </w:p>
    <w:p w14:paraId="5192E37B" w14:textId="77777777" w:rsidR="002D4304" w:rsidRPr="00371BA7" w:rsidRDefault="002D4304" w:rsidP="002D4304">
      <w:pPr>
        <w:outlineLvl w:val="0"/>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3420"/>
        <w:gridCol w:w="900"/>
        <w:gridCol w:w="1312"/>
      </w:tblGrid>
      <w:tr w:rsidR="002D4304" w:rsidRPr="00371BA7" w14:paraId="4061E4C5" w14:textId="77777777" w:rsidTr="00D77D58">
        <w:tc>
          <w:tcPr>
            <w:tcW w:w="4788" w:type="dxa"/>
          </w:tcPr>
          <w:p w14:paraId="0B2DC944" w14:textId="77777777" w:rsidR="002D4304" w:rsidRPr="00371BA7" w:rsidRDefault="002D4304" w:rsidP="00D77D58">
            <w:pPr>
              <w:rPr>
                <w:rFonts w:asciiTheme="minorHAnsi" w:hAnsiTheme="minorHAnsi" w:cstheme="minorHAnsi"/>
                <w:b/>
                <w:bCs/>
                <w:sz w:val="22"/>
                <w:szCs w:val="22"/>
              </w:rPr>
            </w:pPr>
          </w:p>
          <w:p w14:paraId="768EF88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RECEIVING INFORMATION</w:t>
            </w:r>
          </w:p>
          <w:p w14:paraId="65E1A0DE" w14:textId="77777777" w:rsidR="002D4304" w:rsidRPr="00371BA7" w:rsidRDefault="002D4304" w:rsidP="00D77D58">
            <w:pPr>
              <w:rPr>
                <w:rFonts w:asciiTheme="minorHAnsi" w:hAnsiTheme="minorHAnsi" w:cstheme="minorHAnsi"/>
                <w:b/>
                <w:bCs/>
                <w:sz w:val="22"/>
                <w:szCs w:val="22"/>
              </w:rPr>
            </w:pPr>
          </w:p>
        </w:tc>
        <w:tc>
          <w:tcPr>
            <w:tcW w:w="3420" w:type="dxa"/>
          </w:tcPr>
          <w:p w14:paraId="1BE563A8" w14:textId="77777777" w:rsidR="002D4304" w:rsidRPr="00371BA7" w:rsidRDefault="002D4304" w:rsidP="00D77D58">
            <w:pPr>
              <w:rPr>
                <w:rFonts w:asciiTheme="minorHAnsi" w:hAnsiTheme="minorHAnsi" w:cstheme="minorHAnsi"/>
                <w:b/>
                <w:bCs/>
                <w:sz w:val="22"/>
                <w:szCs w:val="22"/>
              </w:rPr>
            </w:pPr>
          </w:p>
        </w:tc>
        <w:tc>
          <w:tcPr>
            <w:tcW w:w="900" w:type="dxa"/>
          </w:tcPr>
          <w:p w14:paraId="4A2CD2F0" w14:textId="77777777" w:rsidR="002D4304" w:rsidRPr="00371BA7" w:rsidRDefault="002D4304" w:rsidP="00D77D58">
            <w:pPr>
              <w:rPr>
                <w:rFonts w:asciiTheme="minorHAnsi" w:hAnsiTheme="minorHAnsi" w:cstheme="minorHAnsi"/>
                <w:b/>
                <w:bCs/>
                <w:sz w:val="22"/>
                <w:szCs w:val="22"/>
              </w:rPr>
            </w:pPr>
          </w:p>
          <w:p w14:paraId="34A50FC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w:t>
            </w:r>
          </w:p>
        </w:tc>
        <w:tc>
          <w:tcPr>
            <w:tcW w:w="1312" w:type="dxa"/>
          </w:tcPr>
          <w:p w14:paraId="3B5B809D" w14:textId="77777777" w:rsidR="002D4304" w:rsidRPr="00371BA7" w:rsidRDefault="002D4304" w:rsidP="00D77D58">
            <w:pPr>
              <w:rPr>
                <w:rFonts w:asciiTheme="minorHAnsi" w:hAnsiTheme="minorHAnsi" w:cstheme="minorHAnsi"/>
                <w:b/>
                <w:bCs/>
                <w:sz w:val="22"/>
                <w:szCs w:val="22"/>
              </w:rPr>
            </w:pPr>
          </w:p>
        </w:tc>
      </w:tr>
    </w:tbl>
    <w:p w14:paraId="06923C53" w14:textId="77777777" w:rsidR="002D4304" w:rsidRPr="00371BA7" w:rsidRDefault="002D4304" w:rsidP="002D4304">
      <w:pPr>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3420"/>
        <w:gridCol w:w="900"/>
        <w:gridCol w:w="1312"/>
      </w:tblGrid>
      <w:tr w:rsidR="002D4304" w:rsidRPr="00371BA7" w14:paraId="1EA1B292" w14:textId="77777777" w:rsidTr="00D77D58">
        <w:tc>
          <w:tcPr>
            <w:tcW w:w="4788" w:type="dxa"/>
          </w:tcPr>
          <w:p w14:paraId="3320FF10" w14:textId="77777777" w:rsidR="002D4304" w:rsidRPr="00371BA7" w:rsidRDefault="002D4304" w:rsidP="00D77D58">
            <w:pPr>
              <w:rPr>
                <w:rFonts w:asciiTheme="minorHAnsi" w:hAnsiTheme="minorHAnsi" w:cstheme="minorHAnsi"/>
                <w:b/>
                <w:bCs/>
                <w:sz w:val="22"/>
                <w:szCs w:val="22"/>
              </w:rPr>
            </w:pPr>
          </w:p>
          <w:p w14:paraId="13E5EA8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COMPLETING THIS FORM</w:t>
            </w:r>
          </w:p>
        </w:tc>
        <w:tc>
          <w:tcPr>
            <w:tcW w:w="3420" w:type="dxa"/>
          </w:tcPr>
          <w:p w14:paraId="7662C4C2" w14:textId="77777777" w:rsidR="002D4304" w:rsidRPr="00371BA7" w:rsidRDefault="002D4304" w:rsidP="00D77D58">
            <w:pPr>
              <w:rPr>
                <w:rFonts w:asciiTheme="minorHAnsi" w:hAnsiTheme="minorHAnsi" w:cstheme="minorHAnsi"/>
                <w:sz w:val="22"/>
                <w:szCs w:val="22"/>
              </w:rPr>
            </w:pPr>
          </w:p>
        </w:tc>
        <w:tc>
          <w:tcPr>
            <w:tcW w:w="900" w:type="dxa"/>
          </w:tcPr>
          <w:p w14:paraId="46233B84" w14:textId="77777777" w:rsidR="002D4304" w:rsidRPr="00371BA7" w:rsidRDefault="002D4304" w:rsidP="00D77D58">
            <w:pPr>
              <w:rPr>
                <w:rFonts w:asciiTheme="minorHAnsi" w:hAnsiTheme="minorHAnsi" w:cstheme="minorHAnsi"/>
                <w:sz w:val="22"/>
                <w:szCs w:val="22"/>
              </w:rPr>
            </w:pPr>
          </w:p>
          <w:p w14:paraId="50AF064D" w14:textId="77777777" w:rsidR="002D4304" w:rsidRPr="00371BA7" w:rsidRDefault="002D4304" w:rsidP="00D77D58">
            <w:pPr>
              <w:rPr>
                <w:rFonts w:asciiTheme="minorHAnsi" w:hAnsiTheme="minorHAnsi" w:cstheme="minorHAnsi"/>
                <w:sz w:val="22"/>
                <w:szCs w:val="22"/>
              </w:rPr>
            </w:pPr>
            <w:r w:rsidRPr="00371BA7">
              <w:rPr>
                <w:rFonts w:asciiTheme="minorHAnsi" w:hAnsiTheme="minorHAnsi" w:cstheme="minorHAnsi"/>
                <w:b/>
                <w:bCs/>
                <w:sz w:val="22"/>
                <w:szCs w:val="22"/>
              </w:rPr>
              <w:t>DATE:</w:t>
            </w:r>
          </w:p>
        </w:tc>
        <w:tc>
          <w:tcPr>
            <w:tcW w:w="1312" w:type="dxa"/>
          </w:tcPr>
          <w:p w14:paraId="65919F86" w14:textId="77777777" w:rsidR="002D4304" w:rsidRPr="00371BA7" w:rsidRDefault="002D4304" w:rsidP="00D77D58">
            <w:pPr>
              <w:rPr>
                <w:rFonts w:asciiTheme="minorHAnsi" w:hAnsiTheme="minorHAnsi" w:cstheme="minorHAnsi"/>
                <w:sz w:val="22"/>
                <w:szCs w:val="22"/>
              </w:rPr>
            </w:pPr>
          </w:p>
        </w:tc>
      </w:tr>
    </w:tbl>
    <w:p w14:paraId="3C4C4B2E" w14:textId="77777777" w:rsidR="002D4304" w:rsidRPr="00371BA7" w:rsidRDefault="002D4304" w:rsidP="002D4304">
      <w:pPr>
        <w:rPr>
          <w:rFonts w:asciiTheme="minorHAnsi" w:hAnsiTheme="minorHAnsi" w:cstheme="minorHAnsi"/>
          <w:sz w:val="22"/>
          <w:szCs w:val="22"/>
        </w:rPr>
      </w:pPr>
    </w:p>
    <w:p w14:paraId="55ECE9C5" w14:textId="77777777" w:rsidR="002D4304" w:rsidRPr="00371BA7" w:rsidRDefault="002D4304" w:rsidP="002D4304">
      <w:pPr>
        <w:pStyle w:val="DeptBullets"/>
        <w:numPr>
          <w:ilvl w:val="0"/>
          <w:numId w:val="0"/>
        </w:numPr>
        <w:spacing w:after="0"/>
        <w:ind w:left="360"/>
        <w:rPr>
          <w:rFonts w:asciiTheme="minorHAnsi" w:hAnsiTheme="minorHAnsi" w:cstheme="minorHAnsi"/>
          <w:sz w:val="22"/>
          <w:szCs w:val="22"/>
        </w:rPr>
      </w:pPr>
    </w:p>
    <w:p w14:paraId="7CD0FE08" w14:textId="77777777" w:rsidR="002D4304" w:rsidRPr="00371BA7" w:rsidRDefault="002D4304" w:rsidP="002D4304">
      <w:pPr>
        <w:pStyle w:val="DeptBullets"/>
        <w:numPr>
          <w:ilvl w:val="0"/>
          <w:numId w:val="0"/>
        </w:numPr>
        <w:spacing w:after="0"/>
        <w:rPr>
          <w:rFonts w:asciiTheme="minorHAnsi" w:hAnsiTheme="minorHAnsi" w:cstheme="minorHAnsi"/>
          <w:b/>
          <w:bCs/>
          <w:i/>
          <w:iCs/>
          <w:sz w:val="22"/>
          <w:szCs w:val="22"/>
        </w:rPr>
      </w:pPr>
      <w:r w:rsidRPr="00371BA7">
        <w:rPr>
          <w:rFonts w:asciiTheme="minorHAnsi" w:hAnsiTheme="minorHAnsi" w:cstheme="minorHAnsi"/>
          <w:b/>
          <w:bCs/>
          <w:i/>
          <w:iCs/>
          <w:sz w:val="22"/>
          <w:szCs w:val="22"/>
        </w:rPr>
        <w:t>Please return the form, preferable via email to:</w:t>
      </w:r>
    </w:p>
    <w:p w14:paraId="78AE8671"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p>
    <w:p w14:paraId="5A68A1E6"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LADO</w:t>
      </w:r>
    </w:p>
    <w:p w14:paraId="7B17D057"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3</w:t>
      </w:r>
      <w:r w:rsidRPr="00371BA7">
        <w:rPr>
          <w:rFonts w:asciiTheme="minorHAnsi" w:hAnsiTheme="minorHAnsi" w:cstheme="minorHAnsi"/>
          <w:sz w:val="22"/>
          <w:szCs w:val="22"/>
          <w:vertAlign w:val="superscript"/>
        </w:rPr>
        <w:t>rd</w:t>
      </w:r>
      <w:r w:rsidRPr="00371BA7">
        <w:rPr>
          <w:rFonts w:asciiTheme="minorHAnsi" w:hAnsiTheme="minorHAnsi" w:cstheme="minorHAnsi"/>
          <w:sz w:val="22"/>
          <w:szCs w:val="22"/>
        </w:rPr>
        <w:t xml:space="preserve"> Floor Magdalen House</w:t>
      </w:r>
    </w:p>
    <w:p w14:paraId="5BA08700"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Trinity Road</w:t>
      </w:r>
    </w:p>
    <w:p w14:paraId="3867EC55"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Bootle L20 3NJ</w:t>
      </w:r>
    </w:p>
    <w:p w14:paraId="05E250D9" w14:textId="77777777" w:rsidR="002D4304" w:rsidRPr="00371BA7" w:rsidRDefault="002D4304" w:rsidP="002D4304">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r w:rsidRPr="00371BA7">
        <w:rPr>
          <w:rFonts w:asciiTheme="minorHAnsi" w:hAnsiTheme="minorHAnsi" w:cstheme="minorHAnsi"/>
          <w:noProof/>
          <w:color w:val="000000"/>
          <w:sz w:val="22"/>
          <w:szCs w:val="22"/>
        </w:rPr>
        <w:t> 0151 934-3783</w:t>
      </w:r>
    </w:p>
    <w:p w14:paraId="564451BF" w14:textId="77777777" w:rsidR="002D4304" w:rsidRPr="00371BA7" w:rsidRDefault="002D4304" w:rsidP="002D4304">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r w:rsidRPr="00371BA7">
        <w:rPr>
          <w:rFonts w:asciiTheme="minorHAnsi" w:hAnsiTheme="minorHAnsi" w:cstheme="minorHAnsi"/>
          <w:noProof/>
          <w:color w:val="000000"/>
          <w:sz w:val="22"/>
          <w:szCs w:val="22"/>
        </w:rPr>
        <w:t> 07814059604</w:t>
      </w:r>
    </w:p>
    <w:p w14:paraId="16010014" w14:textId="77777777" w:rsidR="002D4304" w:rsidRPr="00371BA7" w:rsidRDefault="002D4304" w:rsidP="002D4304">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r w:rsidRPr="00371BA7">
        <w:rPr>
          <w:rFonts w:asciiTheme="minorHAnsi" w:hAnsiTheme="minorHAnsi" w:cstheme="minorHAnsi"/>
          <w:noProof/>
          <w:color w:val="000000"/>
          <w:sz w:val="22"/>
          <w:szCs w:val="22"/>
        </w:rPr>
        <w:t xml:space="preserve"> </w:t>
      </w:r>
      <w:hyperlink r:id="rId117"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noProof/>
          <w:color w:val="000000"/>
          <w:sz w:val="22"/>
          <w:szCs w:val="22"/>
        </w:rPr>
        <w:t></w:t>
      </w:r>
    </w:p>
    <w:p w14:paraId="052F822D" w14:textId="77777777" w:rsidR="00371BA7" w:rsidRPr="00371BA7" w:rsidRDefault="00371BA7" w:rsidP="00371BA7">
      <w:pPr>
        <w:rPr>
          <w:rFonts w:asciiTheme="minorHAnsi" w:hAnsiTheme="minorHAnsi" w:cstheme="minorHAnsi"/>
          <w:noProof/>
          <w:color w:val="000000"/>
          <w:sz w:val="22"/>
          <w:szCs w:val="22"/>
        </w:rPr>
      </w:pPr>
    </w:p>
    <w:p w14:paraId="0AA1A755" w14:textId="77777777" w:rsidR="00371BA7" w:rsidRDefault="00371BA7" w:rsidP="00371BA7">
      <w:pPr>
        <w:rPr>
          <w:rFonts w:ascii="Wingdings" w:hAnsi="Wingdings" w:cs="Wingdings"/>
          <w:noProof/>
          <w:color w:val="000000"/>
          <w:sz w:val="28"/>
          <w:szCs w:val="28"/>
        </w:rPr>
      </w:pPr>
    </w:p>
    <w:p w14:paraId="769D1715" w14:textId="77777777" w:rsidR="00371BA7" w:rsidRDefault="00371BA7" w:rsidP="00371BA7">
      <w:pPr>
        <w:rPr>
          <w:rFonts w:ascii="Wingdings" w:hAnsi="Wingdings" w:cs="Wingdings"/>
          <w:noProof/>
          <w:color w:val="000000"/>
          <w:sz w:val="28"/>
          <w:szCs w:val="28"/>
        </w:rPr>
      </w:pPr>
    </w:p>
    <w:p w14:paraId="4D8252E8" w14:textId="77777777" w:rsidR="00371BA7" w:rsidRDefault="00371BA7" w:rsidP="00951B95">
      <w:pPr>
        <w:rPr>
          <w:rFonts w:ascii="Calibri" w:hAnsi="Calibri" w:cs="Calibri"/>
          <w:b/>
          <w:sz w:val="22"/>
          <w:szCs w:val="22"/>
          <w:lang w:eastAsia="en-US"/>
        </w:rPr>
      </w:pPr>
    </w:p>
    <w:p w14:paraId="4EDBE5D8" w14:textId="77777777" w:rsidR="00371BA7" w:rsidRDefault="00371BA7" w:rsidP="00951B95">
      <w:pPr>
        <w:rPr>
          <w:rFonts w:ascii="Calibri" w:hAnsi="Calibri" w:cs="Calibri"/>
          <w:b/>
          <w:sz w:val="22"/>
          <w:szCs w:val="22"/>
          <w:lang w:eastAsia="en-US"/>
        </w:rPr>
      </w:pPr>
    </w:p>
    <w:p w14:paraId="4F68438B" w14:textId="77777777" w:rsidR="00371BA7" w:rsidRDefault="00371BA7" w:rsidP="00951B95">
      <w:pPr>
        <w:rPr>
          <w:rFonts w:ascii="Calibri" w:hAnsi="Calibri" w:cs="Calibri"/>
          <w:b/>
          <w:sz w:val="22"/>
          <w:szCs w:val="22"/>
          <w:lang w:eastAsia="en-US"/>
        </w:rPr>
      </w:pPr>
    </w:p>
    <w:p w14:paraId="5044EF83" w14:textId="77777777" w:rsidR="004E3A0E" w:rsidRDefault="004E3A0E" w:rsidP="00951B95">
      <w:pPr>
        <w:pStyle w:val="Heading1"/>
        <w:rPr>
          <w:rFonts w:ascii="Calibri" w:hAnsi="Calibri" w:cs="Calibri"/>
          <w:sz w:val="2"/>
          <w:szCs w:val="2"/>
        </w:rPr>
      </w:pPr>
    </w:p>
    <w:p w14:paraId="0300EC2C" w14:textId="77777777" w:rsidR="004E3A0E" w:rsidRDefault="004E3A0E" w:rsidP="00951B95">
      <w:pPr>
        <w:pStyle w:val="Heading1"/>
        <w:rPr>
          <w:rFonts w:ascii="Calibri" w:hAnsi="Calibri" w:cs="Calibri"/>
          <w:sz w:val="2"/>
          <w:szCs w:val="2"/>
        </w:rPr>
      </w:pPr>
    </w:p>
    <w:p w14:paraId="6CAB065E" w14:textId="77777777" w:rsidR="004E3A0E" w:rsidRDefault="004E3A0E" w:rsidP="00951B95">
      <w:pPr>
        <w:pStyle w:val="Heading1"/>
        <w:rPr>
          <w:rFonts w:ascii="Calibri" w:hAnsi="Calibri" w:cs="Calibri"/>
          <w:sz w:val="2"/>
          <w:szCs w:val="2"/>
        </w:rPr>
      </w:pPr>
    </w:p>
    <w:p w14:paraId="04D79151" w14:textId="77777777" w:rsidR="004E3A0E" w:rsidRDefault="004E3A0E" w:rsidP="00951B95">
      <w:pPr>
        <w:pStyle w:val="Heading1"/>
        <w:rPr>
          <w:rFonts w:ascii="Calibri" w:hAnsi="Calibri" w:cs="Calibri"/>
          <w:sz w:val="2"/>
          <w:szCs w:val="2"/>
        </w:rPr>
      </w:pPr>
    </w:p>
    <w:p w14:paraId="453007A0" w14:textId="77777777" w:rsidR="004E3A0E" w:rsidRDefault="004E3A0E" w:rsidP="00951B95">
      <w:pPr>
        <w:pStyle w:val="Heading1"/>
        <w:rPr>
          <w:rFonts w:ascii="Calibri" w:hAnsi="Calibri" w:cs="Calibri"/>
          <w:sz w:val="2"/>
          <w:szCs w:val="2"/>
        </w:rPr>
      </w:pPr>
    </w:p>
    <w:p w14:paraId="0C11D7C2" w14:textId="5CEE834D" w:rsidR="002D4304" w:rsidRPr="004E3A0E" w:rsidRDefault="004D0963" w:rsidP="00951B95">
      <w:pPr>
        <w:pStyle w:val="Heading1"/>
        <w:rPr>
          <w:rFonts w:ascii="Calibri" w:hAnsi="Calibri" w:cs="Calibri"/>
          <w:sz w:val="2"/>
          <w:szCs w:val="2"/>
        </w:rPr>
      </w:pPr>
      <w:r w:rsidRPr="007B5A7F">
        <w:rPr>
          <w:rFonts w:ascii="Calibri" w:hAnsi="Calibri" w:cs="Calibri"/>
          <w:noProof/>
        </w:rPr>
        <w:drawing>
          <wp:anchor distT="0" distB="0" distL="114300" distR="114300" simplePos="0" relativeHeight="251658242" behindDoc="0" locked="0" layoutInCell="1" allowOverlap="1" wp14:anchorId="4C5EFA1B" wp14:editId="5BDAC92F">
            <wp:simplePos x="0" y="0"/>
            <wp:positionH relativeFrom="column">
              <wp:posOffset>23935055</wp:posOffset>
            </wp:positionH>
            <wp:positionV relativeFrom="paragraph">
              <wp:posOffset>23864570</wp:posOffset>
            </wp:positionV>
            <wp:extent cx="3261360" cy="989330"/>
            <wp:effectExtent l="0" t="0" r="0" b="0"/>
            <wp:wrapNone/>
            <wp:docPr id="13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2">
                      <a:extLst>
                        <a:ext uri="{C183D7F6-B498-43B3-948B-1728B52AA6E4}">
                          <adec:decorative xmlns:adec="http://schemas.microsoft.com/office/drawing/2017/decorative" val="1"/>
                        </a:ext>
                      </a:extLs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58241" behindDoc="0" locked="0" layoutInCell="1" allowOverlap="1" wp14:anchorId="72ADBC2E" wp14:editId="7364FE97">
            <wp:simplePos x="0" y="0"/>
            <wp:positionH relativeFrom="column">
              <wp:posOffset>23935055</wp:posOffset>
            </wp:positionH>
            <wp:positionV relativeFrom="paragraph">
              <wp:posOffset>23864570</wp:posOffset>
            </wp:positionV>
            <wp:extent cx="3261360" cy="989330"/>
            <wp:effectExtent l="0" t="0" r="0" b="0"/>
            <wp:wrapNone/>
            <wp:docPr id="13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3">
                      <a:extLst>
                        <a:ext uri="{C183D7F6-B498-43B3-948B-1728B52AA6E4}">
                          <adec:decorative xmlns:adec="http://schemas.microsoft.com/office/drawing/2017/decorative" val="1"/>
                        </a:ext>
                      </a:extLs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58240" behindDoc="0" locked="0" layoutInCell="1" allowOverlap="1" wp14:anchorId="0E19151E" wp14:editId="6D488448">
            <wp:simplePos x="0" y="0"/>
            <wp:positionH relativeFrom="column">
              <wp:posOffset>23935055</wp:posOffset>
            </wp:positionH>
            <wp:positionV relativeFrom="paragraph">
              <wp:posOffset>23864570</wp:posOffset>
            </wp:positionV>
            <wp:extent cx="3261360" cy="989330"/>
            <wp:effectExtent l="0" t="0" r="0" b="0"/>
            <wp:wrapNone/>
            <wp:docPr id="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62BEB" w14:textId="5355221C" w:rsidR="00DF0D38" w:rsidRPr="007B5A7F" w:rsidRDefault="00ED75A2" w:rsidP="00951B95">
      <w:pPr>
        <w:pStyle w:val="Heading1"/>
        <w:rPr>
          <w:rFonts w:ascii="Calibri" w:hAnsi="Calibri" w:cs="Calibri"/>
          <w:sz w:val="22"/>
          <w:szCs w:val="22"/>
        </w:rPr>
      </w:pPr>
      <w:r>
        <w:rPr>
          <w:rFonts w:ascii="Calibri" w:hAnsi="Calibri" w:cs="Calibri"/>
          <w:sz w:val="22"/>
          <w:szCs w:val="22"/>
        </w:rPr>
        <w:lastRenderedPageBreak/>
        <w:t>A</w:t>
      </w:r>
      <w:r w:rsidR="0099377E" w:rsidRPr="007B5A7F">
        <w:rPr>
          <w:rFonts w:ascii="Calibri" w:hAnsi="Calibri" w:cs="Calibri"/>
          <w:sz w:val="22"/>
          <w:szCs w:val="22"/>
        </w:rPr>
        <w:t xml:space="preserve">ppendix </w:t>
      </w:r>
      <w:r w:rsidR="0043764D" w:rsidRPr="007B5A7F">
        <w:rPr>
          <w:rFonts w:ascii="Calibri" w:hAnsi="Calibri" w:cs="Calibri"/>
          <w:color w:val="000000"/>
          <w:sz w:val="22"/>
          <w:szCs w:val="22"/>
        </w:rPr>
        <w:t>10</w:t>
      </w:r>
      <w:r w:rsidR="00DF0D38" w:rsidRPr="007B5A7F">
        <w:rPr>
          <w:rFonts w:ascii="Calibri" w:hAnsi="Calibri" w:cs="Calibri"/>
          <w:sz w:val="22"/>
          <w:szCs w:val="22"/>
        </w:rPr>
        <w:t>: F</w:t>
      </w:r>
      <w:r w:rsidR="00FE040E">
        <w:rPr>
          <w:rFonts w:ascii="Calibri" w:hAnsi="Calibri" w:cs="Calibri"/>
          <w:sz w:val="22"/>
          <w:szCs w:val="22"/>
        </w:rPr>
        <w:t>LOWCHART FOR MANAGING ALLEGATIONS, INFORMATION FOR ALL STAFF</w:t>
      </w:r>
      <w:bookmarkEnd w:id="51"/>
    </w:p>
    <w:p w14:paraId="3F29A1F6" w14:textId="4DC05D33" w:rsidR="00511E8E" w:rsidRPr="007B5A7F" w:rsidRDefault="00511E8E" w:rsidP="00511E8E">
      <w:pPr>
        <w:spacing w:line="276" w:lineRule="auto"/>
        <w:rPr>
          <w:rFonts w:ascii="Calibri" w:eastAsia="Calibri" w:hAnsi="Calibri" w:cs="Calibri"/>
          <w:sz w:val="22"/>
          <w:szCs w:val="22"/>
          <w:lang w:eastAsia="en-US"/>
        </w:rPr>
      </w:pPr>
    </w:p>
    <w:p w14:paraId="3B373ED9" w14:textId="4FB73926"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58243" behindDoc="0" locked="0" layoutInCell="1" allowOverlap="1" wp14:anchorId="3948BB32" wp14:editId="16325792">
                <wp:simplePos x="0" y="0"/>
                <wp:positionH relativeFrom="margin">
                  <wp:posOffset>1990725</wp:posOffset>
                </wp:positionH>
                <wp:positionV relativeFrom="paragraph">
                  <wp:posOffset>106680</wp:posOffset>
                </wp:positionV>
                <wp:extent cx="2638425" cy="9906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90600"/>
                        </a:xfrm>
                        <a:prstGeom prst="rect">
                          <a:avLst/>
                        </a:prstGeom>
                        <a:solidFill>
                          <a:srgbClr val="FFFFFF"/>
                        </a:solidFill>
                        <a:ln w="9525">
                          <a:solidFill>
                            <a:srgbClr val="000000"/>
                          </a:solidFill>
                          <a:miter lim="800000"/>
                          <a:headEnd/>
                          <a:tailEnd/>
                        </a:ln>
                      </wps:spPr>
                      <wps:txbx>
                        <w:txbxContent>
                          <w:p w14:paraId="04FD00C9" w14:textId="77777777" w:rsidR="00511E8E" w:rsidRPr="00BA2C4E" w:rsidRDefault="00511E8E" w:rsidP="00511E8E">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609C1A1C">
              <v:shape id="Text Box 2" style="position:absolute;margin-left:156.75pt;margin-top:8.4pt;width:207.75pt;height:78pt;z-index:251658243;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" w14:anchorId="3948BB32">
                <v:textbox>
                  <w:txbxContent>
                    <w:p w:rsidRPr="00BA2C4E" w:rsidR="00511E8E" w:rsidP="00511E8E" w:rsidRDefault="00511E8E" w14:paraId="660BF969" w14:textId="77777777">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v:textbox>
                <w10:wrap type="square" anchorx="margin"/>
              </v:shape>
            </w:pict>
          </mc:Fallback>
        </mc:AlternateContent>
      </w:r>
    </w:p>
    <w:p w14:paraId="5172D490" w14:textId="695F6BCB"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658259" behindDoc="0" locked="0" layoutInCell="1" allowOverlap="1" wp14:anchorId="7410E740" wp14:editId="0CB72723">
                <wp:simplePos x="0" y="0"/>
                <wp:positionH relativeFrom="column">
                  <wp:posOffset>1715452</wp:posOffset>
                </wp:positionH>
                <wp:positionV relativeFrom="paragraph">
                  <wp:posOffset>81599</wp:posOffset>
                </wp:positionV>
                <wp:extent cx="723902" cy="2421256"/>
                <wp:effectExtent l="46672" t="0" r="27623" b="65722"/>
                <wp:wrapNone/>
                <wp:docPr id="2001913588" name="Connector: Elbow 1"/>
                <wp:cNvGraphicFramePr/>
                <a:graphic xmlns:a="http://schemas.openxmlformats.org/drawingml/2006/main">
                  <a:graphicData uri="http://schemas.microsoft.com/office/word/2010/wordprocessingShape">
                    <wps:wsp>
                      <wps:cNvCnPr/>
                      <wps:spPr>
                        <a:xfrm rot="16200000" flipH="1" flipV="1">
                          <a:off x="0" y="0"/>
                          <a:ext cx="723902" cy="2421256"/>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7BE77BC4">
              <v:shapetype id="_x0000_t34" coordsize="21600,21600" o:oned="t" filled="f" o:spt="34" adj="10800" path="m,l@0,0@0,21600,21600,21600e" w14:anchorId="00972BD7">
                <v:stroke joinstyle="miter"/>
                <v:formulas>
                  <v:f eqn="val #0"/>
                </v:formulas>
                <v:path fillok="f" arrowok="t" o:connecttype="none"/>
                <v:handles>
                  <v:h position="#0,center"/>
                </v:handles>
                <o:lock v:ext="edit" shapetype="t"/>
              </v:shapetype>
              <v:shape id="Connector: Elbow 1" style="position:absolute;margin-left:135.05pt;margin-top:6.45pt;width:57pt;height:190.65pt;rotation:-90;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9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">
                <v:stroke endarrow="block"/>
              </v:shape>
            </w:pict>
          </mc:Fallback>
        </mc:AlternateContent>
      </w:r>
    </w:p>
    <w:p w14:paraId="3D5167F6" w14:textId="3EFAFB2E" w:rsidR="00511E8E" w:rsidRPr="007B5A7F" w:rsidRDefault="00511E8E" w:rsidP="00511E8E">
      <w:pPr>
        <w:pStyle w:val="NoSpacing"/>
        <w:rPr>
          <w:rFonts w:cs="Calibri"/>
        </w:rPr>
      </w:pPr>
    </w:p>
    <w:p w14:paraId="770E256D" w14:textId="3D4E7AEB" w:rsidR="00511E8E" w:rsidRPr="007B5A7F" w:rsidRDefault="00511E8E" w:rsidP="00511E8E">
      <w:pPr>
        <w:pStyle w:val="NoSpacing"/>
        <w:rPr>
          <w:rFonts w:cs="Calibri"/>
        </w:rPr>
      </w:pPr>
    </w:p>
    <w:p w14:paraId="74BEB75D" w14:textId="40D5E92E"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658258" behindDoc="0" locked="0" layoutInCell="1" allowOverlap="1" wp14:anchorId="02C6989F" wp14:editId="644C4EBA">
                <wp:simplePos x="0" y="0"/>
                <wp:positionH relativeFrom="column">
                  <wp:posOffset>3596322</wp:posOffset>
                </wp:positionH>
                <wp:positionV relativeFrom="paragraph">
                  <wp:posOffset>105093</wp:posOffset>
                </wp:positionV>
                <wp:extent cx="733425" cy="1353820"/>
                <wp:effectExtent l="0" t="5397" r="80327" b="42228"/>
                <wp:wrapNone/>
                <wp:docPr id="999956036" name="Connector: Elbow 1"/>
                <wp:cNvGraphicFramePr/>
                <a:graphic xmlns:a="http://schemas.openxmlformats.org/drawingml/2006/main">
                  <a:graphicData uri="http://schemas.microsoft.com/office/word/2010/wordprocessingShape">
                    <wps:wsp>
                      <wps:cNvCnPr/>
                      <wps:spPr>
                        <a:xfrm rot="16200000" flipH="1">
                          <a:off x="0" y="0"/>
                          <a:ext cx="733425" cy="1353820"/>
                        </a:xfrm>
                        <a:prstGeom prst="bentConnector3">
                          <a:avLst>
                            <a:gd name="adj1" fmla="val 46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08DF835F">
              <v:shape id="Connector: Elbow 1" style="position:absolute;margin-left:283.15pt;margin-top:8.3pt;width:57.75pt;height:106.6pt;rotation:90;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10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" w14:anchorId="287A4844">
                <v:stroke endarrow="block"/>
              </v:shape>
            </w:pict>
          </mc:Fallback>
        </mc:AlternateContent>
      </w:r>
    </w:p>
    <w:p w14:paraId="538D52DC" w14:textId="309CCCD9" w:rsidR="00511E8E" w:rsidRPr="007B5A7F" w:rsidRDefault="00511E8E" w:rsidP="00511E8E">
      <w:pPr>
        <w:pStyle w:val="NoSpacing"/>
        <w:rPr>
          <w:rFonts w:cs="Calibri"/>
        </w:rPr>
      </w:pPr>
    </w:p>
    <w:p w14:paraId="6FB0A74C" w14:textId="7E75E717" w:rsidR="00511E8E" w:rsidRPr="007B5A7F" w:rsidRDefault="00511E8E" w:rsidP="00511E8E">
      <w:pPr>
        <w:pStyle w:val="NoSpacing"/>
        <w:rPr>
          <w:rFonts w:cs="Calibri"/>
        </w:rPr>
      </w:pPr>
    </w:p>
    <w:p w14:paraId="670F0598" w14:textId="67E2EA4A" w:rsidR="00511E8E" w:rsidRPr="007B5A7F" w:rsidRDefault="00511E8E" w:rsidP="00511E8E">
      <w:pPr>
        <w:pStyle w:val="NoSpacing"/>
        <w:rPr>
          <w:rFonts w:cs="Calibri"/>
        </w:rPr>
      </w:pPr>
    </w:p>
    <w:p w14:paraId="46568324" w14:textId="61982060" w:rsidR="00511E8E" w:rsidRPr="007B5A7F" w:rsidRDefault="00511E8E" w:rsidP="00511E8E">
      <w:pPr>
        <w:pStyle w:val="NoSpacing"/>
        <w:rPr>
          <w:rFonts w:cs="Calibri"/>
        </w:rPr>
      </w:pPr>
    </w:p>
    <w:p w14:paraId="7FF1DDA2" w14:textId="4C81F04E"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58245" behindDoc="0" locked="0" layoutInCell="1" allowOverlap="1" wp14:anchorId="5ADDEE9A" wp14:editId="0F1778B1">
                <wp:simplePos x="0" y="0"/>
                <wp:positionH relativeFrom="column">
                  <wp:posOffset>2590800</wp:posOffset>
                </wp:positionH>
                <wp:positionV relativeFrom="paragraph">
                  <wp:posOffset>292100</wp:posOffset>
                </wp:positionV>
                <wp:extent cx="4105275" cy="1981200"/>
                <wp:effectExtent l="0" t="0" r="28575" b="19050"/>
                <wp:wrapSquare wrapText="bothSides"/>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981200"/>
                        </a:xfrm>
                        <a:prstGeom prst="rect">
                          <a:avLst/>
                        </a:prstGeom>
                        <a:solidFill>
                          <a:srgbClr val="FFFFFF"/>
                        </a:solidFill>
                        <a:ln w="9525">
                          <a:solidFill>
                            <a:srgbClr val="000000"/>
                          </a:solidFill>
                          <a:miter lim="800000"/>
                          <a:headEnd/>
                          <a:tailEnd/>
                        </a:ln>
                      </wps:spPr>
                      <wps:txbx>
                        <w:txbxContent>
                          <w:p w14:paraId="7913DCFB" w14:textId="77777777" w:rsidR="00511E8E" w:rsidRPr="00BA2C4E" w:rsidRDefault="00511E8E" w:rsidP="00511E8E">
                            <w:pPr>
                              <w:pStyle w:val="NoSpacing"/>
                              <w:rPr>
                                <w:rFonts w:cs="Calibri"/>
                              </w:rPr>
                            </w:pPr>
                            <w:r w:rsidRPr="00BA2C4E">
                              <w:rPr>
                                <w:rFonts w:cs="Calibri"/>
                              </w:rPr>
                              <w:t>Based on initial information, Senior Manager established whether information is an allegation, a concern, or a complaint.  Allegation criteria:</w:t>
                            </w:r>
                          </w:p>
                          <w:p w14:paraId="0A1191B5" w14:textId="77777777" w:rsidR="00511E8E" w:rsidRPr="00BA2C4E" w:rsidRDefault="00511E8E" w:rsidP="009312D1">
                            <w:pPr>
                              <w:pStyle w:val="NoSpacing"/>
                              <w:numPr>
                                <w:ilvl w:val="0"/>
                                <w:numId w:val="31"/>
                              </w:numPr>
                              <w:rPr>
                                <w:rFonts w:cs="Calibri"/>
                              </w:rPr>
                            </w:pPr>
                            <w:r w:rsidRPr="00BA2C4E">
                              <w:rPr>
                                <w:rFonts w:cs="Calibri"/>
                              </w:rPr>
                              <w:t>Behaved in a way that has harmed or may have harmed a child.</w:t>
                            </w:r>
                          </w:p>
                          <w:p w14:paraId="5F0F7E6E" w14:textId="77777777" w:rsidR="00511E8E" w:rsidRPr="00BA2C4E" w:rsidRDefault="00511E8E" w:rsidP="009312D1">
                            <w:pPr>
                              <w:pStyle w:val="NoSpacing"/>
                              <w:numPr>
                                <w:ilvl w:val="0"/>
                                <w:numId w:val="31"/>
                              </w:numPr>
                              <w:rPr>
                                <w:rFonts w:cs="Calibri"/>
                              </w:rPr>
                            </w:pPr>
                            <w:r w:rsidRPr="00BA2C4E">
                              <w:rPr>
                                <w:rFonts w:cs="Calibri"/>
                              </w:rPr>
                              <w:t>Possibly committed a criminal offence against, or related to, a child.</w:t>
                            </w:r>
                          </w:p>
                          <w:p w14:paraId="70722C35" w14:textId="77777777" w:rsidR="00511E8E" w:rsidRPr="00BA2C4E" w:rsidRDefault="00511E8E" w:rsidP="009312D1">
                            <w:pPr>
                              <w:pStyle w:val="NoSpacing"/>
                              <w:numPr>
                                <w:ilvl w:val="0"/>
                                <w:numId w:val="31"/>
                              </w:numPr>
                              <w:rPr>
                                <w:rFonts w:cs="Calibri"/>
                              </w:rPr>
                            </w:pPr>
                            <w:r w:rsidRPr="00BA2C4E">
                              <w:rPr>
                                <w:rFonts w:cs="Calibri"/>
                              </w:rPr>
                              <w:t>Behaved towards a or children in a way that indicates they may pose a risk of harm to children.</w:t>
                            </w:r>
                          </w:p>
                          <w:p w14:paraId="6716DCD2" w14:textId="77777777" w:rsidR="00511E8E" w:rsidRPr="00BA2C4E" w:rsidRDefault="00511E8E" w:rsidP="009312D1">
                            <w:pPr>
                              <w:pStyle w:val="NoSpacing"/>
                              <w:numPr>
                                <w:ilvl w:val="0"/>
                                <w:numId w:val="31"/>
                              </w:numPr>
                              <w:rPr>
                                <w:rFonts w:cs="Calibri"/>
                              </w:rPr>
                            </w:pPr>
                            <w:r w:rsidRPr="00BA2C4E">
                              <w:rPr>
                                <w:rFonts w:cs="Calibri"/>
                              </w:rPr>
                              <w:t>Behaved or may have behaved in a way that indicates they may not be suitable to work with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2C800319">
              <v:shape id="_x0000_s1028" style="position:absolute;margin-left:204pt;margin-top:23pt;width:323.25pt;height:156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" w14:anchorId="5ADDEE9A">
                <v:textbox>
                  <w:txbxContent>
                    <w:p w:rsidRPr="00BA2C4E" w:rsidR="00511E8E" w:rsidP="00511E8E" w:rsidRDefault="00511E8E" w14:paraId="7CD263BE" w14:textId="77777777">
                      <w:pPr>
                        <w:pStyle w:val="NoSpacing"/>
                        <w:rPr>
                          <w:rFonts w:cs="Calibri"/>
                        </w:rPr>
                      </w:pPr>
                      <w:r w:rsidRPr="00BA2C4E">
                        <w:rPr>
                          <w:rFonts w:cs="Calibri"/>
                        </w:rPr>
                        <w:t>Based on initial information, Senior Manager established whether information is an allegation, a concern, or a complaint.  Allegation criteria:</w:t>
                      </w:r>
                    </w:p>
                    <w:p w:rsidRPr="00BA2C4E" w:rsidR="00511E8E" w:rsidP="009312D1" w:rsidRDefault="00511E8E" w14:paraId="263EAB15" w14:textId="77777777">
                      <w:pPr>
                        <w:pStyle w:val="NoSpacing"/>
                        <w:numPr>
                          <w:ilvl w:val="0"/>
                          <w:numId w:val="30"/>
                        </w:numPr>
                        <w:rPr>
                          <w:rFonts w:cs="Calibri"/>
                        </w:rPr>
                      </w:pPr>
                      <w:r w:rsidRPr="00BA2C4E">
                        <w:rPr>
                          <w:rFonts w:cs="Calibri"/>
                        </w:rPr>
                        <w:t>Behaved in a way that has harmed or may have harmed a child.</w:t>
                      </w:r>
                    </w:p>
                    <w:p w:rsidRPr="00BA2C4E" w:rsidR="00511E8E" w:rsidP="009312D1" w:rsidRDefault="00511E8E" w14:paraId="01FB4500" w14:textId="77777777">
                      <w:pPr>
                        <w:pStyle w:val="NoSpacing"/>
                        <w:numPr>
                          <w:ilvl w:val="0"/>
                          <w:numId w:val="30"/>
                        </w:numPr>
                        <w:rPr>
                          <w:rFonts w:cs="Calibri"/>
                        </w:rPr>
                      </w:pPr>
                      <w:r w:rsidRPr="00BA2C4E">
                        <w:rPr>
                          <w:rFonts w:cs="Calibri"/>
                        </w:rPr>
                        <w:t>Possibly committed a criminal offence against, or related to, a child.</w:t>
                      </w:r>
                    </w:p>
                    <w:p w:rsidRPr="00BA2C4E" w:rsidR="00511E8E" w:rsidP="009312D1" w:rsidRDefault="00511E8E" w14:paraId="201A6BEA" w14:textId="77777777">
                      <w:pPr>
                        <w:pStyle w:val="NoSpacing"/>
                        <w:numPr>
                          <w:ilvl w:val="0"/>
                          <w:numId w:val="30"/>
                        </w:numPr>
                        <w:rPr>
                          <w:rFonts w:cs="Calibri"/>
                        </w:rPr>
                      </w:pPr>
                      <w:r w:rsidRPr="00BA2C4E">
                        <w:rPr>
                          <w:rFonts w:cs="Calibri"/>
                        </w:rPr>
                        <w:t>Behaved towards a or children in a way that indicates they may pose a risk of harm to children.</w:t>
                      </w:r>
                    </w:p>
                    <w:p w:rsidRPr="00BA2C4E" w:rsidR="00511E8E" w:rsidP="009312D1" w:rsidRDefault="00511E8E" w14:paraId="64AF0A93" w14:textId="77777777">
                      <w:pPr>
                        <w:pStyle w:val="NoSpacing"/>
                        <w:numPr>
                          <w:ilvl w:val="0"/>
                          <w:numId w:val="30"/>
                        </w:numPr>
                        <w:rPr>
                          <w:rFonts w:cs="Calibri"/>
                        </w:rPr>
                      </w:pPr>
                      <w:r w:rsidRPr="00BA2C4E">
                        <w:rPr>
                          <w:rFonts w:cs="Calibri"/>
                        </w:rPr>
                        <w:t>Behaved or may have behaved in a way that indicates they may not be suitable to work with children</w:t>
                      </w:r>
                    </w:p>
                  </w:txbxContent>
                </v:textbox>
                <w10:wrap type="square"/>
              </v:shape>
            </w:pict>
          </mc:Fallback>
        </mc:AlternateContent>
      </w:r>
    </w:p>
    <w:p w14:paraId="7CD07CB8" w14:textId="77777777"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58244" behindDoc="0" locked="0" layoutInCell="1" allowOverlap="1" wp14:anchorId="127DE39D" wp14:editId="0291B230">
                <wp:simplePos x="0" y="0"/>
                <wp:positionH relativeFrom="column">
                  <wp:posOffset>-266700</wp:posOffset>
                </wp:positionH>
                <wp:positionV relativeFrom="paragraph">
                  <wp:posOffset>147955</wp:posOffset>
                </wp:positionV>
                <wp:extent cx="2639695" cy="287020"/>
                <wp:effectExtent l="0" t="0" r="8890" b="0"/>
                <wp:wrapSquare wrapText="bothSides"/>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287020"/>
                        </a:xfrm>
                        <a:prstGeom prst="rect">
                          <a:avLst/>
                        </a:prstGeom>
                        <a:solidFill>
                          <a:srgbClr val="FFFFFF"/>
                        </a:solidFill>
                        <a:ln w="9525">
                          <a:solidFill>
                            <a:srgbClr val="000000"/>
                          </a:solidFill>
                          <a:miter lim="800000"/>
                          <a:headEnd/>
                          <a:tailEnd/>
                        </a:ln>
                      </wps:spPr>
                      <wps:txbx>
                        <w:txbxContent>
                          <w:p w14:paraId="73224FF5" w14:textId="77777777" w:rsidR="00511E8E" w:rsidRDefault="00511E8E" w:rsidP="00511E8E">
                            <w:r w:rsidRPr="00BA2C4E">
                              <w:rPr>
                                <w:rFonts w:ascii="Calibri" w:hAnsi="Calibri" w:cs="Calibri"/>
                              </w:rPr>
                              <w:t>Ensure children are safeguarded</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5DDDF260">
              <v:shape id="_x0000_s1029" style="position:absolute;margin-left:-21pt;margin-top:11.65pt;width:207.85pt;height:22.6pt;z-index:2516582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" w14:anchorId="127DE39D">
                <v:textbox style="mso-fit-shape-to-text:t">
                  <w:txbxContent>
                    <w:p w:rsidR="00511E8E" w:rsidP="00511E8E" w:rsidRDefault="00511E8E" w14:paraId="37E277B5" w14:textId="77777777">
                      <w:r w:rsidRPr="00BA2C4E">
                        <w:rPr>
                          <w:rFonts w:ascii="Calibri" w:hAnsi="Calibri" w:cs="Calibri"/>
                        </w:rPr>
                        <w:t>Ensure children are safeguarded</w:t>
                      </w:r>
                      <w:r>
                        <w:t>.</w:t>
                      </w:r>
                    </w:p>
                  </w:txbxContent>
                </v:textbox>
                <w10:wrap type="square"/>
              </v:shape>
            </w:pict>
          </mc:Fallback>
        </mc:AlternateContent>
      </w:r>
    </w:p>
    <w:p w14:paraId="654D9C32" w14:textId="77777777" w:rsidR="00511E8E" w:rsidRPr="007B5A7F" w:rsidRDefault="00511E8E" w:rsidP="00511E8E">
      <w:pPr>
        <w:pStyle w:val="NoSpacing"/>
        <w:rPr>
          <w:rFonts w:cs="Calibri"/>
        </w:rPr>
      </w:pPr>
    </w:p>
    <w:p w14:paraId="6D6E2605" w14:textId="77777777" w:rsidR="00511E8E" w:rsidRPr="007B5A7F" w:rsidRDefault="00511E8E" w:rsidP="00511E8E">
      <w:pPr>
        <w:pStyle w:val="NoSpacing"/>
        <w:rPr>
          <w:rFonts w:cs="Calibri"/>
        </w:rPr>
      </w:pPr>
    </w:p>
    <w:p w14:paraId="35B57152" w14:textId="77777777" w:rsidR="00511E8E" w:rsidRPr="007B5A7F" w:rsidRDefault="00511E8E" w:rsidP="00511E8E">
      <w:pPr>
        <w:pStyle w:val="NoSpacing"/>
        <w:rPr>
          <w:rFonts w:cs="Calibri"/>
        </w:rPr>
      </w:pPr>
    </w:p>
    <w:p w14:paraId="0CC93906" w14:textId="1FCB3C6F" w:rsidR="00511E8E" w:rsidRPr="007B5A7F" w:rsidRDefault="00511E8E" w:rsidP="00511E8E">
      <w:pPr>
        <w:pStyle w:val="NoSpacing"/>
        <w:rPr>
          <w:rFonts w:cs="Calibri"/>
        </w:rPr>
      </w:pPr>
    </w:p>
    <w:p w14:paraId="1E9D53AE" w14:textId="5C6000F7" w:rsidR="00511E8E" w:rsidRPr="007B5A7F" w:rsidRDefault="00511E8E" w:rsidP="00511E8E">
      <w:pPr>
        <w:pStyle w:val="NoSpacing"/>
        <w:rPr>
          <w:rFonts w:cs="Calibri"/>
        </w:rPr>
      </w:pPr>
    </w:p>
    <w:p w14:paraId="149FEC0B" w14:textId="529B114D" w:rsidR="00511E8E" w:rsidRPr="007B5A7F" w:rsidRDefault="00511E8E" w:rsidP="00511E8E">
      <w:pPr>
        <w:pStyle w:val="NoSpacing"/>
        <w:rPr>
          <w:rFonts w:cs="Calibri"/>
        </w:rPr>
      </w:pPr>
    </w:p>
    <w:p w14:paraId="562F0D74" w14:textId="24A7362A" w:rsidR="00511E8E" w:rsidRPr="007B5A7F" w:rsidRDefault="00511E8E" w:rsidP="00511E8E">
      <w:pPr>
        <w:pStyle w:val="NoSpacing"/>
        <w:rPr>
          <w:rFonts w:cs="Calibri"/>
        </w:rPr>
      </w:pPr>
    </w:p>
    <w:p w14:paraId="66240277" w14:textId="5F1BDC5F" w:rsidR="00511E8E" w:rsidRPr="007B5A7F" w:rsidRDefault="00511E8E" w:rsidP="00511E8E">
      <w:pPr>
        <w:pStyle w:val="NoSpacing"/>
        <w:rPr>
          <w:rFonts w:cs="Calibri"/>
        </w:rPr>
      </w:pPr>
    </w:p>
    <w:p w14:paraId="0E7F7B95" w14:textId="14EEEF1E" w:rsidR="00511E8E" w:rsidRPr="007B5A7F" w:rsidRDefault="004E3A0E" w:rsidP="00511E8E">
      <w:pPr>
        <w:pStyle w:val="NoSpacing"/>
        <w:rPr>
          <w:rFonts w:cs="Calibri"/>
        </w:rPr>
      </w:pPr>
      <w:r>
        <w:rPr>
          <w:rFonts w:cs="Calibri"/>
          <w:noProof/>
        </w:rPr>
        <mc:AlternateContent>
          <mc:Choice Requires="wps">
            <w:drawing>
              <wp:anchor distT="0" distB="0" distL="114300" distR="114300" simplePos="0" relativeHeight="251658260" behindDoc="0" locked="0" layoutInCell="1" allowOverlap="1" wp14:anchorId="3DF00EDE" wp14:editId="529A3D52">
                <wp:simplePos x="0" y="0"/>
                <wp:positionH relativeFrom="column">
                  <wp:posOffset>2764465</wp:posOffset>
                </wp:positionH>
                <wp:positionV relativeFrom="paragraph">
                  <wp:posOffset>84942</wp:posOffset>
                </wp:positionV>
                <wp:extent cx="712382" cy="762000"/>
                <wp:effectExtent l="0" t="0" r="69215" b="95250"/>
                <wp:wrapNone/>
                <wp:docPr id="1963452943" name="Connector: Elbow 1"/>
                <wp:cNvGraphicFramePr/>
                <a:graphic xmlns:a="http://schemas.openxmlformats.org/drawingml/2006/main">
                  <a:graphicData uri="http://schemas.microsoft.com/office/word/2010/wordprocessingShape">
                    <wps:wsp>
                      <wps:cNvCnPr/>
                      <wps:spPr>
                        <a:xfrm rot="10800000" flipH="1" flipV="1">
                          <a:off x="0" y="0"/>
                          <a:ext cx="712382" cy="762000"/>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2FA78761">
              <v:shape id="Connector: Elbow 1" style="position:absolute;margin-left:217.65pt;margin-top:6.7pt;width:56.1pt;height:60pt;rotation:180;flip:x 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9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" w14:anchorId="4AC7E9DB">
                <v:stroke endarrow="block"/>
              </v:shape>
            </w:pict>
          </mc:Fallback>
        </mc:AlternateContent>
      </w:r>
      <w:r>
        <w:rPr>
          <w:rFonts w:cs="Calibri"/>
          <w:noProof/>
        </w:rPr>
        <mc:AlternateContent>
          <mc:Choice Requires="wps">
            <w:drawing>
              <wp:anchor distT="0" distB="0" distL="114300" distR="114300" simplePos="0" relativeHeight="251658261" behindDoc="0" locked="0" layoutInCell="1" allowOverlap="1" wp14:anchorId="1AB53F92" wp14:editId="1AE9E687">
                <wp:simplePos x="0" y="0"/>
                <wp:positionH relativeFrom="column">
                  <wp:posOffset>2480310</wp:posOffset>
                </wp:positionH>
                <wp:positionV relativeFrom="paragraph">
                  <wp:posOffset>80645</wp:posOffset>
                </wp:positionV>
                <wp:extent cx="279400" cy="762000"/>
                <wp:effectExtent l="38100" t="0" r="349250" b="95250"/>
                <wp:wrapNone/>
                <wp:docPr id="2073113665" name="Connector: Elbow 1"/>
                <wp:cNvGraphicFramePr/>
                <a:graphic xmlns:a="http://schemas.openxmlformats.org/drawingml/2006/main">
                  <a:graphicData uri="http://schemas.microsoft.com/office/word/2010/wordprocessingShape">
                    <wps:wsp>
                      <wps:cNvCnPr/>
                      <wps:spPr>
                        <a:xfrm rot="10800000" flipV="1">
                          <a:off x="0" y="0"/>
                          <a:ext cx="279400" cy="762000"/>
                        </a:xfrm>
                        <a:prstGeom prst="bentConnector3">
                          <a:avLst>
                            <a:gd name="adj1" fmla="val -115108"/>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0161DBC6">
              <v:shape id="Connector: Elbow 1" style="position:absolute;margin-left:195.3pt;margin-top:6.35pt;width:22pt;height:60pt;rotation:180;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2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" w14:anchorId="72290F26">
                <v:stroke endarrow="block"/>
              </v:shape>
            </w:pict>
          </mc:Fallback>
        </mc:AlternateContent>
      </w:r>
    </w:p>
    <w:p w14:paraId="4BB4A944" w14:textId="37EE21EF" w:rsidR="00511E8E" w:rsidRPr="007B5A7F" w:rsidRDefault="00511E8E" w:rsidP="00511E8E">
      <w:pPr>
        <w:pStyle w:val="NoSpacing"/>
        <w:rPr>
          <w:rFonts w:cs="Calibri"/>
        </w:rPr>
      </w:pPr>
    </w:p>
    <w:p w14:paraId="6CCE80FF" w14:textId="7BF21F71"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58250" behindDoc="1" locked="0" layoutInCell="1" allowOverlap="1" wp14:anchorId="465BF3FD" wp14:editId="50ABFA44">
                <wp:simplePos x="0" y="0"/>
                <wp:positionH relativeFrom="margin">
                  <wp:posOffset>3530836</wp:posOffset>
                </wp:positionH>
                <wp:positionV relativeFrom="paragraph">
                  <wp:posOffset>33655</wp:posOffset>
                </wp:positionV>
                <wp:extent cx="2647950" cy="962025"/>
                <wp:effectExtent l="0" t="0" r="19050" b="28575"/>
                <wp:wrapTight wrapText="bothSides">
                  <wp:wrapPolygon edited="0">
                    <wp:start x="0" y="0"/>
                    <wp:lineTo x="0" y="21814"/>
                    <wp:lineTo x="21600" y="21814"/>
                    <wp:lineTo x="21600" y="0"/>
                    <wp:lineTo x="0" y="0"/>
                  </wp:wrapPolygon>
                </wp:wrapTight>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962025"/>
                        </a:xfrm>
                        <a:prstGeom prst="rect">
                          <a:avLst/>
                        </a:prstGeom>
                        <a:solidFill>
                          <a:srgbClr val="FFFFFF"/>
                        </a:solidFill>
                        <a:ln w="9525">
                          <a:solidFill>
                            <a:srgbClr val="000000"/>
                          </a:solidFill>
                          <a:miter lim="800000"/>
                          <a:headEnd/>
                          <a:tailEnd/>
                        </a:ln>
                      </wps:spPr>
                      <wps:txbx>
                        <w:txbxContent>
                          <w:p w14:paraId="06626AE2" w14:textId="77777777" w:rsidR="00511E8E" w:rsidRPr="004A2108" w:rsidRDefault="00511E8E" w:rsidP="00511E8E">
                            <w:pPr>
                              <w:pStyle w:val="NoSpacing"/>
                              <w:rPr>
                                <w:rFonts w:cs="Calibri"/>
                              </w:rPr>
                            </w:pPr>
                            <w:r w:rsidRPr="004A2108">
                              <w:rPr>
                                <w:rFonts w:cs="Calibri"/>
                              </w:rPr>
                              <w:t xml:space="preserve">Complete LADO referral form within one working day of allegation being identified.  Email to:  </w:t>
                            </w:r>
                          </w:p>
                          <w:p w14:paraId="08AB23C4" w14:textId="77777777" w:rsidR="00511E8E" w:rsidRPr="004A2108" w:rsidRDefault="005F5A9B" w:rsidP="00511E8E">
                            <w:pPr>
                              <w:pStyle w:val="NoSpacing"/>
                              <w:rPr>
                                <w:rFonts w:cs="Calibri"/>
                              </w:rPr>
                            </w:pPr>
                            <w:hyperlink r:id="rId119" w:history="1">
                              <w:r w:rsidR="00511E8E" w:rsidRPr="004A2108">
                                <w:rPr>
                                  <w:rStyle w:val="Hyperlink"/>
                                  <w:rFonts w:cs="Calibri"/>
                                </w:rPr>
                                <w:t>SafeguardingUnitAdmin@sefton.gov.uk</w:t>
                              </w:r>
                            </w:hyperlink>
                            <w:r w:rsidR="00511E8E" w:rsidRPr="004A2108">
                              <w:rPr>
                                <w:rFonts w:cs="Calibr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0BB9A9DB">
              <v:shape id="_x0000_s1030" style="position:absolute;margin-left:278pt;margin-top:2.65pt;width:208.5pt;height:75.75pt;z-index:-2516582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" w14:anchorId="465BF3FD">
                <v:textbox>
                  <w:txbxContent>
                    <w:p w:rsidRPr="004A2108" w:rsidR="00511E8E" w:rsidP="00511E8E" w:rsidRDefault="00511E8E" w14:paraId="54DEAA6E" w14:textId="77777777">
                      <w:pPr>
                        <w:pStyle w:val="NoSpacing"/>
                        <w:rPr>
                          <w:rFonts w:cs="Calibri"/>
                        </w:rPr>
                      </w:pPr>
                      <w:r w:rsidRPr="004A2108">
                        <w:rPr>
                          <w:rFonts w:cs="Calibri"/>
                        </w:rPr>
                        <w:t xml:space="preserve">Complete LADO referral form within one working day of allegation being identified.  Email to:  </w:t>
                      </w:r>
                    </w:p>
                    <w:p w:rsidRPr="004A2108" w:rsidR="00511E8E" w:rsidP="00511E8E" w:rsidRDefault="00511E8E" w14:paraId="5D30A61E" w14:textId="77777777">
                      <w:pPr>
                        <w:pStyle w:val="NoSpacing"/>
                        <w:rPr>
                          <w:rFonts w:cs="Calibri"/>
                        </w:rPr>
                      </w:pPr>
                      <w:hyperlink w:history="1" r:id="rId120">
                        <w:r w:rsidRPr="004A2108">
                          <w:rPr>
                            <w:rStyle w:val="Hyperlink"/>
                            <w:rFonts w:cs="Calibri"/>
                          </w:rPr>
                          <w:t>SafeguardingUnitAdmin@sefton.gov.uk</w:t>
                        </w:r>
                      </w:hyperlink>
                      <w:r w:rsidRPr="004A2108">
                        <w:rPr>
                          <w:rFonts w:cs="Calibri"/>
                        </w:rPr>
                        <w:t xml:space="preserve">  </w:t>
                      </w:r>
                    </w:p>
                  </w:txbxContent>
                </v:textbox>
                <w10:wrap type="tight" anchorx="margin"/>
              </v:shape>
            </w:pict>
          </mc:Fallback>
        </mc:AlternateContent>
      </w:r>
      <w:r>
        <w:rPr>
          <w:rFonts w:cs="Calibri"/>
          <w:noProof/>
        </w:rPr>
        <mc:AlternateContent>
          <mc:Choice Requires="wps">
            <w:drawing>
              <wp:anchor distT="0" distB="0" distL="114300" distR="114300" simplePos="0" relativeHeight="251658254" behindDoc="0" locked="0" layoutInCell="1" allowOverlap="1" wp14:anchorId="70ACD5DF" wp14:editId="3195BDAE">
                <wp:simplePos x="0" y="0"/>
                <wp:positionH relativeFrom="margin">
                  <wp:posOffset>-1255</wp:posOffset>
                </wp:positionH>
                <wp:positionV relativeFrom="paragraph">
                  <wp:posOffset>65124</wp:posOffset>
                </wp:positionV>
                <wp:extent cx="2480310" cy="828675"/>
                <wp:effectExtent l="0" t="0" r="15240" b="28575"/>
                <wp:wrapNone/>
                <wp:docPr id="138270422" name="Text Box 1"/>
                <wp:cNvGraphicFramePr/>
                <a:graphic xmlns:a="http://schemas.openxmlformats.org/drawingml/2006/main">
                  <a:graphicData uri="http://schemas.microsoft.com/office/word/2010/wordprocessingShape">
                    <wps:wsp>
                      <wps:cNvSpPr txBox="1"/>
                      <wps:spPr>
                        <a:xfrm>
                          <a:off x="0" y="0"/>
                          <a:ext cx="2480310" cy="828675"/>
                        </a:xfrm>
                        <a:prstGeom prst="rect">
                          <a:avLst/>
                        </a:prstGeom>
                        <a:solidFill>
                          <a:schemeClr val="lt1"/>
                        </a:solidFill>
                        <a:ln w="6350">
                          <a:solidFill>
                            <a:prstClr val="black"/>
                          </a:solidFill>
                        </a:ln>
                      </wps:spPr>
                      <wps:txbx>
                        <w:txbxContent>
                          <w:p w14:paraId="2887CA81" w14:textId="77777777" w:rsidR="00511E8E" w:rsidRPr="00695AB9" w:rsidRDefault="00511E8E" w:rsidP="00511E8E">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21" w:tooltip="mailto:SafeguardingUnitAdmin@sefton.gov.uk" w:history="1">
                              <w:r w:rsidRPr="00695AB9">
                                <w:rPr>
                                  <w:rStyle w:val="Hyperlink"/>
                                  <w:rFonts w:asciiTheme="minorHAnsi" w:hAnsiTheme="minorHAnsi" w:cstheme="minorHAnsi"/>
                                  <w:sz w:val="20"/>
                                  <w:szCs w:val="20"/>
                                </w:rPr>
                                <w:t>SafeguardingUnitAdmin@sefton.gov.uk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0E76B0C9">
              <v:shape id="Text Box 1" style="position:absolute;margin-left:-.1pt;margin-top:5.15pt;width:195.3pt;height:65.2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" w14:anchorId="70ACD5DF">
                <v:textbox>
                  <w:txbxContent>
                    <w:p w:rsidRPr="00695AB9" w:rsidR="00511E8E" w:rsidP="00511E8E" w:rsidRDefault="00511E8E" w14:paraId="45749FC3" w14:textId="77777777">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w:tooltip="mailto:SafeguardingUnitAdmin@sefton.gov.uk" w:history="1" r:id="rId122">
                        <w:r w:rsidRPr="00695AB9">
                          <w:rPr>
                            <w:rStyle w:val="Hyperlink"/>
                            <w:rFonts w:asciiTheme="minorHAnsi" w:hAnsiTheme="minorHAnsi" w:cstheme="minorHAnsi"/>
                            <w:sz w:val="20"/>
                            <w:szCs w:val="20"/>
                          </w:rPr>
                          <w:t>SafeguardingUnitAdmin@sefton.gov.uk</w:t>
                        </w:r>
                      </w:hyperlink>
                    </w:p>
                  </w:txbxContent>
                </v:textbox>
                <w10:wrap anchorx="margin"/>
              </v:shape>
            </w:pict>
          </mc:Fallback>
        </mc:AlternateContent>
      </w:r>
    </w:p>
    <w:p w14:paraId="4937BB09" w14:textId="7383A529" w:rsidR="00511E8E" w:rsidRPr="007B5A7F" w:rsidRDefault="00511E8E" w:rsidP="00511E8E">
      <w:pPr>
        <w:pStyle w:val="NoSpacing"/>
        <w:rPr>
          <w:rFonts w:eastAsia="Calibri" w:cs="Calibri"/>
          <w:lang w:eastAsia="en-US"/>
        </w:rPr>
      </w:pPr>
      <w:r w:rsidRPr="007B5A7F">
        <w:rPr>
          <w:rFonts w:cs="Calibri"/>
          <w:noProof/>
        </w:rPr>
        <mc:AlternateContent>
          <mc:Choice Requires="wps">
            <w:drawing>
              <wp:inline distT="0" distB="0" distL="0" distR="0" wp14:anchorId="34868B71" wp14:editId="29E81974">
                <wp:extent cx="0" cy="260350"/>
                <wp:effectExtent l="0" t="0" r="38100" b="25400"/>
                <wp:docPr id="124"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0350"/>
                        </a:xfrm>
                        <a:prstGeom prst="line">
                          <a:avLst/>
                        </a:prstGeom>
                        <a:noFill/>
                        <a:ln w="6350" cap="flat" cmpd="sng" algn="ctr">
                          <a:solidFill>
                            <a:sysClr val="windowText" lastClr="000000"/>
                          </a:solidFill>
                          <a:prstDash val="solid"/>
                          <a:miter lim="800000"/>
                        </a:ln>
                        <a:effectLst/>
                      </wps:spPr>
                      <wps:bodyPr/>
                    </wps:wsp>
                  </a:graphicData>
                </a:graphic>
              </wp:inline>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359955E3">
              <v:line id="Straight Connector 16" style="visibility:visible;mso-wrap-style:square;mso-left-percent:-10001;mso-top-percent:-10001;mso-position-horizontal:absolute;mso-position-horizontal-relative:char;mso-position-vertical:absolute;mso-position-vertical-relative:line;mso-left-percent:-10001;mso-top-percent:-10001" o:spid="_x0000_s1026" strokecolor="windowText" strokeweight=".5pt" from="0,0" to="0,20.5pt" w14:anchorId="245322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">
                <v:stroke joinstyle="miter"/>
                <o:lock v:ext="edit" shapetype="f"/>
                <w10:anchorlock/>
              </v:line>
            </w:pict>
          </mc:Fallback>
        </mc:AlternateContent>
      </w:r>
      <w:r w:rsidRPr="007B5A7F">
        <w:rPr>
          <w:rFonts w:cs="Calibri"/>
          <w:noProof/>
        </w:rPr>
        <mc:AlternateContent>
          <mc:Choice Requires="wps">
            <w:drawing>
              <wp:anchor distT="45720" distB="45720" distL="114300" distR="114300" simplePos="0" relativeHeight="251658251" behindDoc="0" locked="0" layoutInCell="1" allowOverlap="1" wp14:anchorId="646841EC" wp14:editId="55D8CC50">
                <wp:simplePos x="0" y="0"/>
                <wp:positionH relativeFrom="column">
                  <wp:posOffset>3530600</wp:posOffset>
                </wp:positionH>
                <wp:positionV relativeFrom="paragraph">
                  <wp:posOffset>2602865</wp:posOffset>
                </wp:positionV>
                <wp:extent cx="2644140" cy="698500"/>
                <wp:effectExtent l="0" t="0" r="8890" b="6350"/>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698500"/>
                        </a:xfrm>
                        <a:prstGeom prst="rect">
                          <a:avLst/>
                        </a:prstGeom>
                        <a:solidFill>
                          <a:srgbClr val="FFFFFF"/>
                        </a:solidFill>
                        <a:ln w="9525">
                          <a:solidFill>
                            <a:srgbClr val="000000"/>
                          </a:solidFill>
                          <a:miter lim="800000"/>
                          <a:headEnd/>
                          <a:tailEnd/>
                        </a:ln>
                      </wps:spPr>
                      <wps:txbx>
                        <w:txbxContent>
                          <w:p w14:paraId="7C708875"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3E64F18A">
              <v:shape id="_x0000_s1032" style="position:absolute;margin-left:278pt;margin-top:204.95pt;width:208.2pt;height:55pt;z-index:25165825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" w14:anchorId="646841EC">
                <v:textbox>
                  <w:txbxContent>
                    <w:p w:rsidRPr="00BA2C4E" w:rsidR="00511E8E" w:rsidP="00511E8E" w:rsidRDefault="00511E8E" w14:paraId="2C49DD83" w14:textId="77777777">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58253" behindDoc="0" locked="0" layoutInCell="1" allowOverlap="1" wp14:anchorId="2077AF45" wp14:editId="46B64E92">
                <wp:simplePos x="0" y="0"/>
                <wp:positionH relativeFrom="page">
                  <wp:posOffset>5854700</wp:posOffset>
                </wp:positionH>
                <wp:positionV relativeFrom="paragraph">
                  <wp:posOffset>3917315</wp:posOffset>
                </wp:positionV>
                <wp:extent cx="1308100" cy="476250"/>
                <wp:effectExtent l="0" t="0" r="6350" b="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476250"/>
                        </a:xfrm>
                        <a:prstGeom prst="rect">
                          <a:avLst/>
                        </a:prstGeom>
                        <a:solidFill>
                          <a:srgbClr val="FFFFFF"/>
                        </a:solidFill>
                        <a:ln w="9525">
                          <a:solidFill>
                            <a:srgbClr val="000000"/>
                          </a:solidFill>
                          <a:miter lim="800000"/>
                          <a:headEnd/>
                          <a:tailEnd/>
                        </a:ln>
                      </wps:spPr>
                      <wps:txbx>
                        <w:txbxContent>
                          <w:p w14:paraId="3D158E3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Employer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263B81F9">
              <v:shape id="_x0000_s1033" style="position:absolute;margin-left:461pt;margin-top:308.45pt;width:103pt;height:37.5pt;z-index:25165825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" w14:anchorId="2077AF45">
                <v:textbox>
                  <w:txbxContent>
                    <w:p w:rsidRPr="00BA2C4E" w:rsidR="00511E8E" w:rsidP="00511E8E" w:rsidRDefault="00511E8E" w14:paraId="41EB2576" w14:textId="77777777">
                      <w:pPr>
                        <w:rPr>
                          <w:rFonts w:ascii="Calibri" w:hAnsi="Calibri" w:cs="Calibri"/>
                          <w:sz w:val="22"/>
                          <w:szCs w:val="22"/>
                        </w:rPr>
                      </w:pPr>
                      <w:r w:rsidRPr="00BA2C4E">
                        <w:rPr>
                          <w:rFonts w:ascii="Calibri" w:hAnsi="Calibri" w:cs="Calibri"/>
                          <w:sz w:val="22"/>
                          <w:szCs w:val="22"/>
                        </w:rPr>
                        <w:t>Employer Action</w:t>
                      </w:r>
                    </w:p>
                  </w:txbxContent>
                </v:textbox>
                <w10:wrap type="square" anchorx="page"/>
              </v:shape>
            </w:pict>
          </mc:Fallback>
        </mc:AlternateContent>
      </w:r>
    </w:p>
    <w:p w14:paraId="3DEDE491" w14:textId="0F94CDD7" w:rsidR="002D4304" w:rsidRDefault="002D4304" w:rsidP="00511E8E">
      <w:pPr>
        <w:spacing w:line="276" w:lineRule="auto"/>
        <w:rPr>
          <w:rFonts w:ascii="Calibri" w:eastAsia="Calibri" w:hAnsi="Calibri" w:cs="Calibri"/>
          <w:sz w:val="22"/>
          <w:szCs w:val="22"/>
          <w:lang w:eastAsia="en-US"/>
        </w:rPr>
      </w:pPr>
    </w:p>
    <w:p w14:paraId="3162E06E" w14:textId="5CE615C1" w:rsidR="00511E8E" w:rsidRPr="007B5A7F" w:rsidRDefault="004E3A0E" w:rsidP="00511E8E">
      <w:pPr>
        <w:spacing w:line="276" w:lineRule="auto"/>
        <w:rPr>
          <w:rFonts w:ascii="Calibri" w:eastAsia="Calibri" w:hAnsi="Calibri" w:cs="Calibri"/>
          <w:sz w:val="22"/>
          <w:szCs w:val="22"/>
          <w:lang w:eastAsia="en-US"/>
        </w:rPr>
        <w:sectPr w:rsidR="00511E8E" w:rsidRPr="007B5A7F" w:rsidSect="00511E8E">
          <w:footerReference w:type="even" r:id="rId123"/>
          <w:footerReference w:type="default" r:id="rId124"/>
          <w:footerReference w:type="first" r:id="rId125"/>
          <w:pgSz w:w="11906" w:h="16838"/>
          <w:pgMar w:top="720" w:right="720" w:bottom="720" w:left="720" w:header="708" w:footer="708" w:gutter="0"/>
          <w:cols w:space="708"/>
          <w:docGrid w:linePitch="360"/>
        </w:sectPr>
      </w:pPr>
      <w:r>
        <w:rPr>
          <w:rFonts w:ascii="Calibri" w:hAnsi="Calibri" w:cs="Calibri"/>
          <w:noProof/>
          <w:sz w:val="22"/>
          <w:szCs w:val="22"/>
        </w:rPr>
        <mc:AlternateContent>
          <mc:Choice Requires="wps">
            <w:drawing>
              <wp:anchor distT="0" distB="0" distL="114300" distR="114300" simplePos="0" relativeHeight="251658263" behindDoc="0" locked="0" layoutInCell="1" allowOverlap="1" wp14:anchorId="226BB556" wp14:editId="02A2455D">
                <wp:simplePos x="0" y="0"/>
                <wp:positionH relativeFrom="column">
                  <wp:posOffset>2668432</wp:posOffset>
                </wp:positionH>
                <wp:positionV relativeFrom="paragraph">
                  <wp:posOffset>339725</wp:posOffset>
                </wp:positionV>
                <wp:extent cx="2679405" cy="277318"/>
                <wp:effectExtent l="0" t="0" r="26035" b="27940"/>
                <wp:wrapNone/>
                <wp:docPr id="91500376" name="Connector: Elbow 2"/>
                <wp:cNvGraphicFramePr/>
                <a:graphic xmlns:a="http://schemas.openxmlformats.org/drawingml/2006/main">
                  <a:graphicData uri="http://schemas.microsoft.com/office/word/2010/wordprocessingShape">
                    <wps:wsp>
                      <wps:cNvCnPr/>
                      <wps:spPr>
                        <a:xfrm flipH="1">
                          <a:off x="0" y="0"/>
                          <a:ext cx="2679405" cy="277318"/>
                        </a:xfrm>
                        <a:prstGeom prst="bentConnector3">
                          <a:avLst>
                            <a:gd name="adj1" fmla="val 417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1F38FEF8">
              <v:shape id="Connector: Elbow 2" style="position:absolute;margin-left:210.1pt;margin-top:26.75pt;width:211pt;height:21.85pt;flip:x;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" w14:anchorId="6109C8E2"/>
            </w:pict>
          </mc:Fallback>
        </mc:AlternateContent>
      </w:r>
      <w:r>
        <w:rPr>
          <w:rFonts w:cs="Calibri"/>
          <w:noProof/>
        </w:rPr>
        <mc:AlternateContent>
          <mc:Choice Requires="wps">
            <w:drawing>
              <wp:anchor distT="0" distB="0" distL="114300" distR="114300" simplePos="0" relativeHeight="251658269" behindDoc="0" locked="0" layoutInCell="1" allowOverlap="1" wp14:anchorId="512EB82F" wp14:editId="039EAD03">
                <wp:simplePos x="0" y="0"/>
                <wp:positionH relativeFrom="column">
                  <wp:posOffset>4102106</wp:posOffset>
                </wp:positionH>
                <wp:positionV relativeFrom="paragraph">
                  <wp:posOffset>2578802</wp:posOffset>
                </wp:positionV>
                <wp:extent cx="572771" cy="1031904"/>
                <wp:effectExtent l="75247" t="953" r="35878" b="54927"/>
                <wp:wrapNone/>
                <wp:docPr id="636118370" name="Connector: Elbow 1"/>
                <wp:cNvGraphicFramePr/>
                <a:graphic xmlns:a="http://schemas.openxmlformats.org/drawingml/2006/main">
                  <a:graphicData uri="http://schemas.microsoft.com/office/word/2010/wordprocessingShape">
                    <wps:wsp>
                      <wps:cNvCnPr/>
                      <wps:spPr>
                        <a:xfrm rot="16200000" flipH="1" flipV="1">
                          <a:off x="0" y="0"/>
                          <a:ext cx="572771" cy="1031904"/>
                        </a:xfrm>
                        <a:prstGeom prst="bentConnector3">
                          <a:avLst>
                            <a:gd name="adj1" fmla="val 5488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1A1E0A18">
              <v:shape id="Connector: Elbow 1" style="position:absolute;margin-left:323pt;margin-top:203.05pt;width:45.1pt;height:81.25pt;rotation:-90;flip:x 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11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" w14:anchorId="493C8DFF">
                <v:stroke endarrow="block"/>
              </v:shape>
            </w:pict>
          </mc:Fallback>
        </mc:AlternateContent>
      </w:r>
      <w:r w:rsidRPr="007B5A7F">
        <w:rPr>
          <w:rFonts w:cs="Calibri"/>
          <w:noProof/>
        </w:rPr>
        <mc:AlternateContent>
          <mc:Choice Requires="wps">
            <w:drawing>
              <wp:anchor distT="45720" distB="45720" distL="114300" distR="114300" simplePos="0" relativeHeight="251658252" behindDoc="0" locked="0" layoutInCell="1" allowOverlap="1" wp14:anchorId="73943B72" wp14:editId="495B09D4">
                <wp:simplePos x="0" y="0"/>
                <wp:positionH relativeFrom="column">
                  <wp:posOffset>3206750</wp:posOffset>
                </wp:positionH>
                <wp:positionV relativeFrom="paragraph">
                  <wp:posOffset>3398358</wp:posOffset>
                </wp:positionV>
                <wp:extent cx="1447800" cy="612775"/>
                <wp:effectExtent l="0" t="0" r="19050" b="16510"/>
                <wp:wrapSquare wrapText="bothSides"/>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12775"/>
                        </a:xfrm>
                        <a:prstGeom prst="rect">
                          <a:avLst/>
                        </a:prstGeom>
                        <a:solidFill>
                          <a:srgbClr val="FFFFFF"/>
                        </a:solidFill>
                        <a:ln w="9525">
                          <a:solidFill>
                            <a:srgbClr val="000000"/>
                          </a:solidFill>
                          <a:miter lim="800000"/>
                          <a:headEnd/>
                          <a:tailEnd/>
                        </a:ln>
                      </wps:spPr>
                      <wps:txbx>
                        <w:txbxContent>
                          <w:p w14:paraId="042FE94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Children’s Social Care Assessment or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5BE5E8FA">
              <v:shape id="_x0000_s1034" style="position:absolute;margin-left:252.5pt;margin-top:267.6pt;width:114pt;height:48.25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4gNEgIAACYEAAAOAAAAZHJzL2Uyb0RvYy54bWysU9tu2zAMfR+wfxD0vtgJkqY14hRdugwD&#10;ugvQ7QMUWY6FyaJGKbGzrx8lu2l2exmmB4EUqUPykFzd9q1hR4Vegy35dJJzpqyEStt9yb983r66&#10;5s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" w14:anchorId="73943B72">
                <v:textbox style="mso-fit-shape-to-text:t">
                  <w:txbxContent>
                    <w:p w:rsidRPr="00BA2C4E" w:rsidR="00511E8E" w:rsidP="00511E8E" w:rsidRDefault="00511E8E" w14:paraId="6C81FCCF" w14:textId="77777777">
                      <w:pPr>
                        <w:rPr>
                          <w:rFonts w:ascii="Calibri" w:hAnsi="Calibri" w:cs="Calibri"/>
                          <w:sz w:val="22"/>
                          <w:szCs w:val="22"/>
                        </w:rPr>
                      </w:pPr>
                      <w:r w:rsidRPr="00BA2C4E">
                        <w:rPr>
                          <w:rFonts w:ascii="Calibri" w:hAnsi="Calibri" w:cs="Calibri"/>
                          <w:sz w:val="22"/>
                          <w:szCs w:val="22"/>
                        </w:rPr>
                        <w:t>Children’s Social Care Assessment or Intervention</w:t>
                      </w:r>
                    </w:p>
                  </w:txbxContent>
                </v:textbox>
                <w10:wrap type="square"/>
              </v:shape>
            </w:pict>
          </mc:Fallback>
        </mc:AlternateContent>
      </w:r>
      <w:r w:rsidRPr="007B5A7F">
        <w:rPr>
          <w:rFonts w:ascii="Calibri" w:hAnsi="Calibri" w:cs="Calibri"/>
          <w:noProof/>
          <w:sz w:val="22"/>
          <w:szCs w:val="22"/>
        </w:rPr>
        <mc:AlternateContent>
          <mc:Choice Requires="wps">
            <w:drawing>
              <wp:anchor distT="45720" distB="45720" distL="114300" distR="114300" simplePos="0" relativeHeight="251658249" behindDoc="0" locked="0" layoutInCell="1" allowOverlap="1" wp14:anchorId="0E271217" wp14:editId="1941B177">
                <wp:simplePos x="0" y="0"/>
                <wp:positionH relativeFrom="column">
                  <wp:posOffset>1570517</wp:posOffset>
                </wp:positionH>
                <wp:positionV relativeFrom="paragraph">
                  <wp:posOffset>3445510</wp:posOffset>
                </wp:positionV>
                <wp:extent cx="1358900" cy="524510"/>
                <wp:effectExtent l="0" t="0" r="0" b="8890"/>
                <wp:wrapSquare wrapText="bothSides"/>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524510"/>
                        </a:xfrm>
                        <a:prstGeom prst="rect">
                          <a:avLst/>
                        </a:prstGeom>
                        <a:solidFill>
                          <a:srgbClr val="FFFFFF"/>
                        </a:solidFill>
                        <a:ln w="9525">
                          <a:solidFill>
                            <a:srgbClr val="000000"/>
                          </a:solidFill>
                          <a:miter lim="800000"/>
                          <a:headEnd/>
                          <a:tailEnd/>
                        </a:ln>
                      </wps:spPr>
                      <wps:txbx>
                        <w:txbxContent>
                          <w:p w14:paraId="7EFE38C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Police Investigation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1D9170D4">
              <v:shape id="_x0000_s1035" style="position:absolute;margin-left:123.65pt;margin-top:271.3pt;width:107pt;height:41.3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" w14:anchorId="0E271217">
                <v:textbox>
                  <w:txbxContent>
                    <w:p w:rsidRPr="00BA2C4E" w:rsidR="00511E8E" w:rsidP="00511E8E" w:rsidRDefault="00511E8E" w14:paraId="628F1B16" w14:textId="77777777">
                      <w:pPr>
                        <w:rPr>
                          <w:rFonts w:ascii="Calibri" w:hAnsi="Calibri" w:cs="Calibri"/>
                          <w:sz w:val="22"/>
                          <w:szCs w:val="22"/>
                        </w:rPr>
                      </w:pPr>
                      <w:r w:rsidRPr="00BA2C4E">
                        <w:rPr>
                          <w:rFonts w:ascii="Calibri" w:hAnsi="Calibri" w:cs="Calibri"/>
                          <w:sz w:val="22"/>
                          <w:szCs w:val="22"/>
                        </w:rPr>
                        <w:t>Police Investigation</w:t>
                      </w:r>
                    </w:p>
                  </w:txbxContent>
                </v:textbox>
                <w10:wrap type="square"/>
              </v:shape>
            </w:pict>
          </mc:Fallback>
        </mc:AlternateContent>
      </w:r>
      <w:r w:rsidR="00B95D52">
        <w:rPr>
          <w:rFonts w:cs="Calibri"/>
          <w:noProof/>
        </w:rPr>
        <mc:AlternateContent>
          <mc:Choice Requires="wps">
            <w:drawing>
              <wp:anchor distT="0" distB="0" distL="114300" distR="114300" simplePos="0" relativeHeight="251658270" behindDoc="0" locked="0" layoutInCell="1" allowOverlap="1" wp14:anchorId="1C43AA09" wp14:editId="72029E2D">
                <wp:simplePos x="0" y="0"/>
                <wp:positionH relativeFrom="column">
                  <wp:posOffset>5200331</wp:posOffset>
                </wp:positionH>
                <wp:positionV relativeFrom="paragraph">
                  <wp:posOffset>2526984</wp:posOffset>
                </wp:positionV>
                <wp:extent cx="618809" cy="1191577"/>
                <wp:effectExtent l="0" t="635" r="66675" b="47625"/>
                <wp:wrapNone/>
                <wp:docPr id="877779742" name="Connector: Elbow 1"/>
                <wp:cNvGraphicFramePr/>
                <a:graphic xmlns:a="http://schemas.openxmlformats.org/drawingml/2006/main">
                  <a:graphicData uri="http://schemas.microsoft.com/office/word/2010/wordprocessingShape">
                    <wps:wsp>
                      <wps:cNvCnPr/>
                      <wps:spPr>
                        <a:xfrm rot="16200000" flipH="1">
                          <a:off x="0" y="0"/>
                          <a:ext cx="618809" cy="1191577"/>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486870D2">
              <v:shape id="Connector: Elbow 1" style="position:absolute;margin-left:409.45pt;margin-top:199pt;width:48.75pt;height:93.8pt;rotation:90;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1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" w14:anchorId="443DBB5B">
                <v:stroke endarrow="block"/>
              </v:shape>
            </w:pict>
          </mc:Fallback>
        </mc:AlternateContent>
      </w:r>
      <w:r w:rsidR="00B95D52">
        <w:rPr>
          <w:rFonts w:cs="Calibri"/>
          <w:noProof/>
        </w:rPr>
        <mc:AlternateContent>
          <mc:Choice Requires="wps">
            <w:drawing>
              <wp:anchor distT="0" distB="0" distL="114300" distR="114300" simplePos="0" relativeHeight="251658268" behindDoc="0" locked="0" layoutInCell="1" allowOverlap="1" wp14:anchorId="15E7FF28" wp14:editId="2BAA4DC7">
                <wp:simplePos x="0" y="0"/>
                <wp:positionH relativeFrom="column">
                  <wp:posOffset>3238182</wp:posOffset>
                </wp:positionH>
                <wp:positionV relativeFrom="paragraph">
                  <wp:posOffset>1770062</wp:posOffset>
                </wp:positionV>
                <wp:extent cx="633729" cy="2709545"/>
                <wp:effectExtent l="66675" t="0" r="24130" b="62230"/>
                <wp:wrapNone/>
                <wp:docPr id="1899211724" name="Connector: Elbow 1"/>
                <wp:cNvGraphicFramePr/>
                <a:graphic xmlns:a="http://schemas.openxmlformats.org/drawingml/2006/main">
                  <a:graphicData uri="http://schemas.microsoft.com/office/word/2010/wordprocessingShape">
                    <wps:wsp>
                      <wps:cNvCnPr/>
                      <wps:spPr>
                        <a:xfrm rot="16200000" flipH="1" flipV="1">
                          <a:off x="0" y="0"/>
                          <a:ext cx="633729" cy="2709545"/>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44C15CD8">
              <v:shape id="Connector: Elbow 1" style="position:absolute;margin-left:254.95pt;margin-top:139.35pt;width:49.9pt;height:213.35pt;rotation:-90;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1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" w14:anchorId="5799E9DB">
                <v:stroke endarrow="block"/>
              </v:shape>
            </w:pict>
          </mc:Fallback>
        </mc:AlternateContent>
      </w:r>
      <w:r w:rsidR="00B95D52">
        <w:rPr>
          <w:rFonts w:ascii="Calibri" w:hAnsi="Calibri" w:cs="Calibri"/>
          <w:noProof/>
          <w:sz w:val="22"/>
          <w:szCs w:val="22"/>
        </w:rPr>
        <mc:AlternateContent>
          <mc:Choice Requires="wps">
            <w:drawing>
              <wp:anchor distT="0" distB="0" distL="114300" distR="114300" simplePos="0" relativeHeight="251658267" behindDoc="0" locked="0" layoutInCell="1" allowOverlap="1" wp14:anchorId="2BA09CDE" wp14:editId="53401D7A">
                <wp:simplePos x="0" y="0"/>
                <wp:positionH relativeFrom="column">
                  <wp:posOffset>5276850</wp:posOffset>
                </wp:positionH>
                <wp:positionV relativeFrom="paragraph">
                  <wp:posOffset>1409065</wp:posOffset>
                </wp:positionV>
                <wp:extent cx="0" cy="720000"/>
                <wp:effectExtent l="76200" t="0" r="57150" b="61595"/>
                <wp:wrapNone/>
                <wp:docPr id="828490371" name="Straight Arrow Connector 3"/>
                <wp:cNvGraphicFramePr/>
                <a:graphic xmlns:a="http://schemas.openxmlformats.org/drawingml/2006/main">
                  <a:graphicData uri="http://schemas.microsoft.com/office/word/2010/wordprocessingShape">
                    <wps:wsp>
                      <wps:cNvCnPr/>
                      <wps:spPr>
                        <a:xfrm>
                          <a:off x="0" y="0"/>
                          <a:ext cx="0" cy="72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47ED8467">
              <v:shapetype id="_x0000_t32" coordsize="21600,21600" o:oned="t" filled="f" o:spt="32" path="m,l21600,21600e" w14:anchorId="7061DF3C">
                <v:path fillok="f" arrowok="t" o:connecttype="none"/>
                <o:lock v:ext="edit" shapetype="t"/>
              </v:shapetype>
              <v:shape id="Straight Arrow Connector 3" style="position:absolute;margin-left:415.5pt;margin-top:110.95pt;width:0;height:56.7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">
                <v:stroke joinstyle="miter" endarrow="block"/>
              </v:shape>
            </w:pict>
          </mc:Fallback>
        </mc:AlternateContent>
      </w:r>
      <w:r w:rsidR="00B95D52">
        <w:rPr>
          <w:rFonts w:ascii="Calibri" w:hAnsi="Calibri" w:cs="Calibri"/>
          <w:noProof/>
          <w:sz w:val="22"/>
          <w:szCs w:val="22"/>
        </w:rPr>
        <mc:AlternateContent>
          <mc:Choice Requires="wps">
            <w:drawing>
              <wp:anchor distT="0" distB="0" distL="114300" distR="114300" simplePos="0" relativeHeight="251658266" behindDoc="0" locked="0" layoutInCell="1" allowOverlap="1" wp14:anchorId="4416EB03" wp14:editId="40B9D398">
                <wp:simplePos x="0" y="0"/>
                <wp:positionH relativeFrom="column">
                  <wp:posOffset>800100</wp:posOffset>
                </wp:positionH>
                <wp:positionV relativeFrom="paragraph">
                  <wp:posOffset>1424940</wp:posOffset>
                </wp:positionV>
                <wp:extent cx="0" cy="504000"/>
                <wp:effectExtent l="76200" t="0" r="57150" b="48895"/>
                <wp:wrapNone/>
                <wp:docPr id="2098753175" name="Straight Arrow Connector 3"/>
                <wp:cNvGraphicFramePr/>
                <a:graphic xmlns:a="http://schemas.openxmlformats.org/drawingml/2006/main">
                  <a:graphicData uri="http://schemas.microsoft.com/office/word/2010/wordprocessingShape">
                    <wps:wsp>
                      <wps:cNvCnPr/>
                      <wps:spPr>
                        <a:xfrm>
                          <a:off x="0" y="0"/>
                          <a:ext cx="0" cy="50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35CD705A">
              <v:shape id="Straight Arrow Connector 3" style="position:absolute;margin-left:63pt;margin-top:112.2pt;width:0;height:39.7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" w14:anchorId="0731ABDE">
                <v:stroke joinstyle="miter" endarrow="block"/>
              </v:shape>
            </w:pict>
          </mc:Fallback>
        </mc:AlternateContent>
      </w:r>
      <w:r w:rsidR="00B95D52">
        <w:rPr>
          <w:rFonts w:ascii="Calibri" w:hAnsi="Calibri" w:cs="Calibri"/>
          <w:noProof/>
          <w:sz w:val="22"/>
          <w:szCs w:val="22"/>
        </w:rPr>
        <mc:AlternateContent>
          <mc:Choice Requires="wps">
            <w:drawing>
              <wp:anchor distT="0" distB="0" distL="114300" distR="114300" simplePos="0" relativeHeight="251658265" behindDoc="0" locked="0" layoutInCell="1" allowOverlap="1" wp14:anchorId="25CD4507" wp14:editId="68F5E9DC">
                <wp:simplePos x="0" y="0"/>
                <wp:positionH relativeFrom="column">
                  <wp:posOffset>5248275</wp:posOffset>
                </wp:positionH>
                <wp:positionV relativeFrom="paragraph">
                  <wp:posOffset>342265</wp:posOffset>
                </wp:positionV>
                <wp:extent cx="0" cy="630000"/>
                <wp:effectExtent l="76200" t="0" r="76200" b="55880"/>
                <wp:wrapNone/>
                <wp:docPr id="843181063" name="Straight Arrow Connector 3"/>
                <wp:cNvGraphicFramePr/>
                <a:graphic xmlns:a="http://schemas.openxmlformats.org/drawingml/2006/main">
                  <a:graphicData uri="http://schemas.microsoft.com/office/word/2010/wordprocessingShape">
                    <wps:wsp>
                      <wps:cNvCnPr/>
                      <wps:spPr>
                        <a:xfrm>
                          <a:off x="0" y="0"/>
                          <a:ext cx="0" cy="63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184ABA7E">
              <v:shape id="Straight Arrow Connector 3" style="position:absolute;margin-left:413.25pt;margin-top:26.95pt;width:0;height:49.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" w14:anchorId="48354527">
                <v:stroke joinstyle="miter" endarrow="block"/>
              </v:shape>
            </w:pict>
          </mc:Fallback>
        </mc:AlternateContent>
      </w:r>
      <w:r w:rsidR="00EA1580">
        <w:rPr>
          <w:rFonts w:ascii="Calibri" w:hAnsi="Calibri" w:cs="Calibri"/>
          <w:noProof/>
          <w:sz w:val="22"/>
          <w:szCs w:val="22"/>
        </w:rPr>
        <mc:AlternateContent>
          <mc:Choice Requires="wps">
            <w:drawing>
              <wp:anchor distT="0" distB="0" distL="114300" distR="114300" simplePos="0" relativeHeight="251658264" behindDoc="0" locked="0" layoutInCell="1" allowOverlap="1" wp14:anchorId="26C3ED6A" wp14:editId="65B73EBD">
                <wp:simplePos x="0" y="0"/>
                <wp:positionH relativeFrom="column">
                  <wp:posOffset>800100</wp:posOffset>
                </wp:positionH>
                <wp:positionV relativeFrom="paragraph">
                  <wp:posOffset>241300</wp:posOffset>
                </wp:positionV>
                <wp:extent cx="0" cy="742950"/>
                <wp:effectExtent l="76200" t="0" r="57150" b="57150"/>
                <wp:wrapNone/>
                <wp:docPr id="1172766355" name="Straight Arrow Connector 3"/>
                <wp:cNvGraphicFramePr/>
                <a:graphic xmlns:a="http://schemas.openxmlformats.org/drawingml/2006/main">
                  <a:graphicData uri="http://schemas.microsoft.com/office/word/2010/wordprocessingShape">
                    <wps:wsp>
                      <wps:cNvCnPr/>
                      <wps:spPr>
                        <a:xfrm>
                          <a:off x="0" y="0"/>
                          <a:ext cx="0" cy="742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74D33771">
              <v:shape id="Straight Arrow Connector 3" style="position:absolute;margin-left:63pt;margin-top:19pt;width:0;height:58.5pt;z-index:251658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" w14:anchorId="2EDE5B1E">
                <v:stroke joinstyle="miter" endarrow="block"/>
              </v:shape>
            </w:pict>
          </mc:Fallback>
        </mc:AlternateContent>
      </w:r>
      <w:r w:rsidR="00EA1580">
        <w:rPr>
          <w:rFonts w:ascii="Calibri" w:hAnsi="Calibri" w:cs="Calibri"/>
          <w:noProof/>
          <w:sz w:val="22"/>
          <w:szCs w:val="22"/>
        </w:rPr>
        <mc:AlternateContent>
          <mc:Choice Requires="wps">
            <w:drawing>
              <wp:anchor distT="0" distB="0" distL="114300" distR="114300" simplePos="0" relativeHeight="251658262" behindDoc="0" locked="0" layoutInCell="1" allowOverlap="1" wp14:anchorId="574D934A" wp14:editId="3D134082">
                <wp:simplePos x="0" y="0"/>
                <wp:positionH relativeFrom="column">
                  <wp:posOffset>638175</wp:posOffset>
                </wp:positionH>
                <wp:positionV relativeFrom="paragraph">
                  <wp:posOffset>241300</wp:posOffset>
                </wp:positionV>
                <wp:extent cx="2438400" cy="371475"/>
                <wp:effectExtent l="0" t="0" r="19050" b="28575"/>
                <wp:wrapNone/>
                <wp:docPr id="1842030811" name="Connector: Elbow 2"/>
                <wp:cNvGraphicFramePr/>
                <a:graphic xmlns:a="http://schemas.openxmlformats.org/drawingml/2006/main">
                  <a:graphicData uri="http://schemas.microsoft.com/office/word/2010/wordprocessingShape">
                    <wps:wsp>
                      <wps:cNvCnPr/>
                      <wps:spPr>
                        <a:xfrm>
                          <a:off x="0" y="0"/>
                          <a:ext cx="2438400" cy="371475"/>
                        </a:xfrm>
                        <a:prstGeom prst="bentConnector3">
                          <a:avLst>
                            <a:gd name="adj1" fmla="val 664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147145FA">
              <v:shape id="Connector: Elbow 2" style="position:absolute;margin-left:50.25pt;margin-top:19pt;width:192pt;height:29.2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5pt" type="#_x0000_t34" adj="1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" w14:anchorId="670CEEEB"/>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58248" behindDoc="0" locked="0" layoutInCell="1" allowOverlap="1" wp14:anchorId="3C6B746A" wp14:editId="6218E12B">
                <wp:simplePos x="0" y="0"/>
                <wp:positionH relativeFrom="column">
                  <wp:posOffset>-200025</wp:posOffset>
                </wp:positionH>
                <wp:positionV relativeFrom="paragraph">
                  <wp:posOffset>1928495</wp:posOffset>
                </wp:positionV>
                <wp:extent cx="2637155" cy="863600"/>
                <wp:effectExtent l="0" t="0" r="8890" b="0"/>
                <wp:wrapSquare wrapText="bothSides"/>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863600"/>
                        </a:xfrm>
                        <a:prstGeom prst="rect">
                          <a:avLst/>
                        </a:prstGeom>
                        <a:solidFill>
                          <a:srgbClr val="FFFFFF"/>
                        </a:solidFill>
                        <a:ln w="9525">
                          <a:solidFill>
                            <a:srgbClr val="000000"/>
                          </a:solidFill>
                          <a:miter lim="800000"/>
                          <a:headEnd/>
                          <a:tailEnd/>
                        </a:ln>
                      </wps:spPr>
                      <wps:txbx>
                        <w:txbxContent>
                          <w:p w14:paraId="79D6530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7CBBA0CA">
              <v:shape id="_x0000_s1036" style="position:absolute;margin-left:-15.75pt;margin-top:151.85pt;width:207.65pt;height:68pt;z-index:251658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" w14:anchorId="3C6B746A">
                <v:textbox>
                  <w:txbxContent>
                    <w:p w:rsidRPr="00BA2C4E" w:rsidR="00511E8E" w:rsidP="00511E8E" w:rsidRDefault="00511E8E" w14:paraId="23EC7EAC" w14:textId="77777777">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58247" behindDoc="0" locked="0" layoutInCell="1" allowOverlap="1" wp14:anchorId="08DF0EBC" wp14:editId="7044E570">
                <wp:simplePos x="0" y="0"/>
                <wp:positionH relativeFrom="column">
                  <wp:posOffset>3867150</wp:posOffset>
                </wp:positionH>
                <wp:positionV relativeFrom="paragraph">
                  <wp:posOffset>975995</wp:posOffset>
                </wp:positionV>
                <wp:extent cx="2639695" cy="441960"/>
                <wp:effectExtent l="0" t="0" r="8890" b="0"/>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441960"/>
                        </a:xfrm>
                        <a:prstGeom prst="rect">
                          <a:avLst/>
                        </a:prstGeom>
                        <a:solidFill>
                          <a:srgbClr val="FFFFFF"/>
                        </a:solidFill>
                        <a:ln w="9525">
                          <a:solidFill>
                            <a:srgbClr val="000000"/>
                          </a:solidFill>
                          <a:miter lim="800000"/>
                          <a:headEnd/>
                          <a:tailEnd/>
                        </a:ln>
                      </wps:spPr>
                      <wps:txbx>
                        <w:txbxContent>
                          <w:p w14:paraId="2E3D5C03"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47C74463">
              <v:shape id="_x0000_s1037" style="position:absolute;margin-left:304.5pt;margin-top:76.85pt;width:207.85pt;height:34.8pt;z-index:25165824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" w14:anchorId="08DF0EBC">
                <v:textbox style="mso-fit-shape-to-text:t">
                  <w:txbxContent>
                    <w:p w:rsidRPr="00BA2C4E" w:rsidR="00511E8E" w:rsidP="00511E8E" w:rsidRDefault="00511E8E" w14:paraId="05BCC758" w14:textId="77777777">
                      <w:pPr>
                        <w:rPr>
                          <w:rFonts w:ascii="Calibri" w:hAnsi="Calibri" w:cs="Calibri"/>
                          <w:sz w:val="22"/>
                          <w:szCs w:val="22"/>
                        </w:rPr>
                      </w:pPr>
                      <w:r w:rsidRPr="00BA2C4E">
                        <w:rPr>
                          <w:rFonts w:ascii="Calibri" w:hAnsi="Calibri" w:cs="Calibri"/>
                          <w:sz w:val="22"/>
                          <w:szCs w:val="22"/>
                        </w:rPr>
                        <w:t>Threshold MET for allegations management strategy meeting.</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58246" behindDoc="0" locked="0" layoutInCell="1" allowOverlap="1" wp14:anchorId="1E22E64C" wp14:editId="3BE9C35B">
                <wp:simplePos x="0" y="0"/>
                <wp:positionH relativeFrom="column">
                  <wp:posOffset>-180975</wp:posOffset>
                </wp:positionH>
                <wp:positionV relativeFrom="paragraph">
                  <wp:posOffset>985520</wp:posOffset>
                </wp:positionV>
                <wp:extent cx="2639060" cy="441960"/>
                <wp:effectExtent l="0" t="0" r="8890" b="0"/>
                <wp:wrapSquare wrapText="bothSides"/>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441960"/>
                        </a:xfrm>
                        <a:prstGeom prst="rect">
                          <a:avLst/>
                        </a:prstGeom>
                        <a:solidFill>
                          <a:srgbClr val="FFFFFF"/>
                        </a:solidFill>
                        <a:ln w="9525">
                          <a:solidFill>
                            <a:srgbClr val="000000"/>
                          </a:solidFill>
                          <a:miter lim="800000"/>
                          <a:headEnd/>
                          <a:tailEnd/>
                        </a:ln>
                      </wps:spPr>
                      <wps:txbx>
                        <w:txbxContent>
                          <w:p w14:paraId="02FFB8C8"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NOT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du="http://schemas.microsoft.com/office/word/2023/wordml/word16du" xmlns:w16sdtfl="http://schemas.microsoft.com/office/word/2024/wordml/sdtformatlock" xmlns:oel="http://schemas.microsoft.com/office/2019/extlst">
            <w:pict w14:anchorId="4A021CA9">
              <v:shape id="_x0000_s1038" style="position:absolute;margin-left:-14.25pt;margin-top:77.6pt;width:207.8pt;height:34.8pt;z-index:25165824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" w14:anchorId="1E22E64C">
                <v:textbox style="mso-fit-shape-to-text:t">
                  <w:txbxContent>
                    <w:p w:rsidRPr="00BA2C4E" w:rsidR="00511E8E" w:rsidP="00511E8E" w:rsidRDefault="00511E8E" w14:paraId="0ACD69E4" w14:textId="77777777">
                      <w:pPr>
                        <w:rPr>
                          <w:rFonts w:ascii="Calibri" w:hAnsi="Calibri" w:cs="Calibri"/>
                          <w:sz w:val="22"/>
                          <w:szCs w:val="22"/>
                        </w:rPr>
                      </w:pPr>
                      <w:r w:rsidRPr="00BA2C4E">
                        <w:rPr>
                          <w:rFonts w:ascii="Calibri" w:hAnsi="Calibri" w:cs="Calibri"/>
                          <w:sz w:val="22"/>
                          <w:szCs w:val="22"/>
                        </w:rPr>
                        <w:t>Threshold NOT MET for allegations management strategy meeting.</w:t>
                      </w:r>
                    </w:p>
                  </w:txbxContent>
                </v:textbox>
                <w10:wrap type="square"/>
              </v:shape>
            </w:pict>
          </mc:Fallback>
        </mc:AlternateContent>
      </w:r>
    </w:p>
    <w:p w14:paraId="2DF2472D" w14:textId="5DE9DF13" w:rsidR="0032401F" w:rsidRPr="004E3A0E" w:rsidRDefault="0032401F" w:rsidP="00951B95">
      <w:pPr>
        <w:autoSpaceDE w:val="0"/>
        <w:autoSpaceDN w:val="0"/>
        <w:adjustRightInd w:val="0"/>
        <w:rPr>
          <w:rFonts w:ascii="Calibri" w:hAnsi="Calibri" w:cs="Calibri"/>
          <w:b/>
          <w:bCs/>
          <w:color w:val="000000" w:themeColor="text1"/>
          <w:sz w:val="22"/>
          <w:szCs w:val="22"/>
        </w:rPr>
      </w:pPr>
      <w:r w:rsidRPr="004E3A0E">
        <w:rPr>
          <w:rFonts w:ascii="Calibri" w:hAnsi="Calibri" w:cs="Calibri"/>
          <w:b/>
          <w:color w:val="000000" w:themeColor="text1"/>
          <w:sz w:val="22"/>
          <w:szCs w:val="22"/>
        </w:rPr>
        <w:lastRenderedPageBreak/>
        <w:t>Appendix 1</w:t>
      </w:r>
      <w:r w:rsidR="00DB2676" w:rsidRPr="004E3A0E">
        <w:rPr>
          <w:rFonts w:ascii="Calibri" w:hAnsi="Calibri" w:cs="Calibri"/>
          <w:b/>
          <w:color w:val="000000" w:themeColor="text1"/>
          <w:sz w:val="22"/>
          <w:szCs w:val="22"/>
        </w:rPr>
        <w:t>1</w:t>
      </w:r>
      <w:r w:rsidRPr="004E3A0E">
        <w:rPr>
          <w:rFonts w:ascii="Calibri" w:hAnsi="Calibri" w:cs="Calibri"/>
          <w:b/>
          <w:color w:val="000000" w:themeColor="text1"/>
          <w:sz w:val="22"/>
          <w:szCs w:val="22"/>
        </w:rPr>
        <w:t xml:space="preserve">: </w:t>
      </w:r>
      <w:r w:rsidRPr="004E3A0E">
        <w:rPr>
          <w:rFonts w:ascii="Calibri" w:hAnsi="Calibri" w:cs="Calibri"/>
          <w:b/>
          <w:bCs/>
          <w:color w:val="000000" w:themeColor="text1"/>
          <w:sz w:val="22"/>
          <w:szCs w:val="22"/>
        </w:rPr>
        <w:t>B</w:t>
      </w:r>
      <w:r w:rsidR="00FE040E" w:rsidRPr="004E3A0E">
        <w:rPr>
          <w:rFonts w:ascii="Calibri" w:hAnsi="Calibri" w:cs="Calibri"/>
          <w:b/>
          <w:bCs/>
          <w:color w:val="000000" w:themeColor="text1"/>
          <w:sz w:val="22"/>
          <w:szCs w:val="22"/>
        </w:rPr>
        <w:t>ODY MAP GUIDANCE</w:t>
      </w:r>
    </w:p>
    <w:p w14:paraId="42A16044" w14:textId="77777777" w:rsidR="0032401F" w:rsidRPr="007B5A7F" w:rsidRDefault="0032401F" w:rsidP="00951B95">
      <w:pPr>
        <w:autoSpaceDE w:val="0"/>
        <w:autoSpaceDN w:val="0"/>
        <w:adjustRightInd w:val="0"/>
        <w:rPr>
          <w:rFonts w:ascii="Calibri" w:hAnsi="Calibri" w:cs="Calibri"/>
          <w:sz w:val="22"/>
          <w:szCs w:val="22"/>
        </w:rPr>
      </w:pPr>
    </w:p>
    <w:p w14:paraId="43F6DF27"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Medical assistance should be sought where appropriate</w:t>
      </w:r>
    </w:p>
    <w:p w14:paraId="70DBBBD3" w14:textId="77777777" w:rsidR="0032401F" w:rsidRPr="007B5A7F" w:rsidRDefault="0032401F" w:rsidP="00951B95">
      <w:pPr>
        <w:autoSpaceDE w:val="0"/>
        <w:autoSpaceDN w:val="0"/>
        <w:adjustRightInd w:val="0"/>
        <w:rPr>
          <w:rFonts w:ascii="Calibri" w:hAnsi="Calibri" w:cs="Calibri"/>
          <w:sz w:val="22"/>
          <w:szCs w:val="22"/>
        </w:rPr>
      </w:pPr>
    </w:p>
    <w:p w14:paraId="38C173A1"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Body Maps should be used to document and illustrate visible signs of harm and physical injuries.  </w:t>
      </w:r>
    </w:p>
    <w:p w14:paraId="707DC991" w14:textId="77777777" w:rsidR="0032401F" w:rsidRPr="007B5A7F" w:rsidRDefault="0032401F" w:rsidP="00951B95">
      <w:pPr>
        <w:autoSpaceDE w:val="0"/>
        <w:autoSpaceDN w:val="0"/>
        <w:adjustRightInd w:val="0"/>
        <w:rPr>
          <w:rFonts w:ascii="Calibri" w:hAnsi="Calibri" w:cs="Calibri"/>
          <w:sz w:val="22"/>
          <w:szCs w:val="22"/>
        </w:rPr>
      </w:pPr>
    </w:p>
    <w:p w14:paraId="24AAB6F7"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Always use a black pen (never a pencil) and do not use correction fluid or any other eraser.  </w:t>
      </w:r>
    </w:p>
    <w:p w14:paraId="4439DBCD" w14:textId="77777777" w:rsidR="0032401F" w:rsidRPr="007B5A7F" w:rsidRDefault="0032401F" w:rsidP="00951B95">
      <w:pPr>
        <w:autoSpaceDE w:val="0"/>
        <w:autoSpaceDN w:val="0"/>
        <w:adjustRightInd w:val="0"/>
        <w:rPr>
          <w:rFonts w:ascii="Calibri" w:hAnsi="Calibri" w:cs="Calibri"/>
          <w:sz w:val="22"/>
          <w:szCs w:val="22"/>
        </w:rPr>
      </w:pPr>
    </w:p>
    <w:p w14:paraId="7AB2188B"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Do not remove clothing for the purpose of the examination unless the injury site is freely available because of treatment.</w:t>
      </w:r>
    </w:p>
    <w:p w14:paraId="1D647ADE" w14:textId="77777777" w:rsidR="0032401F" w:rsidRPr="007B5A7F" w:rsidRDefault="0032401F" w:rsidP="00951B95">
      <w:pPr>
        <w:autoSpaceDE w:val="0"/>
        <w:autoSpaceDN w:val="0"/>
        <w:adjustRightInd w:val="0"/>
        <w:rPr>
          <w:rFonts w:ascii="Calibri" w:hAnsi="Calibri" w:cs="Calibri"/>
          <w:sz w:val="22"/>
          <w:szCs w:val="22"/>
        </w:rPr>
      </w:pPr>
    </w:p>
    <w:p w14:paraId="32CA5F8E" w14:textId="4D28DF9D"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sz w:val="22"/>
          <w:szCs w:val="22"/>
        </w:rPr>
        <w:t>*</w:t>
      </w:r>
      <w:r w:rsidRPr="007B5A7F">
        <w:rPr>
          <w:rFonts w:ascii="Calibri" w:hAnsi="Calibri" w:cs="Calibri"/>
          <w:b/>
          <w:sz w:val="22"/>
          <w:szCs w:val="22"/>
        </w:rPr>
        <w:t>At no time should an individual teacher/member of staff or school be asked to or consider taking photographic evidence of any injuries or marks to a child’s</w:t>
      </w:r>
      <w:r w:rsidR="00133A22" w:rsidRPr="007B5A7F">
        <w:rPr>
          <w:rFonts w:ascii="Calibri" w:hAnsi="Calibri" w:cs="Calibri"/>
          <w:b/>
          <w:sz w:val="22"/>
          <w:szCs w:val="22"/>
        </w:rPr>
        <w:t>/</w:t>
      </w:r>
      <w:r w:rsidR="00E63982" w:rsidRPr="007B5A7F">
        <w:rPr>
          <w:rFonts w:ascii="Calibri" w:hAnsi="Calibri" w:cs="Calibri"/>
          <w:b/>
          <w:sz w:val="22"/>
          <w:szCs w:val="22"/>
        </w:rPr>
        <w:t xml:space="preserve"> young </w:t>
      </w:r>
      <w:r w:rsidRPr="007B5A7F">
        <w:rPr>
          <w:rFonts w:ascii="Calibri" w:hAnsi="Calibri" w:cs="Calibri"/>
          <w:b/>
          <w:sz w:val="22"/>
          <w:szCs w:val="22"/>
        </w:rPr>
        <w:t>person, this type of behaviour could lead to the staff member being taken into managing allegations procedures, the body map below should be used in accordance with recording guidance</w:t>
      </w:r>
      <w:r w:rsidR="00133A22" w:rsidRPr="007B5A7F">
        <w:rPr>
          <w:rFonts w:ascii="Calibri" w:hAnsi="Calibri" w:cs="Calibri"/>
          <w:b/>
          <w:sz w:val="22"/>
          <w:szCs w:val="22"/>
        </w:rPr>
        <w:t xml:space="preserve">. </w:t>
      </w:r>
      <w:r w:rsidRPr="007B5A7F">
        <w:rPr>
          <w:rFonts w:ascii="Calibri" w:hAnsi="Calibri" w:cs="Calibri"/>
          <w:b/>
          <w:sz w:val="22"/>
          <w:szCs w:val="22"/>
        </w:rPr>
        <w:t xml:space="preserve">Any concerns should be reported and recorded without delay to the appropriate safeguarding services, e.g.  </w:t>
      </w:r>
      <w:r w:rsidR="00531930" w:rsidRPr="00531930">
        <w:rPr>
          <w:rFonts w:ascii="Calibri" w:hAnsi="Calibri" w:cs="Calibri"/>
          <w:b/>
          <w:color w:val="00B050"/>
          <w:sz w:val="22"/>
          <w:szCs w:val="22"/>
        </w:rPr>
        <w:t xml:space="preserve">CHAT team </w:t>
      </w:r>
      <w:r w:rsidRPr="007B5A7F">
        <w:rPr>
          <w:rFonts w:ascii="Calibri" w:hAnsi="Calibri" w:cs="Calibri"/>
          <w:b/>
          <w:sz w:val="22"/>
          <w:szCs w:val="22"/>
        </w:rPr>
        <w:t>or the child’s social worker if already an open case to Children’s social care.</w:t>
      </w:r>
    </w:p>
    <w:p w14:paraId="18C09A50" w14:textId="77777777" w:rsidR="0032401F" w:rsidRPr="007B5A7F" w:rsidRDefault="0032401F" w:rsidP="00951B95">
      <w:pPr>
        <w:autoSpaceDE w:val="0"/>
        <w:autoSpaceDN w:val="0"/>
        <w:adjustRightInd w:val="0"/>
        <w:rPr>
          <w:rFonts w:ascii="Calibri" w:hAnsi="Calibri" w:cs="Calibri"/>
          <w:sz w:val="22"/>
          <w:szCs w:val="22"/>
        </w:rPr>
      </w:pPr>
    </w:p>
    <w:p w14:paraId="2FECACBB"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 xml:space="preserve">When you notice an injury to a child, try to record the following information in respect of each mark identified </w:t>
      </w:r>
      <w:proofErr w:type="gramStart"/>
      <w:r w:rsidRPr="007B5A7F">
        <w:rPr>
          <w:rFonts w:ascii="Calibri" w:hAnsi="Calibri" w:cs="Calibri"/>
          <w:b/>
          <w:sz w:val="22"/>
          <w:szCs w:val="22"/>
        </w:rPr>
        <w:t>e.g.</w:t>
      </w:r>
      <w:proofErr w:type="gramEnd"/>
      <w:r w:rsidRPr="007B5A7F">
        <w:rPr>
          <w:rFonts w:ascii="Calibri" w:hAnsi="Calibri" w:cs="Calibri"/>
          <w:b/>
          <w:sz w:val="22"/>
          <w:szCs w:val="22"/>
        </w:rPr>
        <w:t xml:space="preserve"> red areas, swelling, bruising, cuts, lacerations and wounds, scalds and burns:</w:t>
      </w:r>
    </w:p>
    <w:p w14:paraId="25AB4838" w14:textId="77777777" w:rsidR="0032401F" w:rsidRPr="007B5A7F" w:rsidRDefault="0032401F" w:rsidP="00951B95">
      <w:pPr>
        <w:autoSpaceDE w:val="0"/>
        <w:autoSpaceDN w:val="0"/>
        <w:adjustRightInd w:val="0"/>
        <w:rPr>
          <w:rFonts w:ascii="Calibri" w:hAnsi="Calibri" w:cs="Calibri"/>
          <w:b/>
          <w:sz w:val="22"/>
          <w:szCs w:val="22"/>
        </w:rPr>
      </w:pPr>
    </w:p>
    <w:p w14:paraId="36FE4E5B"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 xml:space="preserve">Exact site of injury on the body, </w:t>
      </w:r>
      <w:proofErr w:type="gramStart"/>
      <w:r w:rsidRPr="007B5A7F">
        <w:rPr>
          <w:rFonts w:ascii="Calibri" w:hAnsi="Calibri" w:cs="Calibri"/>
          <w:sz w:val="22"/>
          <w:szCs w:val="22"/>
        </w:rPr>
        <w:t>e.g.</w:t>
      </w:r>
      <w:proofErr w:type="gramEnd"/>
      <w:r w:rsidRPr="007B5A7F">
        <w:rPr>
          <w:rFonts w:ascii="Calibri" w:hAnsi="Calibri" w:cs="Calibri"/>
          <w:sz w:val="22"/>
          <w:szCs w:val="22"/>
        </w:rPr>
        <w:t xml:space="preserve"> upper outer arm/left cheek;</w:t>
      </w:r>
    </w:p>
    <w:p w14:paraId="5510D3DF"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 xml:space="preserve">Size of injury - in appropriate centimetres or </w:t>
      </w:r>
      <w:r w:rsidR="00133A22" w:rsidRPr="007B5A7F">
        <w:rPr>
          <w:rFonts w:ascii="Calibri" w:hAnsi="Calibri" w:cs="Calibri"/>
          <w:sz w:val="22"/>
          <w:szCs w:val="22"/>
        </w:rPr>
        <w:t>inches.</w:t>
      </w:r>
    </w:p>
    <w:p w14:paraId="019CF18D"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 xml:space="preserve">Approximate shape of injury, </w:t>
      </w:r>
      <w:proofErr w:type="gramStart"/>
      <w:r w:rsidRPr="007B5A7F">
        <w:rPr>
          <w:rFonts w:ascii="Calibri" w:hAnsi="Calibri" w:cs="Calibri"/>
          <w:sz w:val="22"/>
          <w:szCs w:val="22"/>
        </w:rPr>
        <w:t>e.g.</w:t>
      </w:r>
      <w:proofErr w:type="gramEnd"/>
      <w:r w:rsidRPr="007B5A7F">
        <w:rPr>
          <w:rFonts w:ascii="Calibri" w:hAnsi="Calibri" w:cs="Calibri"/>
          <w:sz w:val="22"/>
          <w:szCs w:val="22"/>
        </w:rPr>
        <w:t xml:space="preserve"> round/square or straight line</w:t>
      </w:r>
      <w:r w:rsidR="00133A22" w:rsidRPr="007B5A7F">
        <w:rPr>
          <w:rFonts w:ascii="Calibri" w:hAnsi="Calibri" w:cs="Calibri"/>
          <w:sz w:val="22"/>
          <w:szCs w:val="22"/>
        </w:rPr>
        <w:t>.</w:t>
      </w:r>
    </w:p>
    <w:p w14:paraId="7CEB5209"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Colour of injury - if more than one colour, say so;</w:t>
      </w:r>
    </w:p>
    <w:p w14:paraId="6AB71CBA"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Is the skin broken?</w:t>
      </w:r>
    </w:p>
    <w:p w14:paraId="0DD601E3"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Is there any swelling at the site of the injury, or elsewhere?</w:t>
      </w:r>
    </w:p>
    <w:p w14:paraId="66130DAC"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Is there a scab/any blistering/any bleeding?</w:t>
      </w:r>
    </w:p>
    <w:p w14:paraId="04005FC5"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Is the injury clean or is there grit/fluff etc?</w:t>
      </w:r>
    </w:p>
    <w:p w14:paraId="1D66CBB4"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Is mobility restricted as a result of the injury?</w:t>
      </w:r>
    </w:p>
    <w:p w14:paraId="0BA188A4"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 xml:space="preserve">Does the site of the injury feel hot? </w:t>
      </w:r>
    </w:p>
    <w:p w14:paraId="4F03C3A9"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hot?</w:t>
      </w:r>
    </w:p>
    <w:p w14:paraId="5E75FA31"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pain?</w:t>
      </w:r>
    </w:p>
    <w:p w14:paraId="6F0C14CC" w14:textId="77777777" w:rsidR="0032401F" w:rsidRPr="007B5A7F" w:rsidRDefault="0032401F" w:rsidP="009312D1">
      <w:pPr>
        <w:numPr>
          <w:ilvl w:val="0"/>
          <w:numId w:val="60"/>
        </w:numPr>
        <w:spacing w:after="60"/>
        <w:ind w:left="426" w:hanging="426"/>
        <w:rPr>
          <w:rFonts w:ascii="Calibri" w:hAnsi="Calibri" w:cs="Calibri"/>
          <w:sz w:val="22"/>
          <w:szCs w:val="22"/>
        </w:rPr>
      </w:pPr>
      <w:r w:rsidRPr="007B5A7F">
        <w:rPr>
          <w:rFonts w:ascii="Calibri" w:hAnsi="Calibri" w:cs="Calibri"/>
          <w:sz w:val="22"/>
          <w:szCs w:val="22"/>
        </w:rPr>
        <w:t>Has the child’s body shape changed/are they holding themselves differently?</w:t>
      </w:r>
    </w:p>
    <w:p w14:paraId="3D86BEA3" w14:textId="77777777" w:rsidR="0032401F" w:rsidRPr="007B5A7F" w:rsidRDefault="0032401F" w:rsidP="00951B95">
      <w:pPr>
        <w:rPr>
          <w:rFonts w:ascii="Calibri" w:hAnsi="Calibri" w:cs="Calibri"/>
          <w:sz w:val="22"/>
          <w:szCs w:val="22"/>
        </w:rPr>
      </w:pPr>
    </w:p>
    <w:p w14:paraId="754C35AC"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Importantly the date and time of the recording must be stated as well as the name and designation of the person making the record Add any further comments as required.</w:t>
      </w:r>
    </w:p>
    <w:p w14:paraId="07B40C1C" w14:textId="77777777" w:rsidR="0032401F" w:rsidRPr="007B5A7F" w:rsidRDefault="0032401F" w:rsidP="00951B95">
      <w:pPr>
        <w:autoSpaceDE w:val="0"/>
        <w:autoSpaceDN w:val="0"/>
        <w:adjustRightInd w:val="0"/>
        <w:rPr>
          <w:rFonts w:ascii="Calibri" w:hAnsi="Calibri" w:cs="Calibri"/>
          <w:b/>
          <w:sz w:val="22"/>
          <w:szCs w:val="22"/>
        </w:rPr>
      </w:pPr>
    </w:p>
    <w:p w14:paraId="21415522"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b/>
          <w:sz w:val="22"/>
          <w:szCs w:val="22"/>
        </w:rPr>
        <w:t>Ensure First Aid is provided where required and record</w:t>
      </w:r>
    </w:p>
    <w:p w14:paraId="626BAD5A" w14:textId="77777777" w:rsidR="0032401F" w:rsidRPr="007B5A7F" w:rsidRDefault="0032401F" w:rsidP="00951B95">
      <w:pPr>
        <w:autoSpaceDE w:val="0"/>
        <w:autoSpaceDN w:val="0"/>
        <w:adjustRightInd w:val="0"/>
        <w:rPr>
          <w:rFonts w:ascii="Calibri" w:hAnsi="Calibri" w:cs="Calibri"/>
          <w:sz w:val="22"/>
          <w:szCs w:val="22"/>
        </w:rPr>
      </w:pPr>
    </w:p>
    <w:p w14:paraId="57E631C8"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A copy of the body map should be kept on the child’s</w:t>
      </w:r>
      <w:r w:rsidR="00133A22" w:rsidRPr="007B5A7F">
        <w:rPr>
          <w:rFonts w:ascii="Calibri" w:hAnsi="Calibri" w:cs="Calibri"/>
          <w:sz w:val="22"/>
          <w:szCs w:val="22"/>
        </w:rPr>
        <w:t xml:space="preserve"> child</w:t>
      </w:r>
      <w:r w:rsidRPr="007B5A7F">
        <w:rPr>
          <w:rFonts w:ascii="Calibri" w:hAnsi="Calibri" w:cs="Calibri"/>
          <w:sz w:val="22"/>
          <w:szCs w:val="22"/>
        </w:rPr>
        <w:t xml:space="preserve"> protection file.</w:t>
      </w:r>
    </w:p>
    <w:p w14:paraId="3510A890" w14:textId="77777777" w:rsidR="0032401F" w:rsidRPr="007B5A7F" w:rsidRDefault="0032401F" w:rsidP="00951B95">
      <w:pPr>
        <w:rPr>
          <w:rFonts w:ascii="Calibri" w:hAnsi="Calibri" w:cs="Calibri"/>
          <w:sz w:val="22"/>
          <w:szCs w:val="22"/>
        </w:rPr>
      </w:pPr>
    </w:p>
    <w:p w14:paraId="5B1F6D29" w14:textId="77777777" w:rsidR="0032401F" w:rsidRPr="007B5A7F" w:rsidRDefault="0032401F" w:rsidP="00951B95">
      <w:pPr>
        <w:autoSpaceDE w:val="0"/>
        <w:autoSpaceDN w:val="0"/>
        <w:adjustRightInd w:val="0"/>
        <w:rPr>
          <w:rFonts w:ascii="Calibri" w:hAnsi="Calibri" w:cs="Calibri"/>
          <w:color w:val="FF0000"/>
          <w:sz w:val="22"/>
          <w:szCs w:val="22"/>
        </w:rPr>
      </w:pPr>
    </w:p>
    <w:p w14:paraId="5FAB975B" w14:textId="77777777" w:rsidR="0032401F" w:rsidRPr="007B5A7F" w:rsidRDefault="0032401F" w:rsidP="00951B95">
      <w:pPr>
        <w:autoSpaceDE w:val="0"/>
        <w:autoSpaceDN w:val="0"/>
        <w:adjustRightInd w:val="0"/>
        <w:rPr>
          <w:rFonts w:ascii="Calibri" w:hAnsi="Calibri" w:cs="Calibri"/>
          <w:color w:val="FF0000"/>
          <w:sz w:val="22"/>
          <w:szCs w:val="22"/>
        </w:rPr>
      </w:pPr>
    </w:p>
    <w:p w14:paraId="54DA799D" w14:textId="77777777" w:rsidR="0032401F" w:rsidRPr="007B5A7F" w:rsidRDefault="0032401F" w:rsidP="00951B95">
      <w:pPr>
        <w:autoSpaceDE w:val="0"/>
        <w:autoSpaceDN w:val="0"/>
        <w:adjustRightInd w:val="0"/>
        <w:rPr>
          <w:rFonts w:ascii="Calibri" w:hAnsi="Calibri" w:cs="Calibri"/>
          <w:color w:val="FF0000"/>
          <w:sz w:val="22"/>
          <w:szCs w:val="22"/>
        </w:rPr>
      </w:pPr>
    </w:p>
    <w:p w14:paraId="5C786A07" w14:textId="77777777" w:rsidR="0032401F" w:rsidRPr="007B5A7F" w:rsidRDefault="0032401F" w:rsidP="00951B95">
      <w:pPr>
        <w:autoSpaceDE w:val="0"/>
        <w:autoSpaceDN w:val="0"/>
        <w:adjustRightInd w:val="0"/>
        <w:rPr>
          <w:rFonts w:ascii="Calibri" w:hAnsi="Calibri" w:cs="Calibri"/>
          <w:color w:val="FF0000"/>
          <w:sz w:val="22"/>
          <w:szCs w:val="22"/>
        </w:rPr>
      </w:pPr>
    </w:p>
    <w:p w14:paraId="12888143" w14:textId="77777777" w:rsidR="0032401F" w:rsidRPr="007B5A7F" w:rsidRDefault="0032401F" w:rsidP="00951B95">
      <w:pPr>
        <w:autoSpaceDE w:val="0"/>
        <w:autoSpaceDN w:val="0"/>
        <w:adjustRightInd w:val="0"/>
        <w:rPr>
          <w:rFonts w:ascii="Calibri" w:hAnsi="Calibri" w:cs="Calibri"/>
          <w:color w:val="FF0000"/>
          <w:sz w:val="22"/>
          <w:szCs w:val="22"/>
        </w:rPr>
      </w:pPr>
    </w:p>
    <w:p w14:paraId="19D39E57" w14:textId="77777777" w:rsidR="0032401F" w:rsidRPr="007B5A7F" w:rsidRDefault="0032401F" w:rsidP="00951B95">
      <w:pPr>
        <w:autoSpaceDE w:val="0"/>
        <w:autoSpaceDN w:val="0"/>
        <w:adjustRightInd w:val="0"/>
        <w:rPr>
          <w:rFonts w:ascii="Calibri" w:hAnsi="Calibri" w:cs="Calibri"/>
          <w:color w:val="FF0000"/>
          <w:sz w:val="22"/>
          <w:szCs w:val="22"/>
        </w:rPr>
      </w:pPr>
    </w:p>
    <w:p w14:paraId="666E2F84" w14:textId="77777777" w:rsidR="0032401F" w:rsidRPr="007B5A7F" w:rsidRDefault="0032401F" w:rsidP="00951B95">
      <w:pPr>
        <w:autoSpaceDE w:val="0"/>
        <w:autoSpaceDN w:val="0"/>
        <w:adjustRightInd w:val="0"/>
        <w:rPr>
          <w:rFonts w:ascii="Calibri" w:hAnsi="Calibri" w:cs="Calibri"/>
          <w:color w:val="FF0000"/>
          <w:sz w:val="22"/>
          <w:szCs w:val="22"/>
        </w:rPr>
      </w:pPr>
    </w:p>
    <w:p w14:paraId="2C21D8D6" w14:textId="77777777" w:rsidR="0032401F" w:rsidRPr="007B5A7F" w:rsidRDefault="0032401F" w:rsidP="00951B95">
      <w:pPr>
        <w:autoSpaceDE w:val="0"/>
        <w:autoSpaceDN w:val="0"/>
        <w:adjustRightInd w:val="0"/>
        <w:rPr>
          <w:rFonts w:ascii="Calibri" w:hAnsi="Calibri" w:cs="Calibri"/>
          <w:color w:val="FF0000"/>
          <w:sz w:val="22"/>
          <w:szCs w:val="22"/>
        </w:rPr>
      </w:pPr>
    </w:p>
    <w:p w14:paraId="29884337" w14:textId="77777777" w:rsidR="0032401F" w:rsidRPr="007B5A7F" w:rsidRDefault="0032401F" w:rsidP="00951B95">
      <w:pPr>
        <w:autoSpaceDE w:val="0"/>
        <w:autoSpaceDN w:val="0"/>
        <w:adjustRightInd w:val="0"/>
        <w:rPr>
          <w:rFonts w:ascii="Calibri" w:hAnsi="Calibri" w:cs="Calibri"/>
          <w:color w:val="FF0000"/>
          <w:sz w:val="22"/>
          <w:szCs w:val="22"/>
        </w:rPr>
      </w:pPr>
    </w:p>
    <w:p w14:paraId="6B8754AB" w14:textId="77777777" w:rsidR="0032401F" w:rsidRPr="007B5A7F" w:rsidRDefault="0032401F" w:rsidP="00951B95">
      <w:pPr>
        <w:autoSpaceDE w:val="0"/>
        <w:autoSpaceDN w:val="0"/>
        <w:adjustRightInd w:val="0"/>
        <w:rPr>
          <w:rFonts w:ascii="Calibri" w:hAnsi="Calibri" w:cs="Calibri"/>
          <w:color w:val="FF0000"/>
          <w:sz w:val="22"/>
          <w:szCs w:val="22"/>
        </w:rPr>
      </w:pPr>
    </w:p>
    <w:p w14:paraId="6E75FECE" w14:textId="77777777" w:rsidR="0032401F" w:rsidRPr="007B5A7F" w:rsidRDefault="0032401F" w:rsidP="00951B95">
      <w:pPr>
        <w:autoSpaceDE w:val="0"/>
        <w:autoSpaceDN w:val="0"/>
        <w:adjustRightInd w:val="0"/>
        <w:rPr>
          <w:rFonts w:ascii="Calibri" w:hAnsi="Calibri" w:cs="Calibri"/>
          <w:color w:val="FF0000"/>
          <w:sz w:val="22"/>
          <w:szCs w:val="22"/>
        </w:rPr>
      </w:pPr>
    </w:p>
    <w:p w14:paraId="77624F00" w14:textId="77777777" w:rsidR="002D4304" w:rsidRDefault="002D4304" w:rsidP="00951B95">
      <w:pPr>
        <w:autoSpaceDE w:val="0"/>
        <w:autoSpaceDN w:val="0"/>
        <w:adjustRightInd w:val="0"/>
        <w:rPr>
          <w:rFonts w:ascii="Calibri" w:hAnsi="Calibri" w:cs="Calibri"/>
          <w:b/>
          <w:color w:val="00B050"/>
          <w:sz w:val="22"/>
          <w:szCs w:val="22"/>
        </w:rPr>
      </w:pPr>
    </w:p>
    <w:p w14:paraId="3FBD1441" w14:textId="117DA0C6" w:rsidR="0032401F" w:rsidRPr="004E3A0E" w:rsidRDefault="0032401F" w:rsidP="00951B95">
      <w:pPr>
        <w:autoSpaceDE w:val="0"/>
        <w:autoSpaceDN w:val="0"/>
        <w:adjustRightInd w:val="0"/>
        <w:rPr>
          <w:rFonts w:ascii="Calibri" w:hAnsi="Calibri" w:cs="Calibri"/>
          <w:b/>
          <w:color w:val="000000" w:themeColor="text1"/>
          <w:sz w:val="22"/>
          <w:szCs w:val="22"/>
        </w:rPr>
      </w:pPr>
      <w:r w:rsidRPr="004E3A0E">
        <w:rPr>
          <w:rFonts w:ascii="Calibri" w:hAnsi="Calibri" w:cs="Calibri"/>
          <w:b/>
          <w:color w:val="000000" w:themeColor="text1"/>
          <w:sz w:val="22"/>
          <w:szCs w:val="22"/>
        </w:rPr>
        <w:t>Appendix 1</w:t>
      </w:r>
      <w:r w:rsidR="00DB2676" w:rsidRPr="004E3A0E">
        <w:rPr>
          <w:rFonts w:ascii="Calibri" w:hAnsi="Calibri" w:cs="Calibri"/>
          <w:b/>
          <w:color w:val="000000" w:themeColor="text1"/>
          <w:sz w:val="22"/>
          <w:szCs w:val="22"/>
        </w:rPr>
        <w:t>2</w:t>
      </w:r>
      <w:r w:rsidRPr="004E3A0E">
        <w:rPr>
          <w:rFonts w:ascii="Calibri" w:hAnsi="Calibri" w:cs="Calibri"/>
          <w:b/>
          <w:color w:val="000000" w:themeColor="text1"/>
          <w:sz w:val="22"/>
          <w:szCs w:val="22"/>
        </w:rPr>
        <w:t xml:space="preserve">: </w:t>
      </w:r>
      <w:r w:rsidR="00FE040E" w:rsidRPr="004E3A0E">
        <w:rPr>
          <w:rFonts w:ascii="Calibri" w:hAnsi="Calibri" w:cs="Calibri"/>
          <w:b/>
          <w:color w:val="000000" w:themeColor="text1"/>
          <w:sz w:val="22"/>
          <w:szCs w:val="22"/>
        </w:rPr>
        <w:t>BODY MAP</w:t>
      </w:r>
    </w:p>
    <w:p w14:paraId="53BEDF59" w14:textId="77777777" w:rsidR="0032401F" w:rsidRPr="007B5A7F" w:rsidRDefault="0032401F" w:rsidP="00951B95">
      <w:pPr>
        <w:rPr>
          <w:rFonts w:ascii="Calibri" w:hAnsi="Calibri" w:cs="Calibri"/>
          <w:sz w:val="22"/>
          <w:szCs w:val="22"/>
          <w:lang w:eastAsia="en-US"/>
        </w:rPr>
      </w:pPr>
    </w:p>
    <w:p w14:paraId="5C8B3C16" w14:textId="77777777" w:rsidR="0032401F" w:rsidRPr="007B5A7F" w:rsidRDefault="0032401F" w:rsidP="00951B95">
      <w:pPr>
        <w:rPr>
          <w:rFonts w:ascii="Calibri" w:hAnsi="Calibri" w:cs="Calibri"/>
          <w:sz w:val="22"/>
          <w:szCs w:val="22"/>
          <w:lang w:eastAsia="en-US"/>
        </w:rPr>
      </w:pPr>
    </w:p>
    <w:p w14:paraId="648D0144" w14:textId="77777777" w:rsidR="0032401F" w:rsidRPr="007B5A7F" w:rsidRDefault="0032401F" w:rsidP="00951B95">
      <w:pPr>
        <w:rPr>
          <w:rFonts w:ascii="Calibri" w:hAnsi="Calibri" w:cs="Calibri"/>
          <w:sz w:val="22"/>
          <w:szCs w:val="22"/>
        </w:rPr>
      </w:pPr>
      <w:r w:rsidRPr="007B5A7F">
        <w:rPr>
          <w:rFonts w:ascii="Calibri" w:hAnsi="Calibri" w:cs="Calibri"/>
          <w:b/>
          <w:sz w:val="22"/>
          <w:szCs w:val="22"/>
        </w:rPr>
        <w:t>This must be completed at time of observation</w:t>
      </w:r>
    </w:p>
    <w:p w14:paraId="10766F6A"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908"/>
        <w:gridCol w:w="1260"/>
        <w:gridCol w:w="3060"/>
        <w:gridCol w:w="1080"/>
        <w:gridCol w:w="450"/>
        <w:gridCol w:w="2322"/>
      </w:tblGrid>
      <w:tr w:rsidR="0032401F" w:rsidRPr="007B5A7F" w14:paraId="6C6F55DD" w14:textId="77777777" w:rsidTr="00462086">
        <w:tc>
          <w:tcPr>
            <w:tcW w:w="1908" w:type="dxa"/>
          </w:tcPr>
          <w:p w14:paraId="2A9CE39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320" w:type="dxa"/>
            <w:gridSpan w:val="2"/>
            <w:tcBorders>
              <w:bottom w:val="dotted" w:sz="4" w:space="0" w:color="auto"/>
            </w:tcBorders>
          </w:tcPr>
          <w:p w14:paraId="5FD3E68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530" w:type="dxa"/>
            <w:gridSpan w:val="2"/>
          </w:tcPr>
          <w:p w14:paraId="5F3FBE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of Birth:</w:t>
            </w:r>
          </w:p>
        </w:tc>
        <w:tc>
          <w:tcPr>
            <w:tcW w:w="2322" w:type="dxa"/>
            <w:tcBorders>
              <w:bottom w:val="dotted" w:sz="4" w:space="0" w:color="auto"/>
            </w:tcBorders>
          </w:tcPr>
          <w:p w14:paraId="2B8019E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73ACD5E6" w14:textId="77777777" w:rsidTr="00462086">
        <w:tc>
          <w:tcPr>
            <w:tcW w:w="1908" w:type="dxa"/>
          </w:tcPr>
          <w:p w14:paraId="063DE50B"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Name of Staff:</w:t>
            </w:r>
          </w:p>
        </w:tc>
        <w:tc>
          <w:tcPr>
            <w:tcW w:w="4320" w:type="dxa"/>
            <w:gridSpan w:val="2"/>
            <w:tcBorders>
              <w:top w:val="dotted" w:sz="4" w:space="0" w:color="auto"/>
              <w:bottom w:val="dotted" w:sz="4" w:space="0" w:color="auto"/>
            </w:tcBorders>
          </w:tcPr>
          <w:p w14:paraId="0F887DE3"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c>
          <w:tcPr>
            <w:tcW w:w="1080" w:type="dxa"/>
          </w:tcPr>
          <w:p w14:paraId="02522B5C"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Job title:</w:t>
            </w:r>
          </w:p>
        </w:tc>
        <w:tc>
          <w:tcPr>
            <w:tcW w:w="2772" w:type="dxa"/>
            <w:gridSpan w:val="2"/>
            <w:tcBorders>
              <w:bottom w:val="dotted" w:sz="4" w:space="0" w:color="auto"/>
            </w:tcBorders>
          </w:tcPr>
          <w:p w14:paraId="25561D4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r w:rsidR="0032401F" w:rsidRPr="007B5A7F" w14:paraId="76608049" w14:textId="77777777" w:rsidTr="00462086">
        <w:tc>
          <w:tcPr>
            <w:tcW w:w="3168" w:type="dxa"/>
            <w:gridSpan w:val="2"/>
          </w:tcPr>
          <w:p w14:paraId="4896CB7F"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Date and time of observation:</w:t>
            </w:r>
          </w:p>
        </w:tc>
        <w:tc>
          <w:tcPr>
            <w:tcW w:w="6912" w:type="dxa"/>
            <w:gridSpan w:val="4"/>
            <w:tcBorders>
              <w:bottom w:val="dotted" w:sz="4" w:space="0" w:color="auto"/>
            </w:tcBorders>
          </w:tcPr>
          <w:p w14:paraId="5C09933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bl>
    <w:p w14:paraId="6F266747" w14:textId="77777777" w:rsidR="0032401F" w:rsidRPr="007B5A7F" w:rsidRDefault="0032401F" w:rsidP="00951B95">
      <w:pPr>
        <w:rPr>
          <w:rFonts w:ascii="Calibri" w:hAnsi="Calibri" w:cs="Calibri"/>
          <w:sz w:val="22"/>
          <w:szCs w:val="22"/>
        </w:rPr>
      </w:pPr>
    </w:p>
    <w:p w14:paraId="2F550B40" w14:textId="77777777" w:rsidR="0032401F" w:rsidRPr="007B5A7F" w:rsidRDefault="0032401F" w:rsidP="00951B95">
      <w:pPr>
        <w:rPr>
          <w:rFonts w:ascii="Calibri" w:hAnsi="Calibri" w:cs="Calibri"/>
          <w:sz w:val="22"/>
          <w:szCs w:val="22"/>
        </w:rPr>
      </w:pPr>
    </w:p>
    <w:p w14:paraId="6C9D64D9"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5040"/>
        <w:gridCol w:w="5040"/>
      </w:tblGrid>
      <w:tr w:rsidR="0032401F" w:rsidRPr="007B5A7F" w14:paraId="7D1065B5" w14:textId="77777777" w:rsidTr="00462086">
        <w:tc>
          <w:tcPr>
            <w:tcW w:w="5040" w:type="dxa"/>
          </w:tcPr>
          <w:p w14:paraId="6D32C76C" w14:textId="7A35946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573CC80" wp14:editId="60D22DD8">
                  <wp:extent cx="2921000" cy="5782056"/>
                  <wp:effectExtent l="0" t="0" r="0" b="0"/>
                  <wp:docPr id="70" name="Picture 16"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ODY-1"/>
                          <pic:cNvPicPr>
                            <a:picLocks noChangeAspect="1" noChangeArrowheads="1"/>
                          </pic:cNvPicPr>
                        </pic:nvPicPr>
                        <pic:blipFill>
                          <a:blip r:embed="rId12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21000" cy="5781675"/>
                          </a:xfrm>
                          <a:prstGeom prst="rect">
                            <a:avLst/>
                          </a:prstGeom>
                          <a:blipFill>
                            <a:blip r:embed="rId127"/>
                            <a:tile tx="0" ty="0" sx="100000" sy="100000" flip="none" algn="tl"/>
                          </a:blipFill>
                          <a:ln>
                            <a:noFill/>
                          </a:ln>
                        </pic:spPr>
                      </pic:pic>
                    </a:graphicData>
                  </a:graphic>
                </wp:inline>
              </w:drawing>
            </w:r>
          </w:p>
        </w:tc>
        <w:tc>
          <w:tcPr>
            <w:tcW w:w="5040" w:type="dxa"/>
          </w:tcPr>
          <w:p w14:paraId="50197E55" w14:textId="3793E1E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0679277D" wp14:editId="2F890BBB">
                  <wp:extent cx="2806700" cy="5782056"/>
                  <wp:effectExtent l="0" t="0" r="0" b="0"/>
                  <wp:docPr id="69" name="Picture 15"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ODY-2"/>
                          <pic:cNvPicPr>
                            <a:picLocks noChangeAspect="1" noChangeArrowheads="1"/>
                          </pic:cNvPicPr>
                        </pic:nvPicPr>
                        <pic:blipFill>
                          <a:blip r:embed="rId12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06700" cy="5781675"/>
                          </a:xfrm>
                          <a:prstGeom prst="rect">
                            <a:avLst/>
                          </a:prstGeom>
                          <a:noFill/>
                          <a:ln>
                            <a:noFill/>
                          </a:ln>
                        </pic:spPr>
                      </pic:pic>
                    </a:graphicData>
                  </a:graphic>
                </wp:inline>
              </w:drawing>
            </w:r>
          </w:p>
        </w:tc>
      </w:tr>
    </w:tbl>
    <w:p w14:paraId="791AC0FE" w14:textId="77777777" w:rsidR="0032401F" w:rsidRPr="007B5A7F" w:rsidRDefault="0032401F" w:rsidP="00951B95">
      <w:pPr>
        <w:rPr>
          <w:rFonts w:ascii="Calibri" w:hAnsi="Calibri" w:cs="Calibri"/>
          <w:sz w:val="22"/>
          <w:szCs w:val="22"/>
        </w:rPr>
      </w:pPr>
    </w:p>
    <w:p w14:paraId="126AD460" w14:textId="77777777" w:rsidR="0032401F" w:rsidRPr="007B5A7F" w:rsidRDefault="0032401F" w:rsidP="00951B95">
      <w:pPr>
        <w:rPr>
          <w:rFonts w:ascii="Calibri" w:hAnsi="Calibri" w:cs="Calibri"/>
          <w:sz w:val="22"/>
          <w:szCs w:val="22"/>
        </w:rPr>
      </w:pPr>
    </w:p>
    <w:p w14:paraId="27622358"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728"/>
        <w:gridCol w:w="3312"/>
        <w:gridCol w:w="738"/>
        <w:gridCol w:w="2250"/>
        <w:gridCol w:w="2052"/>
      </w:tblGrid>
      <w:tr w:rsidR="0032401F" w:rsidRPr="007B5A7F" w14:paraId="7FEA38FC" w14:textId="77777777" w:rsidTr="00462086">
        <w:tc>
          <w:tcPr>
            <w:tcW w:w="1728" w:type="dxa"/>
          </w:tcPr>
          <w:p w14:paraId="7AF2B0D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br w:type="page"/>
              <w:t>Name of pupil:</w:t>
            </w:r>
          </w:p>
        </w:tc>
        <w:tc>
          <w:tcPr>
            <w:tcW w:w="4050" w:type="dxa"/>
            <w:gridSpan w:val="2"/>
            <w:tcBorders>
              <w:bottom w:val="dotted" w:sz="4" w:space="0" w:color="auto"/>
            </w:tcBorders>
          </w:tcPr>
          <w:p w14:paraId="4B77526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tcPr>
          <w:p w14:paraId="3BA1A7C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tcBorders>
              <w:bottom w:val="dotted" w:sz="4" w:space="0" w:color="auto"/>
            </w:tcBorders>
          </w:tcPr>
          <w:p w14:paraId="43ADDC5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170F87FB" w14:textId="77777777" w:rsidTr="00462086">
        <w:tc>
          <w:tcPr>
            <w:tcW w:w="5040" w:type="dxa"/>
            <w:gridSpan w:val="2"/>
          </w:tcPr>
          <w:p w14:paraId="57991DC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818031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C3B016A" w14:textId="0DF2AF08"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70ECA9D8" wp14:editId="76DCC15B">
                  <wp:extent cx="2965450" cy="3790188"/>
                  <wp:effectExtent l="0" t="0" r="0" b="0"/>
                  <wp:docPr id="68" name="Picture 14"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EAD-1"/>
                          <pic:cNvPicPr>
                            <a:picLocks noChangeAspect="1" noChangeArrowheads="1"/>
                          </pic:cNvPicPr>
                        </pic:nvPicPr>
                        <pic:blipFill>
                          <a:blip r:embed="rId12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65450" cy="3789680"/>
                          </a:xfrm>
                          <a:prstGeom prst="rect">
                            <a:avLst/>
                          </a:prstGeom>
                          <a:noFill/>
                          <a:ln>
                            <a:noFill/>
                          </a:ln>
                        </pic:spPr>
                      </pic:pic>
                    </a:graphicData>
                  </a:graphic>
                </wp:inline>
              </w:drawing>
            </w:r>
          </w:p>
        </w:tc>
        <w:tc>
          <w:tcPr>
            <w:tcW w:w="5040" w:type="dxa"/>
            <w:gridSpan w:val="3"/>
          </w:tcPr>
          <w:p w14:paraId="3EB20F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500D8DD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30662F8" w14:textId="6777F966"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423CAF97" wp14:editId="5EC28512">
                  <wp:extent cx="3032888" cy="3867150"/>
                  <wp:effectExtent l="0" t="0" r="0" b="0"/>
                  <wp:docPr id="67" name="Picture 13"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EAD-2"/>
                          <pic:cNvPicPr>
                            <a:picLocks noChangeAspect="1" noChangeArrowheads="1"/>
                          </pic:cNvPicPr>
                        </pic:nvPicPr>
                        <pic:blipFill>
                          <a:blip r:embed="rId13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867150"/>
                          </a:xfrm>
                          <a:prstGeom prst="rect">
                            <a:avLst/>
                          </a:prstGeom>
                          <a:noFill/>
                          <a:ln>
                            <a:noFill/>
                          </a:ln>
                        </pic:spPr>
                      </pic:pic>
                    </a:graphicData>
                  </a:graphic>
                </wp:inline>
              </w:drawing>
            </w:r>
          </w:p>
        </w:tc>
      </w:tr>
      <w:tr w:rsidR="0032401F" w:rsidRPr="007B5A7F" w14:paraId="16833DDC" w14:textId="77777777" w:rsidTr="00462086">
        <w:tc>
          <w:tcPr>
            <w:tcW w:w="5040" w:type="dxa"/>
            <w:gridSpan w:val="2"/>
          </w:tcPr>
          <w:p w14:paraId="49E07163"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lastRenderedPageBreak/>
              <w:t>FRONT</w:t>
            </w:r>
          </w:p>
        </w:tc>
        <w:tc>
          <w:tcPr>
            <w:tcW w:w="5040" w:type="dxa"/>
            <w:gridSpan w:val="3"/>
          </w:tcPr>
          <w:p w14:paraId="426ACE9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3F16B754" w14:textId="77777777" w:rsidTr="00462086">
        <w:tc>
          <w:tcPr>
            <w:tcW w:w="5040" w:type="dxa"/>
            <w:gridSpan w:val="2"/>
          </w:tcPr>
          <w:p w14:paraId="43E8E8B4" w14:textId="15B8A7B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D2911E4" wp14:editId="021FB6E9">
                  <wp:extent cx="3032888" cy="3752850"/>
                  <wp:effectExtent l="0" t="0" r="0" b="0"/>
                  <wp:docPr id="66" name="Picture 12"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EAD-3"/>
                          <pic:cNvPicPr>
                            <a:picLocks noChangeAspect="1" noChangeArrowheads="1"/>
                          </pic:cNvPicPr>
                        </pic:nvPicPr>
                        <pic:blipFill>
                          <a:blip r:embed="rId13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752850"/>
                          </a:xfrm>
                          <a:prstGeom prst="rect">
                            <a:avLst/>
                          </a:prstGeom>
                          <a:noFill/>
                          <a:ln>
                            <a:noFill/>
                          </a:ln>
                        </pic:spPr>
                      </pic:pic>
                    </a:graphicData>
                  </a:graphic>
                </wp:inline>
              </w:drawing>
            </w:r>
          </w:p>
        </w:tc>
        <w:tc>
          <w:tcPr>
            <w:tcW w:w="5040" w:type="dxa"/>
            <w:gridSpan w:val="3"/>
          </w:tcPr>
          <w:p w14:paraId="59341BAE" w14:textId="21DAA6D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BA03019" wp14:editId="3B46AFFF">
                  <wp:extent cx="2946400" cy="3682746"/>
                  <wp:effectExtent l="0" t="0" r="0" b="0"/>
                  <wp:docPr id="65" name="Picture 11"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EAD-4"/>
                          <pic:cNvPicPr>
                            <a:picLocks noChangeAspect="1" noChangeArrowheads="1"/>
                          </pic:cNvPicPr>
                        </pic:nvPicPr>
                        <pic:blipFill>
                          <a:blip r:embed="rId13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682365"/>
                          </a:xfrm>
                          <a:prstGeom prst="rect">
                            <a:avLst/>
                          </a:prstGeom>
                          <a:noFill/>
                          <a:ln>
                            <a:noFill/>
                          </a:ln>
                        </pic:spPr>
                      </pic:pic>
                    </a:graphicData>
                  </a:graphic>
                </wp:inline>
              </w:drawing>
            </w:r>
          </w:p>
        </w:tc>
      </w:tr>
      <w:tr w:rsidR="0032401F" w:rsidRPr="007B5A7F" w14:paraId="1F785315" w14:textId="77777777" w:rsidTr="00462086">
        <w:tc>
          <w:tcPr>
            <w:tcW w:w="5040" w:type="dxa"/>
            <w:gridSpan w:val="2"/>
          </w:tcPr>
          <w:p w14:paraId="6583F88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RIGHT</w:t>
            </w:r>
          </w:p>
        </w:tc>
        <w:tc>
          <w:tcPr>
            <w:tcW w:w="5040" w:type="dxa"/>
            <w:gridSpan w:val="3"/>
          </w:tcPr>
          <w:p w14:paraId="12E2BCF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LEFT</w:t>
            </w:r>
          </w:p>
        </w:tc>
      </w:tr>
    </w:tbl>
    <w:p w14:paraId="66181010"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2077"/>
        <w:gridCol w:w="55"/>
        <w:gridCol w:w="540"/>
        <w:gridCol w:w="1092"/>
        <w:gridCol w:w="1680"/>
        <w:gridCol w:w="16"/>
        <w:gridCol w:w="724"/>
        <w:gridCol w:w="942"/>
        <w:gridCol w:w="408"/>
        <w:gridCol w:w="900"/>
        <w:gridCol w:w="270"/>
        <w:gridCol w:w="102"/>
        <w:gridCol w:w="1680"/>
        <w:gridCol w:w="16"/>
      </w:tblGrid>
      <w:tr w:rsidR="0032401F" w:rsidRPr="007B5A7F" w14:paraId="2215F0B4" w14:textId="77777777" w:rsidTr="00462086">
        <w:trPr>
          <w:gridAfter w:val="1"/>
          <w:wAfter w:w="16" w:type="dxa"/>
        </w:trPr>
        <w:tc>
          <w:tcPr>
            <w:tcW w:w="2132" w:type="dxa"/>
            <w:gridSpan w:val="2"/>
          </w:tcPr>
          <w:p w14:paraId="442D21E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127BABC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D7A0F5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EAA7356"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tcPr>
          <w:p w14:paraId="2C178D1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tcPr>
          <w:p w14:paraId="1E8BDBC9"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7B653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E7D05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6308B1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tcPr>
          <w:p w14:paraId="7F56054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47E2CF21" w14:textId="77777777" w:rsidTr="00462086">
        <w:trPr>
          <w:trHeight w:val="6083"/>
        </w:trPr>
        <w:tc>
          <w:tcPr>
            <w:tcW w:w="5460" w:type="dxa"/>
            <w:gridSpan w:val="6"/>
          </w:tcPr>
          <w:p w14:paraId="3EBFF6F1" w14:textId="44862905"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6B61E182" wp14:editId="3EDD22A0">
                  <wp:extent cx="3071241" cy="3905250"/>
                  <wp:effectExtent l="0" t="0" r="0" b="0"/>
                  <wp:docPr id="64" name="Picture 10"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1"/>
                          <pic:cNvPicPr>
                            <a:picLocks noChangeAspect="1" noChangeArrowheads="1"/>
                          </pic:cNvPicPr>
                        </pic:nvPicPr>
                        <pic:blipFill>
                          <a:blip r:embed="rId13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0860" cy="3905250"/>
                          </a:xfrm>
                          <a:prstGeom prst="rect">
                            <a:avLst/>
                          </a:prstGeom>
                          <a:noFill/>
                          <a:ln>
                            <a:noFill/>
                          </a:ln>
                        </pic:spPr>
                      </pic:pic>
                    </a:graphicData>
                  </a:graphic>
                </wp:inline>
              </w:drawing>
            </w:r>
          </w:p>
        </w:tc>
        <w:tc>
          <w:tcPr>
            <w:tcW w:w="5042" w:type="dxa"/>
            <w:gridSpan w:val="8"/>
          </w:tcPr>
          <w:p w14:paraId="65715550" w14:textId="0F415114"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5151B6F" wp14:editId="5B741472">
                  <wp:extent cx="2946400" cy="3905250"/>
                  <wp:effectExtent l="0" t="0" r="0" b="0"/>
                  <wp:docPr id="63" name="Picture 9"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ND-2"/>
                          <pic:cNvPicPr>
                            <a:picLocks noChangeAspect="1" noChangeArrowheads="1"/>
                          </pic:cNvPicPr>
                        </pic:nvPicPr>
                        <pic:blipFill>
                          <a:blip r:embed="rId13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905250"/>
                          </a:xfrm>
                          <a:prstGeom prst="rect">
                            <a:avLst/>
                          </a:prstGeom>
                          <a:noFill/>
                          <a:ln>
                            <a:noFill/>
                          </a:ln>
                        </pic:spPr>
                      </pic:pic>
                    </a:graphicData>
                  </a:graphic>
                </wp:inline>
              </w:drawing>
            </w:r>
          </w:p>
        </w:tc>
      </w:tr>
      <w:tr w:rsidR="0032401F" w:rsidRPr="007B5A7F" w14:paraId="3B24DEDB" w14:textId="77777777" w:rsidTr="00462086">
        <w:tc>
          <w:tcPr>
            <w:tcW w:w="5460" w:type="dxa"/>
            <w:gridSpan w:val="6"/>
          </w:tcPr>
          <w:p w14:paraId="6331027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tcPr>
          <w:p w14:paraId="6A39B65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431569F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78F2FAE"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DC4F285" w14:textId="77777777" w:rsidTr="00462086">
        <w:tc>
          <w:tcPr>
            <w:tcW w:w="10502" w:type="dxa"/>
            <w:gridSpan w:val="14"/>
          </w:tcPr>
          <w:p w14:paraId="10865DB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5786C57C" w14:textId="77777777" w:rsidTr="00462086">
        <w:tc>
          <w:tcPr>
            <w:tcW w:w="5460" w:type="dxa"/>
            <w:gridSpan w:val="6"/>
          </w:tcPr>
          <w:p w14:paraId="57989A07" w14:textId="078A8F83"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5CA37AF" wp14:editId="342B989D">
                  <wp:extent cx="2844800" cy="3676650"/>
                  <wp:effectExtent l="0" t="0" r="0" b="0"/>
                  <wp:docPr id="62" name="Picture 8"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ND-3"/>
                          <pic:cNvPicPr>
                            <a:picLocks noChangeAspect="1" noChangeArrowheads="1"/>
                          </pic:cNvPicPr>
                        </pic:nvPicPr>
                        <pic:blipFill>
                          <a:blip r:embed="rId13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44800" cy="3676650"/>
                          </a:xfrm>
                          <a:prstGeom prst="rect">
                            <a:avLst/>
                          </a:prstGeom>
                          <a:noFill/>
                          <a:ln>
                            <a:noFill/>
                          </a:ln>
                        </pic:spPr>
                      </pic:pic>
                    </a:graphicData>
                  </a:graphic>
                </wp:inline>
              </w:drawing>
            </w:r>
          </w:p>
        </w:tc>
        <w:tc>
          <w:tcPr>
            <w:tcW w:w="5042" w:type="dxa"/>
            <w:gridSpan w:val="8"/>
          </w:tcPr>
          <w:p w14:paraId="1459E3D9" w14:textId="2074934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9C6FD8E" wp14:editId="04377306">
                  <wp:extent cx="2832100" cy="3562350"/>
                  <wp:effectExtent l="0" t="0" r="0" b="0"/>
                  <wp:docPr id="61" name="Picture 7"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AND-4"/>
                          <pic:cNvPicPr>
                            <a:picLocks noChangeAspect="1" noChangeArrowheads="1"/>
                          </pic:cNvPicPr>
                        </pic:nvPicPr>
                        <pic:blipFill>
                          <a:blip r:embed="rId13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2100" cy="3562350"/>
                          </a:xfrm>
                          <a:prstGeom prst="rect">
                            <a:avLst/>
                          </a:prstGeom>
                          <a:noFill/>
                          <a:ln>
                            <a:noFill/>
                          </a:ln>
                        </pic:spPr>
                      </pic:pic>
                    </a:graphicData>
                  </a:graphic>
                </wp:inline>
              </w:drawing>
            </w:r>
          </w:p>
        </w:tc>
      </w:tr>
      <w:tr w:rsidR="0032401F" w:rsidRPr="007B5A7F" w14:paraId="471E1C29" w14:textId="77777777" w:rsidTr="00462086">
        <w:tc>
          <w:tcPr>
            <w:tcW w:w="5460" w:type="dxa"/>
            <w:gridSpan w:val="6"/>
          </w:tcPr>
          <w:p w14:paraId="685315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tcPr>
          <w:p w14:paraId="565CF48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AB9A173" w14:textId="77777777" w:rsidTr="00462086">
        <w:tc>
          <w:tcPr>
            <w:tcW w:w="10502" w:type="dxa"/>
            <w:gridSpan w:val="14"/>
          </w:tcPr>
          <w:p w14:paraId="692B3C6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91E1CC0" w14:textId="77777777" w:rsidTr="00462086">
        <w:trPr>
          <w:gridAfter w:val="1"/>
          <w:wAfter w:w="16" w:type="dxa"/>
        </w:trPr>
        <w:tc>
          <w:tcPr>
            <w:tcW w:w="2132" w:type="dxa"/>
            <w:gridSpan w:val="2"/>
          </w:tcPr>
          <w:p w14:paraId="7E7384A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0B5E12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tcPr>
          <w:p w14:paraId="4C8A614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tcPr>
          <w:p w14:paraId="73C242F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tcPr>
          <w:p w14:paraId="7E90190E"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6765BCDC" w14:textId="77777777" w:rsidTr="00462086">
        <w:trPr>
          <w:gridAfter w:val="1"/>
          <w:wAfter w:w="16" w:type="dxa"/>
          <w:trHeight w:val="4220"/>
        </w:trPr>
        <w:tc>
          <w:tcPr>
            <w:tcW w:w="5444" w:type="dxa"/>
            <w:gridSpan w:val="5"/>
          </w:tcPr>
          <w:p w14:paraId="1341FCE5" w14:textId="22C7F97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51FA0747" wp14:editId="4E86C1DC">
                  <wp:extent cx="2425192" cy="2628900"/>
                  <wp:effectExtent l="0" t="0" r="0" b="0"/>
                  <wp:docPr id="60" name="Picture 6"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OOT-1"/>
                          <pic:cNvPicPr>
                            <a:picLocks noChangeAspect="1" noChangeArrowheads="1"/>
                          </pic:cNvPicPr>
                        </pic:nvPicPr>
                        <pic:blipFill>
                          <a:blip r:embed="rId13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25065" cy="2628900"/>
                          </a:xfrm>
                          <a:prstGeom prst="rect">
                            <a:avLst/>
                          </a:prstGeom>
                          <a:noFill/>
                          <a:ln>
                            <a:noFill/>
                          </a:ln>
                        </pic:spPr>
                      </pic:pic>
                    </a:graphicData>
                  </a:graphic>
                </wp:inline>
              </w:drawing>
            </w:r>
          </w:p>
          <w:p w14:paraId="658F9C8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5042" w:type="dxa"/>
            <w:gridSpan w:val="8"/>
          </w:tcPr>
          <w:p w14:paraId="5173ED5C" w14:textId="553923D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FF60EB3" wp14:editId="0E72627E">
                  <wp:extent cx="2374900" cy="2628900"/>
                  <wp:effectExtent l="0" t="0" r="0" b="0"/>
                  <wp:docPr id="59" name="Picture 5"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OOT-2"/>
                          <pic:cNvPicPr>
                            <a:picLocks noChangeAspect="1" noChangeArrowheads="1"/>
                          </pic:cNvPicPr>
                        </pic:nvPicPr>
                        <pic:blipFill>
                          <a:blip r:embed="rId13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74900" cy="2628900"/>
                          </a:xfrm>
                          <a:prstGeom prst="rect">
                            <a:avLst/>
                          </a:prstGeom>
                          <a:noFill/>
                          <a:ln>
                            <a:noFill/>
                          </a:ln>
                        </pic:spPr>
                      </pic:pic>
                    </a:graphicData>
                  </a:graphic>
                </wp:inline>
              </w:drawing>
            </w:r>
          </w:p>
        </w:tc>
      </w:tr>
      <w:tr w:rsidR="0032401F" w:rsidRPr="007B5A7F" w14:paraId="65926D44" w14:textId="77777777" w:rsidTr="00462086">
        <w:trPr>
          <w:gridAfter w:val="1"/>
          <w:wAfter w:w="16" w:type="dxa"/>
        </w:trPr>
        <w:tc>
          <w:tcPr>
            <w:tcW w:w="2077" w:type="dxa"/>
          </w:tcPr>
          <w:p w14:paraId="450B26F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7" w:type="dxa"/>
            <w:gridSpan w:val="3"/>
          </w:tcPr>
          <w:p w14:paraId="57E3239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TOP</w:t>
            </w:r>
          </w:p>
        </w:tc>
        <w:tc>
          <w:tcPr>
            <w:tcW w:w="1680" w:type="dxa"/>
          </w:tcPr>
          <w:p w14:paraId="3FD9C28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c>
          <w:tcPr>
            <w:tcW w:w="1682" w:type="dxa"/>
            <w:gridSpan w:val="3"/>
          </w:tcPr>
          <w:p w14:paraId="2008B15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0" w:type="dxa"/>
            <w:gridSpan w:val="4"/>
          </w:tcPr>
          <w:p w14:paraId="08888A4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BOTTOM</w:t>
            </w:r>
          </w:p>
        </w:tc>
        <w:tc>
          <w:tcPr>
            <w:tcW w:w="1680" w:type="dxa"/>
          </w:tcPr>
          <w:p w14:paraId="792DDC0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6F5EB34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1F10E0F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102CC677" w14:textId="77777777" w:rsidTr="00462086">
        <w:trPr>
          <w:gridAfter w:val="1"/>
          <w:wAfter w:w="16" w:type="dxa"/>
        </w:trPr>
        <w:tc>
          <w:tcPr>
            <w:tcW w:w="10486" w:type="dxa"/>
            <w:gridSpan w:val="13"/>
          </w:tcPr>
          <w:p w14:paraId="3D76C33D"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CA09D44" w14:textId="77777777" w:rsidTr="00462086">
        <w:trPr>
          <w:gridAfter w:val="1"/>
          <w:wAfter w:w="16" w:type="dxa"/>
        </w:trPr>
        <w:tc>
          <w:tcPr>
            <w:tcW w:w="5444" w:type="dxa"/>
            <w:gridSpan w:val="5"/>
          </w:tcPr>
          <w:p w14:paraId="20C68BC3" w14:textId="2D72E8BD"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D9ED60D" wp14:editId="45ECEDFD">
                  <wp:extent cx="2997200" cy="1485900"/>
                  <wp:effectExtent l="0" t="0" r="0" b="0"/>
                  <wp:docPr id="58" name="Picture 4"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OOT-3"/>
                          <pic:cNvPicPr>
                            <a:picLocks noChangeAspect="1" noChangeArrowheads="1"/>
                          </pic:cNvPicPr>
                        </pic:nvPicPr>
                        <pic:blipFill>
                          <a:blip r:embed="rId13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97200" cy="1485900"/>
                          </a:xfrm>
                          <a:prstGeom prst="rect">
                            <a:avLst/>
                          </a:prstGeom>
                          <a:noFill/>
                          <a:ln>
                            <a:noFill/>
                          </a:ln>
                        </pic:spPr>
                      </pic:pic>
                    </a:graphicData>
                  </a:graphic>
                </wp:inline>
              </w:drawing>
            </w:r>
          </w:p>
        </w:tc>
        <w:tc>
          <w:tcPr>
            <w:tcW w:w="5042" w:type="dxa"/>
            <w:gridSpan w:val="8"/>
          </w:tcPr>
          <w:p w14:paraId="7BEC8B15" w14:textId="5DA9A35F"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1866F49" wp14:editId="72A5CCAB">
                  <wp:extent cx="2838450" cy="1485900"/>
                  <wp:effectExtent l="0" t="0" r="0" b="0"/>
                  <wp:docPr id="57" name="Picture 3"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4"/>
                          <pic:cNvPicPr>
                            <a:picLocks noChangeAspect="1" noChangeArrowheads="1"/>
                          </pic:cNvPicPr>
                        </pic:nvPicPr>
                        <pic:blipFill>
                          <a:blip r:embed="rId14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8450" cy="1485900"/>
                          </a:xfrm>
                          <a:prstGeom prst="rect">
                            <a:avLst/>
                          </a:prstGeom>
                          <a:noFill/>
                          <a:ln>
                            <a:noFill/>
                          </a:ln>
                        </pic:spPr>
                      </pic:pic>
                    </a:graphicData>
                  </a:graphic>
                </wp:inline>
              </w:drawing>
            </w:r>
          </w:p>
        </w:tc>
      </w:tr>
      <w:tr w:rsidR="0032401F" w:rsidRPr="007B5A7F" w14:paraId="6D170B36" w14:textId="77777777" w:rsidTr="00462086">
        <w:trPr>
          <w:gridAfter w:val="1"/>
          <w:wAfter w:w="16" w:type="dxa"/>
        </w:trPr>
        <w:tc>
          <w:tcPr>
            <w:tcW w:w="5444" w:type="dxa"/>
            <w:gridSpan w:val="5"/>
          </w:tcPr>
          <w:p w14:paraId="78BDFE4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tcPr>
          <w:p w14:paraId="2BD031E6"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r>
      <w:tr w:rsidR="0032401F" w:rsidRPr="007B5A7F" w14:paraId="4416BC9B" w14:textId="77777777" w:rsidTr="00462086">
        <w:trPr>
          <w:gridAfter w:val="1"/>
          <w:wAfter w:w="16" w:type="dxa"/>
        </w:trPr>
        <w:tc>
          <w:tcPr>
            <w:tcW w:w="5444" w:type="dxa"/>
            <w:gridSpan w:val="5"/>
          </w:tcPr>
          <w:p w14:paraId="2815FB7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6E5D175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0454476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tcPr>
          <w:p w14:paraId="304437A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566F1098" w14:textId="77777777" w:rsidTr="00462086">
        <w:trPr>
          <w:gridAfter w:val="1"/>
          <w:wAfter w:w="16" w:type="dxa"/>
        </w:trPr>
        <w:tc>
          <w:tcPr>
            <w:tcW w:w="10486" w:type="dxa"/>
            <w:gridSpan w:val="13"/>
          </w:tcPr>
          <w:p w14:paraId="374E6B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INNER</w:t>
            </w:r>
          </w:p>
        </w:tc>
      </w:tr>
      <w:tr w:rsidR="0032401F" w:rsidRPr="007B5A7F" w14:paraId="3F7AEBBF" w14:textId="77777777" w:rsidTr="00462086">
        <w:trPr>
          <w:gridAfter w:val="1"/>
          <w:wAfter w:w="16" w:type="dxa"/>
        </w:trPr>
        <w:tc>
          <w:tcPr>
            <w:tcW w:w="5444" w:type="dxa"/>
            <w:gridSpan w:val="5"/>
          </w:tcPr>
          <w:p w14:paraId="7DDC7CBE" w14:textId="4314F031"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D68370F" wp14:editId="146007B9">
                  <wp:extent cx="2940050" cy="1581150"/>
                  <wp:effectExtent l="0" t="0" r="0" b="0"/>
                  <wp:docPr id="56" name="Picture 2"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OT-5"/>
                          <pic:cNvPicPr>
                            <a:picLocks noChangeAspect="1" noChangeArrowheads="1"/>
                          </pic:cNvPicPr>
                        </pic:nvPicPr>
                        <pic:blipFill>
                          <a:blip r:embed="rId14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0050" cy="1581150"/>
                          </a:xfrm>
                          <a:prstGeom prst="rect">
                            <a:avLst/>
                          </a:prstGeom>
                          <a:noFill/>
                          <a:ln>
                            <a:noFill/>
                          </a:ln>
                        </pic:spPr>
                      </pic:pic>
                    </a:graphicData>
                  </a:graphic>
                </wp:inline>
              </w:drawing>
            </w:r>
          </w:p>
        </w:tc>
        <w:tc>
          <w:tcPr>
            <w:tcW w:w="5042" w:type="dxa"/>
            <w:gridSpan w:val="8"/>
          </w:tcPr>
          <w:p w14:paraId="0EAA89F3" w14:textId="22830BF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21517E3" wp14:editId="7D89976C">
                  <wp:extent cx="2984500" cy="1490981"/>
                  <wp:effectExtent l="0" t="0" r="0" b="0"/>
                  <wp:docPr id="55" name="Picture 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OT-6"/>
                          <pic:cNvPicPr>
                            <a:picLocks noChangeAspect="1" noChangeArrowheads="1"/>
                          </pic:cNvPicPr>
                        </pic:nvPicPr>
                        <pic:blipFill>
                          <a:blip r:embed="rId14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84500" cy="1490980"/>
                          </a:xfrm>
                          <a:prstGeom prst="rect">
                            <a:avLst/>
                          </a:prstGeom>
                          <a:noFill/>
                          <a:ln>
                            <a:noFill/>
                          </a:ln>
                        </pic:spPr>
                      </pic:pic>
                    </a:graphicData>
                  </a:graphic>
                </wp:inline>
              </w:drawing>
            </w:r>
          </w:p>
        </w:tc>
      </w:tr>
      <w:tr w:rsidR="0032401F" w:rsidRPr="007B5A7F" w14:paraId="70C2FA73" w14:textId="77777777" w:rsidTr="00462086">
        <w:trPr>
          <w:gridAfter w:val="1"/>
          <w:wAfter w:w="16" w:type="dxa"/>
        </w:trPr>
        <w:tc>
          <w:tcPr>
            <w:tcW w:w="5444" w:type="dxa"/>
            <w:gridSpan w:val="5"/>
          </w:tcPr>
          <w:p w14:paraId="69B2C84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tcPr>
          <w:p w14:paraId="0AB9B64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119309B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50E8098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BB2E01C" w14:textId="77777777" w:rsidTr="00462086">
        <w:trPr>
          <w:gridAfter w:val="1"/>
          <w:wAfter w:w="16" w:type="dxa"/>
        </w:trPr>
        <w:tc>
          <w:tcPr>
            <w:tcW w:w="10486" w:type="dxa"/>
            <w:gridSpan w:val="13"/>
          </w:tcPr>
          <w:p w14:paraId="030F0FA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OUTER</w:t>
            </w:r>
          </w:p>
          <w:p w14:paraId="73D7651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4DCF6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1AFEE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33EC6B6" w14:textId="77777777" w:rsidTr="00462086">
        <w:trPr>
          <w:gridAfter w:val="1"/>
          <w:wAfter w:w="16" w:type="dxa"/>
        </w:trPr>
        <w:tc>
          <w:tcPr>
            <w:tcW w:w="2672" w:type="dxa"/>
            <w:gridSpan w:val="3"/>
          </w:tcPr>
          <w:p w14:paraId="684C3802"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Printed Name, Signature and Job title of staff:</w:t>
            </w:r>
          </w:p>
          <w:p w14:paraId="4F0D9A8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4862" w:type="dxa"/>
            <w:gridSpan w:val="6"/>
            <w:tcBorders>
              <w:bottom w:val="dotted" w:sz="4" w:space="0" w:color="auto"/>
            </w:tcBorders>
          </w:tcPr>
          <w:p w14:paraId="57ED821C"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170" w:type="dxa"/>
            <w:gridSpan w:val="2"/>
          </w:tcPr>
          <w:p w14:paraId="4DA542F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782" w:type="dxa"/>
            <w:gridSpan w:val="2"/>
            <w:tcBorders>
              <w:bottom w:val="dotted" w:sz="4" w:space="0" w:color="auto"/>
            </w:tcBorders>
          </w:tcPr>
          <w:p w14:paraId="5805D81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bl>
    <w:p w14:paraId="4A5A1958"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sectPr w:rsidR="0032401F" w:rsidRPr="007B5A7F" w:rsidSect="00605A65">
          <w:headerReference w:type="default" r:id="rId143"/>
          <w:footerReference w:type="default" r:id="rId144"/>
          <w:pgSz w:w="11906" w:h="16838"/>
          <w:pgMar w:top="720" w:right="567" w:bottom="720" w:left="720" w:header="708" w:footer="708" w:gutter="0"/>
          <w:cols w:space="708"/>
          <w:docGrid w:linePitch="360"/>
        </w:sectPr>
      </w:pPr>
    </w:p>
    <w:p w14:paraId="7D8B2E17" w14:textId="6EA0C75F" w:rsidR="0032401F" w:rsidRPr="007B5A7F" w:rsidRDefault="0032401F" w:rsidP="00951B95">
      <w:pPr>
        <w:pStyle w:val="Heading1"/>
        <w:rPr>
          <w:rFonts w:ascii="Calibri" w:hAnsi="Calibri" w:cs="Calibri"/>
          <w:sz w:val="22"/>
          <w:szCs w:val="22"/>
        </w:rPr>
      </w:pPr>
      <w:bookmarkStart w:id="53" w:name="_Toc524597938"/>
      <w:r w:rsidRPr="004E3A0E">
        <w:rPr>
          <w:rFonts w:ascii="Calibri" w:hAnsi="Calibri" w:cs="Calibri"/>
          <w:color w:val="000000" w:themeColor="text1"/>
          <w:sz w:val="22"/>
          <w:szCs w:val="22"/>
        </w:rPr>
        <w:lastRenderedPageBreak/>
        <w:t xml:space="preserve">Appendix </w:t>
      </w:r>
      <w:r w:rsidR="00DB2676" w:rsidRPr="004E3A0E">
        <w:rPr>
          <w:rFonts w:ascii="Calibri" w:hAnsi="Calibri" w:cs="Calibri"/>
          <w:color w:val="000000" w:themeColor="text1"/>
          <w:sz w:val="22"/>
          <w:szCs w:val="22"/>
        </w:rPr>
        <w:t>13</w:t>
      </w:r>
      <w:r w:rsidRPr="004E3A0E">
        <w:rPr>
          <w:rFonts w:ascii="Calibri" w:hAnsi="Calibri" w:cs="Calibri"/>
          <w:color w:val="000000" w:themeColor="text1"/>
          <w:sz w:val="22"/>
          <w:szCs w:val="22"/>
        </w:rPr>
        <w:t xml:space="preserve">: </w:t>
      </w:r>
      <w:r w:rsidRPr="00DB2676">
        <w:rPr>
          <w:rFonts w:ascii="Calibri" w:hAnsi="Calibri" w:cs="Calibri"/>
          <w:sz w:val="22"/>
          <w:szCs w:val="22"/>
        </w:rPr>
        <w:t>R</w:t>
      </w:r>
      <w:r w:rsidR="00FE040E" w:rsidRPr="00DB2676">
        <w:rPr>
          <w:rFonts w:ascii="Calibri" w:hAnsi="Calibri" w:cs="Calibri"/>
          <w:sz w:val="22"/>
          <w:szCs w:val="22"/>
        </w:rPr>
        <w:t>ECORD</w:t>
      </w:r>
      <w:r w:rsidR="00FE040E" w:rsidRPr="00DB2676">
        <w:rPr>
          <w:rFonts w:ascii="Calibri" w:hAnsi="Calibri" w:cs="Calibri"/>
          <w:color w:val="00B050"/>
          <w:sz w:val="22"/>
          <w:szCs w:val="22"/>
        </w:rPr>
        <w:t xml:space="preserve"> </w:t>
      </w:r>
      <w:r w:rsidR="00FE040E">
        <w:rPr>
          <w:rFonts w:ascii="Calibri" w:hAnsi="Calibri" w:cs="Calibri"/>
          <w:sz w:val="22"/>
          <w:szCs w:val="22"/>
        </w:rPr>
        <w:t>OF CONCERN ABOUT A CHILD/YOUNG PERSON’S SAFETY AND WELFARE</w:t>
      </w:r>
      <w:bookmarkEnd w:id="53"/>
    </w:p>
    <w:p w14:paraId="5F74227D"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pPr>
    </w:p>
    <w:p w14:paraId="055BF240"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Part 1</w:t>
      </w:r>
      <w:r w:rsidRPr="007B5A7F">
        <w:rPr>
          <w:rFonts w:ascii="Calibri" w:eastAsia="Calibri" w:hAnsi="Calibri" w:cs="Calibri"/>
          <w:sz w:val="22"/>
          <w:szCs w:val="22"/>
          <w:lang w:eastAsia="en-US"/>
        </w:rPr>
        <w:t xml:space="preserve"> (for use by any staff – must be handwritten and legible)</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927"/>
        <w:gridCol w:w="1593"/>
        <w:gridCol w:w="2457"/>
        <w:gridCol w:w="2459"/>
      </w:tblGrid>
      <w:tr w:rsidR="0032401F" w:rsidRPr="007B5A7F" w14:paraId="04A5E797" w14:textId="77777777" w:rsidTr="00FE040E">
        <w:trPr>
          <w:trHeight w:val="20"/>
          <w:jc w:val="center"/>
        </w:trPr>
        <w:tc>
          <w:tcPr>
            <w:tcW w:w="2645" w:type="pct"/>
            <w:gridSpan w:val="2"/>
          </w:tcPr>
          <w:p w14:paraId="336936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Pupil’s name:</w:t>
            </w:r>
          </w:p>
          <w:p w14:paraId="666631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177" w:type="pct"/>
          </w:tcPr>
          <w:p w14:paraId="798F6FF5"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of birth:</w:t>
            </w:r>
          </w:p>
        </w:tc>
        <w:tc>
          <w:tcPr>
            <w:tcW w:w="1178" w:type="pct"/>
          </w:tcPr>
          <w:p w14:paraId="0EC708B6"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Class/Form:</w:t>
            </w:r>
          </w:p>
        </w:tc>
      </w:tr>
      <w:tr w:rsidR="0032401F" w:rsidRPr="007B5A7F" w14:paraId="7ACBD12E" w14:textId="77777777" w:rsidTr="00FE040E">
        <w:trPr>
          <w:trHeight w:val="20"/>
          <w:jc w:val="center"/>
        </w:trPr>
        <w:tc>
          <w:tcPr>
            <w:tcW w:w="2645" w:type="pct"/>
            <w:gridSpan w:val="2"/>
          </w:tcPr>
          <w:p w14:paraId="6BB24B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 of incident:</w:t>
            </w:r>
          </w:p>
          <w:p w14:paraId="3208FC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355" w:type="pct"/>
            <w:gridSpan w:val="2"/>
          </w:tcPr>
          <w:p w14:paraId="1DCA73D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w:t>
            </w:r>
            <w:r w:rsidRPr="007B5A7F">
              <w:rPr>
                <w:rFonts w:ascii="Calibri" w:eastAsia="Calibri" w:hAnsi="Calibri" w:cs="Calibri"/>
                <w:sz w:val="22"/>
                <w:szCs w:val="22"/>
                <w:lang w:eastAsia="en-US"/>
              </w:rPr>
              <w:br/>
              <w:t>(of writing):</w:t>
            </w:r>
          </w:p>
        </w:tc>
      </w:tr>
      <w:tr w:rsidR="0032401F" w:rsidRPr="007B5A7F" w14:paraId="0BB3580A" w14:textId="77777777" w:rsidTr="00FE040E">
        <w:trPr>
          <w:trHeight w:val="20"/>
          <w:jc w:val="center"/>
        </w:trPr>
        <w:tc>
          <w:tcPr>
            <w:tcW w:w="5000" w:type="pct"/>
            <w:gridSpan w:val="4"/>
          </w:tcPr>
          <w:p w14:paraId="7824C120"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Name (print): </w:t>
            </w:r>
            <w:r w:rsidRPr="007B5A7F">
              <w:rPr>
                <w:rFonts w:ascii="Calibri" w:eastAsia="Calibri" w:hAnsi="Calibri" w:cs="Calibri"/>
                <w:sz w:val="22"/>
                <w:szCs w:val="22"/>
                <w:u w:val="dottedHeavy"/>
                <w:lang w:eastAsia="en-US"/>
              </w:rPr>
              <w:tab/>
            </w:r>
            <w:r w:rsidRPr="007B5A7F">
              <w:rPr>
                <w:rFonts w:ascii="Calibri" w:eastAsia="Calibri" w:hAnsi="Calibri" w:cs="Calibri"/>
                <w:sz w:val="22"/>
                <w:szCs w:val="22"/>
                <w:lang w:eastAsia="en-US"/>
              </w:rPr>
              <w:t xml:space="preserve"> Job title:</w:t>
            </w:r>
          </w:p>
          <w:p w14:paraId="3511ECB9"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u w:val="dottedHeavy"/>
                <w:lang w:eastAsia="en-US"/>
              </w:rPr>
            </w:pPr>
            <w:r w:rsidRPr="007B5A7F">
              <w:rPr>
                <w:rFonts w:ascii="Calibri" w:eastAsia="Calibri" w:hAnsi="Calibri" w:cs="Calibri"/>
                <w:sz w:val="22"/>
                <w:szCs w:val="22"/>
                <w:lang w:eastAsia="en-US"/>
              </w:rPr>
              <w:t xml:space="preserve">Signature: </w:t>
            </w:r>
            <w:r w:rsidRPr="007B5A7F">
              <w:rPr>
                <w:rFonts w:ascii="Calibri" w:eastAsia="Calibri" w:hAnsi="Calibri" w:cs="Calibri"/>
                <w:sz w:val="22"/>
                <w:szCs w:val="22"/>
                <w:u w:val="dottedHeavy"/>
                <w:lang w:eastAsia="en-US"/>
              </w:rPr>
              <w:tab/>
            </w:r>
          </w:p>
        </w:tc>
      </w:tr>
      <w:tr w:rsidR="0032401F" w:rsidRPr="007B5A7F" w14:paraId="6918BF3D" w14:textId="77777777" w:rsidTr="00FE040E">
        <w:trPr>
          <w:trHeight w:val="20"/>
          <w:jc w:val="center"/>
        </w:trPr>
        <w:tc>
          <w:tcPr>
            <w:tcW w:w="1882" w:type="pct"/>
          </w:tcPr>
          <w:p w14:paraId="7A4541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Record the following factually: Nature of concern, </w:t>
            </w:r>
            <w:proofErr w:type="gramStart"/>
            <w:r w:rsidRPr="007B5A7F">
              <w:rPr>
                <w:rFonts w:ascii="Calibri" w:eastAsia="Calibri" w:hAnsi="Calibri" w:cs="Calibri"/>
                <w:sz w:val="22"/>
                <w:szCs w:val="22"/>
                <w:lang w:eastAsia="en-US"/>
              </w:rPr>
              <w:t>e.g.</w:t>
            </w:r>
            <w:proofErr w:type="gramEnd"/>
            <w:r w:rsidRPr="007B5A7F">
              <w:rPr>
                <w:rFonts w:ascii="Calibri" w:eastAsia="Calibri" w:hAnsi="Calibri" w:cs="Calibri"/>
                <w:sz w:val="22"/>
                <w:szCs w:val="22"/>
                <w:lang w:eastAsia="en-US"/>
              </w:rPr>
              <w:t xml:space="preserve"> disclosure, change in behaviour, demeanour, appearance, injury, witnesses etc </w:t>
            </w:r>
            <w:r w:rsidRPr="007B5A7F">
              <w:rPr>
                <w:rFonts w:ascii="Calibri" w:eastAsia="Calibri" w:hAnsi="Calibri" w:cs="Calibri"/>
                <w:i/>
                <w:sz w:val="22"/>
                <w:szCs w:val="22"/>
                <w:lang w:eastAsia="en-US"/>
              </w:rPr>
              <w:t>(please include as much detail in this section as possible Remember – the quality of your information will inform the level of intervention initiated Attach additional sheets if necessary</w:t>
            </w:r>
          </w:p>
        </w:tc>
        <w:tc>
          <w:tcPr>
            <w:tcW w:w="3118" w:type="pct"/>
            <w:gridSpan w:val="3"/>
          </w:tcPr>
          <w:p w14:paraId="4DEF1C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6D1E33B" w14:textId="77777777" w:rsidTr="00FE040E">
        <w:trPr>
          <w:trHeight w:val="20"/>
          <w:jc w:val="center"/>
        </w:trPr>
        <w:tc>
          <w:tcPr>
            <w:tcW w:w="1882" w:type="pct"/>
          </w:tcPr>
          <w:p w14:paraId="756D7FA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What is the pupil’s perspective?</w:t>
            </w:r>
          </w:p>
        </w:tc>
        <w:tc>
          <w:tcPr>
            <w:tcW w:w="3118" w:type="pct"/>
            <w:gridSpan w:val="3"/>
          </w:tcPr>
          <w:p w14:paraId="04C6B9C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0387F6F2" w14:textId="77777777" w:rsidTr="00FE040E">
        <w:trPr>
          <w:trHeight w:val="20"/>
          <w:jc w:val="center"/>
        </w:trPr>
        <w:tc>
          <w:tcPr>
            <w:tcW w:w="1882" w:type="pct"/>
          </w:tcPr>
          <w:p w14:paraId="4D07236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Professional opinion, where relevant </w:t>
            </w:r>
            <w:r w:rsidRPr="007B5A7F">
              <w:rPr>
                <w:rFonts w:ascii="Calibri" w:eastAsia="Calibri" w:hAnsi="Calibri" w:cs="Calibri"/>
                <w:i/>
                <w:sz w:val="22"/>
                <w:szCs w:val="22"/>
                <w:lang w:eastAsia="en-US"/>
              </w:rPr>
              <w:t>(how and why might this have happened?)</w:t>
            </w:r>
          </w:p>
        </w:tc>
        <w:tc>
          <w:tcPr>
            <w:tcW w:w="3118" w:type="pct"/>
            <w:gridSpan w:val="3"/>
          </w:tcPr>
          <w:p w14:paraId="25E5FF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22CA8E4" w14:textId="77777777" w:rsidTr="00FE040E">
        <w:trPr>
          <w:trHeight w:val="20"/>
          <w:jc w:val="center"/>
        </w:trPr>
        <w:tc>
          <w:tcPr>
            <w:tcW w:w="1882" w:type="pct"/>
          </w:tcPr>
          <w:p w14:paraId="121957C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Any other relevant information Previous concerns etc </w:t>
            </w:r>
            <w:r w:rsidRPr="007B5A7F">
              <w:rPr>
                <w:rFonts w:ascii="Calibri" w:eastAsia="Calibri" w:hAnsi="Calibri" w:cs="Calibri"/>
                <w:i/>
                <w:sz w:val="22"/>
                <w:szCs w:val="22"/>
                <w:lang w:eastAsia="en-US"/>
              </w:rPr>
              <w:t>(distinguish between fact and opinion)</w:t>
            </w:r>
          </w:p>
        </w:tc>
        <w:tc>
          <w:tcPr>
            <w:tcW w:w="3118" w:type="pct"/>
            <w:gridSpan w:val="3"/>
          </w:tcPr>
          <w:p w14:paraId="7149AAD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28C397B" w14:textId="77777777" w:rsidTr="00FE040E">
        <w:trPr>
          <w:trHeight w:val="20"/>
          <w:jc w:val="center"/>
        </w:trPr>
        <w:tc>
          <w:tcPr>
            <w:tcW w:w="1882" w:type="pct"/>
          </w:tcPr>
          <w:p w14:paraId="76580D1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Note actions, including names of anyone to whom your information was passed and when</w:t>
            </w:r>
          </w:p>
        </w:tc>
        <w:tc>
          <w:tcPr>
            <w:tcW w:w="3118" w:type="pct"/>
            <w:gridSpan w:val="3"/>
          </w:tcPr>
          <w:p w14:paraId="2AFC0D0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7885F427" w14:textId="77777777" w:rsidR="0032401F" w:rsidRPr="007B5A7F" w:rsidRDefault="0032401F" w:rsidP="00951B95">
      <w:pPr>
        <w:spacing w:line="276" w:lineRule="auto"/>
        <w:rPr>
          <w:rFonts w:ascii="Calibri" w:eastAsia="Calibri" w:hAnsi="Calibri" w:cs="Calibri"/>
          <w:sz w:val="22"/>
          <w:szCs w:val="22"/>
          <w:lang w:eastAsia="en-US"/>
        </w:rPr>
      </w:pPr>
    </w:p>
    <w:p w14:paraId="45F47F84"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Check to make sure your report is clear to someone else reading it</w:t>
      </w:r>
    </w:p>
    <w:p w14:paraId="4FCCD4D3"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Please pass this form to your DSL without delay</w:t>
      </w:r>
      <w:r w:rsidRPr="007B5A7F">
        <w:rPr>
          <w:rFonts w:ascii="Calibri" w:eastAsia="Calibri" w:hAnsi="Calibri" w:cs="Calibri"/>
          <w:b/>
          <w:sz w:val="22"/>
          <w:szCs w:val="22"/>
          <w:lang w:eastAsia="en-US"/>
        </w:rPr>
        <w:br w:type="page"/>
      </w:r>
      <w:r w:rsidRPr="007B5A7F">
        <w:rPr>
          <w:rFonts w:ascii="Calibri" w:eastAsia="Calibri" w:hAnsi="Calibri" w:cs="Calibri"/>
          <w:b/>
          <w:sz w:val="22"/>
          <w:szCs w:val="22"/>
          <w:lang w:eastAsia="en-US"/>
        </w:rPr>
        <w:lastRenderedPageBreak/>
        <w:t>Part 2</w:t>
      </w:r>
      <w:r w:rsidRPr="007B5A7F">
        <w:rPr>
          <w:rFonts w:ascii="Calibri" w:eastAsia="Calibri" w:hAnsi="Calibri" w:cs="Calibri"/>
          <w:sz w:val="22"/>
          <w:szCs w:val="22"/>
          <w:lang w:eastAsia="en-US"/>
        </w:rPr>
        <w:t xml:space="preserve"> (for use by DSL)</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17"/>
        <w:gridCol w:w="697"/>
        <w:gridCol w:w="1271"/>
        <w:gridCol w:w="505"/>
        <w:gridCol w:w="470"/>
        <w:gridCol w:w="543"/>
        <w:gridCol w:w="453"/>
        <w:gridCol w:w="311"/>
        <w:gridCol w:w="73"/>
        <w:gridCol w:w="1672"/>
        <w:gridCol w:w="31"/>
        <w:gridCol w:w="2093"/>
      </w:tblGrid>
      <w:tr w:rsidR="0032401F" w:rsidRPr="007B5A7F" w14:paraId="72F44F60" w14:textId="77777777" w:rsidTr="00FE040E">
        <w:trPr>
          <w:trHeight w:val="567"/>
          <w:jc w:val="center"/>
        </w:trPr>
        <w:tc>
          <w:tcPr>
            <w:tcW w:w="1110" w:type="pct"/>
          </w:tcPr>
          <w:p w14:paraId="000D95BF" w14:textId="77777777" w:rsidR="0032401F" w:rsidRPr="007B5A7F" w:rsidRDefault="0032401F" w:rsidP="00951B95">
            <w:pPr>
              <w:overflowPunct w:val="0"/>
              <w:autoSpaceDE w:val="0"/>
              <w:autoSpaceDN w:val="0"/>
              <w:adjustRightInd w:val="0"/>
              <w:spacing w:before="12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Information received by DSL:</w:t>
            </w:r>
          </w:p>
        </w:tc>
        <w:tc>
          <w:tcPr>
            <w:tcW w:w="943" w:type="pct"/>
            <w:gridSpan w:val="2"/>
          </w:tcPr>
          <w:p w14:paraId="243673D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tcPr>
          <w:p w14:paraId="5807B6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tcPr>
          <w:p w14:paraId="3B02BC0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whom:</w:t>
            </w:r>
          </w:p>
        </w:tc>
      </w:tr>
      <w:tr w:rsidR="0032401F" w:rsidRPr="007B5A7F" w14:paraId="2A87C6D5" w14:textId="77777777" w:rsidTr="00FE040E">
        <w:trPr>
          <w:trHeight w:val="438"/>
          <w:jc w:val="center"/>
        </w:trPr>
        <w:tc>
          <w:tcPr>
            <w:tcW w:w="1110" w:type="pct"/>
            <w:vMerge w:val="restart"/>
          </w:tcPr>
          <w:p w14:paraId="219619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Any advice </w:t>
            </w:r>
            <w:r w:rsidRPr="007B5A7F">
              <w:rPr>
                <w:rFonts w:ascii="Calibri" w:eastAsia="Calibri" w:hAnsi="Calibri" w:cs="Calibri"/>
                <w:b/>
                <w:sz w:val="22"/>
                <w:szCs w:val="22"/>
                <w:lang w:eastAsia="en-US"/>
              </w:rPr>
              <w:t>sought</w:t>
            </w:r>
            <w:r w:rsidRPr="007B5A7F">
              <w:rPr>
                <w:rFonts w:ascii="Calibri" w:eastAsia="Calibri" w:hAnsi="Calibri" w:cs="Calibri"/>
                <w:sz w:val="22"/>
                <w:szCs w:val="22"/>
                <w:lang w:eastAsia="en-US"/>
              </w:rPr>
              <w:t>, if applicable</w:t>
            </w:r>
          </w:p>
        </w:tc>
        <w:tc>
          <w:tcPr>
            <w:tcW w:w="943" w:type="pct"/>
            <w:gridSpan w:val="2"/>
          </w:tcPr>
          <w:p w14:paraId="1652899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tcPr>
          <w:p w14:paraId="7774E5D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tcPr>
          <w:p w14:paraId="5AA2D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name/organisation:</w:t>
            </w:r>
          </w:p>
          <w:p w14:paraId="34EE06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90BB87B" w14:textId="77777777" w:rsidTr="00FE040E">
        <w:trPr>
          <w:trHeight w:val="2427"/>
          <w:jc w:val="center"/>
        </w:trPr>
        <w:tc>
          <w:tcPr>
            <w:tcW w:w="1110" w:type="pct"/>
            <w:vMerge/>
          </w:tcPr>
          <w:p w14:paraId="35E3A37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tcPr>
          <w:p w14:paraId="7903982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Advice received:</w:t>
            </w:r>
          </w:p>
          <w:p w14:paraId="19F1BEC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A31B13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F675B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B39876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74A621AF" w14:textId="77777777" w:rsidTr="00FE040E">
        <w:trPr>
          <w:trHeight w:val="144"/>
          <w:jc w:val="center"/>
        </w:trPr>
        <w:tc>
          <w:tcPr>
            <w:tcW w:w="1110" w:type="pct"/>
            <w:vMerge w:val="restart"/>
          </w:tcPr>
          <w:p w14:paraId="11B1268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Action taken with reasons recorded</w:t>
            </w:r>
          </w:p>
          <w:p w14:paraId="541F7C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i/>
                <w:sz w:val="22"/>
                <w:szCs w:val="22"/>
                <w:lang w:eastAsia="en-US"/>
              </w:rPr>
              <w:t>(</w:t>
            </w:r>
            <w:proofErr w:type="gramStart"/>
            <w:r w:rsidRPr="007B5A7F">
              <w:rPr>
                <w:rFonts w:ascii="Calibri" w:eastAsia="Calibri" w:hAnsi="Calibri" w:cs="Calibri"/>
                <w:i/>
                <w:sz w:val="22"/>
                <w:szCs w:val="22"/>
                <w:lang w:eastAsia="en-US"/>
              </w:rPr>
              <w:t>e.g.</w:t>
            </w:r>
            <w:proofErr w:type="gramEnd"/>
            <w:r w:rsidRPr="007B5A7F">
              <w:rPr>
                <w:rFonts w:ascii="Calibri" w:eastAsia="Calibri" w:hAnsi="Calibri" w:cs="Calibri"/>
                <w:i/>
                <w:sz w:val="22"/>
                <w:szCs w:val="22"/>
                <w:lang w:eastAsia="en-US"/>
              </w:rPr>
              <w:t xml:space="preserve"> MARF completed, monitoring advice given to appropriate staff, </w:t>
            </w:r>
          </w:p>
        </w:tc>
        <w:tc>
          <w:tcPr>
            <w:tcW w:w="943" w:type="pct"/>
            <w:gridSpan w:val="2"/>
          </w:tcPr>
          <w:p w14:paraId="56E51B5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tcPr>
          <w:p w14:paraId="2E569E7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tcPr>
          <w:p w14:paraId="4C09139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1342619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7DF821A" w14:textId="77777777" w:rsidTr="00FE040E">
        <w:trPr>
          <w:trHeight w:val="144"/>
          <w:jc w:val="center"/>
        </w:trPr>
        <w:tc>
          <w:tcPr>
            <w:tcW w:w="1110" w:type="pct"/>
            <w:vMerge/>
          </w:tcPr>
          <w:p w14:paraId="24673C4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tcPr>
          <w:p w14:paraId="277F188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51DCAC2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4A44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5848A8D" w14:textId="77777777" w:rsidTr="00FE040E">
        <w:trPr>
          <w:trHeight w:val="144"/>
          <w:jc w:val="center"/>
        </w:trPr>
        <w:tc>
          <w:tcPr>
            <w:tcW w:w="1110" w:type="pct"/>
            <w:vMerge w:val="restart"/>
          </w:tcPr>
          <w:p w14:paraId="448EE36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Outcome</w:t>
            </w:r>
          </w:p>
        </w:tc>
        <w:tc>
          <w:tcPr>
            <w:tcW w:w="943" w:type="pct"/>
            <w:gridSpan w:val="2"/>
          </w:tcPr>
          <w:p w14:paraId="38B6DC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tcPr>
          <w:p w14:paraId="5A4764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tcPr>
          <w:p w14:paraId="7FD8A6D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tc>
      </w:tr>
      <w:tr w:rsidR="0032401F" w:rsidRPr="007B5A7F" w14:paraId="0A957868" w14:textId="77777777" w:rsidTr="00FE040E">
        <w:trPr>
          <w:trHeight w:val="144"/>
          <w:jc w:val="center"/>
        </w:trPr>
        <w:tc>
          <w:tcPr>
            <w:tcW w:w="1110" w:type="pct"/>
            <w:vMerge/>
          </w:tcPr>
          <w:p w14:paraId="38C408F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tcPr>
          <w:p w14:paraId="5399632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3E7D53B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902569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001D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761491E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E2DB56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A156100" w14:textId="77777777" w:rsidTr="00FE040E">
        <w:trPr>
          <w:trHeight w:val="294"/>
          <w:jc w:val="center"/>
        </w:trPr>
        <w:tc>
          <w:tcPr>
            <w:tcW w:w="1110" w:type="pct"/>
            <w:vMerge w:val="restart"/>
          </w:tcPr>
          <w:p w14:paraId="2338D9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Parent/carer informed?</w:t>
            </w:r>
          </w:p>
        </w:tc>
        <w:tc>
          <w:tcPr>
            <w:tcW w:w="334" w:type="pct"/>
          </w:tcPr>
          <w:p w14:paraId="56FE5FF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Y</w:t>
            </w:r>
          </w:p>
        </w:tc>
        <w:tc>
          <w:tcPr>
            <w:tcW w:w="851" w:type="pct"/>
            <w:gridSpan w:val="2"/>
          </w:tcPr>
          <w:p w14:paraId="77B488F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5F7E25">
              <w:rPr>
                <w:rFonts w:ascii="Calibri" w:eastAsia="Calibri" w:hAnsi="Calibri" w:cs="Calibri"/>
                <w:sz w:val="22"/>
                <w:szCs w:val="22"/>
                <w:lang w:eastAsia="en-US"/>
              </w:rPr>
              <w:t>Who has been spoken to?</w:t>
            </w:r>
          </w:p>
        </w:tc>
        <w:tc>
          <w:tcPr>
            <w:tcW w:w="851" w:type="pct"/>
            <w:gridSpan w:val="4"/>
          </w:tcPr>
          <w:p w14:paraId="63F6ED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851" w:type="pct"/>
            <w:gridSpan w:val="3"/>
          </w:tcPr>
          <w:p w14:paraId="12EF1CA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w:t>
            </w:r>
          </w:p>
        </w:tc>
        <w:tc>
          <w:tcPr>
            <w:tcW w:w="1001" w:type="pct"/>
          </w:tcPr>
          <w:p w14:paraId="7A2AEB9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5B9DC1A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4E1BC30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0A6E0F5" w14:textId="77777777" w:rsidTr="00FE040E">
        <w:trPr>
          <w:trHeight w:val="294"/>
          <w:jc w:val="center"/>
        </w:trPr>
        <w:tc>
          <w:tcPr>
            <w:tcW w:w="1110" w:type="pct"/>
            <w:vMerge/>
          </w:tcPr>
          <w:p w14:paraId="4136E9B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34" w:type="pct"/>
          </w:tcPr>
          <w:p w14:paraId="72B195A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N</w:t>
            </w:r>
          </w:p>
        </w:tc>
        <w:tc>
          <w:tcPr>
            <w:tcW w:w="3556" w:type="pct"/>
            <w:gridSpan w:val="10"/>
          </w:tcPr>
          <w:p w14:paraId="21C6348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Detail reason:</w:t>
            </w:r>
          </w:p>
          <w:p w14:paraId="4BD90BC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4A66A40" w14:textId="77777777" w:rsidTr="00FE040E">
        <w:trPr>
          <w:jc w:val="center"/>
        </w:trPr>
        <w:tc>
          <w:tcPr>
            <w:tcW w:w="1110" w:type="pct"/>
          </w:tcPr>
          <w:p w14:paraId="7D11124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Is any additional detail held, if </w:t>
            </w:r>
            <w:proofErr w:type="gramStart"/>
            <w:r w:rsidRPr="007B5A7F">
              <w:rPr>
                <w:rFonts w:ascii="Calibri" w:eastAsia="Calibri" w:hAnsi="Calibri" w:cs="Calibri"/>
                <w:sz w:val="22"/>
                <w:szCs w:val="22"/>
                <w:lang w:eastAsia="en-US"/>
              </w:rPr>
              <w:t>so</w:t>
            </w:r>
            <w:proofErr w:type="gramEnd"/>
            <w:r w:rsidRPr="007B5A7F">
              <w:rPr>
                <w:rFonts w:ascii="Calibri" w:eastAsia="Calibri" w:hAnsi="Calibri" w:cs="Calibri"/>
                <w:sz w:val="22"/>
                <w:szCs w:val="22"/>
                <w:lang w:eastAsia="en-US"/>
              </w:rPr>
              <w:t xml:space="preserve"> where?</w:t>
            </w:r>
          </w:p>
          <w:p w14:paraId="12F6667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p>
        </w:tc>
        <w:tc>
          <w:tcPr>
            <w:tcW w:w="3890" w:type="pct"/>
            <w:gridSpan w:val="11"/>
          </w:tcPr>
          <w:p w14:paraId="11C599B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FF5DAD5" w14:textId="77777777" w:rsidTr="00FE040E">
        <w:trPr>
          <w:trHeight w:val="360"/>
          <w:jc w:val="center"/>
        </w:trPr>
        <w:tc>
          <w:tcPr>
            <w:tcW w:w="1110" w:type="pct"/>
            <w:vMerge w:val="restart"/>
          </w:tcPr>
          <w:p w14:paraId="5F470D9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Prior safeguarding history</w:t>
            </w:r>
          </w:p>
        </w:tc>
        <w:tc>
          <w:tcPr>
            <w:tcW w:w="2872" w:type="pct"/>
            <w:gridSpan w:val="9"/>
          </w:tcPr>
          <w:p w14:paraId="43E21D3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 of previous records of concern:</w:t>
            </w:r>
          </w:p>
        </w:tc>
        <w:tc>
          <w:tcPr>
            <w:tcW w:w="1018" w:type="pct"/>
            <w:gridSpan w:val="2"/>
          </w:tcPr>
          <w:p w14:paraId="5488D2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5F35613" w14:textId="77777777" w:rsidTr="00FE040E">
        <w:trPr>
          <w:trHeight w:val="360"/>
          <w:jc w:val="center"/>
        </w:trPr>
        <w:tc>
          <w:tcPr>
            <w:tcW w:w="1110" w:type="pct"/>
            <w:vMerge/>
          </w:tcPr>
          <w:p w14:paraId="35D8D61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tcPr>
          <w:p w14:paraId="5A9A6A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Has the</w:t>
            </w:r>
            <w:r w:rsidR="00133A22" w:rsidRPr="007B5A7F">
              <w:rPr>
                <w:rFonts w:ascii="Calibri" w:eastAsia="Calibri" w:hAnsi="Calibri" w:cs="Calibri"/>
                <w:sz w:val="22"/>
                <w:szCs w:val="22"/>
                <w:lang w:eastAsia="en-US"/>
              </w:rPr>
              <w:t xml:space="preserve"> </w:t>
            </w:r>
            <w:r w:rsidR="00BD3109" w:rsidRPr="007B5A7F">
              <w:rPr>
                <w:rFonts w:ascii="Calibri" w:eastAsia="Calibri" w:hAnsi="Calibri" w:cs="Calibri"/>
                <w:sz w:val="22"/>
                <w:szCs w:val="22"/>
                <w:lang w:eastAsia="en-US"/>
              </w:rPr>
              <w:t>child been</w:t>
            </w:r>
            <w:r w:rsidRPr="007B5A7F">
              <w:rPr>
                <w:rFonts w:ascii="Calibri" w:eastAsia="Calibri" w:hAnsi="Calibri" w:cs="Calibri"/>
                <w:sz w:val="22"/>
                <w:szCs w:val="22"/>
                <w:lang w:eastAsia="en-US"/>
              </w:rPr>
              <w:t xml:space="preserve"> subject of Early Help assessment?</w:t>
            </w:r>
          </w:p>
        </w:tc>
        <w:tc>
          <w:tcPr>
            <w:tcW w:w="1018" w:type="pct"/>
            <w:gridSpan w:val="2"/>
          </w:tcPr>
          <w:p w14:paraId="70E82C2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A8ECD65" w14:textId="77777777" w:rsidTr="00FE040E">
        <w:trPr>
          <w:trHeight w:val="360"/>
          <w:jc w:val="center"/>
        </w:trPr>
        <w:tc>
          <w:tcPr>
            <w:tcW w:w="1110" w:type="pct"/>
            <w:vMerge/>
          </w:tcPr>
          <w:p w14:paraId="3339D2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tcPr>
          <w:p w14:paraId="4C4C2EF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Currently on CP Plan (CPP) / in Need Plan (CiN)</w:t>
            </w:r>
          </w:p>
        </w:tc>
        <w:tc>
          <w:tcPr>
            <w:tcW w:w="1018" w:type="pct"/>
            <w:gridSpan w:val="2"/>
          </w:tcPr>
          <w:p w14:paraId="21B1BC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473EAA22" w14:textId="77777777" w:rsidTr="00FE040E">
        <w:trPr>
          <w:trHeight w:val="360"/>
          <w:jc w:val="center"/>
        </w:trPr>
        <w:tc>
          <w:tcPr>
            <w:tcW w:w="1110" w:type="pct"/>
            <w:vMerge/>
          </w:tcPr>
          <w:p w14:paraId="136A6AB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tcPr>
          <w:p w14:paraId="748DC6B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Previously on CP Plan (CPP) / in Need Plan (CiN)</w:t>
            </w:r>
          </w:p>
        </w:tc>
        <w:tc>
          <w:tcPr>
            <w:tcW w:w="1018" w:type="pct"/>
            <w:gridSpan w:val="2"/>
          </w:tcPr>
          <w:p w14:paraId="7E0CA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6374657" w14:textId="77777777" w:rsidTr="00FE040E">
        <w:trPr>
          <w:trHeight w:val="360"/>
          <w:jc w:val="center"/>
        </w:trPr>
        <w:tc>
          <w:tcPr>
            <w:tcW w:w="1110" w:type="pct"/>
            <w:vMerge/>
          </w:tcPr>
          <w:p w14:paraId="4A11B58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670" w:type="pct"/>
            <w:gridSpan w:val="5"/>
          </w:tcPr>
          <w:p w14:paraId="246E4B2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known to other agencies?</w:t>
            </w:r>
          </w:p>
        </w:tc>
        <w:tc>
          <w:tcPr>
            <w:tcW w:w="401" w:type="pct"/>
            <w:gridSpan w:val="3"/>
          </w:tcPr>
          <w:p w14:paraId="3645A66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Y / N</w:t>
            </w:r>
          </w:p>
        </w:tc>
        <w:tc>
          <w:tcPr>
            <w:tcW w:w="1819" w:type="pct"/>
            <w:gridSpan w:val="3"/>
          </w:tcPr>
          <w:p w14:paraId="290CAC3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4F1483F" w14:textId="77777777" w:rsidTr="00FE040E">
        <w:trPr>
          <w:jc w:val="center"/>
        </w:trPr>
        <w:tc>
          <w:tcPr>
            <w:tcW w:w="1110" w:type="pct"/>
          </w:tcPr>
          <w:p w14:paraId="719276A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Name of DSL:</w:t>
            </w:r>
          </w:p>
          <w:p w14:paraId="1ADFF3D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410" w:type="pct"/>
            <w:gridSpan w:val="4"/>
          </w:tcPr>
          <w:p w14:paraId="1C993D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660" w:type="pct"/>
            <w:gridSpan w:val="4"/>
          </w:tcPr>
          <w:p w14:paraId="3DCA77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Signature:</w:t>
            </w:r>
          </w:p>
        </w:tc>
        <w:tc>
          <w:tcPr>
            <w:tcW w:w="1819" w:type="pct"/>
            <w:gridSpan w:val="3"/>
          </w:tcPr>
          <w:p w14:paraId="1B56330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476D8083" w14:textId="77777777" w:rsidR="0032401F" w:rsidRPr="007B5A7F" w:rsidRDefault="0032401F" w:rsidP="00951B95">
      <w:pPr>
        <w:spacing w:line="276" w:lineRule="auto"/>
        <w:rPr>
          <w:rFonts w:ascii="Calibri" w:eastAsia="Calibri" w:hAnsi="Calibri" w:cs="Calibri"/>
          <w:sz w:val="22"/>
          <w:szCs w:val="22"/>
          <w:lang w:eastAsia="en-US"/>
        </w:rPr>
      </w:pPr>
    </w:p>
    <w:p w14:paraId="4EE80372" w14:textId="77777777" w:rsidR="0032401F" w:rsidRPr="007B5A7F" w:rsidRDefault="0032401F" w:rsidP="00951B95">
      <w:pPr>
        <w:rPr>
          <w:rFonts w:ascii="Calibri" w:hAnsi="Calibri" w:cs="Calibri"/>
          <w:sz w:val="22"/>
          <w:szCs w:val="22"/>
        </w:rPr>
      </w:pPr>
    </w:p>
    <w:p w14:paraId="35D90ECC" w14:textId="77777777" w:rsidR="0032401F" w:rsidRPr="007B5A7F" w:rsidRDefault="0032401F" w:rsidP="00951B95">
      <w:pPr>
        <w:rPr>
          <w:rFonts w:ascii="Calibri" w:hAnsi="Calibri" w:cs="Calibri"/>
          <w:sz w:val="22"/>
          <w:szCs w:val="22"/>
        </w:rPr>
      </w:pPr>
    </w:p>
    <w:p w14:paraId="63196E8A" w14:textId="77777777" w:rsidR="0032401F" w:rsidRPr="007B5A7F" w:rsidRDefault="0032401F" w:rsidP="00951B95">
      <w:pPr>
        <w:rPr>
          <w:rFonts w:ascii="Calibri" w:hAnsi="Calibri" w:cs="Calibri"/>
          <w:sz w:val="22"/>
          <w:szCs w:val="22"/>
        </w:rPr>
      </w:pPr>
    </w:p>
    <w:p w14:paraId="61B29A71" w14:textId="77777777" w:rsidR="0032401F" w:rsidRPr="007B5A7F" w:rsidRDefault="0032401F" w:rsidP="00951B95">
      <w:pPr>
        <w:rPr>
          <w:rFonts w:ascii="Calibri" w:hAnsi="Calibri" w:cs="Calibri"/>
          <w:sz w:val="22"/>
          <w:szCs w:val="22"/>
        </w:rPr>
      </w:pPr>
    </w:p>
    <w:p w14:paraId="1BDBD9FD" w14:textId="77777777" w:rsidR="0032401F" w:rsidRPr="007B5A7F" w:rsidRDefault="0032401F" w:rsidP="00951B95">
      <w:pPr>
        <w:rPr>
          <w:rFonts w:ascii="Calibri" w:hAnsi="Calibri" w:cs="Calibri"/>
          <w:sz w:val="22"/>
          <w:szCs w:val="22"/>
        </w:rPr>
      </w:pPr>
    </w:p>
    <w:sectPr w:rsidR="0032401F" w:rsidRPr="007B5A7F" w:rsidSect="00A7398A">
      <w:headerReference w:type="default" r:id="rId145"/>
      <w:footerReference w:type="default" r:id="rId1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03ADC" w14:textId="77777777" w:rsidR="00367D01" w:rsidRDefault="00367D01" w:rsidP="00295D82">
      <w:r>
        <w:separator/>
      </w:r>
    </w:p>
  </w:endnote>
  <w:endnote w:type="continuationSeparator" w:id="0">
    <w:p w14:paraId="60A61DE8" w14:textId="77777777" w:rsidR="00367D01" w:rsidRDefault="00367D01" w:rsidP="0029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panose1 w:val="02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8F7D" w14:textId="77777777" w:rsidR="00B974B4" w:rsidRPr="00DC7EFF" w:rsidRDefault="00B974B4" w:rsidP="00DC7EFF">
    <w:pPr>
      <w:pStyle w:val="Footer"/>
      <w:jc w:val="center"/>
      <w:rPr>
        <w:sz w:val="18"/>
        <w:szCs w:val="18"/>
      </w:rPr>
    </w:pP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4D9D80C1" w14:textId="77777777" w:rsidR="00B974B4" w:rsidRPr="00FB2CF9" w:rsidRDefault="00B974B4" w:rsidP="00295D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D0BC" w14:textId="77777777" w:rsidR="00511E8E" w:rsidRDefault="00511E8E">
    <w:pPr>
      <w:pStyle w:val="Footer"/>
    </w:pPr>
    <w:r>
      <w:rPr>
        <w:noProof/>
      </w:rPr>
      <mc:AlternateContent>
        <mc:Choice Requires="wps">
          <w:drawing>
            <wp:anchor distT="0" distB="0" distL="0" distR="0" simplePos="0" relativeHeight="251658245" behindDoc="0" locked="0" layoutInCell="1" allowOverlap="1" wp14:anchorId="06C51D3B" wp14:editId="52FF0AD8">
              <wp:simplePos x="635" y="635"/>
              <wp:positionH relativeFrom="page">
                <wp:align>center</wp:align>
              </wp:positionH>
              <wp:positionV relativeFrom="page">
                <wp:align>bottom</wp:align>
              </wp:positionV>
              <wp:extent cx="1108075" cy="345440"/>
              <wp:effectExtent l="0" t="0" r="15875" b="0"/>
              <wp:wrapNone/>
              <wp:docPr id="1454518269" name="Text Box 2"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11F85A6B"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du="http://schemas.microsoft.com/office/word/2023/wordml/word16du" xmlns:w16sdtfl="http://schemas.microsoft.com/office/word/2024/wordml/sdtformatlock" xmlns:oel="http://schemas.microsoft.com/office/2019/extlst">
          <w:pict w14:anchorId="62500ACE">
            <v:shapetype id="_x0000_t202" coordsize="21600,21600" o:spt="202" path="m,l,21600r21600,l21600,xe" w14:anchorId="06C51D3B">
              <v:stroke joinstyle="miter"/>
              <v:path gradientshapeok="t" o:connecttype="rect"/>
            </v:shapetype>
            <v:shape id="_x0000_s1039" style="position:absolute;margin-left:0;margin-top:0;width:87.25pt;height:27.2pt;z-index:251658245;visibility:visible;mso-wrap-style:none;mso-wrap-distance-left:0;mso-wrap-distance-top:0;mso-wrap-distance-right:0;mso-wrap-distance-bottom:0;mso-position-horizontal:center;mso-position-horizontal-relative:page;mso-position-vertical:bottom;mso-position-vertical-relative:page;v-text-anchor:bottom" alt="GENERAL - EXTERNAL"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">
              <v:textbox style="mso-fit-shape-to-text:t" inset="0,0,0,15pt">
                <w:txbxContent>
                  <w:p w:rsidRPr="00E37B60" w:rsidR="00511E8E" w:rsidP="00E37B60" w:rsidRDefault="00511E8E" w14:paraId="4AE4B029" w14:textId="77777777">
                    <w:pPr>
                      <w:rPr>
                        <w:rFonts w:ascii="Calibri" w:hAnsi="Calibri" w:eastAsia="Calibri" w:cs="Calibri"/>
                        <w:noProof/>
                        <w:color w:val="000000"/>
                        <w:sz w:val="20"/>
                        <w:szCs w:val="20"/>
                      </w:rPr>
                    </w:pPr>
                    <w:r w:rsidRPr="00E37B60">
                      <w:rPr>
                        <w:rFonts w:ascii="Calibri" w:hAnsi="Calibri" w:eastAsia="Calibri" w:cs="Calibri"/>
                        <w:noProof/>
                        <w:color w:val="000000"/>
                        <w:sz w:val="20"/>
                        <w:szCs w:val="20"/>
                      </w:rPr>
                      <w:t>GENERAL - EXTERNAL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45CB" w14:textId="77777777" w:rsidR="00511E8E" w:rsidRPr="00DC7EFF" w:rsidRDefault="00511E8E" w:rsidP="00DC7EFF">
    <w:pPr>
      <w:pStyle w:val="Footer"/>
      <w:jc w:val="center"/>
      <w:rPr>
        <w:sz w:val="18"/>
        <w:szCs w:val="18"/>
      </w:rPr>
    </w:pPr>
    <w:r>
      <w:rPr>
        <w:noProof/>
        <w:sz w:val="18"/>
        <w:szCs w:val="18"/>
      </w:rPr>
      <mc:AlternateContent>
        <mc:Choice Requires="wps">
          <w:drawing>
            <wp:anchor distT="0" distB="0" distL="0" distR="0" simplePos="0" relativeHeight="251658246" behindDoc="0" locked="0" layoutInCell="1" allowOverlap="1" wp14:anchorId="1D4FD2F8" wp14:editId="1A5D270C">
              <wp:simplePos x="635" y="635"/>
              <wp:positionH relativeFrom="page">
                <wp:align>center</wp:align>
              </wp:positionH>
              <wp:positionV relativeFrom="page">
                <wp:align>bottom</wp:align>
              </wp:positionV>
              <wp:extent cx="1108075" cy="345440"/>
              <wp:effectExtent l="0" t="0" r="15875" b="0"/>
              <wp:wrapNone/>
              <wp:docPr id="826483705" name="Text Box 3"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7FB184F9"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du="http://schemas.microsoft.com/office/word/2023/wordml/word16du" xmlns:w16sdtfl="http://schemas.microsoft.com/office/word/2024/wordml/sdtformatlock" xmlns:oel="http://schemas.microsoft.com/office/2019/extlst">
          <w:pict w14:anchorId="2F707089">
            <v:shapetype id="_x0000_t202" coordsize="21600,21600" o:spt="202" path="m,l,21600r21600,l21600,xe" w14:anchorId="1D4FD2F8">
              <v:stroke joinstyle="miter"/>
              <v:path gradientshapeok="t" o:connecttype="rect"/>
            </v:shapetype>
            <v:shape id="Text Box 3" style="position:absolute;left:0;text-align:left;margin-left:0;margin-top:0;width:87.25pt;height:27.2pt;z-index:251658246;visibility:visible;mso-wrap-style:none;mso-wrap-distance-left:0;mso-wrap-distance-top:0;mso-wrap-distance-right:0;mso-wrap-distance-bottom:0;mso-position-horizontal:center;mso-position-horizontal-relative:page;mso-position-vertical:bottom;mso-position-vertical-relative:page;v-text-anchor:bottom" alt="GENERAL - EXTERNAL"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">
              <v:textbox style="mso-fit-shape-to-text:t" inset="0,0,0,15pt">
                <w:txbxContent>
                  <w:p w:rsidRPr="00E37B60" w:rsidR="00511E8E" w:rsidP="00E37B60" w:rsidRDefault="00511E8E" w14:paraId="15E563EA" w14:textId="77777777">
                    <w:pPr>
                      <w:rPr>
                        <w:rFonts w:ascii="Calibri" w:hAnsi="Calibri" w:eastAsia="Calibri" w:cs="Calibri"/>
                        <w:noProof/>
                        <w:color w:val="000000"/>
                        <w:sz w:val="20"/>
                        <w:szCs w:val="20"/>
                      </w:rPr>
                    </w:pPr>
                    <w:r w:rsidRPr="00E37B60">
                      <w:rPr>
                        <w:rFonts w:ascii="Calibri" w:hAnsi="Calibri" w:eastAsia="Calibri" w:cs="Calibri"/>
                        <w:noProof/>
                        <w:color w:val="000000"/>
                        <w:sz w:val="20"/>
                        <w:szCs w:val="20"/>
                      </w:rPr>
                      <w:t>GENERAL - EXTERNAL</w:t>
                    </w:r>
                  </w:p>
                </w:txbxContent>
              </v:textbox>
              <w10:wrap anchorx="page" anchory="page"/>
            </v:shape>
          </w:pict>
        </mc:Fallback>
      </mc:AlternateContent>
    </w: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63C96738" w14:textId="77777777" w:rsidR="00511E8E" w:rsidRPr="00FB2CF9" w:rsidRDefault="00511E8E" w:rsidP="00295D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1A5F" w14:textId="77777777" w:rsidR="00511E8E" w:rsidRDefault="00511E8E">
    <w:pPr>
      <w:pStyle w:val="Footer"/>
    </w:pPr>
    <w:r>
      <w:rPr>
        <w:noProof/>
      </w:rPr>
      <mc:AlternateContent>
        <mc:Choice Requires="wps">
          <w:drawing>
            <wp:anchor distT="0" distB="0" distL="0" distR="0" simplePos="0" relativeHeight="251658244" behindDoc="0" locked="0" layoutInCell="1" allowOverlap="1" wp14:anchorId="02AFBE9F" wp14:editId="2B308346">
              <wp:simplePos x="635" y="635"/>
              <wp:positionH relativeFrom="page">
                <wp:align>center</wp:align>
              </wp:positionH>
              <wp:positionV relativeFrom="page">
                <wp:align>bottom</wp:align>
              </wp:positionV>
              <wp:extent cx="1108075" cy="345440"/>
              <wp:effectExtent l="0" t="0" r="15875" b="0"/>
              <wp:wrapNone/>
              <wp:docPr id="389576001" name="Text Box 1"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584736F2"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du="http://schemas.microsoft.com/office/word/2023/wordml/word16du" xmlns:w16sdtfl="http://schemas.microsoft.com/office/word/2024/wordml/sdtformatlock" xmlns:oel="http://schemas.microsoft.com/office/2019/extlst">
          <w:pict w14:anchorId="25B4D52A">
            <v:shapetype id="_x0000_t202" coordsize="21600,21600" o:spt="202" path="m,l,21600r21600,l21600,xe" w14:anchorId="02AFBE9F">
              <v:stroke joinstyle="miter"/>
              <v:path gradientshapeok="t" o:connecttype="rect"/>
            </v:shapetype>
            <v:shape id="_x0000_s1041" style="position:absolute;margin-left:0;margin-top:0;width:87.25pt;height:27.2pt;z-index:251658244;visibility:visible;mso-wrap-style:none;mso-wrap-distance-left:0;mso-wrap-distance-top:0;mso-wrap-distance-right:0;mso-wrap-distance-bottom:0;mso-position-horizontal:center;mso-position-horizontal-relative:page;mso-position-vertical:bottom;mso-position-vertical-relative:page;v-text-anchor:bottom" alt="GENERAL - EXTERNAL"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">
              <v:textbox style="mso-fit-shape-to-text:t" inset="0,0,0,15pt">
                <w:txbxContent>
                  <w:p w:rsidRPr="00E37B60" w:rsidR="00511E8E" w:rsidP="00E37B60" w:rsidRDefault="00511E8E" w14:paraId="2676BB21" w14:textId="77777777">
                    <w:pPr>
                      <w:rPr>
                        <w:rFonts w:ascii="Calibri" w:hAnsi="Calibri" w:eastAsia="Calibri" w:cs="Calibri"/>
                        <w:noProof/>
                        <w:color w:val="000000"/>
                        <w:sz w:val="20"/>
                        <w:szCs w:val="20"/>
                      </w:rPr>
                    </w:pPr>
                    <w:r w:rsidRPr="00E37B60">
                      <w:rPr>
                        <w:rFonts w:ascii="Calibri" w:hAnsi="Calibri" w:eastAsia="Calibri" w:cs="Calibri"/>
                        <w:noProof/>
                        <w:color w:val="000000"/>
                        <w:sz w:val="20"/>
                        <w:szCs w:val="20"/>
                      </w:rPr>
                      <w:t>GENERAL - EXTERNAL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E2A0C" w14:textId="07A67D97" w:rsidR="00B974B4" w:rsidRDefault="004D0963">
    <w:pPr>
      <w:pStyle w:val="Footer"/>
    </w:pPr>
    <w:r>
      <w:rPr>
        <w:noProof/>
      </w:rPr>
      <mc:AlternateContent>
        <mc:Choice Requires="wpg">
          <w:drawing>
            <wp:anchor distT="0" distB="0" distL="114300" distR="114300" simplePos="0" relativeHeight="251658241" behindDoc="1" locked="0" layoutInCell="1" allowOverlap="1" wp14:anchorId="0047672F" wp14:editId="55A720E9">
              <wp:simplePos x="0" y="0"/>
              <wp:positionH relativeFrom="page">
                <wp:posOffset>0</wp:posOffset>
              </wp:positionH>
              <wp:positionV relativeFrom="page">
                <wp:posOffset>9857105</wp:posOffset>
              </wp:positionV>
              <wp:extent cx="7560310" cy="835660"/>
              <wp:effectExtent l="0" t="0" r="2540" b="381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101075202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6246808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954152"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67710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4656589"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289694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664396"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7570074"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448469"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527576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7233357"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1406153"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87468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969648"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2324864"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du="http://schemas.microsoft.com/office/word/2023/wordml/word16du" xmlns:w16sdtfl="http://schemas.microsoft.com/office/word/2024/wordml/sdtformatlock" xmlns:oel="http://schemas.microsoft.com/office/2019/extlst">
          <w:pict w14:anchorId="3926DEB5">
            <v:group id="Group 2" style="position:absolute;margin-left:0;margin-top:776.15pt;width:595.3pt;height:65.8pt;z-index:-251658239;mso-position-horizontal-relative:page;mso-position-vertical-relative:page" coordsize="11906,1316" coordorigin=",15523" o:spid="_x0000_s1042" w14:anchorId="0047672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">
              <v:rect id="Rectangle 23" style="position:absolute;top:15523;width:11906;height:1315;visibility:visible;mso-wrap-style:square;v-text-anchor:top" o:spid="_x0000_s1043" fillcolor="#0082bc"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2" style="position:absolute;left:475;top:16268;width:345;height:345;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">
                <v:imagedata o:title="" r:id="rId16"/>
              </v:shape>
              <v:shape id="Picture 21" style="position:absolute;left:873;top:16268;width:345;height:345;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">
                <v:imagedata o:title="" r:id="rId17"/>
              </v:shape>
              <v:shape id="Picture 20" style="position:absolute;left:1277;top:16267;width:345;height:345;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">
                <v:imagedata o:title="" r:id="rId18"/>
              </v:shape>
              <v:shape id="AutoShape 19" style="position:absolute;left:477;top:15833;width:437;height:343;visibility:visible;mso-wrap-style:square;v-text-anchor:top" coordsize="437,343" o:spid="_x0000_s1047" stroked="f"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">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style="position:absolute;left:937;top:15833;width:202;height:343;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">
                <v:imagedata o:title="" r:id="rId19"/>
              </v:shape>
              <v:shape id="AutoShape 17" style="position:absolute;left:1166;top:15837;width:461;height:340;visibility:visible;mso-wrap-style:square;v-text-anchor:top" coordsize="461,340" o:spid="_x0000_s1049" stroked="f" path="m423,l36,,22,3,11,11,3,22,,37,,303r3,14l11,329r11,8l36,340r387,l438,337r11,-8l457,317r1,-4l34,313r-3,-2l31,29r3,-2l458,27r-1,-5l449,11,438,3,423,xm458,27r-61,l397,313r61,l460,303r,-117l422,186r-8,-7l414,161r8,-7l460,154r,-117l458,27xm460,154r-21,l446,161r,18l439,186r21,l460,1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">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style="position:absolute;left:10267;top:16488;width:876;height:15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">
                <v:imagedata o:title="" r:id="rId20"/>
              </v:shape>
              <v:shape id="Picture 15" style="position:absolute;left:11167;top:16488;width:125;height:168;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">
                <v:imagedata o:title="" r:id="rId21"/>
              </v:shape>
              <v:shape id="AutoShape 14" style="position:absolute;left:10326;top:15741;width:890;height:706;visibility:visible;mso-wrap-style:square;v-text-anchor:top" coordsize="890,706" o:spid="_x0000_s1052" stroked="f"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">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style="position:absolute;left:8268;top:15964;width:172;height:28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">
                <v:imagedata o:title="" r:id="rId22"/>
              </v:shape>
              <v:shape id="Picture 12" style="position:absolute;left:8511;top:16039;width:178;height:214;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">
                <v:imagedata o:title="" r:id="rId23"/>
              </v:shape>
              <v:shape id="Picture 11" style="position:absolute;left:8757;top:15948;width:293;height:305;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">
                <v:imagedata o:title="" r:id="rId24"/>
              </v:shape>
              <v:shape id="Picture 10" style="position:absolute;left:9116;top:16039;width:186;height:214;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">
                <v:imagedata o:title="" r:id="rId25"/>
              </v:shape>
              <v:shape id="Picture 9" style="position:absolute;left:9389;top:16039;width:172;height:210;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">
                <v:imagedata o:title="" r:id="rId26"/>
              </v:shape>
              <v:line id="Line 8" style="position:absolute;visibility:visible;mso-wrap-style:square" o:spid="_x0000_s1058" strokecolor="white" strokeweight=".26528mm" o:connectortype="straight" from="9131,16296" to="9563,1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"/>
              <v:shape id="Picture 7" style="position:absolute;left:8691;top:16361;width:133;height:221;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">
                <v:imagedata o:title="" r:id="rId27"/>
              </v:shape>
              <v:shape id="Picture 6" style="position:absolute;left:8899;top:16368;width:191;height:218;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">
                <v:imagedata o:title="" r:id="rId28"/>
              </v:shape>
              <v:shape id="Picture 5" style="position:absolute;left:9161;top:16361;width:139;height:224;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">
                <v:imagedata o:title="" r:id="rId29"/>
              </v:shape>
              <v:shape id="Picture 4" style="position:absolute;left:9375;top:16368;width:191;height:218;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">
                <v:imagedata o:title="" r:id="rId30"/>
              </v:shape>
              <v:shapetype id="_x0000_t202" coordsize="21600,21600" o:spt="202" path="m,l,21600r21600,l21600,xe">
                <v:stroke joinstyle="miter"/>
                <v:path gradientshapeok="t" o:connecttype="rect"/>
              </v:shapetype>
              <v:shape id="_x0000_s1063" style="position:absolute;top:15523;width:11906;height:1316;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">
                <v:textbox inset="0,0,0,0">
                  <w:txbxContent>
                    <w:p w:rsidR="00B974B4" w:rsidRDefault="00B974B4" w14:paraId="0A37501D" w14:textId="77777777">
                      <w:pPr>
                        <w:rPr>
                          <w:sz w:val="20"/>
                        </w:rPr>
                      </w:pPr>
                    </w:p>
                    <w:p w:rsidR="00B974B4" w:rsidRDefault="00B974B4" w14:paraId="197003E6" w14:textId="77777777">
                      <w:pPr>
                        <w:spacing w:before="152"/>
                        <w:ind w:left="1790"/>
                        <w:rPr>
                          <w:b/>
                          <w:sz w:val="21"/>
                        </w:rPr>
                      </w:pPr>
                      <w:r>
                        <w:rPr>
                          <w:b/>
                          <w:color w:val="FFFFFF"/>
                          <w:sz w:val="21"/>
                        </w:rPr>
                        <w:t>sefton.gov.uk</w:t>
                      </w:r>
                    </w:p>
                    <w:p w:rsidR="00B974B4" w:rsidRDefault="00B974B4" w14:paraId="67537C65" w14:textId="77777777">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4AEE" w14:textId="0A6A767C" w:rsidR="00B974B4" w:rsidRDefault="004D0963">
    <w:pPr>
      <w:pStyle w:val="Footer"/>
    </w:pPr>
    <w:r>
      <w:rPr>
        <w:noProof/>
      </w:rPr>
      <mc:AlternateContent>
        <mc:Choice Requires="wpg">
          <w:drawing>
            <wp:anchor distT="0" distB="0" distL="114300" distR="114300" simplePos="0" relativeHeight="251658243" behindDoc="1" locked="0" layoutInCell="1" allowOverlap="1" wp14:anchorId="24FF1608" wp14:editId="73BBE5C4">
              <wp:simplePos x="0" y="0"/>
              <wp:positionH relativeFrom="page">
                <wp:posOffset>0</wp:posOffset>
              </wp:positionH>
              <wp:positionV relativeFrom="page">
                <wp:posOffset>9857105</wp:posOffset>
              </wp:positionV>
              <wp:extent cx="7560310" cy="8356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21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3"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4"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5"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3"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34"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8"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du="http://schemas.microsoft.com/office/word/2023/wordml/word16du" xmlns:w16sdtfl="http://schemas.microsoft.com/office/word/2024/wordml/sdtformatlock" xmlns:oel="http://schemas.microsoft.com/office/2019/extlst">
          <w:pict w14:anchorId="7E8BED9D">
            <v:group id="Group 17" style="position:absolute;margin-left:0;margin-top:776.15pt;width:595.3pt;height:65.8pt;z-index:-251658237;mso-position-horizontal-relative:page;mso-position-vertical-relative:page" coordsize="11906,1316" coordorigin=",15523" o:spid="_x0000_s1064" w14:anchorId="24FF1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">
              <v:rect id="Rectangle 23" style="position:absolute;top:15523;width:11906;height:1315;visibility:visible;mso-wrap-style:square;v-text-anchor:top" o:spid="_x0000_s1065" fillcolor="#0082bc"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2" style="position:absolute;left:475;top:16268;width:345;height:345;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">
                <v:imagedata o:title="" r:id="rId16"/>
              </v:shape>
              <v:shape id="Picture 21" style="position:absolute;left:873;top:16268;width:345;height:345;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">
                <v:imagedata o:title="" r:id="rId17"/>
              </v:shape>
              <v:shape id="Picture 20" style="position:absolute;left:1277;top:16267;width:345;height:345;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">
                <v:imagedata o:title="" r:id="rId18"/>
              </v:shape>
              <v:shape id="AutoShape 19" style="position:absolute;left:477;top:15833;width:437;height:343;visibility:visible;mso-wrap-style:square;v-text-anchor:top" coordsize="437,343" o:spid="_x0000_s1069" stroked="f"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">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style="position:absolute;left:937;top:15833;width:202;height:343;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">
                <v:imagedata o:title="" r:id="rId19"/>
              </v:shape>
              <v:shape id="AutoShape 17" style="position:absolute;left:1166;top:15837;width:461;height:340;visibility:visible;mso-wrap-style:square;v-text-anchor:top" coordsize="461,340" o:spid="_x0000_s1071" stroked="f" path="m423,l36,,22,3,11,11,3,22,,37,,303r3,14l11,329r11,8l36,340r387,l438,337r11,-8l457,317r1,-4l34,313r-3,-2l31,29r3,-2l458,27r-1,-5l449,11,438,3,423,xm458,27r-61,l397,313r61,l460,303r,-117l422,186r-8,-7l414,161r8,-7l460,154r,-117l458,27xm460,154r-21,l446,161r,18l439,186r21,l460,1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">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style="position:absolute;left:10267;top:16488;width:876;height:15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">
                <v:imagedata o:title="" r:id="rId20"/>
              </v:shape>
              <v:shape id="Picture 15" style="position:absolute;left:11167;top:16488;width:125;height:168;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">
                <v:imagedata o:title="" r:id="rId21"/>
              </v:shape>
              <v:shape id="AutoShape 14" style="position:absolute;left:10326;top:15741;width:890;height:706;visibility:visible;mso-wrap-style:square;v-text-anchor:top" coordsize="890,706" o:spid="_x0000_s1074" stroked="f"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">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style="position:absolute;left:8268;top:15964;width:172;height:28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">
                <v:imagedata o:title="" r:id="rId22"/>
              </v:shape>
              <v:shape id="Picture 12" style="position:absolute;left:8511;top:16039;width:178;height:214;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">
                <v:imagedata o:title="" r:id="rId23"/>
              </v:shape>
              <v:shape id="Picture 11" style="position:absolute;left:8757;top:15948;width:293;height:305;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">
                <v:imagedata o:title="" r:id="rId24"/>
              </v:shape>
              <v:shape id="Picture 10" style="position:absolute;left:9116;top:16039;width:186;height:214;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">
                <v:imagedata o:title="" r:id="rId25"/>
              </v:shape>
              <v:shape id="Picture 9" style="position:absolute;left:9389;top:16039;width:172;height:210;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">
                <v:imagedata o:title="" r:id="rId26"/>
              </v:shape>
              <v:line id="Line 8" style="position:absolute;visibility:visible;mso-wrap-style:square" o:spid="_x0000_s1080" strokecolor="white" strokeweight=".26528mm" o:connectortype="straight" from="9131,16296" to="9563,1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"/>
              <v:shape id="Picture 7" style="position:absolute;left:8691;top:16361;width:133;height:221;visibility:visible;mso-wrap-style:square" o:spid="_x0000_s108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">
                <v:imagedata o:title="" r:id="rId27"/>
              </v:shape>
              <v:shape id="Picture 6" style="position:absolute;left:8899;top:16368;width:191;height:218;visibility:visible;mso-wrap-style:square" o:spid="_x0000_s108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">
                <v:imagedata o:title="" r:id="rId28"/>
              </v:shape>
              <v:shape id="Picture 5" style="position:absolute;left:9161;top:16361;width:139;height:224;visibility:visible;mso-wrap-style:square" o:spid="_x0000_s108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">
                <v:imagedata o:title="" r:id="rId29"/>
              </v:shape>
              <v:shape id="Picture 4" style="position:absolute;left:9375;top:16368;width:191;height:218;visibility:visible;mso-wrap-style:square" o:spid="_x0000_s108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">
                <v:imagedata o:title="" r:id="rId30"/>
              </v:shape>
              <v:shapetype id="_x0000_t202" coordsize="21600,21600" o:spt="202" path="m,l,21600r21600,l21600,xe">
                <v:stroke joinstyle="miter"/>
                <v:path gradientshapeok="t" o:connecttype="rect"/>
              </v:shapetype>
              <v:shape id="_x0000_s1085" style="position:absolute;top:15523;width:11906;height:1316;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">
                <v:textbox inset="0,0,0,0">
                  <w:txbxContent>
                    <w:p w:rsidR="00B974B4" w:rsidRDefault="00B974B4" w14:paraId="672A6659" w14:textId="77777777">
                      <w:pPr>
                        <w:rPr>
                          <w:sz w:val="20"/>
                        </w:rPr>
                      </w:pPr>
                    </w:p>
                    <w:p w:rsidR="00B974B4" w:rsidRDefault="00B974B4" w14:paraId="0D85A54F" w14:textId="77777777">
                      <w:pPr>
                        <w:spacing w:before="152"/>
                        <w:ind w:left="1790"/>
                        <w:rPr>
                          <w:b/>
                          <w:sz w:val="21"/>
                        </w:rPr>
                      </w:pPr>
                      <w:r>
                        <w:rPr>
                          <w:b/>
                          <w:color w:val="FFFFFF"/>
                          <w:sz w:val="21"/>
                        </w:rPr>
                        <w:t>sefton.gov.uk</w:t>
                      </w:r>
                    </w:p>
                    <w:p w:rsidR="00B974B4" w:rsidRDefault="00B974B4" w14:paraId="244A1C13" w14:textId="77777777">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36831" w14:textId="77777777" w:rsidR="00367D01" w:rsidRDefault="00367D01" w:rsidP="00295D82">
      <w:r>
        <w:separator/>
      </w:r>
    </w:p>
  </w:footnote>
  <w:footnote w:type="continuationSeparator" w:id="0">
    <w:p w14:paraId="395D2402" w14:textId="77777777" w:rsidR="00367D01" w:rsidRDefault="00367D01" w:rsidP="0029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FBA3A" w14:textId="77777777" w:rsidR="001968F7" w:rsidRDefault="001968F7">
    <w:pPr>
      <w:pStyle w:val="Header"/>
    </w:pPr>
  </w:p>
  <w:p w14:paraId="435069AC" w14:textId="77777777" w:rsidR="001968F7" w:rsidRDefault="001968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6A0E" w14:textId="2A4B999C" w:rsidR="00B974B4" w:rsidRDefault="004D0963">
    <w:pPr>
      <w:pStyle w:val="Header"/>
    </w:pPr>
    <w:r>
      <w:rPr>
        <w:noProof/>
      </w:rPr>
      <mc:AlternateContent>
        <mc:Choice Requires="wpg">
          <w:drawing>
            <wp:anchor distT="0" distB="0" distL="114300" distR="114300" simplePos="0" relativeHeight="251658240" behindDoc="0" locked="0" layoutInCell="1" allowOverlap="1" wp14:anchorId="5333AB81" wp14:editId="6B94108B">
              <wp:simplePos x="0" y="0"/>
              <wp:positionH relativeFrom="page">
                <wp:posOffset>0</wp:posOffset>
              </wp:positionH>
              <wp:positionV relativeFrom="page">
                <wp:posOffset>0</wp:posOffset>
              </wp:positionV>
              <wp:extent cx="7560310" cy="179705"/>
              <wp:effectExtent l="0" t="0" r="0" b="0"/>
              <wp:wrapNone/>
              <wp:docPr id="4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9"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0"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1"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2"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3"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5"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6"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17"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w16du="http://schemas.microsoft.com/office/word/2023/wordml/word16du" xmlns:w16sdtfl="http://schemas.microsoft.com/office/word/2024/wordml/sdtformatlock" xmlns:oel="http://schemas.microsoft.com/office/2019/extlst">
          <w:pict w14:anchorId="38AA6196">
            <v:group id="Group 24" style="position:absolute;margin-left:0;margin-top:0;width:595.3pt;height:14.15pt;z-index:251658240;mso-position-horizontal-relative:page;mso-position-vertical-relative:page" coordsize="11906,283" o:spid="_x0000_s1026" w14:anchorId="2FFDE4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">
              <v:rect id="Rectangle 33" style="position:absolute;left:1348;width:1320;height:282;visibility:visible;mso-wrap-style:square;v-text-anchor:top" o:spid="_x0000_s1027" fillcolor="#c18d3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"/>
              <v:rect id="Rectangle 32" style="position:absolute;left:2668;width:1320;height:282;visibility:visible;mso-wrap-style:square;v-text-anchor:top" o:spid="_x0000_s1028" fillcolor="#f15629"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"/>
              <v:rect id="Rectangle 31" style="position:absolute;left:3987;width:1320;height:282;visibility:visible;mso-wrap-style:square;v-text-anchor:top" o:spid="_x0000_s1029" fillcolor="#88c54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"/>
              <v:rect id="Rectangle 30" style="position:absolute;left:5307;width:1320;height:282;visibility:visible;mso-wrap-style:square;v-text-anchor:top" o:spid="_x0000_s1030" fillcolor="#9b5da5"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"/>
              <v:rect id="Rectangle 29" style="position:absolute;left:6627;width:1320;height:282;visibility:visible;mso-wrap-style:square;v-text-anchor:top" o:spid="_x0000_s1031" fillcolor="#00909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"/>
              <v:rect id="Rectangle 28" style="position:absolute;left:7946;width:1320;height:282;visibility:visible;mso-wrap-style:square;v-text-anchor:top" o:spid="_x0000_s1032" fillcolor="#294a9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"/>
              <v:rect id="Rectangle 27" style="position:absolute;left:9266;width:1320;height:282;visibility:visible;mso-wrap-style:square;v-text-anchor:top" o:spid="_x0000_s1033" fillcolor="#b4006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"/>
              <v:rect id="Rectangle 26" style="position:absolute;left:10586;width:1320;height:282;visibility:visible;mso-wrap-style:square;v-text-anchor:top" o:spid="_x0000_s1034" fillcolor="#008a4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"/>
              <v:rect id="Rectangle 25" style="position:absolute;width:1348;height:282;visibility:visible;mso-wrap-style:square;v-text-anchor:top" o:spid="_x0000_s1035" fillcolor="#0082bc"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26FE" w14:textId="7F2A6F06" w:rsidR="00B974B4" w:rsidRDefault="004D0963">
    <w:pPr>
      <w:pStyle w:val="Header"/>
    </w:pPr>
    <w:r>
      <w:rPr>
        <w:noProof/>
      </w:rPr>
      <mc:AlternateContent>
        <mc:Choice Requires="wpg">
          <w:drawing>
            <wp:anchor distT="0" distB="0" distL="114300" distR="114300" simplePos="0" relativeHeight="251658242" behindDoc="0" locked="0" layoutInCell="1" allowOverlap="1" wp14:anchorId="4E4E1817" wp14:editId="10574623">
              <wp:simplePos x="0" y="0"/>
              <wp:positionH relativeFrom="page">
                <wp:posOffset>0</wp:posOffset>
              </wp:positionH>
              <wp:positionV relativeFrom="page">
                <wp:posOffset>0</wp:posOffset>
              </wp:positionV>
              <wp:extent cx="7560310" cy="179705"/>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136"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37"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38"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39"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40"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1"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42"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43"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215"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w16du="http://schemas.microsoft.com/office/word/2023/wordml/word16du" xmlns:w16sdtfl="http://schemas.microsoft.com/office/word/2024/wordml/sdtformatlock" xmlns:oel="http://schemas.microsoft.com/office/2019/extlst">
          <w:pict w14:anchorId="16DA8407">
            <v:group id="Group 110" style="position:absolute;margin-left:0;margin-top:0;width:595.3pt;height:14.15pt;z-index:251658242;mso-position-horizontal-relative:page;mso-position-vertical-relative:page" coordsize="11906,283" o:spid="_x0000_s1026" w14:anchorId="3BDBD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">
              <v:rect id="Rectangle 33" style="position:absolute;left:1348;width:1320;height:282;visibility:visible;mso-wrap-style:square;v-text-anchor:top" o:spid="_x0000_s1027" fillcolor="#c18d3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"/>
              <v:rect id="Rectangle 32" style="position:absolute;left:2668;width:1320;height:282;visibility:visible;mso-wrap-style:square;v-text-anchor:top" o:spid="_x0000_s1028" fillcolor="#f15629"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"/>
              <v:rect id="Rectangle 31" style="position:absolute;left:3987;width:1320;height:282;visibility:visible;mso-wrap-style:square;v-text-anchor:top" o:spid="_x0000_s1029" fillcolor="#88c54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"/>
              <v:rect id="Rectangle 30" style="position:absolute;left:5307;width:1320;height:282;visibility:visible;mso-wrap-style:square;v-text-anchor:top" o:spid="_x0000_s1030" fillcolor="#9b5da5"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"/>
              <v:rect id="Rectangle 29" style="position:absolute;left:6627;width:1320;height:282;visibility:visible;mso-wrap-style:square;v-text-anchor:top" o:spid="_x0000_s1031" fillcolor="#00909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"/>
              <v:rect id="Rectangle 28" style="position:absolute;left:7946;width:1320;height:282;visibility:visible;mso-wrap-style:square;v-text-anchor:top" o:spid="_x0000_s1032" fillcolor="#294a9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"/>
              <v:rect id="Rectangle 27" style="position:absolute;left:9266;width:1320;height:282;visibility:visible;mso-wrap-style:square;v-text-anchor:top" o:spid="_x0000_s1033" fillcolor="#b4006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"/>
              <v:rect id="Rectangle 26" style="position:absolute;left:10586;width:1320;height:282;visibility:visible;mso-wrap-style:square;v-text-anchor:top" o:spid="_x0000_s1034" fillcolor="#008a4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"/>
              <v:rect id="Rectangle 25" style="position:absolute;width:1348;height:282;visibility:visible;mso-wrap-style:square;v-text-anchor:top" o:spid="_x0000_s1035" fillcolor="#0082bc"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3in;height:3in" o:bullet="t">
        <v:imagedata r:id="rId1" o:title=""/>
      </v:shape>
    </w:pict>
  </w:numPicBullet>
  <w:numPicBullet w:numPicBulletId="1">
    <w:pict>
      <v:shape id="_x0000_i1062" type="#_x0000_t75" style="width:209.05pt;height:332.1pt" o:bullet="t">
        <v:imagedata r:id="rId2" o:title="TK_LOGO_POINTER_RGB_bullet_blue"/>
      </v:shape>
    </w:pict>
  </w:numPicBullet>
  <w:numPicBullet w:numPicBulletId="2">
    <w:pict>
      <v:shape id="_x0000_i1063" type="#_x0000_t75" style="width:15pt;height:13.5pt;visibility:visible;mso-wrap-style:square" o:bullet="t">
        <v:imagedata r:id="rId3" o:title=""/>
      </v:shape>
    </w:pict>
  </w:numPicBullet>
  <w:numPicBullet w:numPicBulletId="3">
    <w:pict>
      <v:shape id="_x0000_i1064" type="#_x0000_t75" style="width:7.5pt;height:11.25pt" o:bullet="t">
        <v:imagedata r:id="rId4" o:title=""/>
      </v:shape>
    </w:pict>
  </w:numPicBullet>
  <w:abstractNum w:abstractNumId="0" w15:restartNumberingAfterBreak="0">
    <w:nsid w:val="00000002"/>
    <w:multiLevelType w:val="hybridMultilevel"/>
    <w:tmpl w:val="00000002"/>
    <w:lvl w:ilvl="0" w:tplc="6FD25F26">
      <w:start w:val="1"/>
      <w:numFmt w:val="bullet"/>
      <w:lvlText w:val=""/>
      <w:lvlPicBulletId w:val="3"/>
      <w:lvlJc w:val="left"/>
      <w:pPr>
        <w:ind w:left="720" w:hanging="360"/>
      </w:pPr>
      <w:rPr>
        <w:rFonts w:ascii="Symbol" w:hAnsi="Symbol"/>
        <w:sz w:val="27"/>
      </w:rPr>
    </w:lvl>
    <w:lvl w:ilvl="1" w:tplc="D0609EC4">
      <w:start w:val="1"/>
      <w:numFmt w:val="bullet"/>
      <w:lvlText w:val="o"/>
      <w:lvlJc w:val="left"/>
      <w:pPr>
        <w:tabs>
          <w:tab w:val="num" w:pos="1440"/>
        </w:tabs>
        <w:ind w:left="1440" w:hanging="360"/>
      </w:pPr>
      <w:rPr>
        <w:rFonts w:ascii="Courier New" w:hAnsi="Courier New"/>
      </w:rPr>
    </w:lvl>
    <w:lvl w:ilvl="2" w:tplc="33C226C4">
      <w:start w:val="1"/>
      <w:numFmt w:val="bullet"/>
      <w:lvlText w:val=""/>
      <w:lvlJc w:val="left"/>
      <w:pPr>
        <w:tabs>
          <w:tab w:val="num" w:pos="2160"/>
        </w:tabs>
        <w:ind w:left="2160" w:hanging="360"/>
      </w:pPr>
      <w:rPr>
        <w:rFonts w:ascii="Wingdings" w:hAnsi="Wingdings"/>
      </w:rPr>
    </w:lvl>
    <w:lvl w:ilvl="3" w:tplc="7EDEA168">
      <w:start w:val="1"/>
      <w:numFmt w:val="bullet"/>
      <w:lvlText w:val=""/>
      <w:lvlJc w:val="left"/>
      <w:pPr>
        <w:tabs>
          <w:tab w:val="num" w:pos="2880"/>
        </w:tabs>
        <w:ind w:left="2880" w:hanging="360"/>
      </w:pPr>
      <w:rPr>
        <w:rFonts w:ascii="Symbol" w:hAnsi="Symbol"/>
      </w:rPr>
    </w:lvl>
    <w:lvl w:ilvl="4" w:tplc="C5B2BA0A">
      <w:start w:val="1"/>
      <w:numFmt w:val="bullet"/>
      <w:lvlText w:val="o"/>
      <w:lvlJc w:val="left"/>
      <w:pPr>
        <w:tabs>
          <w:tab w:val="num" w:pos="3600"/>
        </w:tabs>
        <w:ind w:left="3600" w:hanging="360"/>
      </w:pPr>
      <w:rPr>
        <w:rFonts w:ascii="Courier New" w:hAnsi="Courier New"/>
      </w:rPr>
    </w:lvl>
    <w:lvl w:ilvl="5" w:tplc="83A25248">
      <w:start w:val="1"/>
      <w:numFmt w:val="bullet"/>
      <w:lvlText w:val=""/>
      <w:lvlJc w:val="left"/>
      <w:pPr>
        <w:tabs>
          <w:tab w:val="num" w:pos="4320"/>
        </w:tabs>
        <w:ind w:left="4320" w:hanging="360"/>
      </w:pPr>
      <w:rPr>
        <w:rFonts w:ascii="Wingdings" w:hAnsi="Wingdings"/>
      </w:rPr>
    </w:lvl>
    <w:lvl w:ilvl="6" w:tplc="17544F02">
      <w:start w:val="1"/>
      <w:numFmt w:val="bullet"/>
      <w:lvlText w:val=""/>
      <w:lvlJc w:val="left"/>
      <w:pPr>
        <w:tabs>
          <w:tab w:val="num" w:pos="5040"/>
        </w:tabs>
        <w:ind w:left="5040" w:hanging="360"/>
      </w:pPr>
      <w:rPr>
        <w:rFonts w:ascii="Symbol" w:hAnsi="Symbol"/>
      </w:rPr>
    </w:lvl>
    <w:lvl w:ilvl="7" w:tplc="5EB6D03A">
      <w:start w:val="1"/>
      <w:numFmt w:val="bullet"/>
      <w:lvlText w:val="o"/>
      <w:lvlJc w:val="left"/>
      <w:pPr>
        <w:tabs>
          <w:tab w:val="num" w:pos="5760"/>
        </w:tabs>
        <w:ind w:left="5760" w:hanging="360"/>
      </w:pPr>
      <w:rPr>
        <w:rFonts w:ascii="Courier New" w:hAnsi="Courier New"/>
      </w:rPr>
    </w:lvl>
    <w:lvl w:ilvl="8" w:tplc="BF9C7DD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3488BBCA">
      <w:start w:val="1"/>
      <w:numFmt w:val="bullet"/>
      <w:lvlText w:val=""/>
      <w:lvlPicBulletId w:val="3"/>
      <w:lvlJc w:val="left"/>
      <w:pPr>
        <w:ind w:left="720" w:hanging="360"/>
      </w:pPr>
      <w:rPr>
        <w:rFonts w:ascii="Symbol" w:hAnsi="Symbol"/>
        <w:sz w:val="27"/>
      </w:rPr>
    </w:lvl>
    <w:lvl w:ilvl="1" w:tplc="BD064336">
      <w:start w:val="1"/>
      <w:numFmt w:val="bullet"/>
      <w:lvlText w:val="o"/>
      <w:lvlJc w:val="left"/>
      <w:pPr>
        <w:tabs>
          <w:tab w:val="num" w:pos="1440"/>
        </w:tabs>
        <w:ind w:left="1440" w:hanging="360"/>
      </w:pPr>
      <w:rPr>
        <w:rFonts w:ascii="Courier New" w:hAnsi="Courier New"/>
      </w:rPr>
    </w:lvl>
    <w:lvl w:ilvl="2" w:tplc="FC20FD30">
      <w:start w:val="1"/>
      <w:numFmt w:val="bullet"/>
      <w:lvlText w:val=""/>
      <w:lvlJc w:val="left"/>
      <w:pPr>
        <w:tabs>
          <w:tab w:val="num" w:pos="2160"/>
        </w:tabs>
        <w:ind w:left="2160" w:hanging="360"/>
      </w:pPr>
      <w:rPr>
        <w:rFonts w:ascii="Wingdings" w:hAnsi="Wingdings"/>
      </w:rPr>
    </w:lvl>
    <w:lvl w:ilvl="3" w:tplc="E3D0440A">
      <w:start w:val="1"/>
      <w:numFmt w:val="bullet"/>
      <w:lvlText w:val=""/>
      <w:lvlJc w:val="left"/>
      <w:pPr>
        <w:tabs>
          <w:tab w:val="num" w:pos="2880"/>
        </w:tabs>
        <w:ind w:left="2880" w:hanging="360"/>
      </w:pPr>
      <w:rPr>
        <w:rFonts w:ascii="Symbol" w:hAnsi="Symbol"/>
      </w:rPr>
    </w:lvl>
    <w:lvl w:ilvl="4" w:tplc="8D0467AA">
      <w:start w:val="1"/>
      <w:numFmt w:val="bullet"/>
      <w:lvlText w:val="o"/>
      <w:lvlJc w:val="left"/>
      <w:pPr>
        <w:tabs>
          <w:tab w:val="num" w:pos="3600"/>
        </w:tabs>
        <w:ind w:left="3600" w:hanging="360"/>
      </w:pPr>
      <w:rPr>
        <w:rFonts w:ascii="Courier New" w:hAnsi="Courier New"/>
      </w:rPr>
    </w:lvl>
    <w:lvl w:ilvl="5" w:tplc="5E401640">
      <w:start w:val="1"/>
      <w:numFmt w:val="bullet"/>
      <w:lvlText w:val=""/>
      <w:lvlJc w:val="left"/>
      <w:pPr>
        <w:tabs>
          <w:tab w:val="num" w:pos="4320"/>
        </w:tabs>
        <w:ind w:left="4320" w:hanging="360"/>
      </w:pPr>
      <w:rPr>
        <w:rFonts w:ascii="Wingdings" w:hAnsi="Wingdings"/>
      </w:rPr>
    </w:lvl>
    <w:lvl w:ilvl="6" w:tplc="D6400F6C">
      <w:start w:val="1"/>
      <w:numFmt w:val="bullet"/>
      <w:lvlText w:val=""/>
      <w:lvlJc w:val="left"/>
      <w:pPr>
        <w:tabs>
          <w:tab w:val="num" w:pos="5040"/>
        </w:tabs>
        <w:ind w:left="5040" w:hanging="360"/>
      </w:pPr>
      <w:rPr>
        <w:rFonts w:ascii="Symbol" w:hAnsi="Symbol"/>
      </w:rPr>
    </w:lvl>
    <w:lvl w:ilvl="7" w:tplc="F55C5792">
      <w:start w:val="1"/>
      <w:numFmt w:val="bullet"/>
      <w:lvlText w:val="o"/>
      <w:lvlJc w:val="left"/>
      <w:pPr>
        <w:tabs>
          <w:tab w:val="num" w:pos="5760"/>
        </w:tabs>
        <w:ind w:left="5760" w:hanging="360"/>
      </w:pPr>
      <w:rPr>
        <w:rFonts w:ascii="Courier New" w:hAnsi="Courier New"/>
      </w:rPr>
    </w:lvl>
    <w:lvl w:ilvl="8" w:tplc="DECA7D1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B2AC0638">
      <w:start w:val="1"/>
      <w:numFmt w:val="bullet"/>
      <w:lvlText w:val=""/>
      <w:lvlPicBulletId w:val="3"/>
      <w:lvlJc w:val="left"/>
      <w:pPr>
        <w:ind w:left="720" w:hanging="360"/>
      </w:pPr>
      <w:rPr>
        <w:rFonts w:ascii="Symbol" w:hAnsi="Symbol"/>
        <w:sz w:val="27"/>
      </w:rPr>
    </w:lvl>
    <w:lvl w:ilvl="1" w:tplc="15C8E034">
      <w:start w:val="1"/>
      <w:numFmt w:val="bullet"/>
      <w:lvlText w:val="o"/>
      <w:lvlJc w:val="left"/>
      <w:pPr>
        <w:tabs>
          <w:tab w:val="num" w:pos="1440"/>
        </w:tabs>
        <w:ind w:left="1440" w:hanging="360"/>
      </w:pPr>
      <w:rPr>
        <w:rFonts w:ascii="Courier New" w:hAnsi="Courier New"/>
      </w:rPr>
    </w:lvl>
    <w:lvl w:ilvl="2" w:tplc="D350200A">
      <w:start w:val="1"/>
      <w:numFmt w:val="bullet"/>
      <w:lvlText w:val=""/>
      <w:lvlJc w:val="left"/>
      <w:pPr>
        <w:tabs>
          <w:tab w:val="num" w:pos="2160"/>
        </w:tabs>
        <w:ind w:left="2160" w:hanging="360"/>
      </w:pPr>
      <w:rPr>
        <w:rFonts w:ascii="Wingdings" w:hAnsi="Wingdings"/>
      </w:rPr>
    </w:lvl>
    <w:lvl w:ilvl="3" w:tplc="77AA2808">
      <w:start w:val="1"/>
      <w:numFmt w:val="bullet"/>
      <w:lvlText w:val=""/>
      <w:lvlJc w:val="left"/>
      <w:pPr>
        <w:tabs>
          <w:tab w:val="num" w:pos="2880"/>
        </w:tabs>
        <w:ind w:left="2880" w:hanging="360"/>
      </w:pPr>
      <w:rPr>
        <w:rFonts w:ascii="Symbol" w:hAnsi="Symbol"/>
      </w:rPr>
    </w:lvl>
    <w:lvl w:ilvl="4" w:tplc="4678F7AE">
      <w:start w:val="1"/>
      <w:numFmt w:val="bullet"/>
      <w:lvlText w:val="o"/>
      <w:lvlJc w:val="left"/>
      <w:pPr>
        <w:tabs>
          <w:tab w:val="num" w:pos="3600"/>
        </w:tabs>
        <w:ind w:left="3600" w:hanging="360"/>
      </w:pPr>
      <w:rPr>
        <w:rFonts w:ascii="Courier New" w:hAnsi="Courier New"/>
      </w:rPr>
    </w:lvl>
    <w:lvl w:ilvl="5" w:tplc="7EBA4AE4">
      <w:start w:val="1"/>
      <w:numFmt w:val="bullet"/>
      <w:lvlText w:val=""/>
      <w:lvlJc w:val="left"/>
      <w:pPr>
        <w:tabs>
          <w:tab w:val="num" w:pos="4320"/>
        </w:tabs>
        <w:ind w:left="4320" w:hanging="360"/>
      </w:pPr>
      <w:rPr>
        <w:rFonts w:ascii="Wingdings" w:hAnsi="Wingdings"/>
      </w:rPr>
    </w:lvl>
    <w:lvl w:ilvl="6" w:tplc="854E9F06">
      <w:start w:val="1"/>
      <w:numFmt w:val="bullet"/>
      <w:lvlText w:val=""/>
      <w:lvlJc w:val="left"/>
      <w:pPr>
        <w:tabs>
          <w:tab w:val="num" w:pos="5040"/>
        </w:tabs>
        <w:ind w:left="5040" w:hanging="360"/>
      </w:pPr>
      <w:rPr>
        <w:rFonts w:ascii="Symbol" w:hAnsi="Symbol"/>
      </w:rPr>
    </w:lvl>
    <w:lvl w:ilvl="7" w:tplc="46F45F9C">
      <w:start w:val="1"/>
      <w:numFmt w:val="bullet"/>
      <w:lvlText w:val="o"/>
      <w:lvlJc w:val="left"/>
      <w:pPr>
        <w:tabs>
          <w:tab w:val="num" w:pos="5760"/>
        </w:tabs>
        <w:ind w:left="5760" w:hanging="360"/>
      </w:pPr>
      <w:rPr>
        <w:rFonts w:ascii="Courier New" w:hAnsi="Courier New"/>
      </w:rPr>
    </w:lvl>
    <w:lvl w:ilvl="8" w:tplc="452AE6C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7E1A2BC8">
      <w:start w:val="1"/>
      <w:numFmt w:val="bullet"/>
      <w:lvlText w:val=""/>
      <w:lvlPicBulletId w:val="3"/>
      <w:lvlJc w:val="left"/>
      <w:pPr>
        <w:ind w:left="720" w:hanging="360"/>
      </w:pPr>
      <w:rPr>
        <w:rFonts w:ascii="Symbol" w:hAnsi="Symbol"/>
        <w:sz w:val="27"/>
      </w:rPr>
    </w:lvl>
    <w:lvl w:ilvl="1" w:tplc="E9982EA4">
      <w:start w:val="1"/>
      <w:numFmt w:val="bullet"/>
      <w:lvlText w:val="o"/>
      <w:lvlJc w:val="left"/>
      <w:pPr>
        <w:tabs>
          <w:tab w:val="num" w:pos="1440"/>
        </w:tabs>
        <w:ind w:left="1440" w:hanging="360"/>
      </w:pPr>
      <w:rPr>
        <w:rFonts w:ascii="Courier New" w:hAnsi="Courier New"/>
      </w:rPr>
    </w:lvl>
    <w:lvl w:ilvl="2" w:tplc="AE78B13C">
      <w:start w:val="1"/>
      <w:numFmt w:val="bullet"/>
      <w:lvlText w:val=""/>
      <w:lvlJc w:val="left"/>
      <w:pPr>
        <w:tabs>
          <w:tab w:val="num" w:pos="2160"/>
        </w:tabs>
        <w:ind w:left="2160" w:hanging="360"/>
      </w:pPr>
      <w:rPr>
        <w:rFonts w:ascii="Wingdings" w:hAnsi="Wingdings"/>
      </w:rPr>
    </w:lvl>
    <w:lvl w:ilvl="3" w:tplc="F1DC26A4">
      <w:start w:val="1"/>
      <w:numFmt w:val="bullet"/>
      <w:lvlText w:val=""/>
      <w:lvlJc w:val="left"/>
      <w:pPr>
        <w:tabs>
          <w:tab w:val="num" w:pos="2880"/>
        </w:tabs>
        <w:ind w:left="2880" w:hanging="360"/>
      </w:pPr>
      <w:rPr>
        <w:rFonts w:ascii="Symbol" w:hAnsi="Symbol"/>
      </w:rPr>
    </w:lvl>
    <w:lvl w:ilvl="4" w:tplc="ACD297D8">
      <w:start w:val="1"/>
      <w:numFmt w:val="bullet"/>
      <w:lvlText w:val="o"/>
      <w:lvlJc w:val="left"/>
      <w:pPr>
        <w:tabs>
          <w:tab w:val="num" w:pos="3600"/>
        </w:tabs>
        <w:ind w:left="3600" w:hanging="360"/>
      </w:pPr>
      <w:rPr>
        <w:rFonts w:ascii="Courier New" w:hAnsi="Courier New"/>
      </w:rPr>
    </w:lvl>
    <w:lvl w:ilvl="5" w:tplc="9E28E6FE">
      <w:start w:val="1"/>
      <w:numFmt w:val="bullet"/>
      <w:lvlText w:val=""/>
      <w:lvlJc w:val="left"/>
      <w:pPr>
        <w:tabs>
          <w:tab w:val="num" w:pos="4320"/>
        </w:tabs>
        <w:ind w:left="4320" w:hanging="360"/>
      </w:pPr>
      <w:rPr>
        <w:rFonts w:ascii="Wingdings" w:hAnsi="Wingdings"/>
      </w:rPr>
    </w:lvl>
    <w:lvl w:ilvl="6" w:tplc="4A2253CA">
      <w:start w:val="1"/>
      <w:numFmt w:val="bullet"/>
      <w:lvlText w:val=""/>
      <w:lvlJc w:val="left"/>
      <w:pPr>
        <w:tabs>
          <w:tab w:val="num" w:pos="5040"/>
        </w:tabs>
        <w:ind w:left="5040" w:hanging="360"/>
      </w:pPr>
      <w:rPr>
        <w:rFonts w:ascii="Symbol" w:hAnsi="Symbol"/>
      </w:rPr>
    </w:lvl>
    <w:lvl w:ilvl="7" w:tplc="C07605C2">
      <w:start w:val="1"/>
      <w:numFmt w:val="bullet"/>
      <w:lvlText w:val="o"/>
      <w:lvlJc w:val="left"/>
      <w:pPr>
        <w:tabs>
          <w:tab w:val="num" w:pos="5760"/>
        </w:tabs>
        <w:ind w:left="5760" w:hanging="360"/>
      </w:pPr>
      <w:rPr>
        <w:rFonts w:ascii="Courier New" w:hAnsi="Courier New"/>
      </w:rPr>
    </w:lvl>
    <w:lvl w:ilvl="8" w:tplc="3988629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07385D14">
      <w:start w:val="1"/>
      <w:numFmt w:val="bullet"/>
      <w:lvlText w:val=""/>
      <w:lvlPicBulletId w:val="3"/>
      <w:lvlJc w:val="left"/>
      <w:pPr>
        <w:ind w:left="720" w:hanging="360"/>
      </w:pPr>
      <w:rPr>
        <w:rFonts w:ascii="Symbol" w:hAnsi="Symbol"/>
        <w:sz w:val="27"/>
      </w:rPr>
    </w:lvl>
    <w:lvl w:ilvl="1" w:tplc="25ACBD70">
      <w:start w:val="1"/>
      <w:numFmt w:val="bullet"/>
      <w:lvlText w:val="o"/>
      <w:lvlJc w:val="left"/>
      <w:pPr>
        <w:tabs>
          <w:tab w:val="num" w:pos="1440"/>
        </w:tabs>
        <w:ind w:left="1440" w:hanging="360"/>
      </w:pPr>
      <w:rPr>
        <w:rFonts w:ascii="Courier New" w:hAnsi="Courier New"/>
      </w:rPr>
    </w:lvl>
    <w:lvl w:ilvl="2" w:tplc="21504B78">
      <w:start w:val="1"/>
      <w:numFmt w:val="bullet"/>
      <w:lvlText w:val=""/>
      <w:lvlJc w:val="left"/>
      <w:pPr>
        <w:tabs>
          <w:tab w:val="num" w:pos="2160"/>
        </w:tabs>
        <w:ind w:left="2160" w:hanging="360"/>
      </w:pPr>
      <w:rPr>
        <w:rFonts w:ascii="Wingdings" w:hAnsi="Wingdings"/>
      </w:rPr>
    </w:lvl>
    <w:lvl w:ilvl="3" w:tplc="C842083A">
      <w:start w:val="1"/>
      <w:numFmt w:val="bullet"/>
      <w:lvlText w:val=""/>
      <w:lvlJc w:val="left"/>
      <w:pPr>
        <w:tabs>
          <w:tab w:val="num" w:pos="2880"/>
        </w:tabs>
        <w:ind w:left="2880" w:hanging="360"/>
      </w:pPr>
      <w:rPr>
        <w:rFonts w:ascii="Symbol" w:hAnsi="Symbol"/>
      </w:rPr>
    </w:lvl>
    <w:lvl w:ilvl="4" w:tplc="0ECAD24A">
      <w:start w:val="1"/>
      <w:numFmt w:val="bullet"/>
      <w:lvlText w:val="o"/>
      <w:lvlJc w:val="left"/>
      <w:pPr>
        <w:tabs>
          <w:tab w:val="num" w:pos="3600"/>
        </w:tabs>
        <w:ind w:left="3600" w:hanging="360"/>
      </w:pPr>
      <w:rPr>
        <w:rFonts w:ascii="Courier New" w:hAnsi="Courier New"/>
      </w:rPr>
    </w:lvl>
    <w:lvl w:ilvl="5" w:tplc="DA1E3B1E">
      <w:start w:val="1"/>
      <w:numFmt w:val="bullet"/>
      <w:lvlText w:val=""/>
      <w:lvlJc w:val="left"/>
      <w:pPr>
        <w:tabs>
          <w:tab w:val="num" w:pos="4320"/>
        </w:tabs>
        <w:ind w:left="4320" w:hanging="360"/>
      </w:pPr>
      <w:rPr>
        <w:rFonts w:ascii="Wingdings" w:hAnsi="Wingdings"/>
      </w:rPr>
    </w:lvl>
    <w:lvl w:ilvl="6" w:tplc="49CEDAD2">
      <w:start w:val="1"/>
      <w:numFmt w:val="bullet"/>
      <w:lvlText w:val=""/>
      <w:lvlJc w:val="left"/>
      <w:pPr>
        <w:tabs>
          <w:tab w:val="num" w:pos="5040"/>
        </w:tabs>
        <w:ind w:left="5040" w:hanging="360"/>
      </w:pPr>
      <w:rPr>
        <w:rFonts w:ascii="Symbol" w:hAnsi="Symbol"/>
      </w:rPr>
    </w:lvl>
    <w:lvl w:ilvl="7" w:tplc="31DAFC18">
      <w:start w:val="1"/>
      <w:numFmt w:val="bullet"/>
      <w:lvlText w:val="o"/>
      <w:lvlJc w:val="left"/>
      <w:pPr>
        <w:tabs>
          <w:tab w:val="num" w:pos="5760"/>
        </w:tabs>
        <w:ind w:left="5760" w:hanging="360"/>
      </w:pPr>
      <w:rPr>
        <w:rFonts w:ascii="Courier New" w:hAnsi="Courier New"/>
      </w:rPr>
    </w:lvl>
    <w:lvl w:ilvl="8" w:tplc="DA268FD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63424C70">
      <w:start w:val="1"/>
      <w:numFmt w:val="bullet"/>
      <w:lvlText w:val=""/>
      <w:lvlPicBulletId w:val="3"/>
      <w:lvlJc w:val="left"/>
      <w:pPr>
        <w:ind w:left="720" w:hanging="360"/>
      </w:pPr>
      <w:rPr>
        <w:rFonts w:ascii="Symbol" w:hAnsi="Symbol"/>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6" w15:restartNumberingAfterBreak="0">
    <w:nsid w:val="00000062"/>
    <w:multiLevelType w:val="hybridMultilevel"/>
    <w:tmpl w:val="B9C07F46"/>
    <w:lvl w:ilvl="0" w:tplc="69F2D916">
      <w:start w:val="1"/>
      <w:numFmt w:val="bullet"/>
      <w:lvlText w:val=""/>
      <w:lvlJc w:val="left"/>
      <w:pPr>
        <w:ind w:left="720" w:hanging="360"/>
      </w:pPr>
      <w:rPr>
        <w:rFonts w:ascii="Symbol" w:hAnsi="Symbol"/>
        <w:b w:val="0"/>
        <w:bCs w:val="0"/>
      </w:rPr>
    </w:lvl>
    <w:lvl w:ilvl="1" w:tplc="D660C466">
      <w:start w:val="1"/>
      <w:numFmt w:val="bullet"/>
      <w:lvlText w:val="o"/>
      <w:lvlJc w:val="left"/>
      <w:pPr>
        <w:tabs>
          <w:tab w:val="num" w:pos="1440"/>
        </w:tabs>
        <w:ind w:left="1440" w:hanging="360"/>
      </w:pPr>
      <w:rPr>
        <w:rFonts w:ascii="Courier New" w:hAnsi="Courier New"/>
      </w:rPr>
    </w:lvl>
    <w:lvl w:ilvl="2" w:tplc="F53801FC">
      <w:start w:val="1"/>
      <w:numFmt w:val="bullet"/>
      <w:lvlText w:val=""/>
      <w:lvlJc w:val="left"/>
      <w:pPr>
        <w:tabs>
          <w:tab w:val="num" w:pos="2160"/>
        </w:tabs>
        <w:ind w:left="2160" w:hanging="360"/>
      </w:pPr>
      <w:rPr>
        <w:rFonts w:ascii="Wingdings" w:hAnsi="Wingdings"/>
      </w:rPr>
    </w:lvl>
    <w:lvl w:ilvl="3" w:tplc="6CE05404">
      <w:start w:val="1"/>
      <w:numFmt w:val="bullet"/>
      <w:lvlText w:val=""/>
      <w:lvlJc w:val="left"/>
      <w:pPr>
        <w:tabs>
          <w:tab w:val="num" w:pos="2880"/>
        </w:tabs>
        <w:ind w:left="2880" w:hanging="360"/>
      </w:pPr>
      <w:rPr>
        <w:rFonts w:ascii="Symbol" w:hAnsi="Symbol"/>
      </w:rPr>
    </w:lvl>
    <w:lvl w:ilvl="4" w:tplc="9454E060">
      <w:start w:val="1"/>
      <w:numFmt w:val="bullet"/>
      <w:lvlText w:val="o"/>
      <w:lvlJc w:val="left"/>
      <w:pPr>
        <w:tabs>
          <w:tab w:val="num" w:pos="3600"/>
        </w:tabs>
        <w:ind w:left="3600" w:hanging="360"/>
      </w:pPr>
      <w:rPr>
        <w:rFonts w:ascii="Courier New" w:hAnsi="Courier New"/>
      </w:rPr>
    </w:lvl>
    <w:lvl w:ilvl="5" w:tplc="7CA67F94">
      <w:start w:val="1"/>
      <w:numFmt w:val="bullet"/>
      <w:lvlText w:val=""/>
      <w:lvlJc w:val="left"/>
      <w:pPr>
        <w:tabs>
          <w:tab w:val="num" w:pos="4320"/>
        </w:tabs>
        <w:ind w:left="4320" w:hanging="360"/>
      </w:pPr>
      <w:rPr>
        <w:rFonts w:ascii="Wingdings" w:hAnsi="Wingdings"/>
      </w:rPr>
    </w:lvl>
    <w:lvl w:ilvl="6" w:tplc="F7622F84">
      <w:start w:val="1"/>
      <w:numFmt w:val="bullet"/>
      <w:lvlText w:val=""/>
      <w:lvlJc w:val="left"/>
      <w:pPr>
        <w:tabs>
          <w:tab w:val="num" w:pos="5040"/>
        </w:tabs>
        <w:ind w:left="5040" w:hanging="360"/>
      </w:pPr>
      <w:rPr>
        <w:rFonts w:ascii="Symbol" w:hAnsi="Symbol"/>
      </w:rPr>
    </w:lvl>
    <w:lvl w:ilvl="7" w:tplc="2384EEDA">
      <w:start w:val="1"/>
      <w:numFmt w:val="bullet"/>
      <w:lvlText w:val="o"/>
      <w:lvlJc w:val="left"/>
      <w:pPr>
        <w:tabs>
          <w:tab w:val="num" w:pos="5760"/>
        </w:tabs>
        <w:ind w:left="5760" w:hanging="360"/>
      </w:pPr>
      <w:rPr>
        <w:rFonts w:ascii="Courier New" w:hAnsi="Courier New"/>
      </w:rPr>
    </w:lvl>
    <w:lvl w:ilvl="8" w:tplc="A6C0863C">
      <w:start w:val="1"/>
      <w:numFmt w:val="bullet"/>
      <w:lvlText w:val=""/>
      <w:lvlJc w:val="left"/>
      <w:pPr>
        <w:tabs>
          <w:tab w:val="num" w:pos="6480"/>
        </w:tabs>
        <w:ind w:left="6480" w:hanging="360"/>
      </w:pPr>
      <w:rPr>
        <w:rFonts w:ascii="Wingdings" w:hAnsi="Wingdings"/>
      </w:rPr>
    </w:lvl>
  </w:abstractNum>
  <w:abstractNum w:abstractNumId="7" w15:restartNumberingAfterBreak="0">
    <w:nsid w:val="00000064"/>
    <w:multiLevelType w:val="hybridMultilevel"/>
    <w:tmpl w:val="00000064"/>
    <w:lvl w:ilvl="0" w:tplc="2A383366">
      <w:start w:val="1"/>
      <w:numFmt w:val="bullet"/>
      <w:lvlText w:val=""/>
      <w:lvlJc w:val="left"/>
      <w:pPr>
        <w:ind w:left="720" w:hanging="360"/>
      </w:pPr>
      <w:rPr>
        <w:rFonts w:ascii="Symbol" w:hAnsi="Symbol"/>
        <w:b w:val="0"/>
        <w:bCs w:val="0"/>
      </w:rPr>
    </w:lvl>
    <w:lvl w:ilvl="1" w:tplc="43241B76">
      <w:start w:val="1"/>
      <w:numFmt w:val="bullet"/>
      <w:lvlText w:val="o"/>
      <w:lvlJc w:val="left"/>
      <w:pPr>
        <w:tabs>
          <w:tab w:val="num" w:pos="1440"/>
        </w:tabs>
        <w:ind w:left="1440" w:hanging="360"/>
      </w:pPr>
      <w:rPr>
        <w:rFonts w:ascii="Courier New" w:hAnsi="Courier New"/>
      </w:rPr>
    </w:lvl>
    <w:lvl w:ilvl="2" w:tplc="CC1CE6E2">
      <w:start w:val="1"/>
      <w:numFmt w:val="bullet"/>
      <w:lvlText w:val=""/>
      <w:lvlJc w:val="left"/>
      <w:pPr>
        <w:tabs>
          <w:tab w:val="num" w:pos="2160"/>
        </w:tabs>
        <w:ind w:left="2160" w:hanging="360"/>
      </w:pPr>
      <w:rPr>
        <w:rFonts w:ascii="Wingdings" w:hAnsi="Wingdings"/>
      </w:rPr>
    </w:lvl>
    <w:lvl w:ilvl="3" w:tplc="1A92B0D0">
      <w:start w:val="1"/>
      <w:numFmt w:val="bullet"/>
      <w:lvlText w:val=""/>
      <w:lvlJc w:val="left"/>
      <w:pPr>
        <w:tabs>
          <w:tab w:val="num" w:pos="2880"/>
        </w:tabs>
        <w:ind w:left="2880" w:hanging="360"/>
      </w:pPr>
      <w:rPr>
        <w:rFonts w:ascii="Symbol" w:hAnsi="Symbol"/>
      </w:rPr>
    </w:lvl>
    <w:lvl w:ilvl="4" w:tplc="C966D5DC">
      <w:start w:val="1"/>
      <w:numFmt w:val="bullet"/>
      <w:lvlText w:val="o"/>
      <w:lvlJc w:val="left"/>
      <w:pPr>
        <w:tabs>
          <w:tab w:val="num" w:pos="3600"/>
        </w:tabs>
        <w:ind w:left="3600" w:hanging="360"/>
      </w:pPr>
      <w:rPr>
        <w:rFonts w:ascii="Courier New" w:hAnsi="Courier New"/>
      </w:rPr>
    </w:lvl>
    <w:lvl w:ilvl="5" w:tplc="05981A00">
      <w:start w:val="1"/>
      <w:numFmt w:val="bullet"/>
      <w:lvlText w:val=""/>
      <w:lvlJc w:val="left"/>
      <w:pPr>
        <w:tabs>
          <w:tab w:val="num" w:pos="4320"/>
        </w:tabs>
        <w:ind w:left="4320" w:hanging="360"/>
      </w:pPr>
      <w:rPr>
        <w:rFonts w:ascii="Wingdings" w:hAnsi="Wingdings"/>
      </w:rPr>
    </w:lvl>
    <w:lvl w:ilvl="6" w:tplc="D684FD6A">
      <w:start w:val="1"/>
      <w:numFmt w:val="bullet"/>
      <w:lvlText w:val=""/>
      <w:lvlJc w:val="left"/>
      <w:pPr>
        <w:tabs>
          <w:tab w:val="num" w:pos="5040"/>
        </w:tabs>
        <w:ind w:left="5040" w:hanging="360"/>
      </w:pPr>
      <w:rPr>
        <w:rFonts w:ascii="Symbol" w:hAnsi="Symbol"/>
      </w:rPr>
    </w:lvl>
    <w:lvl w:ilvl="7" w:tplc="857EB476">
      <w:start w:val="1"/>
      <w:numFmt w:val="bullet"/>
      <w:lvlText w:val="o"/>
      <w:lvlJc w:val="left"/>
      <w:pPr>
        <w:tabs>
          <w:tab w:val="num" w:pos="5760"/>
        </w:tabs>
        <w:ind w:left="5760" w:hanging="360"/>
      </w:pPr>
      <w:rPr>
        <w:rFonts w:ascii="Courier New" w:hAnsi="Courier New"/>
      </w:rPr>
    </w:lvl>
    <w:lvl w:ilvl="8" w:tplc="A01A8070">
      <w:start w:val="1"/>
      <w:numFmt w:val="bullet"/>
      <w:lvlText w:val=""/>
      <w:lvlJc w:val="left"/>
      <w:pPr>
        <w:tabs>
          <w:tab w:val="num" w:pos="6480"/>
        </w:tabs>
        <w:ind w:left="6480" w:hanging="360"/>
      </w:pPr>
      <w:rPr>
        <w:rFonts w:ascii="Wingdings" w:hAnsi="Wingdings"/>
      </w:rPr>
    </w:lvl>
  </w:abstractNum>
  <w:abstractNum w:abstractNumId="8" w15:restartNumberingAfterBreak="0">
    <w:nsid w:val="005B51E1"/>
    <w:multiLevelType w:val="hybridMultilevel"/>
    <w:tmpl w:val="82BCC4E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158490A"/>
    <w:multiLevelType w:val="multilevel"/>
    <w:tmpl w:val="9ABC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547C6F"/>
    <w:multiLevelType w:val="hybridMultilevel"/>
    <w:tmpl w:val="6EA40634"/>
    <w:lvl w:ilvl="0" w:tplc="7B3646A2">
      <w:start w:val="1"/>
      <w:numFmt w:val="bullet"/>
      <w:lvlText w:val=""/>
      <w:lvlJc w:val="left"/>
      <w:pPr>
        <w:ind w:left="720" w:hanging="360"/>
      </w:pPr>
      <w:rPr>
        <w:rFonts w:ascii="Symbol" w:hAnsi="Symbol" w:hint="default"/>
        <w:sz w:val="22"/>
        <w:szCs w:val="2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3AE5C78"/>
    <w:multiLevelType w:val="hybridMultilevel"/>
    <w:tmpl w:val="CEF66DFA"/>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2" w15:restartNumberingAfterBreak="0">
    <w:nsid w:val="03B26928"/>
    <w:multiLevelType w:val="hybridMultilevel"/>
    <w:tmpl w:val="81D686E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4391BCA"/>
    <w:multiLevelType w:val="hybridMultilevel"/>
    <w:tmpl w:val="A3F8D2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47B01CC"/>
    <w:multiLevelType w:val="multilevel"/>
    <w:tmpl w:val="3B82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030699"/>
    <w:multiLevelType w:val="hybridMultilevel"/>
    <w:tmpl w:val="80D27E5A"/>
    <w:lvl w:ilvl="0" w:tplc="C69AA56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5943233"/>
    <w:multiLevelType w:val="hybridMultilevel"/>
    <w:tmpl w:val="8BD87E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79D4D3B"/>
    <w:multiLevelType w:val="multilevel"/>
    <w:tmpl w:val="0B46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4E4AEE"/>
    <w:multiLevelType w:val="hybridMultilevel"/>
    <w:tmpl w:val="12628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A7316CC"/>
    <w:multiLevelType w:val="hybridMultilevel"/>
    <w:tmpl w:val="679E729C"/>
    <w:lvl w:ilvl="0" w:tplc="4E5A5116">
      <w:start w:val="1"/>
      <w:numFmt w:val="bullet"/>
      <w:lvlText w:val=""/>
      <w:lvlJc w:val="left"/>
      <w:pPr>
        <w:ind w:left="644" w:hanging="360"/>
      </w:pPr>
      <w:rPr>
        <w:rFonts w:ascii="Wingdings" w:hAnsi="Wingdings" w:hint="default"/>
        <w:color w:val="000000" w:themeColor="text1"/>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0" w15:restartNumberingAfterBreak="0">
    <w:nsid w:val="0D5413D7"/>
    <w:multiLevelType w:val="multilevel"/>
    <w:tmpl w:val="C53A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324245"/>
    <w:multiLevelType w:val="hybridMultilevel"/>
    <w:tmpl w:val="8806E36E"/>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2" w15:restartNumberingAfterBreak="0">
    <w:nsid w:val="1057185E"/>
    <w:multiLevelType w:val="hybridMultilevel"/>
    <w:tmpl w:val="7E6C61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1D841FC"/>
    <w:multiLevelType w:val="hybridMultilevel"/>
    <w:tmpl w:val="3C62D2AA"/>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3FC6157"/>
    <w:multiLevelType w:val="multilevel"/>
    <w:tmpl w:val="F280C3A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854008"/>
    <w:multiLevelType w:val="hybridMultilevel"/>
    <w:tmpl w:val="591AAE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62E0C99"/>
    <w:multiLevelType w:val="hybridMultilevel"/>
    <w:tmpl w:val="B5F65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7A5B3B"/>
    <w:multiLevelType w:val="multilevel"/>
    <w:tmpl w:val="4CAC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7B6015"/>
    <w:multiLevelType w:val="hybridMultilevel"/>
    <w:tmpl w:val="AB22D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92262F3"/>
    <w:multiLevelType w:val="multilevel"/>
    <w:tmpl w:val="8350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C84B70"/>
    <w:multiLevelType w:val="multilevel"/>
    <w:tmpl w:val="77B4C35E"/>
    <w:lvl w:ilvl="0">
      <w:start w:val="6"/>
      <w:numFmt w:val="decimal"/>
      <w:lvlText w:val="%1"/>
      <w:lvlJc w:val="left"/>
      <w:pPr>
        <w:ind w:left="360" w:hanging="360"/>
      </w:pPr>
      <w:rPr>
        <w:rFonts w:hint="default"/>
      </w:rPr>
    </w:lvl>
    <w:lvl w:ilvl="1">
      <w:start w:val="3"/>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31" w15:restartNumberingAfterBreak="0">
    <w:nsid w:val="1A2D6E26"/>
    <w:multiLevelType w:val="hybridMultilevel"/>
    <w:tmpl w:val="CA60506C"/>
    <w:lvl w:ilvl="0" w:tplc="C560A4D6">
      <w:start w:val="1"/>
      <w:numFmt w:val="bullet"/>
      <w:lvlText w:val=""/>
      <w:lvlPicBulletId w:val="2"/>
      <w:lvlJc w:val="left"/>
      <w:pPr>
        <w:tabs>
          <w:tab w:val="num" w:pos="720"/>
        </w:tabs>
        <w:ind w:left="720" w:hanging="360"/>
      </w:pPr>
      <w:rPr>
        <w:rFonts w:ascii="Symbol" w:hAnsi="Symbol" w:hint="default"/>
      </w:rPr>
    </w:lvl>
    <w:lvl w:ilvl="1" w:tplc="0DDE45CA" w:tentative="1">
      <w:start w:val="1"/>
      <w:numFmt w:val="bullet"/>
      <w:lvlText w:val=""/>
      <w:lvlJc w:val="left"/>
      <w:pPr>
        <w:tabs>
          <w:tab w:val="num" w:pos="1440"/>
        </w:tabs>
        <w:ind w:left="1440" w:hanging="360"/>
      </w:pPr>
      <w:rPr>
        <w:rFonts w:ascii="Symbol" w:hAnsi="Symbol" w:hint="default"/>
      </w:rPr>
    </w:lvl>
    <w:lvl w:ilvl="2" w:tplc="DBCEF10E" w:tentative="1">
      <w:start w:val="1"/>
      <w:numFmt w:val="bullet"/>
      <w:lvlText w:val=""/>
      <w:lvlJc w:val="left"/>
      <w:pPr>
        <w:tabs>
          <w:tab w:val="num" w:pos="2160"/>
        </w:tabs>
        <w:ind w:left="2160" w:hanging="360"/>
      </w:pPr>
      <w:rPr>
        <w:rFonts w:ascii="Symbol" w:hAnsi="Symbol" w:hint="default"/>
      </w:rPr>
    </w:lvl>
    <w:lvl w:ilvl="3" w:tplc="26CCDA18" w:tentative="1">
      <w:start w:val="1"/>
      <w:numFmt w:val="bullet"/>
      <w:lvlText w:val=""/>
      <w:lvlJc w:val="left"/>
      <w:pPr>
        <w:tabs>
          <w:tab w:val="num" w:pos="2880"/>
        </w:tabs>
        <w:ind w:left="2880" w:hanging="360"/>
      </w:pPr>
      <w:rPr>
        <w:rFonts w:ascii="Symbol" w:hAnsi="Symbol" w:hint="default"/>
      </w:rPr>
    </w:lvl>
    <w:lvl w:ilvl="4" w:tplc="7A161DDC" w:tentative="1">
      <w:start w:val="1"/>
      <w:numFmt w:val="bullet"/>
      <w:lvlText w:val=""/>
      <w:lvlJc w:val="left"/>
      <w:pPr>
        <w:tabs>
          <w:tab w:val="num" w:pos="3600"/>
        </w:tabs>
        <w:ind w:left="3600" w:hanging="360"/>
      </w:pPr>
      <w:rPr>
        <w:rFonts w:ascii="Symbol" w:hAnsi="Symbol" w:hint="default"/>
      </w:rPr>
    </w:lvl>
    <w:lvl w:ilvl="5" w:tplc="FE4C38D4" w:tentative="1">
      <w:start w:val="1"/>
      <w:numFmt w:val="bullet"/>
      <w:lvlText w:val=""/>
      <w:lvlJc w:val="left"/>
      <w:pPr>
        <w:tabs>
          <w:tab w:val="num" w:pos="4320"/>
        </w:tabs>
        <w:ind w:left="4320" w:hanging="360"/>
      </w:pPr>
      <w:rPr>
        <w:rFonts w:ascii="Symbol" w:hAnsi="Symbol" w:hint="default"/>
      </w:rPr>
    </w:lvl>
    <w:lvl w:ilvl="6" w:tplc="9E20C766" w:tentative="1">
      <w:start w:val="1"/>
      <w:numFmt w:val="bullet"/>
      <w:lvlText w:val=""/>
      <w:lvlJc w:val="left"/>
      <w:pPr>
        <w:tabs>
          <w:tab w:val="num" w:pos="5040"/>
        </w:tabs>
        <w:ind w:left="5040" w:hanging="360"/>
      </w:pPr>
      <w:rPr>
        <w:rFonts w:ascii="Symbol" w:hAnsi="Symbol" w:hint="default"/>
      </w:rPr>
    </w:lvl>
    <w:lvl w:ilvl="7" w:tplc="37D41B1A" w:tentative="1">
      <w:start w:val="1"/>
      <w:numFmt w:val="bullet"/>
      <w:lvlText w:val=""/>
      <w:lvlJc w:val="left"/>
      <w:pPr>
        <w:tabs>
          <w:tab w:val="num" w:pos="5760"/>
        </w:tabs>
        <w:ind w:left="5760" w:hanging="360"/>
      </w:pPr>
      <w:rPr>
        <w:rFonts w:ascii="Symbol" w:hAnsi="Symbol" w:hint="default"/>
      </w:rPr>
    </w:lvl>
    <w:lvl w:ilvl="8" w:tplc="FE607308"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1ADE5FDD"/>
    <w:multiLevelType w:val="multilevel"/>
    <w:tmpl w:val="E89A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832D8C"/>
    <w:multiLevelType w:val="multilevel"/>
    <w:tmpl w:val="FDD4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1E6D14"/>
    <w:multiLevelType w:val="hybridMultilevel"/>
    <w:tmpl w:val="DB7CE55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1E1F3807"/>
    <w:multiLevelType w:val="multilevel"/>
    <w:tmpl w:val="5D6A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EB5B15"/>
    <w:multiLevelType w:val="hybridMultilevel"/>
    <w:tmpl w:val="E348D184"/>
    <w:lvl w:ilvl="0" w:tplc="35845CE4">
      <w:start w:val="1"/>
      <w:numFmt w:val="bullet"/>
      <w:lvlText w:val=""/>
      <w:lvlJc w:val="left"/>
      <w:rPr>
        <w:rFonts w:ascii="Wingdings" w:hAnsi="Wingdings" w:hint="default"/>
        <w:color w:val="000000" w:themeColor="text1"/>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7" w15:restartNumberingAfterBreak="0">
    <w:nsid w:val="1F2E53C3"/>
    <w:multiLevelType w:val="hybridMultilevel"/>
    <w:tmpl w:val="E6F62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FAE0008"/>
    <w:multiLevelType w:val="hybridMultilevel"/>
    <w:tmpl w:val="16147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FF65513"/>
    <w:multiLevelType w:val="multilevel"/>
    <w:tmpl w:val="F4A0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DB30EB"/>
    <w:multiLevelType w:val="hybridMultilevel"/>
    <w:tmpl w:val="FEB282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3DA22AE"/>
    <w:multiLevelType w:val="multilevel"/>
    <w:tmpl w:val="2DCA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440410"/>
    <w:multiLevelType w:val="hybridMultilevel"/>
    <w:tmpl w:val="091AA6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3" w15:restartNumberingAfterBreak="0">
    <w:nsid w:val="24800E03"/>
    <w:multiLevelType w:val="multilevel"/>
    <w:tmpl w:val="8B9E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EA440D"/>
    <w:multiLevelType w:val="multilevel"/>
    <w:tmpl w:val="913294A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743FC9"/>
    <w:multiLevelType w:val="multilevel"/>
    <w:tmpl w:val="6AE6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5804A2"/>
    <w:multiLevelType w:val="hybridMultilevel"/>
    <w:tmpl w:val="C392418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7" w15:restartNumberingAfterBreak="0">
    <w:nsid w:val="29D870B3"/>
    <w:multiLevelType w:val="hybridMultilevel"/>
    <w:tmpl w:val="A78C20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AEE1618"/>
    <w:multiLevelType w:val="hybridMultilevel"/>
    <w:tmpl w:val="9A0C40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C4C1DF3"/>
    <w:multiLevelType w:val="multilevel"/>
    <w:tmpl w:val="75AC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990639"/>
    <w:multiLevelType w:val="hybridMultilevel"/>
    <w:tmpl w:val="0D40B718"/>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1" w15:restartNumberingAfterBreak="0">
    <w:nsid w:val="2E1A5648"/>
    <w:multiLevelType w:val="multilevel"/>
    <w:tmpl w:val="9E2E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E20381E"/>
    <w:multiLevelType w:val="hybridMultilevel"/>
    <w:tmpl w:val="5906909A"/>
    <w:lvl w:ilvl="0" w:tplc="C6402CC0">
      <w:start w:val="11"/>
      <w:numFmt w:val="decimal"/>
      <w:lvlText w:val="%1."/>
      <w:lvlJc w:val="left"/>
      <w:pPr>
        <w:ind w:left="1080" w:hanging="360"/>
      </w:pPr>
      <w:rPr>
        <w:rFonts w:hint="default"/>
        <w:b/>
        <w:bCs/>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2E6513AE"/>
    <w:multiLevelType w:val="multilevel"/>
    <w:tmpl w:val="438A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A907CD"/>
    <w:multiLevelType w:val="hybridMultilevel"/>
    <w:tmpl w:val="F19472C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55" w15:restartNumberingAfterBreak="0">
    <w:nsid w:val="315F585A"/>
    <w:multiLevelType w:val="multilevel"/>
    <w:tmpl w:val="8ABE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245EC7"/>
    <w:multiLevelType w:val="hybridMultilevel"/>
    <w:tmpl w:val="B2BA3E80"/>
    <w:lvl w:ilvl="0" w:tplc="08090001">
      <w:start w:val="1"/>
      <w:numFmt w:val="bullet"/>
      <w:lvlText w:val=""/>
      <w:lvlJc w:val="left"/>
      <w:pPr>
        <w:ind w:left="340" w:hanging="170"/>
      </w:pPr>
      <w:rPr>
        <w:rFonts w:ascii="Symbol" w:hAnsi="Symbol" w:hint="default"/>
        <w:color w:val="auto"/>
      </w:rPr>
    </w:lvl>
    <w:lvl w:ilvl="1" w:tplc="0809000D">
      <w:start w:val="1"/>
      <w:numFmt w:val="bullet"/>
      <w:lvlText w:val=""/>
      <w:lvlJc w:val="left"/>
      <w:pPr>
        <w:ind w:left="1145"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7" w15:restartNumberingAfterBreak="0">
    <w:nsid w:val="32286695"/>
    <w:multiLevelType w:val="hybridMultilevel"/>
    <w:tmpl w:val="4B126C98"/>
    <w:lvl w:ilvl="0" w:tplc="0809000D">
      <w:start w:val="1"/>
      <w:numFmt w:val="bullet"/>
      <w:lvlText w:val=""/>
      <w:lvlJc w:val="left"/>
      <w:pPr>
        <w:ind w:left="340" w:hanging="170"/>
      </w:pPr>
      <w:rPr>
        <w:rFonts w:ascii="Wingdings" w:hAnsi="Wingdings" w:hint="default"/>
        <w:color w:val="auto"/>
      </w:rPr>
    </w:lvl>
    <w:lvl w:ilvl="1" w:tplc="FFFFFFFF">
      <w:start w:val="1"/>
      <w:numFmt w:val="bullet"/>
      <w:lvlText w:val=""/>
      <w:lvlJc w:val="left"/>
      <w:rPr>
        <w:rFonts w:ascii="Symbol" w:hAnsi="Symbol" w:hint="default"/>
        <w:color w:val="00B050"/>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8" w15:restartNumberingAfterBreak="0">
    <w:nsid w:val="330D3DBB"/>
    <w:multiLevelType w:val="hybridMultilevel"/>
    <w:tmpl w:val="4BB263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3505073"/>
    <w:multiLevelType w:val="hybridMultilevel"/>
    <w:tmpl w:val="62D60530"/>
    <w:lvl w:ilvl="0" w:tplc="08090001">
      <w:start w:val="1"/>
      <w:numFmt w:val="bullet"/>
      <w:lvlText w:val=""/>
      <w:lvlJc w:val="left"/>
      <w:pPr>
        <w:ind w:left="778" w:hanging="360"/>
      </w:pPr>
      <w:rPr>
        <w:rFonts w:ascii="Symbol" w:hAnsi="Symbol"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60" w15:restartNumberingAfterBreak="0">
    <w:nsid w:val="33DF2388"/>
    <w:multiLevelType w:val="multilevel"/>
    <w:tmpl w:val="4CBE8C5A"/>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42419A"/>
    <w:multiLevelType w:val="hybridMultilevel"/>
    <w:tmpl w:val="26060D5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2" w15:restartNumberingAfterBreak="0">
    <w:nsid w:val="3782434F"/>
    <w:multiLevelType w:val="multilevel"/>
    <w:tmpl w:val="0196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6379E3"/>
    <w:multiLevelType w:val="multilevel"/>
    <w:tmpl w:val="D06446E2"/>
    <w:lvl w:ilvl="0">
      <w:start w:val="1"/>
      <w:numFmt w:val="bullet"/>
      <w:lvlText w:val=""/>
      <w:lvlJc w:val="left"/>
      <w:pPr>
        <w:tabs>
          <w:tab w:val="num" w:pos="720"/>
        </w:tabs>
        <w:ind w:left="720" w:hanging="360"/>
      </w:pPr>
      <w:rPr>
        <w:rFonts w:ascii="Symbol" w:hAnsi="Symbol" w:hint="default"/>
        <w:color w:val="4472C4" w:themeColor="accent1"/>
        <w:sz w:val="20"/>
      </w:rPr>
    </w:lvl>
    <w:lvl w:ilvl="1">
      <w:start w:val="1"/>
      <w:numFmt w:val="decimal"/>
      <w:lvlText w:val="%2."/>
      <w:lvlJc w:val="left"/>
      <w:pPr>
        <w:ind w:left="1440" w:hanging="360"/>
      </w:pPr>
      <w:rPr>
        <w:rFonts w:hint="default"/>
        <w:b/>
        <w:color w:val="4472C4" w:themeColor="accen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1B11BF"/>
    <w:multiLevelType w:val="multilevel"/>
    <w:tmpl w:val="F5D2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621C52"/>
    <w:multiLevelType w:val="multilevel"/>
    <w:tmpl w:val="24F4F1CE"/>
    <w:lvl w:ilvl="0">
      <w:start w:val="1"/>
      <w:numFmt w:val="bullet"/>
      <w:lvlText w:val=""/>
      <w:lvlJc w:val="left"/>
      <w:pPr>
        <w:tabs>
          <w:tab w:val="num" w:pos="720"/>
        </w:tabs>
        <w:ind w:left="720" w:hanging="360"/>
      </w:pPr>
      <w:rPr>
        <w:rFonts w:ascii="Symbol" w:hAnsi="Symbol" w:hint="default"/>
        <w:color w:val="4472C4" w:themeColor="accen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D02645"/>
    <w:multiLevelType w:val="hybridMultilevel"/>
    <w:tmpl w:val="C444017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67" w15:restartNumberingAfterBreak="0">
    <w:nsid w:val="3A727361"/>
    <w:multiLevelType w:val="multilevel"/>
    <w:tmpl w:val="0A6E8A72"/>
    <w:lvl w:ilvl="0">
      <w:start w:val="1"/>
      <w:numFmt w:val="bullet"/>
      <w:lvlText w:val=""/>
      <w:lvlJc w:val="left"/>
      <w:pPr>
        <w:tabs>
          <w:tab w:val="num" w:pos="720"/>
        </w:tabs>
        <w:ind w:left="720" w:hanging="360"/>
      </w:pPr>
      <w:rPr>
        <w:rFonts w:ascii="Symbol" w:hAnsi="Symbol" w:hint="default"/>
        <w:color w:val="4472C4" w:themeColor="accen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B860B9"/>
    <w:multiLevelType w:val="multilevel"/>
    <w:tmpl w:val="E212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513549"/>
    <w:multiLevelType w:val="multilevel"/>
    <w:tmpl w:val="EF26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6E1561"/>
    <w:multiLevelType w:val="hybridMultilevel"/>
    <w:tmpl w:val="74601B6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CD27B5E"/>
    <w:multiLevelType w:val="hybridMultilevel"/>
    <w:tmpl w:val="37D8E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F3D49F9"/>
    <w:multiLevelType w:val="hybridMultilevel"/>
    <w:tmpl w:val="3DFC44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2D95014"/>
    <w:multiLevelType w:val="hybridMultilevel"/>
    <w:tmpl w:val="4FEEED7C"/>
    <w:lvl w:ilvl="0" w:tplc="FFFFFFFF">
      <w:start w:val="1"/>
      <w:numFmt w:val="bullet"/>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4" w15:restartNumberingAfterBreak="0">
    <w:nsid w:val="440D5B86"/>
    <w:multiLevelType w:val="multilevel"/>
    <w:tmpl w:val="ED22CE36"/>
    <w:lvl w:ilvl="0">
      <w:start w:val="6"/>
      <w:numFmt w:val="decimal"/>
      <w:lvlText w:val="%1"/>
      <w:lvlJc w:val="left"/>
      <w:pPr>
        <w:ind w:left="360" w:hanging="360"/>
      </w:pPr>
      <w:rPr>
        <w:rFonts w:hint="default"/>
      </w:rPr>
    </w:lvl>
    <w:lvl w:ilvl="1">
      <w:start w:val="5"/>
      <w:numFmt w:val="decimal"/>
      <w:lvlText w:val="%1.%2"/>
      <w:lvlJc w:val="left"/>
      <w:pPr>
        <w:ind w:left="1810" w:hanging="360"/>
      </w:pPr>
      <w:rPr>
        <w:rFonts w:hint="default"/>
      </w:rPr>
    </w:lvl>
    <w:lvl w:ilvl="2">
      <w:start w:val="1"/>
      <w:numFmt w:val="decimal"/>
      <w:lvlText w:val="%1.%2.%3"/>
      <w:lvlJc w:val="left"/>
      <w:pPr>
        <w:ind w:left="3620" w:hanging="720"/>
      </w:pPr>
      <w:rPr>
        <w:rFonts w:hint="default"/>
      </w:rPr>
    </w:lvl>
    <w:lvl w:ilvl="3">
      <w:start w:val="1"/>
      <w:numFmt w:val="decimal"/>
      <w:lvlText w:val="%1.%2.%3.%4"/>
      <w:lvlJc w:val="left"/>
      <w:pPr>
        <w:ind w:left="5430" w:hanging="1080"/>
      </w:pPr>
      <w:rPr>
        <w:rFonts w:hint="default"/>
      </w:rPr>
    </w:lvl>
    <w:lvl w:ilvl="4">
      <w:start w:val="1"/>
      <w:numFmt w:val="decimal"/>
      <w:lvlText w:val="%1.%2.%3.%4.%5"/>
      <w:lvlJc w:val="left"/>
      <w:pPr>
        <w:ind w:left="6880" w:hanging="1080"/>
      </w:pPr>
      <w:rPr>
        <w:rFonts w:hint="default"/>
      </w:rPr>
    </w:lvl>
    <w:lvl w:ilvl="5">
      <w:start w:val="1"/>
      <w:numFmt w:val="decimal"/>
      <w:lvlText w:val="%1.%2.%3.%4.%5.%6"/>
      <w:lvlJc w:val="left"/>
      <w:pPr>
        <w:ind w:left="8690" w:hanging="1440"/>
      </w:pPr>
      <w:rPr>
        <w:rFonts w:hint="default"/>
      </w:rPr>
    </w:lvl>
    <w:lvl w:ilvl="6">
      <w:start w:val="1"/>
      <w:numFmt w:val="decimal"/>
      <w:lvlText w:val="%1.%2.%3.%4.%5.%6.%7"/>
      <w:lvlJc w:val="left"/>
      <w:pPr>
        <w:ind w:left="10140" w:hanging="1440"/>
      </w:pPr>
      <w:rPr>
        <w:rFonts w:hint="default"/>
      </w:rPr>
    </w:lvl>
    <w:lvl w:ilvl="7">
      <w:start w:val="1"/>
      <w:numFmt w:val="decimal"/>
      <w:lvlText w:val="%1.%2.%3.%4.%5.%6.%7.%8"/>
      <w:lvlJc w:val="left"/>
      <w:pPr>
        <w:ind w:left="11950" w:hanging="1800"/>
      </w:pPr>
      <w:rPr>
        <w:rFonts w:hint="default"/>
      </w:rPr>
    </w:lvl>
    <w:lvl w:ilvl="8">
      <w:start w:val="1"/>
      <w:numFmt w:val="decimal"/>
      <w:lvlText w:val="%1.%2.%3.%4.%5.%6.%7.%8.%9"/>
      <w:lvlJc w:val="left"/>
      <w:pPr>
        <w:ind w:left="13400" w:hanging="1800"/>
      </w:pPr>
      <w:rPr>
        <w:rFonts w:hint="default"/>
      </w:rPr>
    </w:lvl>
  </w:abstractNum>
  <w:abstractNum w:abstractNumId="75" w15:restartNumberingAfterBreak="0">
    <w:nsid w:val="45546B68"/>
    <w:multiLevelType w:val="multilevel"/>
    <w:tmpl w:val="0928B4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6016223"/>
    <w:multiLevelType w:val="hybridMultilevel"/>
    <w:tmpl w:val="F108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6377531"/>
    <w:multiLevelType w:val="hybridMultilevel"/>
    <w:tmpl w:val="625E0DE6"/>
    <w:lvl w:ilvl="0" w:tplc="795422C8">
      <w:start w:val="1"/>
      <w:numFmt w:val="bullet"/>
      <w:lvlText w:val=""/>
      <w:lvlPicBulletId w:val="2"/>
      <w:lvlJc w:val="left"/>
      <w:pPr>
        <w:tabs>
          <w:tab w:val="num" w:pos="720"/>
        </w:tabs>
        <w:ind w:left="720" w:hanging="360"/>
      </w:pPr>
      <w:rPr>
        <w:rFonts w:ascii="Symbol" w:hAnsi="Symbol" w:hint="default"/>
      </w:rPr>
    </w:lvl>
    <w:lvl w:ilvl="1" w:tplc="A93A936A" w:tentative="1">
      <w:start w:val="1"/>
      <w:numFmt w:val="bullet"/>
      <w:lvlText w:val=""/>
      <w:lvlJc w:val="left"/>
      <w:pPr>
        <w:tabs>
          <w:tab w:val="num" w:pos="1440"/>
        </w:tabs>
        <w:ind w:left="1440" w:hanging="360"/>
      </w:pPr>
      <w:rPr>
        <w:rFonts w:ascii="Symbol" w:hAnsi="Symbol" w:hint="default"/>
      </w:rPr>
    </w:lvl>
    <w:lvl w:ilvl="2" w:tplc="B15EF0DE" w:tentative="1">
      <w:start w:val="1"/>
      <w:numFmt w:val="bullet"/>
      <w:lvlText w:val=""/>
      <w:lvlJc w:val="left"/>
      <w:pPr>
        <w:tabs>
          <w:tab w:val="num" w:pos="2160"/>
        </w:tabs>
        <w:ind w:left="2160" w:hanging="360"/>
      </w:pPr>
      <w:rPr>
        <w:rFonts w:ascii="Symbol" w:hAnsi="Symbol" w:hint="default"/>
      </w:rPr>
    </w:lvl>
    <w:lvl w:ilvl="3" w:tplc="165AF634" w:tentative="1">
      <w:start w:val="1"/>
      <w:numFmt w:val="bullet"/>
      <w:lvlText w:val=""/>
      <w:lvlJc w:val="left"/>
      <w:pPr>
        <w:tabs>
          <w:tab w:val="num" w:pos="2880"/>
        </w:tabs>
        <w:ind w:left="2880" w:hanging="360"/>
      </w:pPr>
      <w:rPr>
        <w:rFonts w:ascii="Symbol" w:hAnsi="Symbol" w:hint="default"/>
      </w:rPr>
    </w:lvl>
    <w:lvl w:ilvl="4" w:tplc="C22EEC32" w:tentative="1">
      <w:start w:val="1"/>
      <w:numFmt w:val="bullet"/>
      <w:lvlText w:val=""/>
      <w:lvlJc w:val="left"/>
      <w:pPr>
        <w:tabs>
          <w:tab w:val="num" w:pos="3600"/>
        </w:tabs>
        <w:ind w:left="3600" w:hanging="360"/>
      </w:pPr>
      <w:rPr>
        <w:rFonts w:ascii="Symbol" w:hAnsi="Symbol" w:hint="default"/>
      </w:rPr>
    </w:lvl>
    <w:lvl w:ilvl="5" w:tplc="E61A2C4C" w:tentative="1">
      <w:start w:val="1"/>
      <w:numFmt w:val="bullet"/>
      <w:lvlText w:val=""/>
      <w:lvlJc w:val="left"/>
      <w:pPr>
        <w:tabs>
          <w:tab w:val="num" w:pos="4320"/>
        </w:tabs>
        <w:ind w:left="4320" w:hanging="360"/>
      </w:pPr>
      <w:rPr>
        <w:rFonts w:ascii="Symbol" w:hAnsi="Symbol" w:hint="default"/>
      </w:rPr>
    </w:lvl>
    <w:lvl w:ilvl="6" w:tplc="EAD8DEB4" w:tentative="1">
      <w:start w:val="1"/>
      <w:numFmt w:val="bullet"/>
      <w:lvlText w:val=""/>
      <w:lvlJc w:val="left"/>
      <w:pPr>
        <w:tabs>
          <w:tab w:val="num" w:pos="5040"/>
        </w:tabs>
        <w:ind w:left="5040" w:hanging="360"/>
      </w:pPr>
      <w:rPr>
        <w:rFonts w:ascii="Symbol" w:hAnsi="Symbol" w:hint="default"/>
      </w:rPr>
    </w:lvl>
    <w:lvl w:ilvl="7" w:tplc="610C8AF8" w:tentative="1">
      <w:start w:val="1"/>
      <w:numFmt w:val="bullet"/>
      <w:lvlText w:val=""/>
      <w:lvlJc w:val="left"/>
      <w:pPr>
        <w:tabs>
          <w:tab w:val="num" w:pos="5760"/>
        </w:tabs>
        <w:ind w:left="5760" w:hanging="360"/>
      </w:pPr>
      <w:rPr>
        <w:rFonts w:ascii="Symbol" w:hAnsi="Symbol" w:hint="default"/>
      </w:rPr>
    </w:lvl>
    <w:lvl w:ilvl="8" w:tplc="CBDAFD34" w:tentative="1">
      <w:start w:val="1"/>
      <w:numFmt w:val="bullet"/>
      <w:lvlText w:val=""/>
      <w:lvlJc w:val="left"/>
      <w:pPr>
        <w:tabs>
          <w:tab w:val="num" w:pos="6480"/>
        </w:tabs>
        <w:ind w:left="6480" w:hanging="360"/>
      </w:pPr>
      <w:rPr>
        <w:rFonts w:ascii="Symbol" w:hAnsi="Symbol" w:hint="default"/>
      </w:rPr>
    </w:lvl>
  </w:abstractNum>
  <w:abstractNum w:abstractNumId="78" w15:restartNumberingAfterBreak="0">
    <w:nsid w:val="47997116"/>
    <w:multiLevelType w:val="hybridMultilevel"/>
    <w:tmpl w:val="4E044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79A149B"/>
    <w:multiLevelType w:val="hybridMultilevel"/>
    <w:tmpl w:val="58F633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Marlett" w:hAnsi="Marlett" w:cs="Marlett"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Marlett"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Marlett" w:hint="default"/>
      </w:rPr>
    </w:lvl>
  </w:abstractNum>
  <w:abstractNum w:abstractNumId="81" w15:restartNumberingAfterBreak="0">
    <w:nsid w:val="47E44A0E"/>
    <w:multiLevelType w:val="multilevel"/>
    <w:tmpl w:val="89A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96039C4"/>
    <w:multiLevelType w:val="multilevel"/>
    <w:tmpl w:val="91A4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9E758EB"/>
    <w:multiLevelType w:val="hybridMultilevel"/>
    <w:tmpl w:val="12FA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AE04A35"/>
    <w:multiLevelType w:val="multilevel"/>
    <w:tmpl w:val="23AE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400CE2"/>
    <w:multiLevelType w:val="hybridMultilevel"/>
    <w:tmpl w:val="6944C2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15:restartNumberingAfterBreak="0">
    <w:nsid w:val="4B676F7A"/>
    <w:multiLevelType w:val="hybridMultilevel"/>
    <w:tmpl w:val="FCFE25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B69320C"/>
    <w:multiLevelType w:val="multilevel"/>
    <w:tmpl w:val="523A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8E5B1C"/>
    <w:multiLevelType w:val="multilevel"/>
    <w:tmpl w:val="99D2868E"/>
    <w:lvl w:ilvl="0">
      <w:start w:val="1"/>
      <w:numFmt w:val="bullet"/>
      <w:lvlText w:val=""/>
      <w:lvlJc w:val="left"/>
      <w:pPr>
        <w:tabs>
          <w:tab w:val="num" w:pos="720"/>
        </w:tabs>
        <w:ind w:left="720" w:hanging="360"/>
      </w:pPr>
      <w:rPr>
        <w:rFonts w:ascii="Wingdings" w:hAnsi="Wingdings" w:hint="default"/>
        <w:color w:val="auto"/>
        <w:sz w:val="22"/>
        <w:szCs w:val="22"/>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3A07DD"/>
    <w:multiLevelType w:val="hybridMultilevel"/>
    <w:tmpl w:val="F36C2D5A"/>
    <w:lvl w:ilvl="0" w:tplc="0809000D">
      <w:start w:val="1"/>
      <w:numFmt w:val="bullet"/>
      <w:lvlText w:val=""/>
      <w:lvlJc w:val="left"/>
      <w:pPr>
        <w:ind w:left="1069" w:hanging="360"/>
      </w:pPr>
      <w:rPr>
        <w:rFonts w:ascii="Wingdings" w:hAnsi="Wingdings"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0" w15:restartNumberingAfterBreak="0">
    <w:nsid w:val="4D034403"/>
    <w:multiLevelType w:val="multilevel"/>
    <w:tmpl w:val="7722BE22"/>
    <w:lvl w:ilvl="0">
      <w:start w:val="1"/>
      <w:numFmt w:val="decimal"/>
      <w:lvlText w:val="%1."/>
      <w:lvlJc w:val="left"/>
      <w:pPr>
        <w:ind w:left="720" w:hanging="360"/>
      </w:pPr>
      <w:rPr>
        <w:rFonts w:hint="default"/>
        <w:b/>
        <w:color w:val="auto"/>
      </w:rPr>
    </w:lvl>
    <w:lvl w:ilvl="1">
      <w:start w:val="1"/>
      <w:numFmt w:val="decimal"/>
      <w:isLgl/>
      <w:lvlText w:val="%1.%2"/>
      <w:lvlJc w:val="left"/>
      <w:pPr>
        <w:ind w:left="1220" w:hanging="370"/>
      </w:pPr>
      <w:rPr>
        <w:rFonts w:hint="default"/>
        <w:b w:val="0"/>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1" w15:restartNumberingAfterBreak="0">
    <w:nsid w:val="4D34144F"/>
    <w:multiLevelType w:val="hybridMultilevel"/>
    <w:tmpl w:val="A938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0157BF6"/>
    <w:multiLevelType w:val="hybridMultilevel"/>
    <w:tmpl w:val="BF5A8CF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3" w15:restartNumberingAfterBreak="0">
    <w:nsid w:val="501A320D"/>
    <w:multiLevelType w:val="multilevel"/>
    <w:tmpl w:val="24CAA948"/>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13E047A"/>
    <w:multiLevelType w:val="multilevel"/>
    <w:tmpl w:val="CA6E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7A6A32"/>
    <w:multiLevelType w:val="hybridMultilevel"/>
    <w:tmpl w:val="E1AACA7A"/>
    <w:lvl w:ilvl="0" w:tplc="9F24CD74">
      <w:start w:val="1"/>
      <w:numFmt w:val="bullet"/>
      <w:lvlText w:val=""/>
      <w:lvlJc w:val="left"/>
      <w:pPr>
        <w:ind w:left="644"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6" w15:restartNumberingAfterBreak="0">
    <w:nsid w:val="52334023"/>
    <w:multiLevelType w:val="hybridMultilevel"/>
    <w:tmpl w:val="9ABA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4300946"/>
    <w:multiLevelType w:val="multilevel"/>
    <w:tmpl w:val="08D411BE"/>
    <w:lvl w:ilvl="0">
      <w:start w:val="1"/>
      <w:numFmt w:val="bullet"/>
      <w:lvlText w:val=""/>
      <w:lvlJc w:val="left"/>
      <w:pPr>
        <w:tabs>
          <w:tab w:val="num" w:pos="720"/>
        </w:tabs>
        <w:ind w:left="720" w:hanging="360"/>
      </w:pPr>
      <w:rPr>
        <w:rFonts w:ascii="Wingdings" w:hAnsi="Wingdings" w:hint="default"/>
        <w:color w:val="auto"/>
        <w:sz w:val="22"/>
        <w:szCs w:val="22"/>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5765815"/>
    <w:multiLevelType w:val="multilevel"/>
    <w:tmpl w:val="C136DF6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9509B3"/>
    <w:multiLevelType w:val="multilevel"/>
    <w:tmpl w:val="00CA88A4"/>
    <w:lvl w:ilvl="0">
      <w:start w:val="10"/>
      <w:numFmt w:val="decimal"/>
      <w:lvlText w:val="%1"/>
      <w:lvlJc w:val="left"/>
      <w:pPr>
        <w:ind w:left="390" w:hanging="390"/>
      </w:pPr>
      <w:rPr>
        <w:rFonts w:hint="default"/>
        <w:color w:val="auto"/>
      </w:rPr>
    </w:lvl>
    <w:lvl w:ilvl="1">
      <w:start w:val="6"/>
      <w:numFmt w:val="decimal"/>
      <w:lvlText w:val="%1.%2"/>
      <w:lvlJc w:val="left"/>
      <w:pPr>
        <w:ind w:left="1110" w:hanging="390"/>
      </w:pPr>
      <w:rPr>
        <w:rFonts w:hint="default"/>
        <w:b/>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00" w15:restartNumberingAfterBreak="0">
    <w:nsid w:val="55C077A3"/>
    <w:multiLevelType w:val="hybridMultilevel"/>
    <w:tmpl w:val="DF54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7715F99"/>
    <w:multiLevelType w:val="hybridMultilevel"/>
    <w:tmpl w:val="5E0EADFE"/>
    <w:lvl w:ilvl="0" w:tplc="69F2D916">
      <w:start w:val="1"/>
      <w:numFmt w:val="bullet"/>
      <w:lvlText w:val=""/>
      <w:lvlJc w:val="left"/>
      <w:pPr>
        <w:ind w:left="778" w:hanging="360"/>
      </w:pPr>
      <w:rPr>
        <w:rFonts w:ascii="Symbol" w:hAnsi="Symbol"/>
        <w:b w:val="0"/>
        <w:bCs w:val="0"/>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2" w15:restartNumberingAfterBreak="0">
    <w:nsid w:val="583C426E"/>
    <w:multiLevelType w:val="hybridMultilevel"/>
    <w:tmpl w:val="67603D1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3" w15:restartNumberingAfterBreak="0">
    <w:nsid w:val="5983471E"/>
    <w:multiLevelType w:val="multilevel"/>
    <w:tmpl w:val="FBEC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A7D4834"/>
    <w:multiLevelType w:val="hybridMultilevel"/>
    <w:tmpl w:val="CDE2F6B0"/>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5" w15:restartNumberingAfterBreak="0">
    <w:nsid w:val="5BC00C1A"/>
    <w:multiLevelType w:val="hybridMultilevel"/>
    <w:tmpl w:val="D304C23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6" w15:restartNumberingAfterBreak="0">
    <w:nsid w:val="5C0A3E97"/>
    <w:multiLevelType w:val="hybridMultilevel"/>
    <w:tmpl w:val="27FE9B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E3906D9"/>
    <w:multiLevelType w:val="hybridMultilevel"/>
    <w:tmpl w:val="49826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EEF33CB"/>
    <w:multiLevelType w:val="hybridMultilevel"/>
    <w:tmpl w:val="686ECB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1E51A5"/>
    <w:multiLevelType w:val="multilevel"/>
    <w:tmpl w:val="15AA64C6"/>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B86344"/>
    <w:multiLevelType w:val="hybridMultilevel"/>
    <w:tmpl w:val="65D049EE"/>
    <w:lvl w:ilvl="0" w:tplc="ABBE3578">
      <w:start w:val="1"/>
      <w:numFmt w:val="decimal"/>
      <w:lvlText w:val="%1."/>
      <w:lvlJc w:val="left"/>
      <w:pPr>
        <w:ind w:left="720" w:hanging="360"/>
      </w:pPr>
      <w:rPr>
        <w:rFonts w:ascii="Calibri" w:hAnsi="Calibri" w:cs="Arial"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0376946"/>
    <w:multiLevelType w:val="hybridMultilevel"/>
    <w:tmpl w:val="0068E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16D4DF5"/>
    <w:multiLevelType w:val="multilevel"/>
    <w:tmpl w:val="F89E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1831D79"/>
    <w:multiLevelType w:val="multilevel"/>
    <w:tmpl w:val="A13E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2872833"/>
    <w:multiLevelType w:val="hybridMultilevel"/>
    <w:tmpl w:val="CB6A60AA"/>
    <w:lvl w:ilvl="0" w:tplc="DFBCB5D8">
      <w:start w:val="1"/>
      <w:numFmt w:val="bullet"/>
      <w:lvlText w:val="•"/>
      <w:lvlJc w:val="left"/>
      <w:pPr>
        <w:ind w:left="720" w:hanging="360"/>
      </w:pPr>
      <w:rPr>
        <w:rFonts w:ascii="Arial" w:hAnsi="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332324F"/>
    <w:multiLevelType w:val="multilevel"/>
    <w:tmpl w:val="7636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44623A9"/>
    <w:multiLevelType w:val="hybridMultilevel"/>
    <w:tmpl w:val="8B6C3F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4A14143"/>
    <w:multiLevelType w:val="hybridMultilevel"/>
    <w:tmpl w:val="61402E3E"/>
    <w:lvl w:ilvl="0" w:tplc="0809000D">
      <w:start w:val="1"/>
      <w:numFmt w:val="bullet"/>
      <w:lvlText w:val=""/>
      <w:lvlJc w:val="left"/>
      <w:pPr>
        <w:ind w:left="720" w:hanging="360"/>
      </w:pPr>
      <w:rPr>
        <w:rFonts w:ascii="Wingdings" w:hAnsi="Wingdings" w:hint="default"/>
      </w:rPr>
    </w:lvl>
    <w:lvl w:ilvl="1" w:tplc="E182C1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5AB2221"/>
    <w:multiLevelType w:val="hybridMultilevel"/>
    <w:tmpl w:val="9878D85E"/>
    <w:lvl w:ilvl="0" w:tplc="13F2AD6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5E72E0E"/>
    <w:multiLevelType w:val="multilevel"/>
    <w:tmpl w:val="944251D4"/>
    <w:lvl w:ilvl="0">
      <w:start w:val="1"/>
      <w:numFmt w:val="decimal"/>
      <w:lvlText w:val="%1."/>
      <w:lvlJc w:val="left"/>
      <w:pPr>
        <w:ind w:left="1080" w:hanging="360"/>
      </w:pPr>
      <w:rPr>
        <w:rFonts w:hint="default"/>
        <w:b/>
        <w:i w:val="0"/>
        <w:iCs/>
        <w:color w:val="auto"/>
      </w:rPr>
    </w:lvl>
    <w:lvl w:ilvl="1">
      <w:start w:val="1"/>
      <w:numFmt w:val="decimal"/>
      <w:isLgl/>
      <w:lvlText w:val="%1.%2"/>
      <w:lvlJc w:val="left"/>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20" w15:restartNumberingAfterBreak="0">
    <w:nsid w:val="66CB5062"/>
    <w:multiLevelType w:val="multilevel"/>
    <w:tmpl w:val="F4B0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507FB0"/>
    <w:multiLevelType w:val="hybridMultilevel"/>
    <w:tmpl w:val="A5A67B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85849DF"/>
    <w:multiLevelType w:val="hybridMultilevel"/>
    <w:tmpl w:val="6260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97A2E00"/>
    <w:multiLevelType w:val="hybridMultilevel"/>
    <w:tmpl w:val="DECE19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B29611A"/>
    <w:multiLevelType w:val="hybridMultilevel"/>
    <w:tmpl w:val="2B9442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BAC6C72"/>
    <w:multiLevelType w:val="multilevel"/>
    <w:tmpl w:val="5DF0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BB600D5"/>
    <w:multiLevelType w:val="hybridMultilevel"/>
    <w:tmpl w:val="1C5C6F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BFA1E9E"/>
    <w:multiLevelType w:val="hybridMultilevel"/>
    <w:tmpl w:val="8AC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E44669F"/>
    <w:multiLevelType w:val="hybridMultilevel"/>
    <w:tmpl w:val="491C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0FB1CDD"/>
    <w:multiLevelType w:val="multilevel"/>
    <w:tmpl w:val="22C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31" w15:restartNumberingAfterBreak="0">
    <w:nsid w:val="75EF2C09"/>
    <w:multiLevelType w:val="hybridMultilevel"/>
    <w:tmpl w:val="FBBAB8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6A265DD"/>
    <w:multiLevelType w:val="hybridMultilevel"/>
    <w:tmpl w:val="106EA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8C4487D"/>
    <w:multiLevelType w:val="multilevel"/>
    <w:tmpl w:val="787458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AC765C8"/>
    <w:multiLevelType w:val="hybridMultilevel"/>
    <w:tmpl w:val="982C4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B0B30EC"/>
    <w:multiLevelType w:val="hybridMultilevel"/>
    <w:tmpl w:val="6F84BC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B3DDED6"/>
    <w:multiLevelType w:val="hybridMultilevel"/>
    <w:tmpl w:val="40FA013A"/>
    <w:lvl w:ilvl="0" w:tplc="868E78FC">
      <w:start w:val="1"/>
      <w:numFmt w:val="bullet"/>
      <w:lvlText w:val=""/>
      <w:lvlJc w:val="left"/>
      <w:pPr>
        <w:ind w:left="720" w:hanging="360"/>
      </w:pPr>
      <w:rPr>
        <w:rFonts w:ascii="Symbol" w:hAnsi="Symbol" w:hint="default"/>
      </w:rPr>
    </w:lvl>
    <w:lvl w:ilvl="1" w:tplc="022CB850">
      <w:start w:val="1"/>
      <w:numFmt w:val="bullet"/>
      <w:lvlText w:val="o"/>
      <w:lvlJc w:val="left"/>
      <w:pPr>
        <w:ind w:left="1440" w:hanging="360"/>
      </w:pPr>
      <w:rPr>
        <w:rFonts w:ascii="Courier New" w:hAnsi="Courier New" w:hint="default"/>
      </w:rPr>
    </w:lvl>
    <w:lvl w:ilvl="2" w:tplc="5936E8C2">
      <w:start w:val="1"/>
      <w:numFmt w:val="bullet"/>
      <w:lvlText w:val=""/>
      <w:lvlJc w:val="left"/>
      <w:pPr>
        <w:ind w:left="2160" w:hanging="360"/>
      </w:pPr>
      <w:rPr>
        <w:rFonts w:ascii="Wingdings" w:hAnsi="Wingdings" w:hint="default"/>
      </w:rPr>
    </w:lvl>
    <w:lvl w:ilvl="3" w:tplc="E7F07FD2">
      <w:start w:val="1"/>
      <w:numFmt w:val="bullet"/>
      <w:lvlText w:val=""/>
      <w:lvlJc w:val="left"/>
      <w:pPr>
        <w:ind w:left="2880" w:hanging="360"/>
      </w:pPr>
      <w:rPr>
        <w:rFonts w:ascii="Symbol" w:hAnsi="Symbol" w:hint="default"/>
      </w:rPr>
    </w:lvl>
    <w:lvl w:ilvl="4" w:tplc="242E70D8">
      <w:start w:val="1"/>
      <w:numFmt w:val="bullet"/>
      <w:lvlText w:val="o"/>
      <w:lvlJc w:val="left"/>
      <w:pPr>
        <w:ind w:left="3600" w:hanging="360"/>
      </w:pPr>
      <w:rPr>
        <w:rFonts w:ascii="Courier New" w:hAnsi="Courier New" w:hint="default"/>
      </w:rPr>
    </w:lvl>
    <w:lvl w:ilvl="5" w:tplc="A4D8988C">
      <w:start w:val="1"/>
      <w:numFmt w:val="bullet"/>
      <w:lvlText w:val=""/>
      <w:lvlJc w:val="left"/>
      <w:pPr>
        <w:ind w:left="4320" w:hanging="360"/>
      </w:pPr>
      <w:rPr>
        <w:rFonts w:ascii="Wingdings" w:hAnsi="Wingdings" w:hint="default"/>
      </w:rPr>
    </w:lvl>
    <w:lvl w:ilvl="6" w:tplc="AE46487C">
      <w:start w:val="1"/>
      <w:numFmt w:val="bullet"/>
      <w:lvlText w:val=""/>
      <w:lvlJc w:val="left"/>
      <w:pPr>
        <w:ind w:left="5040" w:hanging="360"/>
      </w:pPr>
      <w:rPr>
        <w:rFonts w:ascii="Symbol" w:hAnsi="Symbol" w:hint="default"/>
      </w:rPr>
    </w:lvl>
    <w:lvl w:ilvl="7" w:tplc="15640AB4">
      <w:start w:val="1"/>
      <w:numFmt w:val="bullet"/>
      <w:lvlText w:val="o"/>
      <w:lvlJc w:val="left"/>
      <w:pPr>
        <w:ind w:left="5760" w:hanging="360"/>
      </w:pPr>
      <w:rPr>
        <w:rFonts w:ascii="Courier New" w:hAnsi="Courier New" w:hint="default"/>
      </w:rPr>
    </w:lvl>
    <w:lvl w:ilvl="8" w:tplc="D7C66AB4">
      <w:start w:val="1"/>
      <w:numFmt w:val="bullet"/>
      <w:lvlText w:val=""/>
      <w:lvlJc w:val="left"/>
      <w:pPr>
        <w:ind w:left="6480" w:hanging="360"/>
      </w:pPr>
      <w:rPr>
        <w:rFonts w:ascii="Wingdings" w:hAnsi="Wingdings" w:hint="default"/>
      </w:rPr>
    </w:lvl>
  </w:abstractNum>
  <w:abstractNum w:abstractNumId="137" w15:restartNumberingAfterBreak="0">
    <w:nsid w:val="7BC921E1"/>
    <w:multiLevelType w:val="hybridMultilevel"/>
    <w:tmpl w:val="029EB348"/>
    <w:lvl w:ilvl="0" w:tplc="4FDC43C4">
      <w:start w:val="1"/>
      <w:numFmt w:val="bullet"/>
      <w:lvlText w:val=""/>
      <w:lvlPicBulletId w:val="1"/>
      <w:lvlJc w:val="left"/>
      <w:pPr>
        <w:ind w:left="595" w:hanging="170"/>
      </w:pPr>
      <w:rPr>
        <w:rFonts w:ascii="Symbol" w:hAnsi="Symbol" w:hint="default"/>
        <w:color w:val="auto"/>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8" w15:restartNumberingAfterBreak="0">
    <w:nsid w:val="7C3436B1"/>
    <w:multiLevelType w:val="hybridMultilevel"/>
    <w:tmpl w:val="44A85CC2"/>
    <w:lvl w:ilvl="0" w:tplc="4FDC43C4">
      <w:start w:val="1"/>
      <w:numFmt w:val="bullet"/>
      <w:pStyle w:val="4Bulletedcopyblue"/>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9" w15:restartNumberingAfterBreak="0">
    <w:nsid w:val="7DB84A48"/>
    <w:multiLevelType w:val="hybridMultilevel"/>
    <w:tmpl w:val="E88CF7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F134965"/>
    <w:multiLevelType w:val="hybridMultilevel"/>
    <w:tmpl w:val="66F433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F6522C8"/>
    <w:multiLevelType w:val="multilevel"/>
    <w:tmpl w:val="ECB8FB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6"/>
  </w:num>
  <w:num w:numId="2">
    <w:abstractNumId w:val="130"/>
  </w:num>
  <w:num w:numId="3">
    <w:abstractNumId w:val="24"/>
  </w:num>
  <w:num w:numId="4">
    <w:abstractNumId w:val="60"/>
  </w:num>
  <w:num w:numId="5">
    <w:abstractNumId w:val="26"/>
  </w:num>
  <w:num w:numId="6">
    <w:abstractNumId w:val="25"/>
  </w:num>
  <w:num w:numId="7">
    <w:abstractNumId w:val="85"/>
  </w:num>
  <w:num w:numId="8">
    <w:abstractNumId w:val="124"/>
  </w:num>
  <w:num w:numId="9">
    <w:abstractNumId w:val="116"/>
  </w:num>
  <w:num w:numId="10">
    <w:abstractNumId w:val="50"/>
  </w:num>
  <w:num w:numId="11">
    <w:abstractNumId w:val="23"/>
  </w:num>
  <w:num w:numId="12">
    <w:abstractNumId w:val="138"/>
  </w:num>
  <w:num w:numId="13">
    <w:abstractNumId w:val="137"/>
  </w:num>
  <w:num w:numId="14">
    <w:abstractNumId w:val="95"/>
  </w:num>
  <w:num w:numId="15">
    <w:abstractNumId w:val="56"/>
  </w:num>
  <w:num w:numId="16">
    <w:abstractNumId w:val="119"/>
  </w:num>
  <w:num w:numId="17">
    <w:abstractNumId w:val="90"/>
  </w:num>
  <w:num w:numId="18">
    <w:abstractNumId w:val="11"/>
  </w:num>
  <w:num w:numId="19">
    <w:abstractNumId w:val="21"/>
  </w:num>
  <w:num w:numId="20">
    <w:abstractNumId w:val="107"/>
  </w:num>
  <w:num w:numId="21">
    <w:abstractNumId w:val="22"/>
  </w:num>
  <w:num w:numId="22">
    <w:abstractNumId w:val="47"/>
  </w:num>
  <w:num w:numId="23">
    <w:abstractNumId w:val="88"/>
  </w:num>
  <w:num w:numId="24">
    <w:abstractNumId w:val="97"/>
  </w:num>
  <w:num w:numId="25">
    <w:abstractNumId w:val="98"/>
  </w:num>
  <w:num w:numId="26">
    <w:abstractNumId w:val="93"/>
  </w:num>
  <w:num w:numId="27">
    <w:abstractNumId w:val="109"/>
  </w:num>
  <w:num w:numId="28">
    <w:abstractNumId w:val="140"/>
  </w:num>
  <w:num w:numId="29">
    <w:abstractNumId w:val="16"/>
  </w:num>
  <w:num w:numId="30">
    <w:abstractNumId w:val="37"/>
  </w:num>
  <w:num w:numId="31">
    <w:abstractNumId w:val="76"/>
  </w:num>
  <w:num w:numId="32">
    <w:abstractNumId w:val="134"/>
  </w:num>
  <w:num w:numId="33">
    <w:abstractNumId w:val="104"/>
  </w:num>
  <w:num w:numId="34">
    <w:abstractNumId w:val="89"/>
  </w:num>
  <w:num w:numId="35">
    <w:abstractNumId w:val="132"/>
  </w:num>
  <w:num w:numId="36">
    <w:abstractNumId w:val="61"/>
  </w:num>
  <w:num w:numId="37">
    <w:abstractNumId w:val="58"/>
  </w:num>
  <w:num w:numId="38">
    <w:abstractNumId w:val="106"/>
  </w:num>
  <w:num w:numId="39">
    <w:abstractNumId w:val="44"/>
  </w:num>
  <w:num w:numId="40">
    <w:abstractNumId w:val="28"/>
  </w:num>
  <w:num w:numId="41">
    <w:abstractNumId w:val="30"/>
  </w:num>
  <w:num w:numId="42">
    <w:abstractNumId w:val="74"/>
  </w:num>
  <w:num w:numId="43">
    <w:abstractNumId w:val="80"/>
  </w:num>
  <w:num w:numId="44">
    <w:abstractNumId w:val="117"/>
  </w:num>
  <w:num w:numId="45">
    <w:abstractNumId w:val="40"/>
  </w:num>
  <w:num w:numId="46">
    <w:abstractNumId w:val="71"/>
  </w:num>
  <w:num w:numId="47">
    <w:abstractNumId w:val="36"/>
  </w:num>
  <w:num w:numId="48">
    <w:abstractNumId w:val="38"/>
  </w:num>
  <w:num w:numId="49">
    <w:abstractNumId w:val="73"/>
  </w:num>
  <w:num w:numId="50">
    <w:abstractNumId w:val="135"/>
  </w:num>
  <w:num w:numId="51">
    <w:abstractNumId w:val="57"/>
  </w:num>
  <w:num w:numId="52">
    <w:abstractNumId w:val="86"/>
  </w:num>
  <w:num w:numId="53">
    <w:abstractNumId w:val="72"/>
  </w:num>
  <w:num w:numId="54">
    <w:abstractNumId w:val="77"/>
  </w:num>
  <w:num w:numId="55">
    <w:abstractNumId w:val="31"/>
  </w:num>
  <w:num w:numId="56">
    <w:abstractNumId w:val="13"/>
  </w:num>
  <w:num w:numId="57">
    <w:abstractNumId w:val="12"/>
  </w:num>
  <w:num w:numId="58">
    <w:abstractNumId w:val="70"/>
  </w:num>
  <w:num w:numId="59">
    <w:abstractNumId w:val="8"/>
  </w:num>
  <w:num w:numId="60">
    <w:abstractNumId w:val="111"/>
  </w:num>
  <w:num w:numId="61">
    <w:abstractNumId w:val="110"/>
  </w:num>
  <w:num w:numId="62">
    <w:abstractNumId w:val="114"/>
  </w:num>
  <w:num w:numId="63">
    <w:abstractNumId w:val="78"/>
  </w:num>
  <w:num w:numId="64">
    <w:abstractNumId w:val="112"/>
  </w:num>
  <w:num w:numId="65">
    <w:abstractNumId w:val="48"/>
  </w:num>
  <w:num w:numId="66">
    <w:abstractNumId w:val="52"/>
  </w:num>
  <w:num w:numId="67">
    <w:abstractNumId w:val="20"/>
  </w:num>
  <w:num w:numId="68">
    <w:abstractNumId w:val="81"/>
  </w:num>
  <w:num w:numId="69">
    <w:abstractNumId w:val="64"/>
  </w:num>
  <w:num w:numId="70">
    <w:abstractNumId w:val="49"/>
  </w:num>
  <w:num w:numId="71">
    <w:abstractNumId w:val="69"/>
  </w:num>
  <w:num w:numId="72">
    <w:abstractNumId w:val="125"/>
  </w:num>
  <w:num w:numId="73">
    <w:abstractNumId w:val="103"/>
  </w:num>
  <w:num w:numId="74">
    <w:abstractNumId w:val="14"/>
  </w:num>
  <w:num w:numId="75">
    <w:abstractNumId w:val="129"/>
  </w:num>
  <w:num w:numId="76">
    <w:abstractNumId w:val="126"/>
  </w:num>
  <w:num w:numId="77">
    <w:abstractNumId w:val="108"/>
  </w:num>
  <w:num w:numId="78">
    <w:abstractNumId w:val="121"/>
  </w:num>
  <w:num w:numId="79">
    <w:abstractNumId w:val="79"/>
  </w:num>
  <w:num w:numId="80">
    <w:abstractNumId w:val="118"/>
  </w:num>
  <w:num w:numId="81">
    <w:abstractNumId w:val="0"/>
  </w:num>
  <w:num w:numId="82">
    <w:abstractNumId w:val="1"/>
  </w:num>
  <w:num w:numId="83">
    <w:abstractNumId w:val="2"/>
  </w:num>
  <w:num w:numId="84">
    <w:abstractNumId w:val="3"/>
  </w:num>
  <w:num w:numId="85">
    <w:abstractNumId w:val="4"/>
  </w:num>
  <w:num w:numId="86">
    <w:abstractNumId w:val="5"/>
  </w:num>
  <w:num w:numId="87">
    <w:abstractNumId w:val="51"/>
  </w:num>
  <w:num w:numId="88">
    <w:abstractNumId w:val="84"/>
  </w:num>
  <w:num w:numId="89">
    <w:abstractNumId w:val="94"/>
  </w:num>
  <w:num w:numId="90">
    <w:abstractNumId w:val="33"/>
  </w:num>
  <w:num w:numId="91">
    <w:abstractNumId w:val="82"/>
  </w:num>
  <w:num w:numId="92">
    <w:abstractNumId w:val="6"/>
  </w:num>
  <w:num w:numId="93">
    <w:abstractNumId w:val="7"/>
  </w:num>
  <w:num w:numId="94">
    <w:abstractNumId w:val="83"/>
  </w:num>
  <w:num w:numId="95">
    <w:abstractNumId w:val="66"/>
  </w:num>
  <w:num w:numId="96">
    <w:abstractNumId w:val="10"/>
  </w:num>
  <w:num w:numId="97">
    <w:abstractNumId w:val="101"/>
  </w:num>
  <w:num w:numId="98">
    <w:abstractNumId w:val="42"/>
  </w:num>
  <w:num w:numId="99">
    <w:abstractNumId w:val="102"/>
  </w:num>
  <w:num w:numId="100">
    <w:abstractNumId w:val="105"/>
  </w:num>
  <w:num w:numId="101">
    <w:abstractNumId w:val="139"/>
  </w:num>
  <w:num w:numId="102">
    <w:abstractNumId w:val="59"/>
  </w:num>
  <w:num w:numId="103">
    <w:abstractNumId w:val="34"/>
  </w:num>
  <w:num w:numId="104">
    <w:abstractNumId w:val="46"/>
  </w:num>
  <w:num w:numId="105">
    <w:abstractNumId w:val="92"/>
  </w:num>
  <w:num w:numId="106">
    <w:abstractNumId w:val="96"/>
  </w:num>
  <w:num w:numId="107">
    <w:abstractNumId w:val="122"/>
  </w:num>
  <w:num w:numId="108">
    <w:abstractNumId w:val="54"/>
  </w:num>
  <w:num w:numId="109">
    <w:abstractNumId w:val="99"/>
  </w:num>
  <w:num w:numId="110">
    <w:abstractNumId w:val="128"/>
  </w:num>
  <w:num w:numId="111">
    <w:abstractNumId w:val="100"/>
  </w:num>
  <w:num w:numId="112">
    <w:abstractNumId w:val="115"/>
  </w:num>
  <w:num w:numId="113">
    <w:abstractNumId w:val="41"/>
  </w:num>
  <w:num w:numId="114">
    <w:abstractNumId w:val="39"/>
  </w:num>
  <w:num w:numId="115">
    <w:abstractNumId w:val="87"/>
  </w:num>
  <w:num w:numId="116">
    <w:abstractNumId w:val="15"/>
  </w:num>
  <w:num w:numId="117">
    <w:abstractNumId w:val="75"/>
  </w:num>
  <w:num w:numId="118">
    <w:abstractNumId w:val="133"/>
  </w:num>
  <w:num w:numId="119">
    <w:abstractNumId w:val="141"/>
  </w:num>
  <w:num w:numId="120">
    <w:abstractNumId w:val="131"/>
  </w:num>
  <w:num w:numId="121">
    <w:abstractNumId w:val="62"/>
  </w:num>
  <w:num w:numId="122">
    <w:abstractNumId w:val="17"/>
  </w:num>
  <w:num w:numId="123">
    <w:abstractNumId w:val="53"/>
  </w:num>
  <w:num w:numId="124">
    <w:abstractNumId w:val="45"/>
  </w:num>
  <w:num w:numId="125">
    <w:abstractNumId w:val="123"/>
  </w:num>
  <w:num w:numId="126">
    <w:abstractNumId w:val="19"/>
  </w:num>
  <w:num w:numId="127">
    <w:abstractNumId w:val="65"/>
  </w:num>
  <w:num w:numId="128">
    <w:abstractNumId w:val="63"/>
  </w:num>
  <w:num w:numId="129">
    <w:abstractNumId w:val="67"/>
  </w:num>
  <w:num w:numId="130">
    <w:abstractNumId w:val="127"/>
  </w:num>
  <w:num w:numId="131">
    <w:abstractNumId w:val="91"/>
  </w:num>
  <w:num w:numId="132">
    <w:abstractNumId w:val="29"/>
  </w:num>
  <w:num w:numId="133">
    <w:abstractNumId w:val="32"/>
  </w:num>
  <w:num w:numId="134">
    <w:abstractNumId w:val="9"/>
  </w:num>
  <w:num w:numId="135">
    <w:abstractNumId w:val="35"/>
  </w:num>
  <w:num w:numId="136">
    <w:abstractNumId w:val="113"/>
  </w:num>
  <w:num w:numId="137">
    <w:abstractNumId w:val="68"/>
  </w:num>
  <w:num w:numId="138">
    <w:abstractNumId w:val="43"/>
  </w:num>
  <w:num w:numId="139">
    <w:abstractNumId w:val="120"/>
  </w:num>
  <w:num w:numId="140">
    <w:abstractNumId w:val="55"/>
  </w:num>
  <w:num w:numId="141">
    <w:abstractNumId w:val="27"/>
  </w:num>
  <w:num w:numId="142">
    <w:abstractNumId w:val="18"/>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186"/>
    <w:rsid w:val="00000BF1"/>
    <w:rsid w:val="00001727"/>
    <w:rsid w:val="00001AEA"/>
    <w:rsid w:val="00002719"/>
    <w:rsid w:val="0000329E"/>
    <w:rsid w:val="000039E6"/>
    <w:rsid w:val="00003B8B"/>
    <w:rsid w:val="00004201"/>
    <w:rsid w:val="00004A48"/>
    <w:rsid w:val="00005016"/>
    <w:rsid w:val="0000530A"/>
    <w:rsid w:val="00005BEA"/>
    <w:rsid w:val="000072DB"/>
    <w:rsid w:val="00007475"/>
    <w:rsid w:val="000075E7"/>
    <w:rsid w:val="00007731"/>
    <w:rsid w:val="00007E87"/>
    <w:rsid w:val="00007FD4"/>
    <w:rsid w:val="000101B4"/>
    <w:rsid w:val="000101B6"/>
    <w:rsid w:val="00010871"/>
    <w:rsid w:val="00010F5A"/>
    <w:rsid w:val="000117C9"/>
    <w:rsid w:val="00012042"/>
    <w:rsid w:val="000124FC"/>
    <w:rsid w:val="00012B4E"/>
    <w:rsid w:val="00012DE9"/>
    <w:rsid w:val="00013427"/>
    <w:rsid w:val="00013DE3"/>
    <w:rsid w:val="00014A19"/>
    <w:rsid w:val="00015017"/>
    <w:rsid w:val="000151EC"/>
    <w:rsid w:val="00015203"/>
    <w:rsid w:val="000167DB"/>
    <w:rsid w:val="00016810"/>
    <w:rsid w:val="00017050"/>
    <w:rsid w:val="00017970"/>
    <w:rsid w:val="000203DF"/>
    <w:rsid w:val="0002058B"/>
    <w:rsid w:val="000205CB"/>
    <w:rsid w:val="00020D6C"/>
    <w:rsid w:val="000213AB"/>
    <w:rsid w:val="00021881"/>
    <w:rsid w:val="00021977"/>
    <w:rsid w:val="00021B4C"/>
    <w:rsid w:val="00021B62"/>
    <w:rsid w:val="000222DA"/>
    <w:rsid w:val="0002275C"/>
    <w:rsid w:val="00022871"/>
    <w:rsid w:val="00022BA3"/>
    <w:rsid w:val="00022C6A"/>
    <w:rsid w:val="00022E72"/>
    <w:rsid w:val="00023136"/>
    <w:rsid w:val="0002323A"/>
    <w:rsid w:val="0002324D"/>
    <w:rsid w:val="0002327C"/>
    <w:rsid w:val="000234C6"/>
    <w:rsid w:val="00023E89"/>
    <w:rsid w:val="0002431A"/>
    <w:rsid w:val="00024892"/>
    <w:rsid w:val="000248C8"/>
    <w:rsid w:val="000258C2"/>
    <w:rsid w:val="00025AA8"/>
    <w:rsid w:val="00026248"/>
    <w:rsid w:val="00026415"/>
    <w:rsid w:val="000269C3"/>
    <w:rsid w:val="00026A18"/>
    <w:rsid w:val="00026ADA"/>
    <w:rsid w:val="00026E7D"/>
    <w:rsid w:val="00027305"/>
    <w:rsid w:val="000275D8"/>
    <w:rsid w:val="00030697"/>
    <w:rsid w:val="00030CA3"/>
    <w:rsid w:val="000312D7"/>
    <w:rsid w:val="000315BA"/>
    <w:rsid w:val="00031760"/>
    <w:rsid w:val="000317A5"/>
    <w:rsid w:val="000319CC"/>
    <w:rsid w:val="000323DC"/>
    <w:rsid w:val="00032942"/>
    <w:rsid w:val="00032C2D"/>
    <w:rsid w:val="000331C7"/>
    <w:rsid w:val="00033300"/>
    <w:rsid w:val="00034539"/>
    <w:rsid w:val="000349B1"/>
    <w:rsid w:val="00034F58"/>
    <w:rsid w:val="00035C21"/>
    <w:rsid w:val="00036026"/>
    <w:rsid w:val="00036CD2"/>
    <w:rsid w:val="00036E71"/>
    <w:rsid w:val="000377CB"/>
    <w:rsid w:val="0003798D"/>
    <w:rsid w:val="00037F3F"/>
    <w:rsid w:val="00040C54"/>
    <w:rsid w:val="00041766"/>
    <w:rsid w:val="00041ACE"/>
    <w:rsid w:val="00043D05"/>
    <w:rsid w:val="00044285"/>
    <w:rsid w:val="00044B1A"/>
    <w:rsid w:val="00045B79"/>
    <w:rsid w:val="00045DD6"/>
    <w:rsid w:val="00045FCF"/>
    <w:rsid w:val="000460CB"/>
    <w:rsid w:val="000464D1"/>
    <w:rsid w:val="000466F4"/>
    <w:rsid w:val="00046D50"/>
    <w:rsid w:val="00046EFC"/>
    <w:rsid w:val="000476F2"/>
    <w:rsid w:val="00047DDF"/>
    <w:rsid w:val="00050001"/>
    <w:rsid w:val="000500E8"/>
    <w:rsid w:val="00051AFA"/>
    <w:rsid w:val="00051F1B"/>
    <w:rsid w:val="00052E18"/>
    <w:rsid w:val="00052E35"/>
    <w:rsid w:val="000534AC"/>
    <w:rsid w:val="00053B30"/>
    <w:rsid w:val="00053E97"/>
    <w:rsid w:val="00054A08"/>
    <w:rsid w:val="00054F9D"/>
    <w:rsid w:val="0005582D"/>
    <w:rsid w:val="00056322"/>
    <w:rsid w:val="000563EE"/>
    <w:rsid w:val="00056FE5"/>
    <w:rsid w:val="00057BF4"/>
    <w:rsid w:val="00060400"/>
    <w:rsid w:val="00060630"/>
    <w:rsid w:val="00061196"/>
    <w:rsid w:val="000615A4"/>
    <w:rsid w:val="000619C8"/>
    <w:rsid w:val="00061AAF"/>
    <w:rsid w:val="00061F62"/>
    <w:rsid w:val="00062FB0"/>
    <w:rsid w:val="00063100"/>
    <w:rsid w:val="00063680"/>
    <w:rsid w:val="0006370D"/>
    <w:rsid w:val="00063A27"/>
    <w:rsid w:val="00063AEF"/>
    <w:rsid w:val="00064265"/>
    <w:rsid w:val="0006495F"/>
    <w:rsid w:val="00065152"/>
    <w:rsid w:val="000652E9"/>
    <w:rsid w:val="00065AF1"/>
    <w:rsid w:val="00070D67"/>
    <w:rsid w:val="00072322"/>
    <w:rsid w:val="00072396"/>
    <w:rsid w:val="000726F9"/>
    <w:rsid w:val="000728B4"/>
    <w:rsid w:val="00072F31"/>
    <w:rsid w:val="000730E9"/>
    <w:rsid w:val="0007342D"/>
    <w:rsid w:val="00073B9B"/>
    <w:rsid w:val="00074114"/>
    <w:rsid w:val="00074121"/>
    <w:rsid w:val="0007468E"/>
    <w:rsid w:val="00074DAA"/>
    <w:rsid w:val="00075673"/>
    <w:rsid w:val="00075C04"/>
    <w:rsid w:val="000768EF"/>
    <w:rsid w:val="00076F0E"/>
    <w:rsid w:val="00077466"/>
    <w:rsid w:val="000777C3"/>
    <w:rsid w:val="0007790B"/>
    <w:rsid w:val="000809D3"/>
    <w:rsid w:val="00080BB4"/>
    <w:rsid w:val="00081567"/>
    <w:rsid w:val="00081724"/>
    <w:rsid w:val="0008192A"/>
    <w:rsid w:val="00081F3C"/>
    <w:rsid w:val="000827B1"/>
    <w:rsid w:val="0008423C"/>
    <w:rsid w:val="0008487F"/>
    <w:rsid w:val="00084911"/>
    <w:rsid w:val="000851B2"/>
    <w:rsid w:val="000852D1"/>
    <w:rsid w:val="00086FF7"/>
    <w:rsid w:val="00087584"/>
    <w:rsid w:val="0009020F"/>
    <w:rsid w:val="000905AE"/>
    <w:rsid w:val="000907BE"/>
    <w:rsid w:val="0009089B"/>
    <w:rsid w:val="00090A06"/>
    <w:rsid w:val="00090E7B"/>
    <w:rsid w:val="0009100D"/>
    <w:rsid w:val="00091FD4"/>
    <w:rsid w:val="00092540"/>
    <w:rsid w:val="00092991"/>
    <w:rsid w:val="000929D7"/>
    <w:rsid w:val="000932B0"/>
    <w:rsid w:val="00093F74"/>
    <w:rsid w:val="00093F9C"/>
    <w:rsid w:val="00093FDF"/>
    <w:rsid w:val="0009438E"/>
    <w:rsid w:val="00094A8F"/>
    <w:rsid w:val="00094AEE"/>
    <w:rsid w:val="00094E34"/>
    <w:rsid w:val="000955A0"/>
    <w:rsid w:val="0009593D"/>
    <w:rsid w:val="000961EA"/>
    <w:rsid w:val="00096BAC"/>
    <w:rsid w:val="00097027"/>
    <w:rsid w:val="000977F7"/>
    <w:rsid w:val="00097F7F"/>
    <w:rsid w:val="000A008F"/>
    <w:rsid w:val="000A0446"/>
    <w:rsid w:val="000A1698"/>
    <w:rsid w:val="000A1FFC"/>
    <w:rsid w:val="000A2E23"/>
    <w:rsid w:val="000A37BC"/>
    <w:rsid w:val="000A37CE"/>
    <w:rsid w:val="000A396A"/>
    <w:rsid w:val="000A3AE3"/>
    <w:rsid w:val="000A3B92"/>
    <w:rsid w:val="000A3BAA"/>
    <w:rsid w:val="000A40E2"/>
    <w:rsid w:val="000A45AF"/>
    <w:rsid w:val="000A4910"/>
    <w:rsid w:val="000A4DDD"/>
    <w:rsid w:val="000A510F"/>
    <w:rsid w:val="000A55ED"/>
    <w:rsid w:val="000A6A65"/>
    <w:rsid w:val="000A6E1D"/>
    <w:rsid w:val="000A7669"/>
    <w:rsid w:val="000A7848"/>
    <w:rsid w:val="000A7DDF"/>
    <w:rsid w:val="000B04FD"/>
    <w:rsid w:val="000B054C"/>
    <w:rsid w:val="000B06BC"/>
    <w:rsid w:val="000B099B"/>
    <w:rsid w:val="000B0F57"/>
    <w:rsid w:val="000B1161"/>
    <w:rsid w:val="000B14B8"/>
    <w:rsid w:val="000B1CC6"/>
    <w:rsid w:val="000B1D45"/>
    <w:rsid w:val="000B31EA"/>
    <w:rsid w:val="000B402A"/>
    <w:rsid w:val="000B44DD"/>
    <w:rsid w:val="000B48B5"/>
    <w:rsid w:val="000B555F"/>
    <w:rsid w:val="000B58BE"/>
    <w:rsid w:val="000B5A55"/>
    <w:rsid w:val="000B5E78"/>
    <w:rsid w:val="000B60C4"/>
    <w:rsid w:val="000B72EE"/>
    <w:rsid w:val="000B76C8"/>
    <w:rsid w:val="000B7875"/>
    <w:rsid w:val="000C0E76"/>
    <w:rsid w:val="000C1471"/>
    <w:rsid w:val="000C2565"/>
    <w:rsid w:val="000C30C4"/>
    <w:rsid w:val="000C3233"/>
    <w:rsid w:val="000C3622"/>
    <w:rsid w:val="000C49C1"/>
    <w:rsid w:val="000C4C0A"/>
    <w:rsid w:val="000C4D00"/>
    <w:rsid w:val="000C4D62"/>
    <w:rsid w:val="000C55A9"/>
    <w:rsid w:val="000C5BEC"/>
    <w:rsid w:val="000C61EF"/>
    <w:rsid w:val="000C6D86"/>
    <w:rsid w:val="000C6E77"/>
    <w:rsid w:val="000C6E7C"/>
    <w:rsid w:val="000C7812"/>
    <w:rsid w:val="000C7AB6"/>
    <w:rsid w:val="000C7AC9"/>
    <w:rsid w:val="000C7C12"/>
    <w:rsid w:val="000D0625"/>
    <w:rsid w:val="000D08C1"/>
    <w:rsid w:val="000D228D"/>
    <w:rsid w:val="000D2709"/>
    <w:rsid w:val="000D2DFD"/>
    <w:rsid w:val="000D40EB"/>
    <w:rsid w:val="000D425F"/>
    <w:rsid w:val="000D46FB"/>
    <w:rsid w:val="000D4A06"/>
    <w:rsid w:val="000D50B1"/>
    <w:rsid w:val="000D6093"/>
    <w:rsid w:val="000D66B7"/>
    <w:rsid w:val="000D6825"/>
    <w:rsid w:val="000D7001"/>
    <w:rsid w:val="000D703D"/>
    <w:rsid w:val="000D7FF4"/>
    <w:rsid w:val="000E0D34"/>
    <w:rsid w:val="000E16FF"/>
    <w:rsid w:val="000E2058"/>
    <w:rsid w:val="000E24DC"/>
    <w:rsid w:val="000E3A79"/>
    <w:rsid w:val="000E3AAF"/>
    <w:rsid w:val="000E3BFB"/>
    <w:rsid w:val="000E4118"/>
    <w:rsid w:val="000E460D"/>
    <w:rsid w:val="000E479C"/>
    <w:rsid w:val="000E4AA3"/>
    <w:rsid w:val="000E4F87"/>
    <w:rsid w:val="000E5060"/>
    <w:rsid w:val="000E50DB"/>
    <w:rsid w:val="000E5297"/>
    <w:rsid w:val="000E56FB"/>
    <w:rsid w:val="000E58FA"/>
    <w:rsid w:val="000E6491"/>
    <w:rsid w:val="000E650E"/>
    <w:rsid w:val="000E6A5C"/>
    <w:rsid w:val="000E6F40"/>
    <w:rsid w:val="000E7872"/>
    <w:rsid w:val="000E79FA"/>
    <w:rsid w:val="000E7DF2"/>
    <w:rsid w:val="000F00ED"/>
    <w:rsid w:val="000F07CF"/>
    <w:rsid w:val="000F1663"/>
    <w:rsid w:val="000F1AFC"/>
    <w:rsid w:val="000F1E4E"/>
    <w:rsid w:val="000F1EE1"/>
    <w:rsid w:val="000F280A"/>
    <w:rsid w:val="000F2989"/>
    <w:rsid w:val="000F2A9F"/>
    <w:rsid w:val="000F37BF"/>
    <w:rsid w:val="000F3EF1"/>
    <w:rsid w:val="000F3FBB"/>
    <w:rsid w:val="000F42F5"/>
    <w:rsid w:val="000F4658"/>
    <w:rsid w:val="000F4745"/>
    <w:rsid w:val="000F49C6"/>
    <w:rsid w:val="000F604B"/>
    <w:rsid w:val="000F75A5"/>
    <w:rsid w:val="000F7F9E"/>
    <w:rsid w:val="0010013B"/>
    <w:rsid w:val="0010017F"/>
    <w:rsid w:val="00100463"/>
    <w:rsid w:val="00100D96"/>
    <w:rsid w:val="0010107B"/>
    <w:rsid w:val="00101B87"/>
    <w:rsid w:val="00101F11"/>
    <w:rsid w:val="00102617"/>
    <w:rsid w:val="00102D9B"/>
    <w:rsid w:val="0010364D"/>
    <w:rsid w:val="001039C8"/>
    <w:rsid w:val="001041F0"/>
    <w:rsid w:val="001045CF"/>
    <w:rsid w:val="00104AC2"/>
    <w:rsid w:val="001054B0"/>
    <w:rsid w:val="001056FC"/>
    <w:rsid w:val="00105C65"/>
    <w:rsid w:val="00105CF5"/>
    <w:rsid w:val="00106D44"/>
    <w:rsid w:val="0010731A"/>
    <w:rsid w:val="00107563"/>
    <w:rsid w:val="0010A00B"/>
    <w:rsid w:val="001112EB"/>
    <w:rsid w:val="00111B38"/>
    <w:rsid w:val="00112206"/>
    <w:rsid w:val="00112385"/>
    <w:rsid w:val="0011333E"/>
    <w:rsid w:val="00113515"/>
    <w:rsid w:val="00114CE4"/>
    <w:rsid w:val="00114CF0"/>
    <w:rsid w:val="00115723"/>
    <w:rsid w:val="00115F23"/>
    <w:rsid w:val="0011602A"/>
    <w:rsid w:val="0011611A"/>
    <w:rsid w:val="00116487"/>
    <w:rsid w:val="00116521"/>
    <w:rsid w:val="001168E9"/>
    <w:rsid w:val="00116AD4"/>
    <w:rsid w:val="00116F15"/>
    <w:rsid w:val="00117935"/>
    <w:rsid w:val="00117C4D"/>
    <w:rsid w:val="00117CAF"/>
    <w:rsid w:val="00117FD1"/>
    <w:rsid w:val="001200E5"/>
    <w:rsid w:val="00121B0B"/>
    <w:rsid w:val="00121B54"/>
    <w:rsid w:val="001226AA"/>
    <w:rsid w:val="0012288D"/>
    <w:rsid w:val="00122F68"/>
    <w:rsid w:val="00123085"/>
    <w:rsid w:val="00123307"/>
    <w:rsid w:val="00123986"/>
    <w:rsid w:val="00123CC8"/>
    <w:rsid w:val="0012428B"/>
    <w:rsid w:val="00124398"/>
    <w:rsid w:val="00124653"/>
    <w:rsid w:val="0012497C"/>
    <w:rsid w:val="0012542D"/>
    <w:rsid w:val="00125A16"/>
    <w:rsid w:val="00126146"/>
    <w:rsid w:val="00126613"/>
    <w:rsid w:val="0012673B"/>
    <w:rsid w:val="00126926"/>
    <w:rsid w:val="00126CE3"/>
    <w:rsid w:val="00126FAF"/>
    <w:rsid w:val="00127AF3"/>
    <w:rsid w:val="00127BEA"/>
    <w:rsid w:val="00127EC2"/>
    <w:rsid w:val="001300D0"/>
    <w:rsid w:val="00131214"/>
    <w:rsid w:val="00131216"/>
    <w:rsid w:val="001317B4"/>
    <w:rsid w:val="001319F0"/>
    <w:rsid w:val="00131E90"/>
    <w:rsid w:val="001323BF"/>
    <w:rsid w:val="001324CC"/>
    <w:rsid w:val="00132752"/>
    <w:rsid w:val="00132D54"/>
    <w:rsid w:val="00132E7C"/>
    <w:rsid w:val="00133762"/>
    <w:rsid w:val="0013396E"/>
    <w:rsid w:val="00133A22"/>
    <w:rsid w:val="0013407C"/>
    <w:rsid w:val="00134F39"/>
    <w:rsid w:val="001350CE"/>
    <w:rsid w:val="001352B5"/>
    <w:rsid w:val="00135341"/>
    <w:rsid w:val="00135486"/>
    <w:rsid w:val="0013574B"/>
    <w:rsid w:val="00135DD1"/>
    <w:rsid w:val="00135DEE"/>
    <w:rsid w:val="001366E0"/>
    <w:rsid w:val="00137102"/>
    <w:rsid w:val="001371DA"/>
    <w:rsid w:val="001371E6"/>
    <w:rsid w:val="00137662"/>
    <w:rsid w:val="0013768B"/>
    <w:rsid w:val="001376F5"/>
    <w:rsid w:val="00137715"/>
    <w:rsid w:val="001378CE"/>
    <w:rsid w:val="00137C84"/>
    <w:rsid w:val="00137DB7"/>
    <w:rsid w:val="001406E6"/>
    <w:rsid w:val="00140978"/>
    <w:rsid w:val="00140A84"/>
    <w:rsid w:val="00140B47"/>
    <w:rsid w:val="00141A27"/>
    <w:rsid w:val="00141C97"/>
    <w:rsid w:val="00141EED"/>
    <w:rsid w:val="00141FEC"/>
    <w:rsid w:val="00142088"/>
    <w:rsid w:val="001423DE"/>
    <w:rsid w:val="00142A63"/>
    <w:rsid w:val="00142C14"/>
    <w:rsid w:val="001446FC"/>
    <w:rsid w:val="001453BC"/>
    <w:rsid w:val="001456A5"/>
    <w:rsid w:val="001456E5"/>
    <w:rsid w:val="00145E91"/>
    <w:rsid w:val="0014675D"/>
    <w:rsid w:val="00146842"/>
    <w:rsid w:val="001473A8"/>
    <w:rsid w:val="00147A88"/>
    <w:rsid w:val="00147E12"/>
    <w:rsid w:val="00150118"/>
    <w:rsid w:val="001503BA"/>
    <w:rsid w:val="00150F0E"/>
    <w:rsid w:val="001510C2"/>
    <w:rsid w:val="001518A8"/>
    <w:rsid w:val="00151B74"/>
    <w:rsid w:val="00151C93"/>
    <w:rsid w:val="001520AD"/>
    <w:rsid w:val="00152D7D"/>
    <w:rsid w:val="00153627"/>
    <w:rsid w:val="00153E22"/>
    <w:rsid w:val="00154278"/>
    <w:rsid w:val="0015464E"/>
    <w:rsid w:val="00154B7E"/>
    <w:rsid w:val="00154E4D"/>
    <w:rsid w:val="001556CB"/>
    <w:rsid w:val="0015572D"/>
    <w:rsid w:val="00156B8C"/>
    <w:rsid w:val="00157B0E"/>
    <w:rsid w:val="00157B7E"/>
    <w:rsid w:val="00160584"/>
    <w:rsid w:val="001607BE"/>
    <w:rsid w:val="00160A10"/>
    <w:rsid w:val="001610A5"/>
    <w:rsid w:val="001612D1"/>
    <w:rsid w:val="00161683"/>
    <w:rsid w:val="00161CFB"/>
    <w:rsid w:val="00161D66"/>
    <w:rsid w:val="001623D3"/>
    <w:rsid w:val="0016305C"/>
    <w:rsid w:val="001630CE"/>
    <w:rsid w:val="00163ED8"/>
    <w:rsid w:val="00164221"/>
    <w:rsid w:val="001645BF"/>
    <w:rsid w:val="001646DB"/>
    <w:rsid w:val="001647BF"/>
    <w:rsid w:val="00164B0C"/>
    <w:rsid w:val="00164DC0"/>
    <w:rsid w:val="00166151"/>
    <w:rsid w:val="00166413"/>
    <w:rsid w:val="00166A00"/>
    <w:rsid w:val="00166D46"/>
    <w:rsid w:val="00167C41"/>
    <w:rsid w:val="00170404"/>
    <w:rsid w:val="0017059E"/>
    <w:rsid w:val="00170CEC"/>
    <w:rsid w:val="00171838"/>
    <w:rsid w:val="001718E0"/>
    <w:rsid w:val="001720AB"/>
    <w:rsid w:val="001727A2"/>
    <w:rsid w:val="001727D2"/>
    <w:rsid w:val="0017317A"/>
    <w:rsid w:val="001733D3"/>
    <w:rsid w:val="001734E3"/>
    <w:rsid w:val="00173869"/>
    <w:rsid w:val="0017387C"/>
    <w:rsid w:val="00174632"/>
    <w:rsid w:val="00174C33"/>
    <w:rsid w:val="00174CA6"/>
    <w:rsid w:val="0017541D"/>
    <w:rsid w:val="00175515"/>
    <w:rsid w:val="00175763"/>
    <w:rsid w:val="00175F37"/>
    <w:rsid w:val="00176300"/>
    <w:rsid w:val="00177155"/>
    <w:rsid w:val="001771A4"/>
    <w:rsid w:val="001771AE"/>
    <w:rsid w:val="00177969"/>
    <w:rsid w:val="00177D7A"/>
    <w:rsid w:val="001811D7"/>
    <w:rsid w:val="001812B0"/>
    <w:rsid w:val="00181964"/>
    <w:rsid w:val="00181F54"/>
    <w:rsid w:val="00182293"/>
    <w:rsid w:val="001828F8"/>
    <w:rsid w:val="00182C30"/>
    <w:rsid w:val="00182D98"/>
    <w:rsid w:val="00183126"/>
    <w:rsid w:val="001837F6"/>
    <w:rsid w:val="00183896"/>
    <w:rsid w:val="00183953"/>
    <w:rsid w:val="00184290"/>
    <w:rsid w:val="001843AE"/>
    <w:rsid w:val="001845AE"/>
    <w:rsid w:val="001846FF"/>
    <w:rsid w:val="001851F7"/>
    <w:rsid w:val="0018602B"/>
    <w:rsid w:val="0018651D"/>
    <w:rsid w:val="00186D65"/>
    <w:rsid w:val="00186DA8"/>
    <w:rsid w:val="00187133"/>
    <w:rsid w:val="00187372"/>
    <w:rsid w:val="00187BE9"/>
    <w:rsid w:val="00190745"/>
    <w:rsid w:val="00190E3C"/>
    <w:rsid w:val="0019142D"/>
    <w:rsid w:val="00191EAB"/>
    <w:rsid w:val="00191F6C"/>
    <w:rsid w:val="001927AA"/>
    <w:rsid w:val="00192828"/>
    <w:rsid w:val="0019343F"/>
    <w:rsid w:val="0019380C"/>
    <w:rsid w:val="0019403D"/>
    <w:rsid w:val="00194200"/>
    <w:rsid w:val="0019479A"/>
    <w:rsid w:val="00194CAB"/>
    <w:rsid w:val="00195112"/>
    <w:rsid w:val="001957B3"/>
    <w:rsid w:val="001958E9"/>
    <w:rsid w:val="0019595B"/>
    <w:rsid w:val="00195BCD"/>
    <w:rsid w:val="0019633A"/>
    <w:rsid w:val="00196532"/>
    <w:rsid w:val="001968F7"/>
    <w:rsid w:val="00196E51"/>
    <w:rsid w:val="0019732D"/>
    <w:rsid w:val="00197949"/>
    <w:rsid w:val="0019798C"/>
    <w:rsid w:val="001A04F6"/>
    <w:rsid w:val="001A17A5"/>
    <w:rsid w:val="001A1CAD"/>
    <w:rsid w:val="001A21F0"/>
    <w:rsid w:val="001A2430"/>
    <w:rsid w:val="001A2CBA"/>
    <w:rsid w:val="001A2E6B"/>
    <w:rsid w:val="001A3792"/>
    <w:rsid w:val="001A392D"/>
    <w:rsid w:val="001A3B9B"/>
    <w:rsid w:val="001A43E9"/>
    <w:rsid w:val="001A4548"/>
    <w:rsid w:val="001A4DD6"/>
    <w:rsid w:val="001A4F49"/>
    <w:rsid w:val="001A5C65"/>
    <w:rsid w:val="001A6A4A"/>
    <w:rsid w:val="001A7369"/>
    <w:rsid w:val="001A7460"/>
    <w:rsid w:val="001A7667"/>
    <w:rsid w:val="001A7709"/>
    <w:rsid w:val="001B00C0"/>
    <w:rsid w:val="001B0315"/>
    <w:rsid w:val="001B0375"/>
    <w:rsid w:val="001B0B05"/>
    <w:rsid w:val="001B1443"/>
    <w:rsid w:val="001B1ADE"/>
    <w:rsid w:val="001B29DD"/>
    <w:rsid w:val="001B2D1C"/>
    <w:rsid w:val="001B2F82"/>
    <w:rsid w:val="001B356D"/>
    <w:rsid w:val="001B395D"/>
    <w:rsid w:val="001B3FF0"/>
    <w:rsid w:val="001B42B8"/>
    <w:rsid w:val="001B4303"/>
    <w:rsid w:val="001B5487"/>
    <w:rsid w:val="001B54C5"/>
    <w:rsid w:val="001B563B"/>
    <w:rsid w:val="001B5925"/>
    <w:rsid w:val="001B5FD9"/>
    <w:rsid w:val="001B689C"/>
    <w:rsid w:val="001B6D31"/>
    <w:rsid w:val="001B7659"/>
    <w:rsid w:val="001B7669"/>
    <w:rsid w:val="001B7691"/>
    <w:rsid w:val="001B7AE1"/>
    <w:rsid w:val="001C0453"/>
    <w:rsid w:val="001C07CF"/>
    <w:rsid w:val="001C0948"/>
    <w:rsid w:val="001C09C6"/>
    <w:rsid w:val="001C0C71"/>
    <w:rsid w:val="001C1074"/>
    <w:rsid w:val="001C1193"/>
    <w:rsid w:val="001C1499"/>
    <w:rsid w:val="001C14A1"/>
    <w:rsid w:val="001C258D"/>
    <w:rsid w:val="001C262E"/>
    <w:rsid w:val="001C289C"/>
    <w:rsid w:val="001C2F15"/>
    <w:rsid w:val="001C320E"/>
    <w:rsid w:val="001C3807"/>
    <w:rsid w:val="001C3CAA"/>
    <w:rsid w:val="001C4A98"/>
    <w:rsid w:val="001C4EFA"/>
    <w:rsid w:val="001C4F32"/>
    <w:rsid w:val="001C55A7"/>
    <w:rsid w:val="001C6136"/>
    <w:rsid w:val="001C6E04"/>
    <w:rsid w:val="001C72D8"/>
    <w:rsid w:val="001C79CB"/>
    <w:rsid w:val="001D0025"/>
    <w:rsid w:val="001D0686"/>
    <w:rsid w:val="001D0ACE"/>
    <w:rsid w:val="001D0F3C"/>
    <w:rsid w:val="001D111F"/>
    <w:rsid w:val="001D12BA"/>
    <w:rsid w:val="001D1D7F"/>
    <w:rsid w:val="001D2BEF"/>
    <w:rsid w:val="001D32F8"/>
    <w:rsid w:val="001D3629"/>
    <w:rsid w:val="001D3B35"/>
    <w:rsid w:val="001D54AB"/>
    <w:rsid w:val="001D54CA"/>
    <w:rsid w:val="001D5714"/>
    <w:rsid w:val="001D5E05"/>
    <w:rsid w:val="001D6177"/>
    <w:rsid w:val="001D774F"/>
    <w:rsid w:val="001E0894"/>
    <w:rsid w:val="001E11AB"/>
    <w:rsid w:val="001E1274"/>
    <w:rsid w:val="001E133C"/>
    <w:rsid w:val="001E196C"/>
    <w:rsid w:val="001E1A50"/>
    <w:rsid w:val="001E1EE6"/>
    <w:rsid w:val="001E21A9"/>
    <w:rsid w:val="001E24F7"/>
    <w:rsid w:val="001E25AE"/>
    <w:rsid w:val="001E3171"/>
    <w:rsid w:val="001E3C43"/>
    <w:rsid w:val="001E421A"/>
    <w:rsid w:val="001E454C"/>
    <w:rsid w:val="001E5430"/>
    <w:rsid w:val="001E565E"/>
    <w:rsid w:val="001E659D"/>
    <w:rsid w:val="001E69B9"/>
    <w:rsid w:val="001E6EA1"/>
    <w:rsid w:val="001E7B16"/>
    <w:rsid w:val="001F061D"/>
    <w:rsid w:val="001F08B3"/>
    <w:rsid w:val="001F0E31"/>
    <w:rsid w:val="001F1064"/>
    <w:rsid w:val="001F15E9"/>
    <w:rsid w:val="001F1D88"/>
    <w:rsid w:val="001F1FDC"/>
    <w:rsid w:val="001F20AC"/>
    <w:rsid w:val="001F214A"/>
    <w:rsid w:val="001F25F1"/>
    <w:rsid w:val="001F277A"/>
    <w:rsid w:val="001F290A"/>
    <w:rsid w:val="001F29E7"/>
    <w:rsid w:val="001F2B1E"/>
    <w:rsid w:val="001F3087"/>
    <w:rsid w:val="001F3309"/>
    <w:rsid w:val="001F38D8"/>
    <w:rsid w:val="001F3FFB"/>
    <w:rsid w:val="001F4309"/>
    <w:rsid w:val="001F480E"/>
    <w:rsid w:val="001F57F7"/>
    <w:rsid w:val="001F59EC"/>
    <w:rsid w:val="001F5A46"/>
    <w:rsid w:val="001F5B8C"/>
    <w:rsid w:val="001F5DD2"/>
    <w:rsid w:val="001F674E"/>
    <w:rsid w:val="001F7436"/>
    <w:rsid w:val="001F7526"/>
    <w:rsid w:val="001F7BB5"/>
    <w:rsid w:val="001F7FDE"/>
    <w:rsid w:val="002000FF"/>
    <w:rsid w:val="00200375"/>
    <w:rsid w:val="00200A7D"/>
    <w:rsid w:val="00200A8B"/>
    <w:rsid w:val="00200D16"/>
    <w:rsid w:val="00200FB3"/>
    <w:rsid w:val="00202330"/>
    <w:rsid w:val="0020285E"/>
    <w:rsid w:val="00202AD1"/>
    <w:rsid w:val="00202BD2"/>
    <w:rsid w:val="00202F9C"/>
    <w:rsid w:val="002032D4"/>
    <w:rsid w:val="00203BEC"/>
    <w:rsid w:val="00203C50"/>
    <w:rsid w:val="002041A8"/>
    <w:rsid w:val="00204D77"/>
    <w:rsid w:val="00206006"/>
    <w:rsid w:val="0020666E"/>
    <w:rsid w:val="00206D6A"/>
    <w:rsid w:val="00207439"/>
    <w:rsid w:val="00207A32"/>
    <w:rsid w:val="00207EC8"/>
    <w:rsid w:val="002102F7"/>
    <w:rsid w:val="00210508"/>
    <w:rsid w:val="00210CB8"/>
    <w:rsid w:val="002117E5"/>
    <w:rsid w:val="00211DB7"/>
    <w:rsid w:val="00211EB2"/>
    <w:rsid w:val="002120E6"/>
    <w:rsid w:val="00212709"/>
    <w:rsid w:val="00212F09"/>
    <w:rsid w:val="00213142"/>
    <w:rsid w:val="00213AE9"/>
    <w:rsid w:val="00214122"/>
    <w:rsid w:val="00214B1C"/>
    <w:rsid w:val="002150AB"/>
    <w:rsid w:val="002158F4"/>
    <w:rsid w:val="002164DC"/>
    <w:rsid w:val="002165E3"/>
    <w:rsid w:val="00216962"/>
    <w:rsid w:val="002172D5"/>
    <w:rsid w:val="00217ECE"/>
    <w:rsid w:val="00220137"/>
    <w:rsid w:val="0022039F"/>
    <w:rsid w:val="00220AEE"/>
    <w:rsid w:val="00220DB1"/>
    <w:rsid w:val="002217C1"/>
    <w:rsid w:val="002219CA"/>
    <w:rsid w:val="002220C3"/>
    <w:rsid w:val="002221AD"/>
    <w:rsid w:val="00222E58"/>
    <w:rsid w:val="00223345"/>
    <w:rsid w:val="002237E1"/>
    <w:rsid w:val="002240CA"/>
    <w:rsid w:val="0022420F"/>
    <w:rsid w:val="00224CAF"/>
    <w:rsid w:val="00224F7B"/>
    <w:rsid w:val="002259E7"/>
    <w:rsid w:val="00225EBF"/>
    <w:rsid w:val="0022648A"/>
    <w:rsid w:val="00226499"/>
    <w:rsid w:val="00226896"/>
    <w:rsid w:val="00226B3E"/>
    <w:rsid w:val="00227B88"/>
    <w:rsid w:val="00227C0A"/>
    <w:rsid w:val="00227E4D"/>
    <w:rsid w:val="00227E51"/>
    <w:rsid w:val="002308B8"/>
    <w:rsid w:val="00230AB9"/>
    <w:rsid w:val="002314CA"/>
    <w:rsid w:val="002322C8"/>
    <w:rsid w:val="0023255D"/>
    <w:rsid w:val="002333EE"/>
    <w:rsid w:val="002337A1"/>
    <w:rsid w:val="00234424"/>
    <w:rsid w:val="002352D9"/>
    <w:rsid w:val="0023533A"/>
    <w:rsid w:val="00235B30"/>
    <w:rsid w:val="00236160"/>
    <w:rsid w:val="002363C3"/>
    <w:rsid w:val="00236440"/>
    <w:rsid w:val="00236883"/>
    <w:rsid w:val="00236A18"/>
    <w:rsid w:val="00236D2F"/>
    <w:rsid w:val="00236F43"/>
    <w:rsid w:val="00236FA8"/>
    <w:rsid w:val="002372C5"/>
    <w:rsid w:val="002373B3"/>
    <w:rsid w:val="00237B9B"/>
    <w:rsid w:val="00237DFC"/>
    <w:rsid w:val="00240469"/>
    <w:rsid w:val="00240574"/>
    <w:rsid w:val="00240584"/>
    <w:rsid w:val="002405E0"/>
    <w:rsid w:val="002407F0"/>
    <w:rsid w:val="002408AA"/>
    <w:rsid w:val="002422D2"/>
    <w:rsid w:val="00242413"/>
    <w:rsid w:val="00242968"/>
    <w:rsid w:val="00242E66"/>
    <w:rsid w:val="0024468F"/>
    <w:rsid w:val="00245328"/>
    <w:rsid w:val="002467EA"/>
    <w:rsid w:val="0024700A"/>
    <w:rsid w:val="002470B0"/>
    <w:rsid w:val="002471A7"/>
    <w:rsid w:val="00247248"/>
    <w:rsid w:val="00247E71"/>
    <w:rsid w:val="00250245"/>
    <w:rsid w:val="00250288"/>
    <w:rsid w:val="002508D5"/>
    <w:rsid w:val="00251BFD"/>
    <w:rsid w:val="00252128"/>
    <w:rsid w:val="002521B5"/>
    <w:rsid w:val="00252257"/>
    <w:rsid w:val="00253487"/>
    <w:rsid w:val="0025353E"/>
    <w:rsid w:val="002537F8"/>
    <w:rsid w:val="00253B13"/>
    <w:rsid w:val="00253C44"/>
    <w:rsid w:val="00253FA2"/>
    <w:rsid w:val="00254265"/>
    <w:rsid w:val="00254388"/>
    <w:rsid w:val="0025443C"/>
    <w:rsid w:val="00254514"/>
    <w:rsid w:val="00254A8B"/>
    <w:rsid w:val="002556B1"/>
    <w:rsid w:val="002558B3"/>
    <w:rsid w:val="00256017"/>
    <w:rsid w:val="002560AC"/>
    <w:rsid w:val="00256407"/>
    <w:rsid w:val="00256600"/>
    <w:rsid w:val="002568A0"/>
    <w:rsid w:val="00256FD0"/>
    <w:rsid w:val="002602FD"/>
    <w:rsid w:val="0026054F"/>
    <w:rsid w:val="00260C3D"/>
    <w:rsid w:val="0026130A"/>
    <w:rsid w:val="0026170B"/>
    <w:rsid w:val="002617D6"/>
    <w:rsid w:val="0026228F"/>
    <w:rsid w:val="00262774"/>
    <w:rsid w:val="00262D59"/>
    <w:rsid w:val="00262DA0"/>
    <w:rsid w:val="002631EF"/>
    <w:rsid w:val="00263313"/>
    <w:rsid w:val="00263B3F"/>
    <w:rsid w:val="00264944"/>
    <w:rsid w:val="00264B2D"/>
    <w:rsid w:val="00265940"/>
    <w:rsid w:val="00265FC7"/>
    <w:rsid w:val="0026662B"/>
    <w:rsid w:val="00266C8C"/>
    <w:rsid w:val="00266E4D"/>
    <w:rsid w:val="0026778D"/>
    <w:rsid w:val="00270331"/>
    <w:rsid w:val="00270DE5"/>
    <w:rsid w:val="00270E36"/>
    <w:rsid w:val="00270E90"/>
    <w:rsid w:val="0027173D"/>
    <w:rsid w:val="002718D4"/>
    <w:rsid w:val="002719FF"/>
    <w:rsid w:val="0027253B"/>
    <w:rsid w:val="00272AB3"/>
    <w:rsid w:val="00272CD3"/>
    <w:rsid w:val="00273D48"/>
    <w:rsid w:val="00274226"/>
    <w:rsid w:val="0027455F"/>
    <w:rsid w:val="0027488F"/>
    <w:rsid w:val="00275166"/>
    <w:rsid w:val="002751CB"/>
    <w:rsid w:val="00275766"/>
    <w:rsid w:val="00275C75"/>
    <w:rsid w:val="00275F52"/>
    <w:rsid w:val="0027678B"/>
    <w:rsid w:val="00276F6F"/>
    <w:rsid w:val="00276FD3"/>
    <w:rsid w:val="00277E63"/>
    <w:rsid w:val="002803D2"/>
    <w:rsid w:val="002807A3"/>
    <w:rsid w:val="002816ED"/>
    <w:rsid w:val="00281BF2"/>
    <w:rsid w:val="002823C1"/>
    <w:rsid w:val="00282B20"/>
    <w:rsid w:val="00282CC6"/>
    <w:rsid w:val="00282E2F"/>
    <w:rsid w:val="002831EA"/>
    <w:rsid w:val="00283780"/>
    <w:rsid w:val="00283BA7"/>
    <w:rsid w:val="00283BF7"/>
    <w:rsid w:val="00283D85"/>
    <w:rsid w:val="00284D4B"/>
    <w:rsid w:val="00285000"/>
    <w:rsid w:val="00285172"/>
    <w:rsid w:val="00285905"/>
    <w:rsid w:val="002869D6"/>
    <w:rsid w:val="002870A3"/>
    <w:rsid w:val="00287449"/>
    <w:rsid w:val="002875ED"/>
    <w:rsid w:val="00287D74"/>
    <w:rsid w:val="00290236"/>
    <w:rsid w:val="00290A38"/>
    <w:rsid w:val="00290B56"/>
    <w:rsid w:val="00290D08"/>
    <w:rsid w:val="002910A3"/>
    <w:rsid w:val="00291AC9"/>
    <w:rsid w:val="00291C7B"/>
    <w:rsid w:val="0029206D"/>
    <w:rsid w:val="0029221B"/>
    <w:rsid w:val="0029244C"/>
    <w:rsid w:val="00292B0D"/>
    <w:rsid w:val="00292C15"/>
    <w:rsid w:val="00293B7D"/>
    <w:rsid w:val="00293D74"/>
    <w:rsid w:val="00294E75"/>
    <w:rsid w:val="00295D50"/>
    <w:rsid w:val="00295D82"/>
    <w:rsid w:val="00296BF1"/>
    <w:rsid w:val="002970C5"/>
    <w:rsid w:val="002976F8"/>
    <w:rsid w:val="002978C1"/>
    <w:rsid w:val="002A09CE"/>
    <w:rsid w:val="002A1066"/>
    <w:rsid w:val="002A125E"/>
    <w:rsid w:val="002A1767"/>
    <w:rsid w:val="002A18EE"/>
    <w:rsid w:val="002A220D"/>
    <w:rsid w:val="002A255F"/>
    <w:rsid w:val="002A2BFE"/>
    <w:rsid w:val="002A31A5"/>
    <w:rsid w:val="002A3C34"/>
    <w:rsid w:val="002A41EB"/>
    <w:rsid w:val="002A44E9"/>
    <w:rsid w:val="002A46CC"/>
    <w:rsid w:val="002A5474"/>
    <w:rsid w:val="002A57B9"/>
    <w:rsid w:val="002A6785"/>
    <w:rsid w:val="002A6BF0"/>
    <w:rsid w:val="002A73D9"/>
    <w:rsid w:val="002A765C"/>
    <w:rsid w:val="002A7EB3"/>
    <w:rsid w:val="002A7F4B"/>
    <w:rsid w:val="002A7FB4"/>
    <w:rsid w:val="002B0154"/>
    <w:rsid w:val="002B0553"/>
    <w:rsid w:val="002B125A"/>
    <w:rsid w:val="002B14F8"/>
    <w:rsid w:val="002B1E74"/>
    <w:rsid w:val="002B2226"/>
    <w:rsid w:val="002B294C"/>
    <w:rsid w:val="002B2AB2"/>
    <w:rsid w:val="002B2CA4"/>
    <w:rsid w:val="002B3B54"/>
    <w:rsid w:val="002B3CB1"/>
    <w:rsid w:val="002B4181"/>
    <w:rsid w:val="002B4859"/>
    <w:rsid w:val="002B48A5"/>
    <w:rsid w:val="002B4C04"/>
    <w:rsid w:val="002B4F1B"/>
    <w:rsid w:val="002B6496"/>
    <w:rsid w:val="002B68E4"/>
    <w:rsid w:val="002B6EF0"/>
    <w:rsid w:val="002B6F18"/>
    <w:rsid w:val="002B7369"/>
    <w:rsid w:val="002B78B7"/>
    <w:rsid w:val="002B7A39"/>
    <w:rsid w:val="002B7CE2"/>
    <w:rsid w:val="002C0645"/>
    <w:rsid w:val="002C0794"/>
    <w:rsid w:val="002C093D"/>
    <w:rsid w:val="002C149B"/>
    <w:rsid w:val="002C16E6"/>
    <w:rsid w:val="002C1C01"/>
    <w:rsid w:val="002C1D8B"/>
    <w:rsid w:val="002C1F1A"/>
    <w:rsid w:val="002C20DE"/>
    <w:rsid w:val="002C20ED"/>
    <w:rsid w:val="002C213A"/>
    <w:rsid w:val="002C22F7"/>
    <w:rsid w:val="002C37C9"/>
    <w:rsid w:val="002C4103"/>
    <w:rsid w:val="002C4E87"/>
    <w:rsid w:val="002C5380"/>
    <w:rsid w:val="002C681B"/>
    <w:rsid w:val="002C72AD"/>
    <w:rsid w:val="002C79A6"/>
    <w:rsid w:val="002C7BAB"/>
    <w:rsid w:val="002D00CF"/>
    <w:rsid w:val="002D08B5"/>
    <w:rsid w:val="002D0AF6"/>
    <w:rsid w:val="002D0EC7"/>
    <w:rsid w:val="002D223A"/>
    <w:rsid w:val="002D23F5"/>
    <w:rsid w:val="002D2832"/>
    <w:rsid w:val="002D2B04"/>
    <w:rsid w:val="002D2CC8"/>
    <w:rsid w:val="002D3149"/>
    <w:rsid w:val="002D37DB"/>
    <w:rsid w:val="002D3C98"/>
    <w:rsid w:val="002D4304"/>
    <w:rsid w:val="002D448C"/>
    <w:rsid w:val="002D473B"/>
    <w:rsid w:val="002D4EFE"/>
    <w:rsid w:val="002D511D"/>
    <w:rsid w:val="002D51FF"/>
    <w:rsid w:val="002D5971"/>
    <w:rsid w:val="002D5B2C"/>
    <w:rsid w:val="002D5DA7"/>
    <w:rsid w:val="002D6640"/>
    <w:rsid w:val="002D66A7"/>
    <w:rsid w:val="002D66F1"/>
    <w:rsid w:val="002D7C1B"/>
    <w:rsid w:val="002D7FD6"/>
    <w:rsid w:val="002E069B"/>
    <w:rsid w:val="002E0992"/>
    <w:rsid w:val="002E0A3D"/>
    <w:rsid w:val="002E0B91"/>
    <w:rsid w:val="002E0E66"/>
    <w:rsid w:val="002E0F6A"/>
    <w:rsid w:val="002E18F6"/>
    <w:rsid w:val="002E1B3B"/>
    <w:rsid w:val="002E1FAC"/>
    <w:rsid w:val="002E4579"/>
    <w:rsid w:val="002E477C"/>
    <w:rsid w:val="002E49D4"/>
    <w:rsid w:val="002E4BF3"/>
    <w:rsid w:val="002E4C4C"/>
    <w:rsid w:val="002E4F2B"/>
    <w:rsid w:val="002E4FD3"/>
    <w:rsid w:val="002E5667"/>
    <w:rsid w:val="002E5C8D"/>
    <w:rsid w:val="002E5EB9"/>
    <w:rsid w:val="002E69EE"/>
    <w:rsid w:val="002F0540"/>
    <w:rsid w:val="002F09DE"/>
    <w:rsid w:val="002F0A93"/>
    <w:rsid w:val="002F11C0"/>
    <w:rsid w:val="002F1C2C"/>
    <w:rsid w:val="002F20C7"/>
    <w:rsid w:val="002F2234"/>
    <w:rsid w:val="002F2368"/>
    <w:rsid w:val="002F275A"/>
    <w:rsid w:val="002F4B57"/>
    <w:rsid w:val="002F4D01"/>
    <w:rsid w:val="002F5232"/>
    <w:rsid w:val="002F524E"/>
    <w:rsid w:val="002F5596"/>
    <w:rsid w:val="002F5935"/>
    <w:rsid w:val="002F5F53"/>
    <w:rsid w:val="002F617E"/>
    <w:rsid w:val="002F63B9"/>
    <w:rsid w:val="002F66CD"/>
    <w:rsid w:val="0030059C"/>
    <w:rsid w:val="00300EAA"/>
    <w:rsid w:val="00301359"/>
    <w:rsid w:val="0030172F"/>
    <w:rsid w:val="00302CFD"/>
    <w:rsid w:val="003039EC"/>
    <w:rsid w:val="00304370"/>
    <w:rsid w:val="0030490F"/>
    <w:rsid w:val="0030491C"/>
    <w:rsid w:val="00305326"/>
    <w:rsid w:val="00305458"/>
    <w:rsid w:val="0030571E"/>
    <w:rsid w:val="0030575E"/>
    <w:rsid w:val="00305982"/>
    <w:rsid w:val="00305CCA"/>
    <w:rsid w:val="00305ED7"/>
    <w:rsid w:val="00306656"/>
    <w:rsid w:val="003066C5"/>
    <w:rsid w:val="0030673A"/>
    <w:rsid w:val="00306EB9"/>
    <w:rsid w:val="003070DA"/>
    <w:rsid w:val="003070DE"/>
    <w:rsid w:val="00307278"/>
    <w:rsid w:val="003072C4"/>
    <w:rsid w:val="00307D09"/>
    <w:rsid w:val="003100EF"/>
    <w:rsid w:val="0031024E"/>
    <w:rsid w:val="00310427"/>
    <w:rsid w:val="003107E2"/>
    <w:rsid w:val="003123D5"/>
    <w:rsid w:val="0031364B"/>
    <w:rsid w:val="00313A2B"/>
    <w:rsid w:val="00313B10"/>
    <w:rsid w:val="003141F1"/>
    <w:rsid w:val="00314789"/>
    <w:rsid w:val="00314AB0"/>
    <w:rsid w:val="00314AF6"/>
    <w:rsid w:val="00314EE8"/>
    <w:rsid w:val="0031524C"/>
    <w:rsid w:val="00315755"/>
    <w:rsid w:val="00315ACF"/>
    <w:rsid w:val="003169A7"/>
    <w:rsid w:val="00316BAD"/>
    <w:rsid w:val="00316C09"/>
    <w:rsid w:val="00316C37"/>
    <w:rsid w:val="003178FC"/>
    <w:rsid w:val="00317FEC"/>
    <w:rsid w:val="00320146"/>
    <w:rsid w:val="003205A0"/>
    <w:rsid w:val="00320659"/>
    <w:rsid w:val="00320C0D"/>
    <w:rsid w:val="00321546"/>
    <w:rsid w:val="00322886"/>
    <w:rsid w:val="00322CB7"/>
    <w:rsid w:val="00323484"/>
    <w:rsid w:val="00323AA1"/>
    <w:rsid w:val="0032401F"/>
    <w:rsid w:val="003244B8"/>
    <w:rsid w:val="00325577"/>
    <w:rsid w:val="003258F9"/>
    <w:rsid w:val="00325975"/>
    <w:rsid w:val="00326165"/>
    <w:rsid w:val="0032633D"/>
    <w:rsid w:val="0032635F"/>
    <w:rsid w:val="0032684C"/>
    <w:rsid w:val="00326F08"/>
    <w:rsid w:val="00327434"/>
    <w:rsid w:val="00327BA2"/>
    <w:rsid w:val="003304A9"/>
    <w:rsid w:val="003308D4"/>
    <w:rsid w:val="00330FB8"/>
    <w:rsid w:val="00331943"/>
    <w:rsid w:val="00331A0A"/>
    <w:rsid w:val="00331D1B"/>
    <w:rsid w:val="003329EF"/>
    <w:rsid w:val="00332A63"/>
    <w:rsid w:val="00333E35"/>
    <w:rsid w:val="003340A2"/>
    <w:rsid w:val="00334287"/>
    <w:rsid w:val="00334695"/>
    <w:rsid w:val="00334828"/>
    <w:rsid w:val="00334852"/>
    <w:rsid w:val="00334FA8"/>
    <w:rsid w:val="003354CB"/>
    <w:rsid w:val="003354DD"/>
    <w:rsid w:val="00335AE5"/>
    <w:rsid w:val="00335F44"/>
    <w:rsid w:val="00335F66"/>
    <w:rsid w:val="003371BC"/>
    <w:rsid w:val="00340244"/>
    <w:rsid w:val="003412DB"/>
    <w:rsid w:val="0034135B"/>
    <w:rsid w:val="00341614"/>
    <w:rsid w:val="0034164F"/>
    <w:rsid w:val="0034198B"/>
    <w:rsid w:val="00342DB6"/>
    <w:rsid w:val="00342EE7"/>
    <w:rsid w:val="00343CA0"/>
    <w:rsid w:val="003447DE"/>
    <w:rsid w:val="00344A56"/>
    <w:rsid w:val="00344FCD"/>
    <w:rsid w:val="00345008"/>
    <w:rsid w:val="00345902"/>
    <w:rsid w:val="00345F08"/>
    <w:rsid w:val="00346D8D"/>
    <w:rsid w:val="00346E05"/>
    <w:rsid w:val="0034702A"/>
    <w:rsid w:val="00347B8B"/>
    <w:rsid w:val="00347E2B"/>
    <w:rsid w:val="0035073E"/>
    <w:rsid w:val="003507DA"/>
    <w:rsid w:val="003519A4"/>
    <w:rsid w:val="00352223"/>
    <w:rsid w:val="00352253"/>
    <w:rsid w:val="00352635"/>
    <w:rsid w:val="00352A3B"/>
    <w:rsid w:val="00352B41"/>
    <w:rsid w:val="00353118"/>
    <w:rsid w:val="00353565"/>
    <w:rsid w:val="00353EA3"/>
    <w:rsid w:val="00353F5B"/>
    <w:rsid w:val="00354017"/>
    <w:rsid w:val="0035401E"/>
    <w:rsid w:val="00354BDD"/>
    <w:rsid w:val="00354FAE"/>
    <w:rsid w:val="003553BB"/>
    <w:rsid w:val="00355C6A"/>
    <w:rsid w:val="00355E1F"/>
    <w:rsid w:val="00355F7C"/>
    <w:rsid w:val="00356082"/>
    <w:rsid w:val="00357131"/>
    <w:rsid w:val="003573E9"/>
    <w:rsid w:val="00357800"/>
    <w:rsid w:val="00360253"/>
    <w:rsid w:val="0036093A"/>
    <w:rsid w:val="00360F7E"/>
    <w:rsid w:val="00361847"/>
    <w:rsid w:val="0036185C"/>
    <w:rsid w:val="0036273E"/>
    <w:rsid w:val="00363219"/>
    <w:rsid w:val="003636E6"/>
    <w:rsid w:val="00364406"/>
    <w:rsid w:val="003644C4"/>
    <w:rsid w:val="00364681"/>
    <w:rsid w:val="00364D45"/>
    <w:rsid w:val="00364E5D"/>
    <w:rsid w:val="003656CB"/>
    <w:rsid w:val="00365712"/>
    <w:rsid w:val="0036582F"/>
    <w:rsid w:val="00365A9E"/>
    <w:rsid w:val="00365E8B"/>
    <w:rsid w:val="003668B1"/>
    <w:rsid w:val="0036703F"/>
    <w:rsid w:val="0036716D"/>
    <w:rsid w:val="00367D01"/>
    <w:rsid w:val="003706F8"/>
    <w:rsid w:val="00370C8E"/>
    <w:rsid w:val="00370DBF"/>
    <w:rsid w:val="00371AF5"/>
    <w:rsid w:val="00371BA7"/>
    <w:rsid w:val="00371D1B"/>
    <w:rsid w:val="00372155"/>
    <w:rsid w:val="003722C3"/>
    <w:rsid w:val="0037232E"/>
    <w:rsid w:val="00372721"/>
    <w:rsid w:val="0037353B"/>
    <w:rsid w:val="00373F93"/>
    <w:rsid w:val="00374ABB"/>
    <w:rsid w:val="00374CEE"/>
    <w:rsid w:val="00374DD3"/>
    <w:rsid w:val="00374E80"/>
    <w:rsid w:val="00374FF9"/>
    <w:rsid w:val="00375EF1"/>
    <w:rsid w:val="00375FE8"/>
    <w:rsid w:val="00376591"/>
    <w:rsid w:val="003765A6"/>
    <w:rsid w:val="00376F92"/>
    <w:rsid w:val="003778DB"/>
    <w:rsid w:val="00377AA7"/>
    <w:rsid w:val="00377DB6"/>
    <w:rsid w:val="00380816"/>
    <w:rsid w:val="00380D82"/>
    <w:rsid w:val="0038108D"/>
    <w:rsid w:val="0038111C"/>
    <w:rsid w:val="003818B0"/>
    <w:rsid w:val="003821D0"/>
    <w:rsid w:val="00382743"/>
    <w:rsid w:val="003827C3"/>
    <w:rsid w:val="003828A6"/>
    <w:rsid w:val="0038321C"/>
    <w:rsid w:val="00383CD1"/>
    <w:rsid w:val="00384060"/>
    <w:rsid w:val="003847B8"/>
    <w:rsid w:val="00385F25"/>
    <w:rsid w:val="003861F7"/>
    <w:rsid w:val="00387BD5"/>
    <w:rsid w:val="00387FF6"/>
    <w:rsid w:val="00390187"/>
    <w:rsid w:val="0039028F"/>
    <w:rsid w:val="00390418"/>
    <w:rsid w:val="003906B7"/>
    <w:rsid w:val="0039139E"/>
    <w:rsid w:val="0039176D"/>
    <w:rsid w:val="003921BE"/>
    <w:rsid w:val="00392BAB"/>
    <w:rsid w:val="00393F11"/>
    <w:rsid w:val="00394AF5"/>
    <w:rsid w:val="00394EDD"/>
    <w:rsid w:val="00395302"/>
    <w:rsid w:val="00395976"/>
    <w:rsid w:val="00395982"/>
    <w:rsid w:val="00395AD4"/>
    <w:rsid w:val="00395E34"/>
    <w:rsid w:val="00395E4B"/>
    <w:rsid w:val="003967E2"/>
    <w:rsid w:val="003968EF"/>
    <w:rsid w:val="00396943"/>
    <w:rsid w:val="00396C3C"/>
    <w:rsid w:val="003978CA"/>
    <w:rsid w:val="003A042F"/>
    <w:rsid w:val="003A0767"/>
    <w:rsid w:val="003A0D25"/>
    <w:rsid w:val="003A19D5"/>
    <w:rsid w:val="003A1A74"/>
    <w:rsid w:val="003A1DFA"/>
    <w:rsid w:val="003A1E4E"/>
    <w:rsid w:val="003A3090"/>
    <w:rsid w:val="003A382C"/>
    <w:rsid w:val="003A3AAE"/>
    <w:rsid w:val="003A3C8F"/>
    <w:rsid w:val="003A406B"/>
    <w:rsid w:val="003A4174"/>
    <w:rsid w:val="003A5624"/>
    <w:rsid w:val="003A5646"/>
    <w:rsid w:val="003A57E5"/>
    <w:rsid w:val="003A5A44"/>
    <w:rsid w:val="003A5BFF"/>
    <w:rsid w:val="003A5E75"/>
    <w:rsid w:val="003A669C"/>
    <w:rsid w:val="003A6B4F"/>
    <w:rsid w:val="003A6CA3"/>
    <w:rsid w:val="003A6EA1"/>
    <w:rsid w:val="003A77DD"/>
    <w:rsid w:val="003A7A46"/>
    <w:rsid w:val="003B06B8"/>
    <w:rsid w:val="003B081F"/>
    <w:rsid w:val="003B1114"/>
    <w:rsid w:val="003B1A43"/>
    <w:rsid w:val="003B1BE9"/>
    <w:rsid w:val="003B24C9"/>
    <w:rsid w:val="003B28C3"/>
    <w:rsid w:val="003B308F"/>
    <w:rsid w:val="003B3268"/>
    <w:rsid w:val="003B341D"/>
    <w:rsid w:val="003B34B7"/>
    <w:rsid w:val="003B47E0"/>
    <w:rsid w:val="003B5016"/>
    <w:rsid w:val="003B55B0"/>
    <w:rsid w:val="003B58AE"/>
    <w:rsid w:val="003B5D1F"/>
    <w:rsid w:val="003B5DBC"/>
    <w:rsid w:val="003B6084"/>
    <w:rsid w:val="003B6A50"/>
    <w:rsid w:val="003B6C3F"/>
    <w:rsid w:val="003B6CE9"/>
    <w:rsid w:val="003B6ED5"/>
    <w:rsid w:val="003B736F"/>
    <w:rsid w:val="003C00D9"/>
    <w:rsid w:val="003C030C"/>
    <w:rsid w:val="003C0B2B"/>
    <w:rsid w:val="003C0C02"/>
    <w:rsid w:val="003C0F21"/>
    <w:rsid w:val="003C118D"/>
    <w:rsid w:val="003C1CD3"/>
    <w:rsid w:val="003C264E"/>
    <w:rsid w:val="003C29BA"/>
    <w:rsid w:val="003C29BE"/>
    <w:rsid w:val="003C2B0E"/>
    <w:rsid w:val="003C38E4"/>
    <w:rsid w:val="003C3F48"/>
    <w:rsid w:val="003C43EA"/>
    <w:rsid w:val="003C4D00"/>
    <w:rsid w:val="003C550A"/>
    <w:rsid w:val="003C5ACA"/>
    <w:rsid w:val="003C6234"/>
    <w:rsid w:val="003C7397"/>
    <w:rsid w:val="003C790A"/>
    <w:rsid w:val="003C79D8"/>
    <w:rsid w:val="003C7B1B"/>
    <w:rsid w:val="003C7ED8"/>
    <w:rsid w:val="003D098A"/>
    <w:rsid w:val="003D1514"/>
    <w:rsid w:val="003D1664"/>
    <w:rsid w:val="003D1741"/>
    <w:rsid w:val="003D1A93"/>
    <w:rsid w:val="003D1F56"/>
    <w:rsid w:val="003D2F21"/>
    <w:rsid w:val="003D3CE0"/>
    <w:rsid w:val="003D3E30"/>
    <w:rsid w:val="003D5684"/>
    <w:rsid w:val="003D588A"/>
    <w:rsid w:val="003D5B6A"/>
    <w:rsid w:val="003D5C6C"/>
    <w:rsid w:val="003D60A8"/>
    <w:rsid w:val="003D62D9"/>
    <w:rsid w:val="003D6482"/>
    <w:rsid w:val="003D6BBB"/>
    <w:rsid w:val="003D6BF1"/>
    <w:rsid w:val="003D7D98"/>
    <w:rsid w:val="003D7FB5"/>
    <w:rsid w:val="003E0195"/>
    <w:rsid w:val="003E0314"/>
    <w:rsid w:val="003E0A4F"/>
    <w:rsid w:val="003E0D88"/>
    <w:rsid w:val="003E15B7"/>
    <w:rsid w:val="003E1D5F"/>
    <w:rsid w:val="003E24B1"/>
    <w:rsid w:val="003E2B5F"/>
    <w:rsid w:val="003E2C23"/>
    <w:rsid w:val="003E300F"/>
    <w:rsid w:val="003E31EA"/>
    <w:rsid w:val="003E33CF"/>
    <w:rsid w:val="003E36B2"/>
    <w:rsid w:val="003E3CB7"/>
    <w:rsid w:val="003E3CDF"/>
    <w:rsid w:val="003E44A1"/>
    <w:rsid w:val="003E4D56"/>
    <w:rsid w:val="003E5767"/>
    <w:rsid w:val="003E5F2D"/>
    <w:rsid w:val="003E5F37"/>
    <w:rsid w:val="003E64E3"/>
    <w:rsid w:val="003E6D51"/>
    <w:rsid w:val="003E7385"/>
    <w:rsid w:val="003E743C"/>
    <w:rsid w:val="003E7657"/>
    <w:rsid w:val="003E7DCB"/>
    <w:rsid w:val="003E7EF3"/>
    <w:rsid w:val="003F0018"/>
    <w:rsid w:val="003F0F90"/>
    <w:rsid w:val="003F15D0"/>
    <w:rsid w:val="003F19C6"/>
    <w:rsid w:val="003F1D53"/>
    <w:rsid w:val="003F248C"/>
    <w:rsid w:val="003F327D"/>
    <w:rsid w:val="003F3857"/>
    <w:rsid w:val="003F3C50"/>
    <w:rsid w:val="003F3E15"/>
    <w:rsid w:val="003F3FB1"/>
    <w:rsid w:val="003F413C"/>
    <w:rsid w:val="003F4639"/>
    <w:rsid w:val="003F47C4"/>
    <w:rsid w:val="003F552B"/>
    <w:rsid w:val="003F5A33"/>
    <w:rsid w:val="003F6183"/>
    <w:rsid w:val="003F6721"/>
    <w:rsid w:val="003F6AA1"/>
    <w:rsid w:val="003F7025"/>
    <w:rsid w:val="003F7636"/>
    <w:rsid w:val="00400CC3"/>
    <w:rsid w:val="00400D93"/>
    <w:rsid w:val="00400FB3"/>
    <w:rsid w:val="00401E14"/>
    <w:rsid w:val="00401F50"/>
    <w:rsid w:val="0040215B"/>
    <w:rsid w:val="004022DB"/>
    <w:rsid w:val="00402334"/>
    <w:rsid w:val="0040236A"/>
    <w:rsid w:val="004029BD"/>
    <w:rsid w:val="00402B24"/>
    <w:rsid w:val="00402E2F"/>
    <w:rsid w:val="0040301B"/>
    <w:rsid w:val="00403716"/>
    <w:rsid w:val="0040378D"/>
    <w:rsid w:val="00403C5E"/>
    <w:rsid w:val="00403ECE"/>
    <w:rsid w:val="00404019"/>
    <w:rsid w:val="00404450"/>
    <w:rsid w:val="00404DD2"/>
    <w:rsid w:val="00404E85"/>
    <w:rsid w:val="0040544F"/>
    <w:rsid w:val="0040678D"/>
    <w:rsid w:val="004067E7"/>
    <w:rsid w:val="00406B1C"/>
    <w:rsid w:val="00406F62"/>
    <w:rsid w:val="0040789D"/>
    <w:rsid w:val="00407D1C"/>
    <w:rsid w:val="00411C07"/>
    <w:rsid w:val="00411DD7"/>
    <w:rsid w:val="00411FB7"/>
    <w:rsid w:val="00412154"/>
    <w:rsid w:val="0041234A"/>
    <w:rsid w:val="00412AFF"/>
    <w:rsid w:val="00413454"/>
    <w:rsid w:val="00413668"/>
    <w:rsid w:val="004137D7"/>
    <w:rsid w:val="0041422F"/>
    <w:rsid w:val="00414350"/>
    <w:rsid w:val="00414A03"/>
    <w:rsid w:val="00415048"/>
    <w:rsid w:val="0041507D"/>
    <w:rsid w:val="00415198"/>
    <w:rsid w:val="00415213"/>
    <w:rsid w:val="00415BA5"/>
    <w:rsid w:val="004160BD"/>
    <w:rsid w:val="00416687"/>
    <w:rsid w:val="004168AD"/>
    <w:rsid w:val="00416AAC"/>
    <w:rsid w:val="00417F37"/>
    <w:rsid w:val="00417FEC"/>
    <w:rsid w:val="00420181"/>
    <w:rsid w:val="004201D4"/>
    <w:rsid w:val="00421027"/>
    <w:rsid w:val="00421518"/>
    <w:rsid w:val="004216DB"/>
    <w:rsid w:val="00421ECC"/>
    <w:rsid w:val="00422511"/>
    <w:rsid w:val="00422CF9"/>
    <w:rsid w:val="004234D0"/>
    <w:rsid w:val="00423DFC"/>
    <w:rsid w:val="0042403C"/>
    <w:rsid w:val="00424247"/>
    <w:rsid w:val="004246F2"/>
    <w:rsid w:val="004246F4"/>
    <w:rsid w:val="00424C95"/>
    <w:rsid w:val="00424D08"/>
    <w:rsid w:val="0042538D"/>
    <w:rsid w:val="00425496"/>
    <w:rsid w:val="004257CC"/>
    <w:rsid w:val="00426AB1"/>
    <w:rsid w:val="0042722C"/>
    <w:rsid w:val="004273E8"/>
    <w:rsid w:val="00427859"/>
    <w:rsid w:val="00427AE8"/>
    <w:rsid w:val="00427D49"/>
    <w:rsid w:val="004304DF"/>
    <w:rsid w:val="00430C91"/>
    <w:rsid w:val="004313AC"/>
    <w:rsid w:val="004317A9"/>
    <w:rsid w:val="00431BEA"/>
    <w:rsid w:val="00431F3C"/>
    <w:rsid w:val="0043219F"/>
    <w:rsid w:val="00432DC0"/>
    <w:rsid w:val="00432E6A"/>
    <w:rsid w:val="00433158"/>
    <w:rsid w:val="004339E5"/>
    <w:rsid w:val="00433D88"/>
    <w:rsid w:val="00434357"/>
    <w:rsid w:val="0043464E"/>
    <w:rsid w:val="00434AA4"/>
    <w:rsid w:val="00434F2A"/>
    <w:rsid w:val="00435858"/>
    <w:rsid w:val="00435CEA"/>
    <w:rsid w:val="00436388"/>
    <w:rsid w:val="0043764D"/>
    <w:rsid w:val="0043782C"/>
    <w:rsid w:val="00440548"/>
    <w:rsid w:val="00440B42"/>
    <w:rsid w:val="00441228"/>
    <w:rsid w:val="0044166B"/>
    <w:rsid w:val="004417BE"/>
    <w:rsid w:val="00441963"/>
    <w:rsid w:val="00441A72"/>
    <w:rsid w:val="00441C7B"/>
    <w:rsid w:val="004421F0"/>
    <w:rsid w:val="00442C5C"/>
    <w:rsid w:val="00443413"/>
    <w:rsid w:val="00443865"/>
    <w:rsid w:val="00443AA9"/>
    <w:rsid w:val="0044442F"/>
    <w:rsid w:val="00444470"/>
    <w:rsid w:val="00444FD0"/>
    <w:rsid w:val="00445960"/>
    <w:rsid w:val="00445D2E"/>
    <w:rsid w:val="00445F41"/>
    <w:rsid w:val="0044684F"/>
    <w:rsid w:val="0044686E"/>
    <w:rsid w:val="00446987"/>
    <w:rsid w:val="004515BA"/>
    <w:rsid w:val="00451E66"/>
    <w:rsid w:val="00452955"/>
    <w:rsid w:val="004534AC"/>
    <w:rsid w:val="004536AD"/>
    <w:rsid w:val="00453A29"/>
    <w:rsid w:val="00453E66"/>
    <w:rsid w:val="004542E1"/>
    <w:rsid w:val="00454BA0"/>
    <w:rsid w:val="00454C09"/>
    <w:rsid w:val="00454E35"/>
    <w:rsid w:val="004556D0"/>
    <w:rsid w:val="00455967"/>
    <w:rsid w:val="00455D48"/>
    <w:rsid w:val="0045626B"/>
    <w:rsid w:val="004562B7"/>
    <w:rsid w:val="0045683B"/>
    <w:rsid w:val="004602DF"/>
    <w:rsid w:val="004608EF"/>
    <w:rsid w:val="00460937"/>
    <w:rsid w:val="00460A75"/>
    <w:rsid w:val="00460B4C"/>
    <w:rsid w:val="00460D65"/>
    <w:rsid w:val="004611DD"/>
    <w:rsid w:val="00461999"/>
    <w:rsid w:val="00461A07"/>
    <w:rsid w:val="00461A70"/>
    <w:rsid w:val="00462086"/>
    <w:rsid w:val="00462297"/>
    <w:rsid w:val="004628F2"/>
    <w:rsid w:val="00462B10"/>
    <w:rsid w:val="00462F50"/>
    <w:rsid w:val="0046362B"/>
    <w:rsid w:val="0046415D"/>
    <w:rsid w:val="00464468"/>
    <w:rsid w:val="00464602"/>
    <w:rsid w:val="00464746"/>
    <w:rsid w:val="004650D9"/>
    <w:rsid w:val="004658CF"/>
    <w:rsid w:val="00465F8B"/>
    <w:rsid w:val="00466BCF"/>
    <w:rsid w:val="00467170"/>
    <w:rsid w:val="00467D86"/>
    <w:rsid w:val="00470019"/>
    <w:rsid w:val="00471015"/>
    <w:rsid w:val="00472674"/>
    <w:rsid w:val="00472799"/>
    <w:rsid w:val="00472EC1"/>
    <w:rsid w:val="00473169"/>
    <w:rsid w:val="0047326C"/>
    <w:rsid w:val="004732BE"/>
    <w:rsid w:val="0047332D"/>
    <w:rsid w:val="0047395E"/>
    <w:rsid w:val="00473FD4"/>
    <w:rsid w:val="00474253"/>
    <w:rsid w:val="00474908"/>
    <w:rsid w:val="00474E89"/>
    <w:rsid w:val="004764BF"/>
    <w:rsid w:val="00477351"/>
    <w:rsid w:val="004804D6"/>
    <w:rsid w:val="0048077B"/>
    <w:rsid w:val="00480D8E"/>
    <w:rsid w:val="004816F8"/>
    <w:rsid w:val="004817D1"/>
    <w:rsid w:val="0048240E"/>
    <w:rsid w:val="00482AA2"/>
    <w:rsid w:val="00482D7C"/>
    <w:rsid w:val="00482EBC"/>
    <w:rsid w:val="00483C0D"/>
    <w:rsid w:val="00483DC0"/>
    <w:rsid w:val="0048409D"/>
    <w:rsid w:val="00484305"/>
    <w:rsid w:val="004844C0"/>
    <w:rsid w:val="0048467F"/>
    <w:rsid w:val="00484F4C"/>
    <w:rsid w:val="00485072"/>
    <w:rsid w:val="0048507B"/>
    <w:rsid w:val="004855DC"/>
    <w:rsid w:val="0048588E"/>
    <w:rsid w:val="00485957"/>
    <w:rsid w:val="00485AA4"/>
    <w:rsid w:val="00485F71"/>
    <w:rsid w:val="0048641C"/>
    <w:rsid w:val="00486C47"/>
    <w:rsid w:val="00486E8B"/>
    <w:rsid w:val="00487BD5"/>
    <w:rsid w:val="004902E3"/>
    <w:rsid w:val="0049054A"/>
    <w:rsid w:val="00491DA4"/>
    <w:rsid w:val="00491F55"/>
    <w:rsid w:val="0049229B"/>
    <w:rsid w:val="00492DEB"/>
    <w:rsid w:val="00493082"/>
    <w:rsid w:val="00493368"/>
    <w:rsid w:val="00493559"/>
    <w:rsid w:val="00494C68"/>
    <w:rsid w:val="00494D0E"/>
    <w:rsid w:val="00494FFE"/>
    <w:rsid w:val="00495218"/>
    <w:rsid w:val="00495899"/>
    <w:rsid w:val="00496093"/>
    <w:rsid w:val="004961E1"/>
    <w:rsid w:val="00496551"/>
    <w:rsid w:val="004966AF"/>
    <w:rsid w:val="00496DE6"/>
    <w:rsid w:val="00496F69"/>
    <w:rsid w:val="00497540"/>
    <w:rsid w:val="004A0110"/>
    <w:rsid w:val="004A0E08"/>
    <w:rsid w:val="004A128D"/>
    <w:rsid w:val="004A1BC3"/>
    <w:rsid w:val="004A1F0D"/>
    <w:rsid w:val="004A2519"/>
    <w:rsid w:val="004A2664"/>
    <w:rsid w:val="004A27C1"/>
    <w:rsid w:val="004A2C64"/>
    <w:rsid w:val="004A3B23"/>
    <w:rsid w:val="004A47DB"/>
    <w:rsid w:val="004A4DBA"/>
    <w:rsid w:val="004A5213"/>
    <w:rsid w:val="004A5595"/>
    <w:rsid w:val="004A5857"/>
    <w:rsid w:val="004A58B2"/>
    <w:rsid w:val="004A627A"/>
    <w:rsid w:val="004A674A"/>
    <w:rsid w:val="004A7966"/>
    <w:rsid w:val="004A7B76"/>
    <w:rsid w:val="004A7F15"/>
    <w:rsid w:val="004B07EB"/>
    <w:rsid w:val="004B0A69"/>
    <w:rsid w:val="004B0CC4"/>
    <w:rsid w:val="004B0F51"/>
    <w:rsid w:val="004B15E1"/>
    <w:rsid w:val="004B17AD"/>
    <w:rsid w:val="004B1A53"/>
    <w:rsid w:val="004B27BA"/>
    <w:rsid w:val="004B2A2D"/>
    <w:rsid w:val="004B3152"/>
    <w:rsid w:val="004B32EE"/>
    <w:rsid w:val="004B3523"/>
    <w:rsid w:val="004B3827"/>
    <w:rsid w:val="004B397C"/>
    <w:rsid w:val="004B3FBA"/>
    <w:rsid w:val="004B4836"/>
    <w:rsid w:val="004B4AF3"/>
    <w:rsid w:val="004B4EB9"/>
    <w:rsid w:val="004B4ECE"/>
    <w:rsid w:val="004B51C0"/>
    <w:rsid w:val="004B53A1"/>
    <w:rsid w:val="004B5588"/>
    <w:rsid w:val="004B5BCF"/>
    <w:rsid w:val="004B5CA8"/>
    <w:rsid w:val="004C0748"/>
    <w:rsid w:val="004C10D1"/>
    <w:rsid w:val="004C10EA"/>
    <w:rsid w:val="004C1A44"/>
    <w:rsid w:val="004C1C0C"/>
    <w:rsid w:val="004C1EC5"/>
    <w:rsid w:val="004C2088"/>
    <w:rsid w:val="004C238D"/>
    <w:rsid w:val="004C24E3"/>
    <w:rsid w:val="004C25AF"/>
    <w:rsid w:val="004C3139"/>
    <w:rsid w:val="004C3165"/>
    <w:rsid w:val="004C37AE"/>
    <w:rsid w:val="004C4098"/>
    <w:rsid w:val="004C440C"/>
    <w:rsid w:val="004C45C7"/>
    <w:rsid w:val="004C48DE"/>
    <w:rsid w:val="004C4B26"/>
    <w:rsid w:val="004C4C72"/>
    <w:rsid w:val="004C5F91"/>
    <w:rsid w:val="004C65C6"/>
    <w:rsid w:val="004C7062"/>
    <w:rsid w:val="004C7110"/>
    <w:rsid w:val="004C717D"/>
    <w:rsid w:val="004C740D"/>
    <w:rsid w:val="004C7FF2"/>
    <w:rsid w:val="004D0389"/>
    <w:rsid w:val="004D0516"/>
    <w:rsid w:val="004D0963"/>
    <w:rsid w:val="004D1651"/>
    <w:rsid w:val="004D1A34"/>
    <w:rsid w:val="004D2551"/>
    <w:rsid w:val="004D2822"/>
    <w:rsid w:val="004D2825"/>
    <w:rsid w:val="004D2C97"/>
    <w:rsid w:val="004D33DF"/>
    <w:rsid w:val="004D3986"/>
    <w:rsid w:val="004D3F1C"/>
    <w:rsid w:val="004D4262"/>
    <w:rsid w:val="004D4EA4"/>
    <w:rsid w:val="004D4F57"/>
    <w:rsid w:val="004D527A"/>
    <w:rsid w:val="004D52CD"/>
    <w:rsid w:val="004D603B"/>
    <w:rsid w:val="004D624F"/>
    <w:rsid w:val="004D6685"/>
    <w:rsid w:val="004D68B7"/>
    <w:rsid w:val="004D6BF8"/>
    <w:rsid w:val="004D6DB3"/>
    <w:rsid w:val="004D7127"/>
    <w:rsid w:val="004D7FC6"/>
    <w:rsid w:val="004E053A"/>
    <w:rsid w:val="004E0758"/>
    <w:rsid w:val="004E089A"/>
    <w:rsid w:val="004E0FCA"/>
    <w:rsid w:val="004E1751"/>
    <w:rsid w:val="004E18F5"/>
    <w:rsid w:val="004E1FD6"/>
    <w:rsid w:val="004E2220"/>
    <w:rsid w:val="004E2B11"/>
    <w:rsid w:val="004E39C6"/>
    <w:rsid w:val="004E3A0E"/>
    <w:rsid w:val="004E3DBE"/>
    <w:rsid w:val="004E4DFC"/>
    <w:rsid w:val="004E5618"/>
    <w:rsid w:val="004E5A52"/>
    <w:rsid w:val="004E5AEB"/>
    <w:rsid w:val="004E5D1F"/>
    <w:rsid w:val="004E673B"/>
    <w:rsid w:val="004E7449"/>
    <w:rsid w:val="004E7EB3"/>
    <w:rsid w:val="004F0AFF"/>
    <w:rsid w:val="004F1356"/>
    <w:rsid w:val="004F1B11"/>
    <w:rsid w:val="004F1D8D"/>
    <w:rsid w:val="004F2023"/>
    <w:rsid w:val="004F223D"/>
    <w:rsid w:val="004F22D0"/>
    <w:rsid w:val="004F252F"/>
    <w:rsid w:val="004F2ED4"/>
    <w:rsid w:val="004F349D"/>
    <w:rsid w:val="004F35DF"/>
    <w:rsid w:val="004F3751"/>
    <w:rsid w:val="004F4B09"/>
    <w:rsid w:val="004F4B5B"/>
    <w:rsid w:val="004F5E60"/>
    <w:rsid w:val="004F5ED8"/>
    <w:rsid w:val="004F619E"/>
    <w:rsid w:val="004F6207"/>
    <w:rsid w:val="004F6549"/>
    <w:rsid w:val="004F6D5C"/>
    <w:rsid w:val="004F6FD6"/>
    <w:rsid w:val="004F703F"/>
    <w:rsid w:val="004F717B"/>
    <w:rsid w:val="004F76FB"/>
    <w:rsid w:val="004F7865"/>
    <w:rsid w:val="0050126A"/>
    <w:rsid w:val="00501282"/>
    <w:rsid w:val="005021F4"/>
    <w:rsid w:val="005026D2"/>
    <w:rsid w:val="00502B89"/>
    <w:rsid w:val="00503C5E"/>
    <w:rsid w:val="0050416B"/>
    <w:rsid w:val="005046C1"/>
    <w:rsid w:val="00504AC7"/>
    <w:rsid w:val="00504DBC"/>
    <w:rsid w:val="00505288"/>
    <w:rsid w:val="005052FC"/>
    <w:rsid w:val="005065C5"/>
    <w:rsid w:val="005101A9"/>
    <w:rsid w:val="00510340"/>
    <w:rsid w:val="00510EC6"/>
    <w:rsid w:val="005112F7"/>
    <w:rsid w:val="00511E8E"/>
    <w:rsid w:val="0051264C"/>
    <w:rsid w:val="00512DA8"/>
    <w:rsid w:val="00513011"/>
    <w:rsid w:val="00513225"/>
    <w:rsid w:val="0051426A"/>
    <w:rsid w:val="00514AF8"/>
    <w:rsid w:val="00514E9C"/>
    <w:rsid w:val="005154CC"/>
    <w:rsid w:val="00515642"/>
    <w:rsid w:val="00515790"/>
    <w:rsid w:val="00515E66"/>
    <w:rsid w:val="0051626C"/>
    <w:rsid w:val="005165E6"/>
    <w:rsid w:val="00516ACE"/>
    <w:rsid w:val="00516EC7"/>
    <w:rsid w:val="00516F8B"/>
    <w:rsid w:val="00517D2C"/>
    <w:rsid w:val="0052022E"/>
    <w:rsid w:val="00520CAF"/>
    <w:rsid w:val="00520D46"/>
    <w:rsid w:val="005217A8"/>
    <w:rsid w:val="00521CBF"/>
    <w:rsid w:val="00522B5C"/>
    <w:rsid w:val="00522CA1"/>
    <w:rsid w:val="005237EE"/>
    <w:rsid w:val="00523F18"/>
    <w:rsid w:val="00523FCE"/>
    <w:rsid w:val="005242F6"/>
    <w:rsid w:val="00524CE5"/>
    <w:rsid w:val="00525128"/>
    <w:rsid w:val="00525550"/>
    <w:rsid w:val="00525AAD"/>
    <w:rsid w:val="00525ED3"/>
    <w:rsid w:val="00526454"/>
    <w:rsid w:val="00526553"/>
    <w:rsid w:val="00526B2F"/>
    <w:rsid w:val="00526D8B"/>
    <w:rsid w:val="0052725E"/>
    <w:rsid w:val="00527DA3"/>
    <w:rsid w:val="00527DE5"/>
    <w:rsid w:val="005305B9"/>
    <w:rsid w:val="00530AAF"/>
    <w:rsid w:val="00531930"/>
    <w:rsid w:val="00531BAC"/>
    <w:rsid w:val="00531D87"/>
    <w:rsid w:val="0053352A"/>
    <w:rsid w:val="005336CB"/>
    <w:rsid w:val="00533E06"/>
    <w:rsid w:val="0053410D"/>
    <w:rsid w:val="00534948"/>
    <w:rsid w:val="00534C57"/>
    <w:rsid w:val="00534DE3"/>
    <w:rsid w:val="00534F34"/>
    <w:rsid w:val="005358E6"/>
    <w:rsid w:val="00535D80"/>
    <w:rsid w:val="00536783"/>
    <w:rsid w:val="0053699C"/>
    <w:rsid w:val="00536D4D"/>
    <w:rsid w:val="00537942"/>
    <w:rsid w:val="005400FC"/>
    <w:rsid w:val="00540351"/>
    <w:rsid w:val="005407DB"/>
    <w:rsid w:val="00540966"/>
    <w:rsid w:val="0054164B"/>
    <w:rsid w:val="00541720"/>
    <w:rsid w:val="005417B8"/>
    <w:rsid w:val="0054262A"/>
    <w:rsid w:val="005428EF"/>
    <w:rsid w:val="00542F4C"/>
    <w:rsid w:val="0054322C"/>
    <w:rsid w:val="0054323E"/>
    <w:rsid w:val="00543448"/>
    <w:rsid w:val="005436C5"/>
    <w:rsid w:val="005438F3"/>
    <w:rsid w:val="005452F1"/>
    <w:rsid w:val="00545433"/>
    <w:rsid w:val="0054653B"/>
    <w:rsid w:val="005468F9"/>
    <w:rsid w:val="00546E62"/>
    <w:rsid w:val="00546F18"/>
    <w:rsid w:val="00547833"/>
    <w:rsid w:val="00547F56"/>
    <w:rsid w:val="00550018"/>
    <w:rsid w:val="00550DFE"/>
    <w:rsid w:val="00551B77"/>
    <w:rsid w:val="00551E4D"/>
    <w:rsid w:val="00552D74"/>
    <w:rsid w:val="0055301C"/>
    <w:rsid w:val="005538AD"/>
    <w:rsid w:val="00553C09"/>
    <w:rsid w:val="00553FCD"/>
    <w:rsid w:val="0055422A"/>
    <w:rsid w:val="0055480F"/>
    <w:rsid w:val="00554BC1"/>
    <w:rsid w:val="00554EDB"/>
    <w:rsid w:val="00554F3B"/>
    <w:rsid w:val="00555875"/>
    <w:rsid w:val="00555C52"/>
    <w:rsid w:val="00555FCA"/>
    <w:rsid w:val="00556345"/>
    <w:rsid w:val="00556371"/>
    <w:rsid w:val="00556582"/>
    <w:rsid w:val="00556CCB"/>
    <w:rsid w:val="00556DEA"/>
    <w:rsid w:val="00556E77"/>
    <w:rsid w:val="00556FE8"/>
    <w:rsid w:val="00557174"/>
    <w:rsid w:val="005577AE"/>
    <w:rsid w:val="0055784A"/>
    <w:rsid w:val="00560123"/>
    <w:rsid w:val="00560638"/>
    <w:rsid w:val="00560856"/>
    <w:rsid w:val="00560BE7"/>
    <w:rsid w:val="005611A7"/>
    <w:rsid w:val="005611DA"/>
    <w:rsid w:val="005616AD"/>
    <w:rsid w:val="0056177A"/>
    <w:rsid w:val="00562F15"/>
    <w:rsid w:val="0056347C"/>
    <w:rsid w:val="00564CD6"/>
    <w:rsid w:val="00565CE7"/>
    <w:rsid w:val="00565E66"/>
    <w:rsid w:val="00566D0A"/>
    <w:rsid w:val="0056768D"/>
    <w:rsid w:val="00571551"/>
    <w:rsid w:val="00571681"/>
    <w:rsid w:val="00571E7C"/>
    <w:rsid w:val="00572433"/>
    <w:rsid w:val="00572C58"/>
    <w:rsid w:val="0057351B"/>
    <w:rsid w:val="0057358C"/>
    <w:rsid w:val="005739B1"/>
    <w:rsid w:val="00575C9E"/>
    <w:rsid w:val="00575FA4"/>
    <w:rsid w:val="00576155"/>
    <w:rsid w:val="00576B26"/>
    <w:rsid w:val="005771F7"/>
    <w:rsid w:val="0058068E"/>
    <w:rsid w:val="00580718"/>
    <w:rsid w:val="00580A4A"/>
    <w:rsid w:val="005837C8"/>
    <w:rsid w:val="00583B35"/>
    <w:rsid w:val="00584E9E"/>
    <w:rsid w:val="00585F3A"/>
    <w:rsid w:val="00586023"/>
    <w:rsid w:val="00586299"/>
    <w:rsid w:val="0058639E"/>
    <w:rsid w:val="00586A6D"/>
    <w:rsid w:val="00586D3A"/>
    <w:rsid w:val="0059000C"/>
    <w:rsid w:val="0059039F"/>
    <w:rsid w:val="00590475"/>
    <w:rsid w:val="00590643"/>
    <w:rsid w:val="00590766"/>
    <w:rsid w:val="0059096C"/>
    <w:rsid w:val="00590D39"/>
    <w:rsid w:val="00590FED"/>
    <w:rsid w:val="005917CA"/>
    <w:rsid w:val="005918CD"/>
    <w:rsid w:val="00591F0C"/>
    <w:rsid w:val="00593070"/>
    <w:rsid w:val="00593AA8"/>
    <w:rsid w:val="005945A8"/>
    <w:rsid w:val="005946A3"/>
    <w:rsid w:val="0059480D"/>
    <w:rsid w:val="00594C75"/>
    <w:rsid w:val="005950D4"/>
    <w:rsid w:val="0059519C"/>
    <w:rsid w:val="00595659"/>
    <w:rsid w:val="005958D4"/>
    <w:rsid w:val="00595D81"/>
    <w:rsid w:val="00595DF3"/>
    <w:rsid w:val="00596091"/>
    <w:rsid w:val="005966B7"/>
    <w:rsid w:val="0059672D"/>
    <w:rsid w:val="005969E5"/>
    <w:rsid w:val="00596A2E"/>
    <w:rsid w:val="00597085"/>
    <w:rsid w:val="005970FB"/>
    <w:rsid w:val="005974CB"/>
    <w:rsid w:val="00597612"/>
    <w:rsid w:val="005A0357"/>
    <w:rsid w:val="005A03D8"/>
    <w:rsid w:val="005A05FB"/>
    <w:rsid w:val="005A1119"/>
    <w:rsid w:val="005A1523"/>
    <w:rsid w:val="005A2958"/>
    <w:rsid w:val="005A376B"/>
    <w:rsid w:val="005A3BFE"/>
    <w:rsid w:val="005A420F"/>
    <w:rsid w:val="005A4417"/>
    <w:rsid w:val="005A4697"/>
    <w:rsid w:val="005A4EB2"/>
    <w:rsid w:val="005A501D"/>
    <w:rsid w:val="005A5074"/>
    <w:rsid w:val="005A54C0"/>
    <w:rsid w:val="005A5BC6"/>
    <w:rsid w:val="005A66A7"/>
    <w:rsid w:val="005A68FB"/>
    <w:rsid w:val="005A6AF9"/>
    <w:rsid w:val="005A74D5"/>
    <w:rsid w:val="005A7530"/>
    <w:rsid w:val="005A7B5F"/>
    <w:rsid w:val="005A7E6F"/>
    <w:rsid w:val="005A7F7B"/>
    <w:rsid w:val="005B01F9"/>
    <w:rsid w:val="005B0714"/>
    <w:rsid w:val="005B07D6"/>
    <w:rsid w:val="005B087B"/>
    <w:rsid w:val="005B1031"/>
    <w:rsid w:val="005B1226"/>
    <w:rsid w:val="005B1724"/>
    <w:rsid w:val="005B26EA"/>
    <w:rsid w:val="005B2979"/>
    <w:rsid w:val="005B3384"/>
    <w:rsid w:val="005B370F"/>
    <w:rsid w:val="005B39CC"/>
    <w:rsid w:val="005B3BD1"/>
    <w:rsid w:val="005B4219"/>
    <w:rsid w:val="005B55E4"/>
    <w:rsid w:val="005B5779"/>
    <w:rsid w:val="005B6441"/>
    <w:rsid w:val="005B6469"/>
    <w:rsid w:val="005B6921"/>
    <w:rsid w:val="005B6A2B"/>
    <w:rsid w:val="005B75EB"/>
    <w:rsid w:val="005B7B51"/>
    <w:rsid w:val="005B7B8E"/>
    <w:rsid w:val="005B7FD4"/>
    <w:rsid w:val="005B7FE0"/>
    <w:rsid w:val="005C07A4"/>
    <w:rsid w:val="005C0E7C"/>
    <w:rsid w:val="005C1B67"/>
    <w:rsid w:val="005C1D90"/>
    <w:rsid w:val="005C3981"/>
    <w:rsid w:val="005C3A79"/>
    <w:rsid w:val="005C3E1B"/>
    <w:rsid w:val="005C40E5"/>
    <w:rsid w:val="005C4B5D"/>
    <w:rsid w:val="005C6226"/>
    <w:rsid w:val="005C6A15"/>
    <w:rsid w:val="005C7B45"/>
    <w:rsid w:val="005D02D6"/>
    <w:rsid w:val="005D0CEE"/>
    <w:rsid w:val="005D1939"/>
    <w:rsid w:val="005D19F2"/>
    <w:rsid w:val="005D1EA2"/>
    <w:rsid w:val="005D21AB"/>
    <w:rsid w:val="005D223E"/>
    <w:rsid w:val="005D2FF1"/>
    <w:rsid w:val="005D3083"/>
    <w:rsid w:val="005D3C01"/>
    <w:rsid w:val="005D3C5E"/>
    <w:rsid w:val="005D47FF"/>
    <w:rsid w:val="005D5644"/>
    <w:rsid w:val="005D605F"/>
    <w:rsid w:val="005D6B94"/>
    <w:rsid w:val="005D70B6"/>
    <w:rsid w:val="005D788E"/>
    <w:rsid w:val="005D7E44"/>
    <w:rsid w:val="005E0D4E"/>
    <w:rsid w:val="005E0FFD"/>
    <w:rsid w:val="005E1B99"/>
    <w:rsid w:val="005E1C02"/>
    <w:rsid w:val="005E1F4D"/>
    <w:rsid w:val="005E20DF"/>
    <w:rsid w:val="005E26CF"/>
    <w:rsid w:val="005E2D6D"/>
    <w:rsid w:val="005E351F"/>
    <w:rsid w:val="005E39CC"/>
    <w:rsid w:val="005E414B"/>
    <w:rsid w:val="005E49A6"/>
    <w:rsid w:val="005E4B08"/>
    <w:rsid w:val="005E50F9"/>
    <w:rsid w:val="005E5207"/>
    <w:rsid w:val="005E5792"/>
    <w:rsid w:val="005E58C2"/>
    <w:rsid w:val="005E5D77"/>
    <w:rsid w:val="005E60F9"/>
    <w:rsid w:val="005E6344"/>
    <w:rsid w:val="005E6785"/>
    <w:rsid w:val="005E78A5"/>
    <w:rsid w:val="005E78E5"/>
    <w:rsid w:val="005F0006"/>
    <w:rsid w:val="005F0886"/>
    <w:rsid w:val="005F0F3E"/>
    <w:rsid w:val="005F0F50"/>
    <w:rsid w:val="005F1C9F"/>
    <w:rsid w:val="005F214B"/>
    <w:rsid w:val="005F215C"/>
    <w:rsid w:val="005F2450"/>
    <w:rsid w:val="005F3488"/>
    <w:rsid w:val="005F359D"/>
    <w:rsid w:val="005F3A1E"/>
    <w:rsid w:val="005F3F1F"/>
    <w:rsid w:val="005F4517"/>
    <w:rsid w:val="005F45D5"/>
    <w:rsid w:val="005F4655"/>
    <w:rsid w:val="005F5527"/>
    <w:rsid w:val="005F58CA"/>
    <w:rsid w:val="005F5A9B"/>
    <w:rsid w:val="005F5AE8"/>
    <w:rsid w:val="005F6EB7"/>
    <w:rsid w:val="005F7CF4"/>
    <w:rsid w:val="005F7D04"/>
    <w:rsid w:val="005F7E25"/>
    <w:rsid w:val="005F7E85"/>
    <w:rsid w:val="00601C64"/>
    <w:rsid w:val="00601CEC"/>
    <w:rsid w:val="00602912"/>
    <w:rsid w:val="00602D25"/>
    <w:rsid w:val="0060348D"/>
    <w:rsid w:val="0060373C"/>
    <w:rsid w:val="00603E0B"/>
    <w:rsid w:val="006040AB"/>
    <w:rsid w:val="0060436F"/>
    <w:rsid w:val="006046E6"/>
    <w:rsid w:val="00604738"/>
    <w:rsid w:val="00604745"/>
    <w:rsid w:val="00605919"/>
    <w:rsid w:val="00605A65"/>
    <w:rsid w:val="00606082"/>
    <w:rsid w:val="0060637E"/>
    <w:rsid w:val="006064A7"/>
    <w:rsid w:val="00606737"/>
    <w:rsid w:val="00606DB7"/>
    <w:rsid w:val="0060743A"/>
    <w:rsid w:val="006076AA"/>
    <w:rsid w:val="00607B94"/>
    <w:rsid w:val="00607D2D"/>
    <w:rsid w:val="00607EF1"/>
    <w:rsid w:val="0061017B"/>
    <w:rsid w:val="00610717"/>
    <w:rsid w:val="00610CF9"/>
    <w:rsid w:val="00610EA1"/>
    <w:rsid w:val="00610FC8"/>
    <w:rsid w:val="0061124B"/>
    <w:rsid w:val="00611750"/>
    <w:rsid w:val="0061204B"/>
    <w:rsid w:val="006128A2"/>
    <w:rsid w:val="00612DBA"/>
    <w:rsid w:val="00613AED"/>
    <w:rsid w:val="00614DD0"/>
    <w:rsid w:val="0061502E"/>
    <w:rsid w:val="006160AB"/>
    <w:rsid w:val="006162E8"/>
    <w:rsid w:val="006164A8"/>
    <w:rsid w:val="006167D0"/>
    <w:rsid w:val="006170AE"/>
    <w:rsid w:val="00617563"/>
    <w:rsid w:val="0061774F"/>
    <w:rsid w:val="00617BDA"/>
    <w:rsid w:val="00620100"/>
    <w:rsid w:val="006201A0"/>
    <w:rsid w:val="00620BFD"/>
    <w:rsid w:val="00621C52"/>
    <w:rsid w:val="006229AB"/>
    <w:rsid w:val="00622E80"/>
    <w:rsid w:val="00622F3C"/>
    <w:rsid w:val="00622F86"/>
    <w:rsid w:val="00623012"/>
    <w:rsid w:val="00623083"/>
    <w:rsid w:val="0062337C"/>
    <w:rsid w:val="0062346A"/>
    <w:rsid w:val="0062456D"/>
    <w:rsid w:val="006246D8"/>
    <w:rsid w:val="00625037"/>
    <w:rsid w:val="00625486"/>
    <w:rsid w:val="006254EB"/>
    <w:rsid w:val="006257AE"/>
    <w:rsid w:val="006264C0"/>
    <w:rsid w:val="00626A2C"/>
    <w:rsid w:val="006270FB"/>
    <w:rsid w:val="00627561"/>
    <w:rsid w:val="0062770A"/>
    <w:rsid w:val="00627DA0"/>
    <w:rsid w:val="00630094"/>
    <w:rsid w:val="00631413"/>
    <w:rsid w:val="0063143D"/>
    <w:rsid w:val="00631518"/>
    <w:rsid w:val="006316FC"/>
    <w:rsid w:val="00631AF4"/>
    <w:rsid w:val="00631C62"/>
    <w:rsid w:val="00631ED4"/>
    <w:rsid w:val="00632135"/>
    <w:rsid w:val="00632C6E"/>
    <w:rsid w:val="00632D13"/>
    <w:rsid w:val="00632E34"/>
    <w:rsid w:val="006330FC"/>
    <w:rsid w:val="00633CA9"/>
    <w:rsid w:val="00634334"/>
    <w:rsid w:val="00634358"/>
    <w:rsid w:val="00634846"/>
    <w:rsid w:val="00634BE6"/>
    <w:rsid w:val="006356F3"/>
    <w:rsid w:val="00637324"/>
    <w:rsid w:val="00640705"/>
    <w:rsid w:val="00640752"/>
    <w:rsid w:val="0064151D"/>
    <w:rsid w:val="00641C3E"/>
    <w:rsid w:val="00641F4D"/>
    <w:rsid w:val="00642B04"/>
    <w:rsid w:val="00642CE1"/>
    <w:rsid w:val="006431A4"/>
    <w:rsid w:val="00643EAD"/>
    <w:rsid w:val="00643F44"/>
    <w:rsid w:val="00643F98"/>
    <w:rsid w:val="006441A4"/>
    <w:rsid w:val="006444C2"/>
    <w:rsid w:val="006448E5"/>
    <w:rsid w:val="006449AF"/>
    <w:rsid w:val="00644BC7"/>
    <w:rsid w:val="00644C26"/>
    <w:rsid w:val="00644EF4"/>
    <w:rsid w:val="00644FE8"/>
    <w:rsid w:val="00645898"/>
    <w:rsid w:val="00645AEC"/>
    <w:rsid w:val="00645D4D"/>
    <w:rsid w:val="00646576"/>
    <w:rsid w:val="00646AAD"/>
    <w:rsid w:val="00647335"/>
    <w:rsid w:val="00647864"/>
    <w:rsid w:val="00650320"/>
    <w:rsid w:val="00650340"/>
    <w:rsid w:val="00650393"/>
    <w:rsid w:val="00650BDE"/>
    <w:rsid w:val="00651374"/>
    <w:rsid w:val="00651951"/>
    <w:rsid w:val="00651F29"/>
    <w:rsid w:val="00652023"/>
    <w:rsid w:val="00652730"/>
    <w:rsid w:val="006527DB"/>
    <w:rsid w:val="0065363E"/>
    <w:rsid w:val="00653942"/>
    <w:rsid w:val="00653DFD"/>
    <w:rsid w:val="0065446D"/>
    <w:rsid w:val="00655B2C"/>
    <w:rsid w:val="00655B4A"/>
    <w:rsid w:val="00655C44"/>
    <w:rsid w:val="00656289"/>
    <w:rsid w:val="006567AB"/>
    <w:rsid w:val="00656FE3"/>
    <w:rsid w:val="006578BE"/>
    <w:rsid w:val="00657CA0"/>
    <w:rsid w:val="00657CAF"/>
    <w:rsid w:val="00660811"/>
    <w:rsid w:val="00660812"/>
    <w:rsid w:val="00660E3E"/>
    <w:rsid w:val="006614F8"/>
    <w:rsid w:val="00661B7D"/>
    <w:rsid w:val="006637E8"/>
    <w:rsid w:val="00663A67"/>
    <w:rsid w:val="00664638"/>
    <w:rsid w:val="006647CB"/>
    <w:rsid w:val="006649A8"/>
    <w:rsid w:val="006649FD"/>
    <w:rsid w:val="00664C59"/>
    <w:rsid w:val="0066546C"/>
    <w:rsid w:val="0066594D"/>
    <w:rsid w:val="00665C50"/>
    <w:rsid w:val="00665E68"/>
    <w:rsid w:val="006661ED"/>
    <w:rsid w:val="00666263"/>
    <w:rsid w:val="00666388"/>
    <w:rsid w:val="00666453"/>
    <w:rsid w:val="00666F6B"/>
    <w:rsid w:val="00667312"/>
    <w:rsid w:val="0066732B"/>
    <w:rsid w:val="0066751F"/>
    <w:rsid w:val="0066771F"/>
    <w:rsid w:val="0066782E"/>
    <w:rsid w:val="00667C45"/>
    <w:rsid w:val="0067037D"/>
    <w:rsid w:val="00670452"/>
    <w:rsid w:val="00670459"/>
    <w:rsid w:val="0067238F"/>
    <w:rsid w:val="0067287A"/>
    <w:rsid w:val="00673500"/>
    <w:rsid w:val="00673EEF"/>
    <w:rsid w:val="006740FA"/>
    <w:rsid w:val="00674A35"/>
    <w:rsid w:val="00674AEE"/>
    <w:rsid w:val="00675C22"/>
    <w:rsid w:val="006761A8"/>
    <w:rsid w:val="00676B0A"/>
    <w:rsid w:val="00676D5D"/>
    <w:rsid w:val="00677121"/>
    <w:rsid w:val="006772AD"/>
    <w:rsid w:val="006775D7"/>
    <w:rsid w:val="00677D44"/>
    <w:rsid w:val="00680300"/>
    <w:rsid w:val="0068061F"/>
    <w:rsid w:val="006806C8"/>
    <w:rsid w:val="00682180"/>
    <w:rsid w:val="006826CE"/>
    <w:rsid w:val="00683D7C"/>
    <w:rsid w:val="00684644"/>
    <w:rsid w:val="0068532F"/>
    <w:rsid w:val="0068593E"/>
    <w:rsid w:val="00685BEB"/>
    <w:rsid w:val="00686363"/>
    <w:rsid w:val="006874EC"/>
    <w:rsid w:val="00687875"/>
    <w:rsid w:val="00687DE4"/>
    <w:rsid w:val="00687FEC"/>
    <w:rsid w:val="006914D6"/>
    <w:rsid w:val="00691BA0"/>
    <w:rsid w:val="00692498"/>
    <w:rsid w:val="00692DE8"/>
    <w:rsid w:val="006931BE"/>
    <w:rsid w:val="006936E0"/>
    <w:rsid w:val="00693885"/>
    <w:rsid w:val="00693C3A"/>
    <w:rsid w:val="006948C6"/>
    <w:rsid w:val="00694F97"/>
    <w:rsid w:val="00695679"/>
    <w:rsid w:val="006957B3"/>
    <w:rsid w:val="006962AF"/>
    <w:rsid w:val="006967AF"/>
    <w:rsid w:val="00696B6A"/>
    <w:rsid w:val="00696CBA"/>
    <w:rsid w:val="00697100"/>
    <w:rsid w:val="006A0152"/>
    <w:rsid w:val="006A02DC"/>
    <w:rsid w:val="006A0443"/>
    <w:rsid w:val="006A0861"/>
    <w:rsid w:val="006A10C8"/>
    <w:rsid w:val="006A1E57"/>
    <w:rsid w:val="006A1FFD"/>
    <w:rsid w:val="006A2E49"/>
    <w:rsid w:val="006A370B"/>
    <w:rsid w:val="006A3822"/>
    <w:rsid w:val="006A3B20"/>
    <w:rsid w:val="006A3C49"/>
    <w:rsid w:val="006A46D6"/>
    <w:rsid w:val="006A48B5"/>
    <w:rsid w:val="006A4C7F"/>
    <w:rsid w:val="006A4F7C"/>
    <w:rsid w:val="006A5315"/>
    <w:rsid w:val="006A5C21"/>
    <w:rsid w:val="006A5FE8"/>
    <w:rsid w:val="006A6993"/>
    <w:rsid w:val="006A790C"/>
    <w:rsid w:val="006B00C4"/>
    <w:rsid w:val="006B087C"/>
    <w:rsid w:val="006B0F70"/>
    <w:rsid w:val="006B286F"/>
    <w:rsid w:val="006B3E7C"/>
    <w:rsid w:val="006B4501"/>
    <w:rsid w:val="006B512D"/>
    <w:rsid w:val="006B57EB"/>
    <w:rsid w:val="006B581E"/>
    <w:rsid w:val="006B5E1F"/>
    <w:rsid w:val="006B5F8E"/>
    <w:rsid w:val="006B6737"/>
    <w:rsid w:val="006B6B16"/>
    <w:rsid w:val="006B6D8F"/>
    <w:rsid w:val="006B6DB6"/>
    <w:rsid w:val="006B7F2E"/>
    <w:rsid w:val="006C01DA"/>
    <w:rsid w:val="006C0D5F"/>
    <w:rsid w:val="006C0EBE"/>
    <w:rsid w:val="006C13AB"/>
    <w:rsid w:val="006C16D2"/>
    <w:rsid w:val="006C171B"/>
    <w:rsid w:val="006C18DB"/>
    <w:rsid w:val="006C2ABD"/>
    <w:rsid w:val="006C2B83"/>
    <w:rsid w:val="006C31F9"/>
    <w:rsid w:val="006C3255"/>
    <w:rsid w:val="006C3BF3"/>
    <w:rsid w:val="006C3E22"/>
    <w:rsid w:val="006C4113"/>
    <w:rsid w:val="006C532F"/>
    <w:rsid w:val="006C5DAF"/>
    <w:rsid w:val="006C5F98"/>
    <w:rsid w:val="006C629C"/>
    <w:rsid w:val="006C6A31"/>
    <w:rsid w:val="006C736F"/>
    <w:rsid w:val="006C74DB"/>
    <w:rsid w:val="006C75C9"/>
    <w:rsid w:val="006C7DA0"/>
    <w:rsid w:val="006D11E5"/>
    <w:rsid w:val="006D1388"/>
    <w:rsid w:val="006D1497"/>
    <w:rsid w:val="006D1E84"/>
    <w:rsid w:val="006D2068"/>
    <w:rsid w:val="006D2F13"/>
    <w:rsid w:val="006D30FB"/>
    <w:rsid w:val="006D34CF"/>
    <w:rsid w:val="006D37A8"/>
    <w:rsid w:val="006D3C67"/>
    <w:rsid w:val="006D3DEE"/>
    <w:rsid w:val="006D4324"/>
    <w:rsid w:val="006D46E5"/>
    <w:rsid w:val="006D4DBA"/>
    <w:rsid w:val="006D522A"/>
    <w:rsid w:val="006D606A"/>
    <w:rsid w:val="006D627D"/>
    <w:rsid w:val="006D64FD"/>
    <w:rsid w:val="006D65EA"/>
    <w:rsid w:val="006D6B68"/>
    <w:rsid w:val="006D7429"/>
    <w:rsid w:val="006D7F6A"/>
    <w:rsid w:val="006E0416"/>
    <w:rsid w:val="006E08C9"/>
    <w:rsid w:val="006E0D9F"/>
    <w:rsid w:val="006E0E3A"/>
    <w:rsid w:val="006E0EC9"/>
    <w:rsid w:val="006E2E2A"/>
    <w:rsid w:val="006E346A"/>
    <w:rsid w:val="006E3494"/>
    <w:rsid w:val="006E637D"/>
    <w:rsid w:val="006E670C"/>
    <w:rsid w:val="006E6A3B"/>
    <w:rsid w:val="006E6AA2"/>
    <w:rsid w:val="006E6BD2"/>
    <w:rsid w:val="006E6F1A"/>
    <w:rsid w:val="006E6F33"/>
    <w:rsid w:val="006E78CE"/>
    <w:rsid w:val="006F0212"/>
    <w:rsid w:val="006F075D"/>
    <w:rsid w:val="006F08B1"/>
    <w:rsid w:val="006F0C79"/>
    <w:rsid w:val="006F0FA0"/>
    <w:rsid w:val="006F13EC"/>
    <w:rsid w:val="006F2020"/>
    <w:rsid w:val="006F27EC"/>
    <w:rsid w:val="006F2DA3"/>
    <w:rsid w:val="006F2E54"/>
    <w:rsid w:val="006F3E13"/>
    <w:rsid w:val="006F439D"/>
    <w:rsid w:val="006F4A23"/>
    <w:rsid w:val="006F4A68"/>
    <w:rsid w:val="006F5095"/>
    <w:rsid w:val="006F53C4"/>
    <w:rsid w:val="006F5627"/>
    <w:rsid w:val="006F5EAF"/>
    <w:rsid w:val="006F5F35"/>
    <w:rsid w:val="006F6CEC"/>
    <w:rsid w:val="006F6D23"/>
    <w:rsid w:val="006F6D32"/>
    <w:rsid w:val="006F6F92"/>
    <w:rsid w:val="006F7245"/>
    <w:rsid w:val="006F72C3"/>
    <w:rsid w:val="006F7710"/>
    <w:rsid w:val="006F7B3D"/>
    <w:rsid w:val="006F7DFA"/>
    <w:rsid w:val="006F7FB1"/>
    <w:rsid w:val="007004E9"/>
    <w:rsid w:val="007005F8"/>
    <w:rsid w:val="00700642"/>
    <w:rsid w:val="0070098E"/>
    <w:rsid w:val="00700D8D"/>
    <w:rsid w:val="00700E4B"/>
    <w:rsid w:val="007011DF"/>
    <w:rsid w:val="007014A3"/>
    <w:rsid w:val="0070195D"/>
    <w:rsid w:val="00701A35"/>
    <w:rsid w:val="00701CC5"/>
    <w:rsid w:val="00702259"/>
    <w:rsid w:val="007027B7"/>
    <w:rsid w:val="007028E3"/>
    <w:rsid w:val="00703CBF"/>
    <w:rsid w:val="007043AA"/>
    <w:rsid w:val="00704447"/>
    <w:rsid w:val="0070481D"/>
    <w:rsid w:val="00705545"/>
    <w:rsid w:val="00705EE4"/>
    <w:rsid w:val="0070613E"/>
    <w:rsid w:val="00706C5D"/>
    <w:rsid w:val="007074B3"/>
    <w:rsid w:val="0070755D"/>
    <w:rsid w:val="00710067"/>
    <w:rsid w:val="00710934"/>
    <w:rsid w:val="00710959"/>
    <w:rsid w:val="00710A24"/>
    <w:rsid w:val="007110EB"/>
    <w:rsid w:val="0071145B"/>
    <w:rsid w:val="007114A8"/>
    <w:rsid w:val="00711D2B"/>
    <w:rsid w:val="007127DB"/>
    <w:rsid w:val="00712BD9"/>
    <w:rsid w:val="00713A86"/>
    <w:rsid w:val="00713E0E"/>
    <w:rsid w:val="00713E95"/>
    <w:rsid w:val="00713EE2"/>
    <w:rsid w:val="00714BA6"/>
    <w:rsid w:val="00714E12"/>
    <w:rsid w:val="00715021"/>
    <w:rsid w:val="007156E1"/>
    <w:rsid w:val="00715714"/>
    <w:rsid w:val="00715E5B"/>
    <w:rsid w:val="007161C4"/>
    <w:rsid w:val="0071622F"/>
    <w:rsid w:val="007166F5"/>
    <w:rsid w:val="00716FCB"/>
    <w:rsid w:val="00717068"/>
    <w:rsid w:val="007175A9"/>
    <w:rsid w:val="007203DB"/>
    <w:rsid w:val="0072085A"/>
    <w:rsid w:val="00720932"/>
    <w:rsid w:val="0072096E"/>
    <w:rsid w:val="00721780"/>
    <w:rsid w:val="007222A3"/>
    <w:rsid w:val="007226D4"/>
    <w:rsid w:val="0072288A"/>
    <w:rsid w:val="00722955"/>
    <w:rsid w:val="00722BA1"/>
    <w:rsid w:val="00722DDB"/>
    <w:rsid w:val="00723228"/>
    <w:rsid w:val="00723BBA"/>
    <w:rsid w:val="00723C98"/>
    <w:rsid w:val="00723FDC"/>
    <w:rsid w:val="00724693"/>
    <w:rsid w:val="00724B91"/>
    <w:rsid w:val="00724E71"/>
    <w:rsid w:val="0072570B"/>
    <w:rsid w:val="0072693F"/>
    <w:rsid w:val="00726ABF"/>
    <w:rsid w:val="00726BFC"/>
    <w:rsid w:val="00726E9D"/>
    <w:rsid w:val="00727BEC"/>
    <w:rsid w:val="0073093E"/>
    <w:rsid w:val="00730FB5"/>
    <w:rsid w:val="00731898"/>
    <w:rsid w:val="0073232A"/>
    <w:rsid w:val="00732621"/>
    <w:rsid w:val="00732DC4"/>
    <w:rsid w:val="00732E3C"/>
    <w:rsid w:val="00732F32"/>
    <w:rsid w:val="007330F3"/>
    <w:rsid w:val="00734C40"/>
    <w:rsid w:val="00734C54"/>
    <w:rsid w:val="007359FC"/>
    <w:rsid w:val="007361EF"/>
    <w:rsid w:val="007361F3"/>
    <w:rsid w:val="0073684C"/>
    <w:rsid w:val="00737361"/>
    <w:rsid w:val="00737EF2"/>
    <w:rsid w:val="0074013A"/>
    <w:rsid w:val="00740E26"/>
    <w:rsid w:val="00741F64"/>
    <w:rsid w:val="00742983"/>
    <w:rsid w:val="00742F67"/>
    <w:rsid w:val="0074320F"/>
    <w:rsid w:val="00743FB5"/>
    <w:rsid w:val="007442C3"/>
    <w:rsid w:val="00744967"/>
    <w:rsid w:val="00744D2B"/>
    <w:rsid w:val="00744F3F"/>
    <w:rsid w:val="00745912"/>
    <w:rsid w:val="00745FE0"/>
    <w:rsid w:val="007463DC"/>
    <w:rsid w:val="00746D22"/>
    <w:rsid w:val="007501B7"/>
    <w:rsid w:val="00750658"/>
    <w:rsid w:val="007506E7"/>
    <w:rsid w:val="007508D2"/>
    <w:rsid w:val="00750F49"/>
    <w:rsid w:val="00750FDC"/>
    <w:rsid w:val="0075117E"/>
    <w:rsid w:val="00751284"/>
    <w:rsid w:val="0075131B"/>
    <w:rsid w:val="007523E2"/>
    <w:rsid w:val="0075295C"/>
    <w:rsid w:val="00752995"/>
    <w:rsid w:val="00752BFD"/>
    <w:rsid w:val="007548C9"/>
    <w:rsid w:val="00755496"/>
    <w:rsid w:val="007558E1"/>
    <w:rsid w:val="00755D87"/>
    <w:rsid w:val="00755EDA"/>
    <w:rsid w:val="00755F6A"/>
    <w:rsid w:val="00756236"/>
    <w:rsid w:val="00756876"/>
    <w:rsid w:val="00757631"/>
    <w:rsid w:val="00757990"/>
    <w:rsid w:val="00757C4D"/>
    <w:rsid w:val="00757D32"/>
    <w:rsid w:val="0076004F"/>
    <w:rsid w:val="007608BC"/>
    <w:rsid w:val="00760C28"/>
    <w:rsid w:val="00760E67"/>
    <w:rsid w:val="00761792"/>
    <w:rsid w:val="007617BE"/>
    <w:rsid w:val="007634FA"/>
    <w:rsid w:val="00763BFC"/>
    <w:rsid w:val="00764122"/>
    <w:rsid w:val="00764ECD"/>
    <w:rsid w:val="00765119"/>
    <w:rsid w:val="007655E7"/>
    <w:rsid w:val="007658B6"/>
    <w:rsid w:val="0076592E"/>
    <w:rsid w:val="00765B4B"/>
    <w:rsid w:val="00766470"/>
    <w:rsid w:val="0076656F"/>
    <w:rsid w:val="007673B6"/>
    <w:rsid w:val="00767ACF"/>
    <w:rsid w:val="00767C31"/>
    <w:rsid w:val="007700FA"/>
    <w:rsid w:val="00770EA2"/>
    <w:rsid w:val="00770F86"/>
    <w:rsid w:val="00771237"/>
    <w:rsid w:val="00771364"/>
    <w:rsid w:val="007713E8"/>
    <w:rsid w:val="00771B2A"/>
    <w:rsid w:val="00771D9B"/>
    <w:rsid w:val="0077245E"/>
    <w:rsid w:val="00772570"/>
    <w:rsid w:val="00772C32"/>
    <w:rsid w:val="00772CAF"/>
    <w:rsid w:val="00772CD6"/>
    <w:rsid w:val="00773569"/>
    <w:rsid w:val="00773795"/>
    <w:rsid w:val="007740B7"/>
    <w:rsid w:val="00774ACB"/>
    <w:rsid w:val="007751D5"/>
    <w:rsid w:val="007756B4"/>
    <w:rsid w:val="00775F5D"/>
    <w:rsid w:val="0077643F"/>
    <w:rsid w:val="0077664C"/>
    <w:rsid w:val="0077707E"/>
    <w:rsid w:val="00777474"/>
    <w:rsid w:val="00777FB7"/>
    <w:rsid w:val="00780713"/>
    <w:rsid w:val="00780A61"/>
    <w:rsid w:val="00780FF2"/>
    <w:rsid w:val="007813AF"/>
    <w:rsid w:val="007814A5"/>
    <w:rsid w:val="00781794"/>
    <w:rsid w:val="0078198A"/>
    <w:rsid w:val="00781B0F"/>
    <w:rsid w:val="00781E7E"/>
    <w:rsid w:val="007827B9"/>
    <w:rsid w:val="0078353F"/>
    <w:rsid w:val="00783FFE"/>
    <w:rsid w:val="00784469"/>
    <w:rsid w:val="007846CA"/>
    <w:rsid w:val="00784AA9"/>
    <w:rsid w:val="0078542C"/>
    <w:rsid w:val="00786374"/>
    <w:rsid w:val="0078668B"/>
    <w:rsid w:val="00786F39"/>
    <w:rsid w:val="00787056"/>
    <w:rsid w:val="007907CF"/>
    <w:rsid w:val="007911B8"/>
    <w:rsid w:val="0079131A"/>
    <w:rsid w:val="00791329"/>
    <w:rsid w:val="007919D4"/>
    <w:rsid w:val="00792D86"/>
    <w:rsid w:val="00792F00"/>
    <w:rsid w:val="007941EC"/>
    <w:rsid w:val="00794892"/>
    <w:rsid w:val="00795ACC"/>
    <w:rsid w:val="00795CAF"/>
    <w:rsid w:val="00795E2D"/>
    <w:rsid w:val="00795EAF"/>
    <w:rsid w:val="00795ECF"/>
    <w:rsid w:val="00796728"/>
    <w:rsid w:val="00796816"/>
    <w:rsid w:val="007975E6"/>
    <w:rsid w:val="00797BCF"/>
    <w:rsid w:val="007A09E8"/>
    <w:rsid w:val="007A13E7"/>
    <w:rsid w:val="007A1981"/>
    <w:rsid w:val="007A21E6"/>
    <w:rsid w:val="007A2733"/>
    <w:rsid w:val="007A275B"/>
    <w:rsid w:val="007A2789"/>
    <w:rsid w:val="007A2B9C"/>
    <w:rsid w:val="007A2C42"/>
    <w:rsid w:val="007A2CA2"/>
    <w:rsid w:val="007A2D29"/>
    <w:rsid w:val="007A3805"/>
    <w:rsid w:val="007A3881"/>
    <w:rsid w:val="007A4417"/>
    <w:rsid w:val="007A4C63"/>
    <w:rsid w:val="007A5589"/>
    <w:rsid w:val="007A5F58"/>
    <w:rsid w:val="007A7299"/>
    <w:rsid w:val="007A72CC"/>
    <w:rsid w:val="007A75AB"/>
    <w:rsid w:val="007A7781"/>
    <w:rsid w:val="007B0A0E"/>
    <w:rsid w:val="007B0B4D"/>
    <w:rsid w:val="007B26CA"/>
    <w:rsid w:val="007B3D1F"/>
    <w:rsid w:val="007B3FAF"/>
    <w:rsid w:val="007B40B2"/>
    <w:rsid w:val="007B40B6"/>
    <w:rsid w:val="007B4881"/>
    <w:rsid w:val="007B4A3B"/>
    <w:rsid w:val="007B4CC4"/>
    <w:rsid w:val="007B4D9D"/>
    <w:rsid w:val="007B4DAB"/>
    <w:rsid w:val="007B50C4"/>
    <w:rsid w:val="007B5A7F"/>
    <w:rsid w:val="007B5C3D"/>
    <w:rsid w:val="007B6269"/>
    <w:rsid w:val="007B6473"/>
    <w:rsid w:val="007B6628"/>
    <w:rsid w:val="007B67CF"/>
    <w:rsid w:val="007B6CC5"/>
    <w:rsid w:val="007B6E32"/>
    <w:rsid w:val="007B6F4B"/>
    <w:rsid w:val="007B7A7B"/>
    <w:rsid w:val="007B7E37"/>
    <w:rsid w:val="007B7EF4"/>
    <w:rsid w:val="007C0274"/>
    <w:rsid w:val="007C05E5"/>
    <w:rsid w:val="007C08E8"/>
    <w:rsid w:val="007C0BB6"/>
    <w:rsid w:val="007C0DBB"/>
    <w:rsid w:val="007C0E09"/>
    <w:rsid w:val="007C0F17"/>
    <w:rsid w:val="007C1E8E"/>
    <w:rsid w:val="007C2313"/>
    <w:rsid w:val="007C286D"/>
    <w:rsid w:val="007C5A2D"/>
    <w:rsid w:val="007C5DF9"/>
    <w:rsid w:val="007C6478"/>
    <w:rsid w:val="007C6A95"/>
    <w:rsid w:val="007C6D91"/>
    <w:rsid w:val="007C7300"/>
    <w:rsid w:val="007C7439"/>
    <w:rsid w:val="007C76BE"/>
    <w:rsid w:val="007D00E4"/>
    <w:rsid w:val="007D0801"/>
    <w:rsid w:val="007D1C1B"/>
    <w:rsid w:val="007D22EE"/>
    <w:rsid w:val="007D2A36"/>
    <w:rsid w:val="007D2B0E"/>
    <w:rsid w:val="007D3436"/>
    <w:rsid w:val="007D3CEC"/>
    <w:rsid w:val="007D47A3"/>
    <w:rsid w:val="007D483F"/>
    <w:rsid w:val="007D49C8"/>
    <w:rsid w:val="007D58A2"/>
    <w:rsid w:val="007D66B4"/>
    <w:rsid w:val="007D6D5A"/>
    <w:rsid w:val="007D6FD9"/>
    <w:rsid w:val="007D7980"/>
    <w:rsid w:val="007D7E44"/>
    <w:rsid w:val="007E0C7F"/>
    <w:rsid w:val="007E0E7D"/>
    <w:rsid w:val="007E0F28"/>
    <w:rsid w:val="007E137B"/>
    <w:rsid w:val="007E15E2"/>
    <w:rsid w:val="007E1881"/>
    <w:rsid w:val="007E1F69"/>
    <w:rsid w:val="007E2398"/>
    <w:rsid w:val="007E2B37"/>
    <w:rsid w:val="007E40CF"/>
    <w:rsid w:val="007E466E"/>
    <w:rsid w:val="007E4893"/>
    <w:rsid w:val="007E55EC"/>
    <w:rsid w:val="007E5842"/>
    <w:rsid w:val="007E5B10"/>
    <w:rsid w:val="007E62FC"/>
    <w:rsid w:val="007E6656"/>
    <w:rsid w:val="007E6768"/>
    <w:rsid w:val="007E679D"/>
    <w:rsid w:val="007E6AF6"/>
    <w:rsid w:val="007E720D"/>
    <w:rsid w:val="007F03CC"/>
    <w:rsid w:val="007F127B"/>
    <w:rsid w:val="007F13BC"/>
    <w:rsid w:val="007F14B6"/>
    <w:rsid w:val="007F1565"/>
    <w:rsid w:val="007F1F8E"/>
    <w:rsid w:val="007F29C2"/>
    <w:rsid w:val="007F3450"/>
    <w:rsid w:val="007F49D2"/>
    <w:rsid w:val="007F4B7D"/>
    <w:rsid w:val="007F4FF5"/>
    <w:rsid w:val="007F50D7"/>
    <w:rsid w:val="007F565D"/>
    <w:rsid w:val="007F5E99"/>
    <w:rsid w:val="007F68D5"/>
    <w:rsid w:val="007F6AE9"/>
    <w:rsid w:val="007F7C45"/>
    <w:rsid w:val="00800117"/>
    <w:rsid w:val="0080047C"/>
    <w:rsid w:val="008005E6"/>
    <w:rsid w:val="008008E2"/>
    <w:rsid w:val="00801599"/>
    <w:rsid w:val="00801CED"/>
    <w:rsid w:val="00801D6E"/>
    <w:rsid w:val="00801D9D"/>
    <w:rsid w:val="00801F99"/>
    <w:rsid w:val="00801FF4"/>
    <w:rsid w:val="008029CD"/>
    <w:rsid w:val="008029F2"/>
    <w:rsid w:val="00802A23"/>
    <w:rsid w:val="00803127"/>
    <w:rsid w:val="00803258"/>
    <w:rsid w:val="00803448"/>
    <w:rsid w:val="0080346F"/>
    <w:rsid w:val="00803A24"/>
    <w:rsid w:val="0080402A"/>
    <w:rsid w:val="008044D6"/>
    <w:rsid w:val="00804655"/>
    <w:rsid w:val="00804897"/>
    <w:rsid w:val="0080533B"/>
    <w:rsid w:val="00805829"/>
    <w:rsid w:val="0080590B"/>
    <w:rsid w:val="00805AC5"/>
    <w:rsid w:val="00805AEB"/>
    <w:rsid w:val="00805BE3"/>
    <w:rsid w:val="00805DF5"/>
    <w:rsid w:val="00806DA7"/>
    <w:rsid w:val="00806DD7"/>
    <w:rsid w:val="0080733E"/>
    <w:rsid w:val="008077C4"/>
    <w:rsid w:val="00807925"/>
    <w:rsid w:val="008100AA"/>
    <w:rsid w:val="00810542"/>
    <w:rsid w:val="00810E04"/>
    <w:rsid w:val="00812A33"/>
    <w:rsid w:val="00812EA8"/>
    <w:rsid w:val="00813590"/>
    <w:rsid w:val="008135C9"/>
    <w:rsid w:val="00814E8B"/>
    <w:rsid w:val="00814F47"/>
    <w:rsid w:val="00814FCC"/>
    <w:rsid w:val="0081580E"/>
    <w:rsid w:val="00815A82"/>
    <w:rsid w:val="00815B75"/>
    <w:rsid w:val="00815F33"/>
    <w:rsid w:val="008166D2"/>
    <w:rsid w:val="00816B28"/>
    <w:rsid w:val="008170FD"/>
    <w:rsid w:val="008172D2"/>
    <w:rsid w:val="008179FC"/>
    <w:rsid w:val="00820151"/>
    <w:rsid w:val="008203A2"/>
    <w:rsid w:val="0082105E"/>
    <w:rsid w:val="008217EC"/>
    <w:rsid w:val="00821A6C"/>
    <w:rsid w:val="00821ACA"/>
    <w:rsid w:val="00821BF8"/>
    <w:rsid w:val="00822009"/>
    <w:rsid w:val="0082339A"/>
    <w:rsid w:val="00823E28"/>
    <w:rsid w:val="008244D2"/>
    <w:rsid w:val="00824568"/>
    <w:rsid w:val="00824587"/>
    <w:rsid w:val="008247E9"/>
    <w:rsid w:val="00824864"/>
    <w:rsid w:val="008248E7"/>
    <w:rsid w:val="0082550A"/>
    <w:rsid w:val="00825752"/>
    <w:rsid w:val="00825A1D"/>
    <w:rsid w:val="008267FC"/>
    <w:rsid w:val="00827121"/>
    <w:rsid w:val="00827511"/>
    <w:rsid w:val="00827C43"/>
    <w:rsid w:val="00830242"/>
    <w:rsid w:val="008312F4"/>
    <w:rsid w:val="00831642"/>
    <w:rsid w:val="00831A28"/>
    <w:rsid w:val="0083215A"/>
    <w:rsid w:val="008323AE"/>
    <w:rsid w:val="0083257F"/>
    <w:rsid w:val="008327E7"/>
    <w:rsid w:val="00832959"/>
    <w:rsid w:val="00832D59"/>
    <w:rsid w:val="008331A4"/>
    <w:rsid w:val="0083347C"/>
    <w:rsid w:val="00834786"/>
    <w:rsid w:val="00834D95"/>
    <w:rsid w:val="00836524"/>
    <w:rsid w:val="00836C2D"/>
    <w:rsid w:val="00836F88"/>
    <w:rsid w:val="0083702D"/>
    <w:rsid w:val="008370FC"/>
    <w:rsid w:val="008371F8"/>
    <w:rsid w:val="00837557"/>
    <w:rsid w:val="0083765B"/>
    <w:rsid w:val="00837D36"/>
    <w:rsid w:val="008402C1"/>
    <w:rsid w:val="008405EF"/>
    <w:rsid w:val="0084075B"/>
    <w:rsid w:val="008408A0"/>
    <w:rsid w:val="00840CFD"/>
    <w:rsid w:val="00841009"/>
    <w:rsid w:val="00841380"/>
    <w:rsid w:val="00841838"/>
    <w:rsid w:val="00841BB4"/>
    <w:rsid w:val="00841DAB"/>
    <w:rsid w:val="00842083"/>
    <w:rsid w:val="00842133"/>
    <w:rsid w:val="0084221F"/>
    <w:rsid w:val="0084227E"/>
    <w:rsid w:val="0084249D"/>
    <w:rsid w:val="00842A29"/>
    <w:rsid w:val="008431B1"/>
    <w:rsid w:val="00843981"/>
    <w:rsid w:val="008443A9"/>
    <w:rsid w:val="00844FB2"/>
    <w:rsid w:val="00845572"/>
    <w:rsid w:val="00845A99"/>
    <w:rsid w:val="0084630A"/>
    <w:rsid w:val="008464C9"/>
    <w:rsid w:val="00846823"/>
    <w:rsid w:val="0084694D"/>
    <w:rsid w:val="0084696A"/>
    <w:rsid w:val="00846CE5"/>
    <w:rsid w:val="00846D35"/>
    <w:rsid w:val="00847AEA"/>
    <w:rsid w:val="008504A9"/>
    <w:rsid w:val="0085057F"/>
    <w:rsid w:val="0085063A"/>
    <w:rsid w:val="008506BE"/>
    <w:rsid w:val="00850D25"/>
    <w:rsid w:val="00851D1E"/>
    <w:rsid w:val="0085233A"/>
    <w:rsid w:val="00853B2B"/>
    <w:rsid w:val="00854320"/>
    <w:rsid w:val="00854438"/>
    <w:rsid w:val="008547F2"/>
    <w:rsid w:val="00855A3E"/>
    <w:rsid w:val="00855B57"/>
    <w:rsid w:val="0085600A"/>
    <w:rsid w:val="00856612"/>
    <w:rsid w:val="00856C05"/>
    <w:rsid w:val="00856E33"/>
    <w:rsid w:val="0085717B"/>
    <w:rsid w:val="00857BD2"/>
    <w:rsid w:val="008604A1"/>
    <w:rsid w:val="008604A9"/>
    <w:rsid w:val="00860522"/>
    <w:rsid w:val="00860C4C"/>
    <w:rsid w:val="00861585"/>
    <w:rsid w:val="00861E5A"/>
    <w:rsid w:val="008623B4"/>
    <w:rsid w:val="0086250E"/>
    <w:rsid w:val="0086295C"/>
    <w:rsid w:val="00863420"/>
    <w:rsid w:val="008639D3"/>
    <w:rsid w:val="00863A6E"/>
    <w:rsid w:val="00863AC9"/>
    <w:rsid w:val="008641BB"/>
    <w:rsid w:val="0086433D"/>
    <w:rsid w:val="008645EB"/>
    <w:rsid w:val="00865C36"/>
    <w:rsid w:val="00865C64"/>
    <w:rsid w:val="00865EC3"/>
    <w:rsid w:val="00865EDA"/>
    <w:rsid w:val="00865FBA"/>
    <w:rsid w:val="0086612A"/>
    <w:rsid w:val="00866346"/>
    <w:rsid w:val="0086692F"/>
    <w:rsid w:val="00867B7E"/>
    <w:rsid w:val="00867BAE"/>
    <w:rsid w:val="00870638"/>
    <w:rsid w:val="00870749"/>
    <w:rsid w:val="0087081E"/>
    <w:rsid w:val="008716E8"/>
    <w:rsid w:val="00871ECA"/>
    <w:rsid w:val="00872319"/>
    <w:rsid w:val="00872634"/>
    <w:rsid w:val="00872DA1"/>
    <w:rsid w:val="00872F0D"/>
    <w:rsid w:val="0087373B"/>
    <w:rsid w:val="00874460"/>
    <w:rsid w:val="008748AF"/>
    <w:rsid w:val="00874B2D"/>
    <w:rsid w:val="00874C89"/>
    <w:rsid w:val="00874DA2"/>
    <w:rsid w:val="00875779"/>
    <w:rsid w:val="008767EC"/>
    <w:rsid w:val="0087690E"/>
    <w:rsid w:val="00876CE7"/>
    <w:rsid w:val="00877107"/>
    <w:rsid w:val="00877945"/>
    <w:rsid w:val="008779FA"/>
    <w:rsid w:val="008802A4"/>
    <w:rsid w:val="0088078E"/>
    <w:rsid w:val="00880AED"/>
    <w:rsid w:val="00880C7D"/>
    <w:rsid w:val="008814B4"/>
    <w:rsid w:val="00881A20"/>
    <w:rsid w:val="0088219B"/>
    <w:rsid w:val="0088274C"/>
    <w:rsid w:val="0088299F"/>
    <w:rsid w:val="00882D02"/>
    <w:rsid w:val="00882F24"/>
    <w:rsid w:val="0088300A"/>
    <w:rsid w:val="00883019"/>
    <w:rsid w:val="00883190"/>
    <w:rsid w:val="00883B2F"/>
    <w:rsid w:val="008845B7"/>
    <w:rsid w:val="00884783"/>
    <w:rsid w:val="00884A86"/>
    <w:rsid w:val="00884D03"/>
    <w:rsid w:val="00884D06"/>
    <w:rsid w:val="0088506D"/>
    <w:rsid w:val="008853D0"/>
    <w:rsid w:val="008858AC"/>
    <w:rsid w:val="00885B98"/>
    <w:rsid w:val="00885E9E"/>
    <w:rsid w:val="008867D9"/>
    <w:rsid w:val="008868EC"/>
    <w:rsid w:val="008871E0"/>
    <w:rsid w:val="00887516"/>
    <w:rsid w:val="0088753A"/>
    <w:rsid w:val="00887845"/>
    <w:rsid w:val="0088784E"/>
    <w:rsid w:val="0088798B"/>
    <w:rsid w:val="00887C12"/>
    <w:rsid w:val="00890152"/>
    <w:rsid w:val="008907E5"/>
    <w:rsid w:val="00890C7E"/>
    <w:rsid w:val="00890D66"/>
    <w:rsid w:val="008913B9"/>
    <w:rsid w:val="0089226A"/>
    <w:rsid w:val="008923CF"/>
    <w:rsid w:val="008928A9"/>
    <w:rsid w:val="008928F6"/>
    <w:rsid w:val="00894396"/>
    <w:rsid w:val="00894444"/>
    <w:rsid w:val="0089468B"/>
    <w:rsid w:val="008948D3"/>
    <w:rsid w:val="00894ECF"/>
    <w:rsid w:val="00895423"/>
    <w:rsid w:val="008957EE"/>
    <w:rsid w:val="0089585B"/>
    <w:rsid w:val="00895F53"/>
    <w:rsid w:val="00896B80"/>
    <w:rsid w:val="00896BF8"/>
    <w:rsid w:val="008972F6"/>
    <w:rsid w:val="00897AFA"/>
    <w:rsid w:val="008A0624"/>
    <w:rsid w:val="008A1360"/>
    <w:rsid w:val="008A1434"/>
    <w:rsid w:val="008A1753"/>
    <w:rsid w:val="008A17D7"/>
    <w:rsid w:val="008A1E19"/>
    <w:rsid w:val="008A1EAE"/>
    <w:rsid w:val="008A1FCA"/>
    <w:rsid w:val="008A2891"/>
    <w:rsid w:val="008A30E2"/>
    <w:rsid w:val="008A34B8"/>
    <w:rsid w:val="008A3886"/>
    <w:rsid w:val="008A3D7A"/>
    <w:rsid w:val="008A3E40"/>
    <w:rsid w:val="008A4693"/>
    <w:rsid w:val="008A4F6C"/>
    <w:rsid w:val="008A618B"/>
    <w:rsid w:val="008A6375"/>
    <w:rsid w:val="008A6609"/>
    <w:rsid w:val="008A769D"/>
    <w:rsid w:val="008A7A06"/>
    <w:rsid w:val="008A7D34"/>
    <w:rsid w:val="008B0140"/>
    <w:rsid w:val="008B01FE"/>
    <w:rsid w:val="008B0A75"/>
    <w:rsid w:val="008B0AE8"/>
    <w:rsid w:val="008B0D5F"/>
    <w:rsid w:val="008B1A1C"/>
    <w:rsid w:val="008B31FE"/>
    <w:rsid w:val="008B3218"/>
    <w:rsid w:val="008B3471"/>
    <w:rsid w:val="008B3519"/>
    <w:rsid w:val="008B35AE"/>
    <w:rsid w:val="008B367A"/>
    <w:rsid w:val="008B3CF6"/>
    <w:rsid w:val="008B4159"/>
    <w:rsid w:val="008B423C"/>
    <w:rsid w:val="008B428E"/>
    <w:rsid w:val="008B42E2"/>
    <w:rsid w:val="008B4568"/>
    <w:rsid w:val="008B49AC"/>
    <w:rsid w:val="008B4B81"/>
    <w:rsid w:val="008B4C60"/>
    <w:rsid w:val="008B5393"/>
    <w:rsid w:val="008B5D92"/>
    <w:rsid w:val="008B7E67"/>
    <w:rsid w:val="008C00E1"/>
    <w:rsid w:val="008C0C08"/>
    <w:rsid w:val="008C0E1C"/>
    <w:rsid w:val="008C0E2F"/>
    <w:rsid w:val="008C12E3"/>
    <w:rsid w:val="008C170D"/>
    <w:rsid w:val="008C1955"/>
    <w:rsid w:val="008C1B6D"/>
    <w:rsid w:val="008C1ED0"/>
    <w:rsid w:val="008C1EE3"/>
    <w:rsid w:val="008C2414"/>
    <w:rsid w:val="008C3829"/>
    <w:rsid w:val="008C3A4E"/>
    <w:rsid w:val="008C3FB4"/>
    <w:rsid w:val="008C447E"/>
    <w:rsid w:val="008C5AD6"/>
    <w:rsid w:val="008C6476"/>
    <w:rsid w:val="008C6826"/>
    <w:rsid w:val="008D004A"/>
    <w:rsid w:val="008D076B"/>
    <w:rsid w:val="008D0880"/>
    <w:rsid w:val="008D0BD4"/>
    <w:rsid w:val="008D11BD"/>
    <w:rsid w:val="008D1825"/>
    <w:rsid w:val="008D1D74"/>
    <w:rsid w:val="008D293C"/>
    <w:rsid w:val="008D3095"/>
    <w:rsid w:val="008D3731"/>
    <w:rsid w:val="008D3B5A"/>
    <w:rsid w:val="008D3D90"/>
    <w:rsid w:val="008D45B4"/>
    <w:rsid w:val="008D4CAB"/>
    <w:rsid w:val="008D54AB"/>
    <w:rsid w:val="008D558B"/>
    <w:rsid w:val="008D5E56"/>
    <w:rsid w:val="008D60C2"/>
    <w:rsid w:val="008D60C7"/>
    <w:rsid w:val="008D6469"/>
    <w:rsid w:val="008D6700"/>
    <w:rsid w:val="008D6BF2"/>
    <w:rsid w:val="008D707E"/>
    <w:rsid w:val="008D7636"/>
    <w:rsid w:val="008D7B47"/>
    <w:rsid w:val="008D7D64"/>
    <w:rsid w:val="008D7F72"/>
    <w:rsid w:val="008E04AF"/>
    <w:rsid w:val="008E0530"/>
    <w:rsid w:val="008E055D"/>
    <w:rsid w:val="008E09B7"/>
    <w:rsid w:val="008E1B15"/>
    <w:rsid w:val="008E1EEE"/>
    <w:rsid w:val="008E2381"/>
    <w:rsid w:val="008E26DE"/>
    <w:rsid w:val="008E2722"/>
    <w:rsid w:val="008E2B0E"/>
    <w:rsid w:val="008E2E23"/>
    <w:rsid w:val="008E36F5"/>
    <w:rsid w:val="008E3999"/>
    <w:rsid w:val="008E3D0B"/>
    <w:rsid w:val="008E3F36"/>
    <w:rsid w:val="008E3FAA"/>
    <w:rsid w:val="008E4354"/>
    <w:rsid w:val="008E490D"/>
    <w:rsid w:val="008E5343"/>
    <w:rsid w:val="008E550F"/>
    <w:rsid w:val="008E5731"/>
    <w:rsid w:val="008E576A"/>
    <w:rsid w:val="008E5B1B"/>
    <w:rsid w:val="008E6016"/>
    <w:rsid w:val="008E6275"/>
    <w:rsid w:val="008E63F7"/>
    <w:rsid w:val="008E65D9"/>
    <w:rsid w:val="008E6DC6"/>
    <w:rsid w:val="008E7051"/>
    <w:rsid w:val="008E7924"/>
    <w:rsid w:val="008F0118"/>
    <w:rsid w:val="008F02A7"/>
    <w:rsid w:val="008F0710"/>
    <w:rsid w:val="008F0EEF"/>
    <w:rsid w:val="008F1034"/>
    <w:rsid w:val="008F12A1"/>
    <w:rsid w:val="008F161E"/>
    <w:rsid w:val="008F1980"/>
    <w:rsid w:val="008F1BF3"/>
    <w:rsid w:val="008F1FC3"/>
    <w:rsid w:val="008F22E6"/>
    <w:rsid w:val="008F29D0"/>
    <w:rsid w:val="008F2D33"/>
    <w:rsid w:val="008F3062"/>
    <w:rsid w:val="008F3238"/>
    <w:rsid w:val="008F39EE"/>
    <w:rsid w:val="008F4233"/>
    <w:rsid w:val="008F43B4"/>
    <w:rsid w:val="008F43C5"/>
    <w:rsid w:val="008F47B3"/>
    <w:rsid w:val="008F4A19"/>
    <w:rsid w:val="008F5929"/>
    <w:rsid w:val="008F5AD2"/>
    <w:rsid w:val="008F66B6"/>
    <w:rsid w:val="008F7629"/>
    <w:rsid w:val="008F78BB"/>
    <w:rsid w:val="0090017F"/>
    <w:rsid w:val="00900AE6"/>
    <w:rsid w:val="00902321"/>
    <w:rsid w:val="00902921"/>
    <w:rsid w:val="00902ACA"/>
    <w:rsid w:val="00902DE5"/>
    <w:rsid w:val="00902ECE"/>
    <w:rsid w:val="00902F96"/>
    <w:rsid w:val="00904EDB"/>
    <w:rsid w:val="00904FC1"/>
    <w:rsid w:val="00905AEE"/>
    <w:rsid w:val="00905C06"/>
    <w:rsid w:val="0090636C"/>
    <w:rsid w:val="00907077"/>
    <w:rsid w:val="009078F5"/>
    <w:rsid w:val="00910CD5"/>
    <w:rsid w:val="00910EB1"/>
    <w:rsid w:val="00911303"/>
    <w:rsid w:val="009115C9"/>
    <w:rsid w:val="0091188E"/>
    <w:rsid w:val="009119EC"/>
    <w:rsid w:val="00912115"/>
    <w:rsid w:val="0091289E"/>
    <w:rsid w:val="00912DA6"/>
    <w:rsid w:val="00913171"/>
    <w:rsid w:val="0091370E"/>
    <w:rsid w:val="00913C53"/>
    <w:rsid w:val="0091493D"/>
    <w:rsid w:val="00915C79"/>
    <w:rsid w:val="009161BC"/>
    <w:rsid w:val="00916771"/>
    <w:rsid w:val="0091690C"/>
    <w:rsid w:val="009169AD"/>
    <w:rsid w:val="009171DE"/>
    <w:rsid w:val="0091750C"/>
    <w:rsid w:val="009178BA"/>
    <w:rsid w:val="009179F2"/>
    <w:rsid w:val="00920713"/>
    <w:rsid w:val="00920F41"/>
    <w:rsid w:val="009212A7"/>
    <w:rsid w:val="0092148B"/>
    <w:rsid w:val="00921F01"/>
    <w:rsid w:val="00921F4E"/>
    <w:rsid w:val="00922677"/>
    <w:rsid w:val="0092341A"/>
    <w:rsid w:val="009243B1"/>
    <w:rsid w:val="009247F7"/>
    <w:rsid w:val="00924851"/>
    <w:rsid w:val="00924A05"/>
    <w:rsid w:val="00925D26"/>
    <w:rsid w:val="00926175"/>
    <w:rsid w:val="00926301"/>
    <w:rsid w:val="00926475"/>
    <w:rsid w:val="009265EA"/>
    <w:rsid w:val="00926887"/>
    <w:rsid w:val="0092725B"/>
    <w:rsid w:val="00927267"/>
    <w:rsid w:val="009301E6"/>
    <w:rsid w:val="009308F5"/>
    <w:rsid w:val="00930A4F"/>
    <w:rsid w:val="0093117B"/>
    <w:rsid w:val="009312D1"/>
    <w:rsid w:val="00931311"/>
    <w:rsid w:val="00931884"/>
    <w:rsid w:val="0093283E"/>
    <w:rsid w:val="00932F6A"/>
    <w:rsid w:val="00933450"/>
    <w:rsid w:val="009335AB"/>
    <w:rsid w:val="009335FD"/>
    <w:rsid w:val="00933BB8"/>
    <w:rsid w:val="009350B2"/>
    <w:rsid w:val="009355FE"/>
    <w:rsid w:val="00935737"/>
    <w:rsid w:val="00935881"/>
    <w:rsid w:val="00935E73"/>
    <w:rsid w:val="00935E7D"/>
    <w:rsid w:val="009367B6"/>
    <w:rsid w:val="00936B8D"/>
    <w:rsid w:val="00936E2B"/>
    <w:rsid w:val="00936FC8"/>
    <w:rsid w:val="00937C9E"/>
    <w:rsid w:val="00937E55"/>
    <w:rsid w:val="00940546"/>
    <w:rsid w:val="009414BB"/>
    <w:rsid w:val="009416E1"/>
    <w:rsid w:val="00941B79"/>
    <w:rsid w:val="00941FEF"/>
    <w:rsid w:val="009421D0"/>
    <w:rsid w:val="00942500"/>
    <w:rsid w:val="00942627"/>
    <w:rsid w:val="00942906"/>
    <w:rsid w:val="0094338C"/>
    <w:rsid w:val="0094358D"/>
    <w:rsid w:val="00944560"/>
    <w:rsid w:val="009447ED"/>
    <w:rsid w:val="00944D8F"/>
    <w:rsid w:val="00945058"/>
    <w:rsid w:val="00945133"/>
    <w:rsid w:val="00946418"/>
    <w:rsid w:val="009467E7"/>
    <w:rsid w:val="00946EFB"/>
    <w:rsid w:val="0094760A"/>
    <w:rsid w:val="0095009E"/>
    <w:rsid w:val="0095047E"/>
    <w:rsid w:val="00950C64"/>
    <w:rsid w:val="00950D50"/>
    <w:rsid w:val="00950D5E"/>
    <w:rsid w:val="00950E19"/>
    <w:rsid w:val="00950E47"/>
    <w:rsid w:val="0095159D"/>
    <w:rsid w:val="0095193F"/>
    <w:rsid w:val="00951AEB"/>
    <w:rsid w:val="00951B95"/>
    <w:rsid w:val="00951E51"/>
    <w:rsid w:val="0095276E"/>
    <w:rsid w:val="00953435"/>
    <w:rsid w:val="00953BC0"/>
    <w:rsid w:val="0095470B"/>
    <w:rsid w:val="009551B4"/>
    <w:rsid w:val="00955352"/>
    <w:rsid w:val="009562D7"/>
    <w:rsid w:val="00957CB2"/>
    <w:rsid w:val="00957E47"/>
    <w:rsid w:val="00957F4A"/>
    <w:rsid w:val="009604E2"/>
    <w:rsid w:val="00960E6F"/>
    <w:rsid w:val="00960F47"/>
    <w:rsid w:val="009617A2"/>
    <w:rsid w:val="0096202E"/>
    <w:rsid w:val="009621A4"/>
    <w:rsid w:val="00962BB8"/>
    <w:rsid w:val="00962CCE"/>
    <w:rsid w:val="00963112"/>
    <w:rsid w:val="00963154"/>
    <w:rsid w:val="00964864"/>
    <w:rsid w:val="00964CA5"/>
    <w:rsid w:val="00965D27"/>
    <w:rsid w:val="00965E5D"/>
    <w:rsid w:val="009666BC"/>
    <w:rsid w:val="00966B8D"/>
    <w:rsid w:val="00966BAC"/>
    <w:rsid w:val="009676EC"/>
    <w:rsid w:val="009678D6"/>
    <w:rsid w:val="009705A0"/>
    <w:rsid w:val="0097066E"/>
    <w:rsid w:val="00970E0C"/>
    <w:rsid w:val="00971596"/>
    <w:rsid w:val="009716AC"/>
    <w:rsid w:val="00971B21"/>
    <w:rsid w:val="00971C2D"/>
    <w:rsid w:val="00973240"/>
    <w:rsid w:val="009733A9"/>
    <w:rsid w:val="009733BA"/>
    <w:rsid w:val="00973850"/>
    <w:rsid w:val="00973A45"/>
    <w:rsid w:val="00974076"/>
    <w:rsid w:val="00974888"/>
    <w:rsid w:val="009757F3"/>
    <w:rsid w:val="00975A3B"/>
    <w:rsid w:val="00976AAC"/>
    <w:rsid w:val="00976B78"/>
    <w:rsid w:val="00980AFE"/>
    <w:rsid w:val="00980CF2"/>
    <w:rsid w:val="0098148D"/>
    <w:rsid w:val="00981869"/>
    <w:rsid w:val="00981CC1"/>
    <w:rsid w:val="00982521"/>
    <w:rsid w:val="00983A43"/>
    <w:rsid w:val="00983FB2"/>
    <w:rsid w:val="009845ED"/>
    <w:rsid w:val="00985711"/>
    <w:rsid w:val="00985EB6"/>
    <w:rsid w:val="00986536"/>
    <w:rsid w:val="00986576"/>
    <w:rsid w:val="0098689B"/>
    <w:rsid w:val="00986AF9"/>
    <w:rsid w:val="00986E8C"/>
    <w:rsid w:val="00986F42"/>
    <w:rsid w:val="009870C2"/>
    <w:rsid w:val="0098716F"/>
    <w:rsid w:val="00987F92"/>
    <w:rsid w:val="00990AB4"/>
    <w:rsid w:val="00990E5B"/>
    <w:rsid w:val="00991954"/>
    <w:rsid w:val="00992FAA"/>
    <w:rsid w:val="00993167"/>
    <w:rsid w:val="009936A0"/>
    <w:rsid w:val="0099377E"/>
    <w:rsid w:val="00993C32"/>
    <w:rsid w:val="00993DFC"/>
    <w:rsid w:val="00993E3D"/>
    <w:rsid w:val="00994C26"/>
    <w:rsid w:val="00994D0C"/>
    <w:rsid w:val="00994DBC"/>
    <w:rsid w:val="00994F19"/>
    <w:rsid w:val="00994FBA"/>
    <w:rsid w:val="00995502"/>
    <w:rsid w:val="00995AC2"/>
    <w:rsid w:val="00995CEC"/>
    <w:rsid w:val="00995DA8"/>
    <w:rsid w:val="00996946"/>
    <w:rsid w:val="00997FC5"/>
    <w:rsid w:val="009A0336"/>
    <w:rsid w:val="009A0530"/>
    <w:rsid w:val="009A099E"/>
    <w:rsid w:val="009A115E"/>
    <w:rsid w:val="009A157C"/>
    <w:rsid w:val="009A264D"/>
    <w:rsid w:val="009A2786"/>
    <w:rsid w:val="009A2A5B"/>
    <w:rsid w:val="009A32BF"/>
    <w:rsid w:val="009A3B5C"/>
    <w:rsid w:val="009A41FF"/>
    <w:rsid w:val="009A4FED"/>
    <w:rsid w:val="009A5ECC"/>
    <w:rsid w:val="009A6430"/>
    <w:rsid w:val="009A703C"/>
    <w:rsid w:val="009A786C"/>
    <w:rsid w:val="009A78DA"/>
    <w:rsid w:val="009A79D3"/>
    <w:rsid w:val="009A7D43"/>
    <w:rsid w:val="009B023F"/>
    <w:rsid w:val="009B067F"/>
    <w:rsid w:val="009B0B8C"/>
    <w:rsid w:val="009B0D82"/>
    <w:rsid w:val="009B11B6"/>
    <w:rsid w:val="009B14EB"/>
    <w:rsid w:val="009B1518"/>
    <w:rsid w:val="009B15B2"/>
    <w:rsid w:val="009B1B97"/>
    <w:rsid w:val="009B1D40"/>
    <w:rsid w:val="009B20CF"/>
    <w:rsid w:val="009B2CCD"/>
    <w:rsid w:val="009B3498"/>
    <w:rsid w:val="009B3878"/>
    <w:rsid w:val="009B3DA7"/>
    <w:rsid w:val="009B4458"/>
    <w:rsid w:val="009B4691"/>
    <w:rsid w:val="009B46F8"/>
    <w:rsid w:val="009B4D80"/>
    <w:rsid w:val="009B4FAE"/>
    <w:rsid w:val="009B543F"/>
    <w:rsid w:val="009B5900"/>
    <w:rsid w:val="009B5903"/>
    <w:rsid w:val="009B5E83"/>
    <w:rsid w:val="009B5E85"/>
    <w:rsid w:val="009B5EE7"/>
    <w:rsid w:val="009B651A"/>
    <w:rsid w:val="009B690A"/>
    <w:rsid w:val="009B70C6"/>
    <w:rsid w:val="009B789B"/>
    <w:rsid w:val="009C036D"/>
    <w:rsid w:val="009C05A8"/>
    <w:rsid w:val="009C0BB3"/>
    <w:rsid w:val="009C0D02"/>
    <w:rsid w:val="009C1591"/>
    <w:rsid w:val="009C1B3E"/>
    <w:rsid w:val="009C1DFA"/>
    <w:rsid w:val="009C2225"/>
    <w:rsid w:val="009C267F"/>
    <w:rsid w:val="009C2760"/>
    <w:rsid w:val="009C277E"/>
    <w:rsid w:val="009C3B75"/>
    <w:rsid w:val="009C3DE9"/>
    <w:rsid w:val="009C4F77"/>
    <w:rsid w:val="009C4FC3"/>
    <w:rsid w:val="009C50F9"/>
    <w:rsid w:val="009C57A6"/>
    <w:rsid w:val="009C59C8"/>
    <w:rsid w:val="009C5DAD"/>
    <w:rsid w:val="009C5FB4"/>
    <w:rsid w:val="009C61C0"/>
    <w:rsid w:val="009C66F4"/>
    <w:rsid w:val="009C6733"/>
    <w:rsid w:val="009C6948"/>
    <w:rsid w:val="009C6DC9"/>
    <w:rsid w:val="009C6F90"/>
    <w:rsid w:val="009C7385"/>
    <w:rsid w:val="009C7AE3"/>
    <w:rsid w:val="009C7D99"/>
    <w:rsid w:val="009D12B4"/>
    <w:rsid w:val="009D13D4"/>
    <w:rsid w:val="009D18B7"/>
    <w:rsid w:val="009D23A2"/>
    <w:rsid w:val="009D24C3"/>
    <w:rsid w:val="009D2E8D"/>
    <w:rsid w:val="009D370E"/>
    <w:rsid w:val="009D385D"/>
    <w:rsid w:val="009D3DB0"/>
    <w:rsid w:val="009D41FD"/>
    <w:rsid w:val="009D48F3"/>
    <w:rsid w:val="009D5C00"/>
    <w:rsid w:val="009D6166"/>
    <w:rsid w:val="009D648B"/>
    <w:rsid w:val="009D66FF"/>
    <w:rsid w:val="009D7862"/>
    <w:rsid w:val="009D7920"/>
    <w:rsid w:val="009D7DB1"/>
    <w:rsid w:val="009E0053"/>
    <w:rsid w:val="009E097A"/>
    <w:rsid w:val="009E0E08"/>
    <w:rsid w:val="009E0EF7"/>
    <w:rsid w:val="009E0FD7"/>
    <w:rsid w:val="009E1103"/>
    <w:rsid w:val="009E27F6"/>
    <w:rsid w:val="009E28FF"/>
    <w:rsid w:val="009E2AED"/>
    <w:rsid w:val="009E3282"/>
    <w:rsid w:val="009E330E"/>
    <w:rsid w:val="009E3A0B"/>
    <w:rsid w:val="009E428F"/>
    <w:rsid w:val="009E43A1"/>
    <w:rsid w:val="009E44C4"/>
    <w:rsid w:val="009E471F"/>
    <w:rsid w:val="009E4870"/>
    <w:rsid w:val="009E4A87"/>
    <w:rsid w:val="009E4A90"/>
    <w:rsid w:val="009E4DA2"/>
    <w:rsid w:val="009E4E68"/>
    <w:rsid w:val="009E6282"/>
    <w:rsid w:val="009E6F30"/>
    <w:rsid w:val="009E777F"/>
    <w:rsid w:val="009E7844"/>
    <w:rsid w:val="009E7FD2"/>
    <w:rsid w:val="009F0087"/>
    <w:rsid w:val="009F0939"/>
    <w:rsid w:val="009F1DE2"/>
    <w:rsid w:val="009F2DB8"/>
    <w:rsid w:val="009F3574"/>
    <w:rsid w:val="009F4477"/>
    <w:rsid w:val="009F5299"/>
    <w:rsid w:val="009F579E"/>
    <w:rsid w:val="009F5933"/>
    <w:rsid w:val="009F65CE"/>
    <w:rsid w:val="009F6726"/>
    <w:rsid w:val="009F672B"/>
    <w:rsid w:val="009F681E"/>
    <w:rsid w:val="009F6867"/>
    <w:rsid w:val="009F6BC0"/>
    <w:rsid w:val="009F6BF9"/>
    <w:rsid w:val="009F7B4B"/>
    <w:rsid w:val="009F7B5D"/>
    <w:rsid w:val="009F7D12"/>
    <w:rsid w:val="00A0021D"/>
    <w:rsid w:val="00A005A4"/>
    <w:rsid w:val="00A0094E"/>
    <w:rsid w:val="00A00A4A"/>
    <w:rsid w:val="00A01165"/>
    <w:rsid w:val="00A01272"/>
    <w:rsid w:val="00A0143B"/>
    <w:rsid w:val="00A0160F"/>
    <w:rsid w:val="00A01639"/>
    <w:rsid w:val="00A01959"/>
    <w:rsid w:val="00A01F22"/>
    <w:rsid w:val="00A03574"/>
    <w:rsid w:val="00A03AD6"/>
    <w:rsid w:val="00A03E23"/>
    <w:rsid w:val="00A0516F"/>
    <w:rsid w:val="00A05173"/>
    <w:rsid w:val="00A05248"/>
    <w:rsid w:val="00A0628F"/>
    <w:rsid w:val="00A062FA"/>
    <w:rsid w:val="00A06B0C"/>
    <w:rsid w:val="00A06B51"/>
    <w:rsid w:val="00A072FB"/>
    <w:rsid w:val="00A07500"/>
    <w:rsid w:val="00A0793D"/>
    <w:rsid w:val="00A108AE"/>
    <w:rsid w:val="00A10B1D"/>
    <w:rsid w:val="00A11859"/>
    <w:rsid w:val="00A12576"/>
    <w:rsid w:val="00A12C12"/>
    <w:rsid w:val="00A12D19"/>
    <w:rsid w:val="00A13222"/>
    <w:rsid w:val="00A13C7C"/>
    <w:rsid w:val="00A13ED2"/>
    <w:rsid w:val="00A142F3"/>
    <w:rsid w:val="00A16800"/>
    <w:rsid w:val="00A1729D"/>
    <w:rsid w:val="00A17348"/>
    <w:rsid w:val="00A2005E"/>
    <w:rsid w:val="00A200D8"/>
    <w:rsid w:val="00A20490"/>
    <w:rsid w:val="00A20C51"/>
    <w:rsid w:val="00A20F51"/>
    <w:rsid w:val="00A212F3"/>
    <w:rsid w:val="00A216D8"/>
    <w:rsid w:val="00A21F42"/>
    <w:rsid w:val="00A2214D"/>
    <w:rsid w:val="00A225F3"/>
    <w:rsid w:val="00A22A0C"/>
    <w:rsid w:val="00A22F0C"/>
    <w:rsid w:val="00A233E7"/>
    <w:rsid w:val="00A236BF"/>
    <w:rsid w:val="00A23D16"/>
    <w:rsid w:val="00A24228"/>
    <w:rsid w:val="00A24918"/>
    <w:rsid w:val="00A2501D"/>
    <w:rsid w:val="00A25027"/>
    <w:rsid w:val="00A25862"/>
    <w:rsid w:val="00A25B6E"/>
    <w:rsid w:val="00A25BA2"/>
    <w:rsid w:val="00A25EF9"/>
    <w:rsid w:val="00A261B1"/>
    <w:rsid w:val="00A26666"/>
    <w:rsid w:val="00A2683D"/>
    <w:rsid w:val="00A27308"/>
    <w:rsid w:val="00A274EB"/>
    <w:rsid w:val="00A2773A"/>
    <w:rsid w:val="00A27A5D"/>
    <w:rsid w:val="00A27BB2"/>
    <w:rsid w:val="00A27E8C"/>
    <w:rsid w:val="00A30049"/>
    <w:rsid w:val="00A3125F"/>
    <w:rsid w:val="00A313C5"/>
    <w:rsid w:val="00A31502"/>
    <w:rsid w:val="00A31824"/>
    <w:rsid w:val="00A31BC2"/>
    <w:rsid w:val="00A31BDC"/>
    <w:rsid w:val="00A31CB9"/>
    <w:rsid w:val="00A31D2B"/>
    <w:rsid w:val="00A32293"/>
    <w:rsid w:val="00A322C1"/>
    <w:rsid w:val="00A32DA8"/>
    <w:rsid w:val="00A333C8"/>
    <w:rsid w:val="00A3356B"/>
    <w:rsid w:val="00A337DD"/>
    <w:rsid w:val="00A338D5"/>
    <w:rsid w:val="00A33D55"/>
    <w:rsid w:val="00A33E5B"/>
    <w:rsid w:val="00A34A95"/>
    <w:rsid w:val="00A350BC"/>
    <w:rsid w:val="00A350C8"/>
    <w:rsid w:val="00A35406"/>
    <w:rsid w:val="00A35B68"/>
    <w:rsid w:val="00A35FA5"/>
    <w:rsid w:val="00A360E5"/>
    <w:rsid w:val="00A37500"/>
    <w:rsid w:val="00A37AA5"/>
    <w:rsid w:val="00A4042E"/>
    <w:rsid w:val="00A40B1F"/>
    <w:rsid w:val="00A41A6F"/>
    <w:rsid w:val="00A41DDE"/>
    <w:rsid w:val="00A4373D"/>
    <w:rsid w:val="00A43820"/>
    <w:rsid w:val="00A43942"/>
    <w:rsid w:val="00A43A3A"/>
    <w:rsid w:val="00A44336"/>
    <w:rsid w:val="00A44F82"/>
    <w:rsid w:val="00A45098"/>
    <w:rsid w:val="00A45ADB"/>
    <w:rsid w:val="00A462C1"/>
    <w:rsid w:val="00A465EA"/>
    <w:rsid w:val="00A46751"/>
    <w:rsid w:val="00A46864"/>
    <w:rsid w:val="00A471C3"/>
    <w:rsid w:val="00A47461"/>
    <w:rsid w:val="00A47782"/>
    <w:rsid w:val="00A47C3C"/>
    <w:rsid w:val="00A502A7"/>
    <w:rsid w:val="00A5042B"/>
    <w:rsid w:val="00A50500"/>
    <w:rsid w:val="00A509D0"/>
    <w:rsid w:val="00A50DF9"/>
    <w:rsid w:val="00A51741"/>
    <w:rsid w:val="00A51917"/>
    <w:rsid w:val="00A52683"/>
    <w:rsid w:val="00A5274B"/>
    <w:rsid w:val="00A528BC"/>
    <w:rsid w:val="00A52906"/>
    <w:rsid w:val="00A53A69"/>
    <w:rsid w:val="00A53E97"/>
    <w:rsid w:val="00A5405D"/>
    <w:rsid w:val="00A542F1"/>
    <w:rsid w:val="00A54F20"/>
    <w:rsid w:val="00A54F9E"/>
    <w:rsid w:val="00A55EE9"/>
    <w:rsid w:val="00A561C3"/>
    <w:rsid w:val="00A56DF8"/>
    <w:rsid w:val="00A56F7C"/>
    <w:rsid w:val="00A57149"/>
    <w:rsid w:val="00A57A3A"/>
    <w:rsid w:val="00A57B58"/>
    <w:rsid w:val="00A57F25"/>
    <w:rsid w:val="00A60413"/>
    <w:rsid w:val="00A60B43"/>
    <w:rsid w:val="00A60F7B"/>
    <w:rsid w:val="00A61519"/>
    <w:rsid w:val="00A618FC"/>
    <w:rsid w:val="00A621E0"/>
    <w:rsid w:val="00A62BA8"/>
    <w:rsid w:val="00A62E65"/>
    <w:rsid w:val="00A632C8"/>
    <w:rsid w:val="00A63A46"/>
    <w:rsid w:val="00A63E5F"/>
    <w:rsid w:val="00A63F5D"/>
    <w:rsid w:val="00A64014"/>
    <w:rsid w:val="00A640C9"/>
    <w:rsid w:val="00A649C9"/>
    <w:rsid w:val="00A64D03"/>
    <w:rsid w:val="00A66475"/>
    <w:rsid w:val="00A66D46"/>
    <w:rsid w:val="00A66F27"/>
    <w:rsid w:val="00A66F32"/>
    <w:rsid w:val="00A67311"/>
    <w:rsid w:val="00A674CC"/>
    <w:rsid w:val="00A67ABC"/>
    <w:rsid w:val="00A67D48"/>
    <w:rsid w:val="00A703AC"/>
    <w:rsid w:val="00A707AD"/>
    <w:rsid w:val="00A70956"/>
    <w:rsid w:val="00A70D5F"/>
    <w:rsid w:val="00A7299C"/>
    <w:rsid w:val="00A72CFD"/>
    <w:rsid w:val="00A730F9"/>
    <w:rsid w:val="00A732CC"/>
    <w:rsid w:val="00A733C9"/>
    <w:rsid w:val="00A7382C"/>
    <w:rsid w:val="00A7398A"/>
    <w:rsid w:val="00A73A4A"/>
    <w:rsid w:val="00A73BF2"/>
    <w:rsid w:val="00A73DA7"/>
    <w:rsid w:val="00A74814"/>
    <w:rsid w:val="00A74B2B"/>
    <w:rsid w:val="00A74C8D"/>
    <w:rsid w:val="00A757BB"/>
    <w:rsid w:val="00A7590E"/>
    <w:rsid w:val="00A75D97"/>
    <w:rsid w:val="00A764DF"/>
    <w:rsid w:val="00A76699"/>
    <w:rsid w:val="00A76A72"/>
    <w:rsid w:val="00A7731F"/>
    <w:rsid w:val="00A77A44"/>
    <w:rsid w:val="00A77F36"/>
    <w:rsid w:val="00A8083D"/>
    <w:rsid w:val="00A80936"/>
    <w:rsid w:val="00A8164A"/>
    <w:rsid w:val="00A81883"/>
    <w:rsid w:val="00A82237"/>
    <w:rsid w:val="00A827C4"/>
    <w:rsid w:val="00A832BB"/>
    <w:rsid w:val="00A8400C"/>
    <w:rsid w:val="00A84D47"/>
    <w:rsid w:val="00A8516C"/>
    <w:rsid w:val="00A860CF"/>
    <w:rsid w:val="00A86782"/>
    <w:rsid w:val="00A86B5A"/>
    <w:rsid w:val="00A86B6E"/>
    <w:rsid w:val="00A86DF0"/>
    <w:rsid w:val="00A86E98"/>
    <w:rsid w:val="00A86F0A"/>
    <w:rsid w:val="00A8749F"/>
    <w:rsid w:val="00A90088"/>
    <w:rsid w:val="00A906F7"/>
    <w:rsid w:val="00A90745"/>
    <w:rsid w:val="00A90AA3"/>
    <w:rsid w:val="00A90C9F"/>
    <w:rsid w:val="00A919A7"/>
    <w:rsid w:val="00A91E39"/>
    <w:rsid w:val="00A9235E"/>
    <w:rsid w:val="00A935D8"/>
    <w:rsid w:val="00A936BA"/>
    <w:rsid w:val="00A93EF7"/>
    <w:rsid w:val="00A942BC"/>
    <w:rsid w:val="00A94A18"/>
    <w:rsid w:val="00A94AC0"/>
    <w:rsid w:val="00A94B5D"/>
    <w:rsid w:val="00A957F4"/>
    <w:rsid w:val="00A95A11"/>
    <w:rsid w:val="00A95B30"/>
    <w:rsid w:val="00A95F39"/>
    <w:rsid w:val="00A96CE4"/>
    <w:rsid w:val="00A96D96"/>
    <w:rsid w:val="00A97A3B"/>
    <w:rsid w:val="00A97D26"/>
    <w:rsid w:val="00AA009C"/>
    <w:rsid w:val="00AA024B"/>
    <w:rsid w:val="00AA0365"/>
    <w:rsid w:val="00AA03A5"/>
    <w:rsid w:val="00AA047B"/>
    <w:rsid w:val="00AA0B6D"/>
    <w:rsid w:val="00AA2060"/>
    <w:rsid w:val="00AA2FB4"/>
    <w:rsid w:val="00AA33E0"/>
    <w:rsid w:val="00AA3459"/>
    <w:rsid w:val="00AA3673"/>
    <w:rsid w:val="00AA3AAE"/>
    <w:rsid w:val="00AA3AE0"/>
    <w:rsid w:val="00AA3C8A"/>
    <w:rsid w:val="00AA4107"/>
    <w:rsid w:val="00AA490C"/>
    <w:rsid w:val="00AA49D5"/>
    <w:rsid w:val="00AA4CF8"/>
    <w:rsid w:val="00AA5EB5"/>
    <w:rsid w:val="00AA6400"/>
    <w:rsid w:val="00AA6745"/>
    <w:rsid w:val="00AA6B2E"/>
    <w:rsid w:val="00AA6D2E"/>
    <w:rsid w:val="00AA779A"/>
    <w:rsid w:val="00AA7983"/>
    <w:rsid w:val="00AA7CE4"/>
    <w:rsid w:val="00AB0A52"/>
    <w:rsid w:val="00AB0AFF"/>
    <w:rsid w:val="00AB0F3A"/>
    <w:rsid w:val="00AB113B"/>
    <w:rsid w:val="00AB190E"/>
    <w:rsid w:val="00AB1B32"/>
    <w:rsid w:val="00AB1CA0"/>
    <w:rsid w:val="00AB1CC7"/>
    <w:rsid w:val="00AB2276"/>
    <w:rsid w:val="00AB3178"/>
    <w:rsid w:val="00AB3192"/>
    <w:rsid w:val="00AB3E8D"/>
    <w:rsid w:val="00AB47B2"/>
    <w:rsid w:val="00AB4813"/>
    <w:rsid w:val="00AB5807"/>
    <w:rsid w:val="00AB58DB"/>
    <w:rsid w:val="00AB676B"/>
    <w:rsid w:val="00AB6C6A"/>
    <w:rsid w:val="00AB6E0F"/>
    <w:rsid w:val="00AB7109"/>
    <w:rsid w:val="00AB7508"/>
    <w:rsid w:val="00AB75F7"/>
    <w:rsid w:val="00AB7A9D"/>
    <w:rsid w:val="00AB7AF6"/>
    <w:rsid w:val="00AB7E06"/>
    <w:rsid w:val="00AC0C8D"/>
    <w:rsid w:val="00AC185E"/>
    <w:rsid w:val="00AC1DBC"/>
    <w:rsid w:val="00AC23BE"/>
    <w:rsid w:val="00AC301F"/>
    <w:rsid w:val="00AC334B"/>
    <w:rsid w:val="00AC334F"/>
    <w:rsid w:val="00AC39D7"/>
    <w:rsid w:val="00AC461A"/>
    <w:rsid w:val="00AC4852"/>
    <w:rsid w:val="00AC4AE8"/>
    <w:rsid w:val="00AC6608"/>
    <w:rsid w:val="00AC676B"/>
    <w:rsid w:val="00AC6D7B"/>
    <w:rsid w:val="00AC6DBD"/>
    <w:rsid w:val="00AC782A"/>
    <w:rsid w:val="00AC7CF3"/>
    <w:rsid w:val="00AC7E60"/>
    <w:rsid w:val="00AC7E9A"/>
    <w:rsid w:val="00AD0322"/>
    <w:rsid w:val="00AD0D46"/>
    <w:rsid w:val="00AD0F5E"/>
    <w:rsid w:val="00AD0FFA"/>
    <w:rsid w:val="00AD11DF"/>
    <w:rsid w:val="00AD1491"/>
    <w:rsid w:val="00AD16C0"/>
    <w:rsid w:val="00AD1D8D"/>
    <w:rsid w:val="00AD2644"/>
    <w:rsid w:val="00AD2940"/>
    <w:rsid w:val="00AD2955"/>
    <w:rsid w:val="00AD345F"/>
    <w:rsid w:val="00AD4FCE"/>
    <w:rsid w:val="00AD50DB"/>
    <w:rsid w:val="00AD524A"/>
    <w:rsid w:val="00AD55C3"/>
    <w:rsid w:val="00AD5B66"/>
    <w:rsid w:val="00AD5F23"/>
    <w:rsid w:val="00AD69EB"/>
    <w:rsid w:val="00AD6DB9"/>
    <w:rsid w:val="00AD6F23"/>
    <w:rsid w:val="00AE0E4B"/>
    <w:rsid w:val="00AE18B6"/>
    <w:rsid w:val="00AE1A7C"/>
    <w:rsid w:val="00AE1D83"/>
    <w:rsid w:val="00AE1D8C"/>
    <w:rsid w:val="00AE1EC0"/>
    <w:rsid w:val="00AE2502"/>
    <w:rsid w:val="00AE2836"/>
    <w:rsid w:val="00AE2CEA"/>
    <w:rsid w:val="00AE3D0D"/>
    <w:rsid w:val="00AE3E8E"/>
    <w:rsid w:val="00AE438F"/>
    <w:rsid w:val="00AE4C5D"/>
    <w:rsid w:val="00AE4D86"/>
    <w:rsid w:val="00AE4DA3"/>
    <w:rsid w:val="00AE5441"/>
    <w:rsid w:val="00AE5657"/>
    <w:rsid w:val="00AE5C84"/>
    <w:rsid w:val="00AE6A6C"/>
    <w:rsid w:val="00AE7100"/>
    <w:rsid w:val="00AE7B39"/>
    <w:rsid w:val="00AE7C67"/>
    <w:rsid w:val="00AE7D5E"/>
    <w:rsid w:val="00AE7FEC"/>
    <w:rsid w:val="00AF0017"/>
    <w:rsid w:val="00AF0B5D"/>
    <w:rsid w:val="00AF0D76"/>
    <w:rsid w:val="00AF10A0"/>
    <w:rsid w:val="00AF12B8"/>
    <w:rsid w:val="00AF18F5"/>
    <w:rsid w:val="00AF19DE"/>
    <w:rsid w:val="00AF1FB4"/>
    <w:rsid w:val="00AF225A"/>
    <w:rsid w:val="00AF2BC5"/>
    <w:rsid w:val="00AF2EAF"/>
    <w:rsid w:val="00AF2F95"/>
    <w:rsid w:val="00AF3050"/>
    <w:rsid w:val="00AF3402"/>
    <w:rsid w:val="00AF3510"/>
    <w:rsid w:val="00AF3ADE"/>
    <w:rsid w:val="00AF4CA1"/>
    <w:rsid w:val="00AF4D6C"/>
    <w:rsid w:val="00AF4EC7"/>
    <w:rsid w:val="00AF5ECE"/>
    <w:rsid w:val="00AF6150"/>
    <w:rsid w:val="00AF62EB"/>
    <w:rsid w:val="00AF70BD"/>
    <w:rsid w:val="00AF74A8"/>
    <w:rsid w:val="00AF75F5"/>
    <w:rsid w:val="00AF76C6"/>
    <w:rsid w:val="00AF7B5C"/>
    <w:rsid w:val="00AF7EF7"/>
    <w:rsid w:val="00AF7F05"/>
    <w:rsid w:val="00B001C6"/>
    <w:rsid w:val="00B0098F"/>
    <w:rsid w:val="00B009D4"/>
    <w:rsid w:val="00B015F3"/>
    <w:rsid w:val="00B01671"/>
    <w:rsid w:val="00B0258D"/>
    <w:rsid w:val="00B029A4"/>
    <w:rsid w:val="00B0305A"/>
    <w:rsid w:val="00B035B4"/>
    <w:rsid w:val="00B03676"/>
    <w:rsid w:val="00B03C67"/>
    <w:rsid w:val="00B03DAB"/>
    <w:rsid w:val="00B041C1"/>
    <w:rsid w:val="00B046D9"/>
    <w:rsid w:val="00B048D9"/>
    <w:rsid w:val="00B05053"/>
    <w:rsid w:val="00B058F2"/>
    <w:rsid w:val="00B05E48"/>
    <w:rsid w:val="00B060D3"/>
    <w:rsid w:val="00B0729D"/>
    <w:rsid w:val="00B07501"/>
    <w:rsid w:val="00B07866"/>
    <w:rsid w:val="00B07B27"/>
    <w:rsid w:val="00B10103"/>
    <w:rsid w:val="00B10415"/>
    <w:rsid w:val="00B11011"/>
    <w:rsid w:val="00B11AD7"/>
    <w:rsid w:val="00B11BA2"/>
    <w:rsid w:val="00B11C6A"/>
    <w:rsid w:val="00B12550"/>
    <w:rsid w:val="00B127AC"/>
    <w:rsid w:val="00B13545"/>
    <w:rsid w:val="00B1398E"/>
    <w:rsid w:val="00B13AF2"/>
    <w:rsid w:val="00B14B21"/>
    <w:rsid w:val="00B14B80"/>
    <w:rsid w:val="00B14FFC"/>
    <w:rsid w:val="00B15005"/>
    <w:rsid w:val="00B151AC"/>
    <w:rsid w:val="00B1604F"/>
    <w:rsid w:val="00B16146"/>
    <w:rsid w:val="00B165B8"/>
    <w:rsid w:val="00B174C5"/>
    <w:rsid w:val="00B1769C"/>
    <w:rsid w:val="00B17F1D"/>
    <w:rsid w:val="00B20115"/>
    <w:rsid w:val="00B2057C"/>
    <w:rsid w:val="00B213E7"/>
    <w:rsid w:val="00B218A5"/>
    <w:rsid w:val="00B21937"/>
    <w:rsid w:val="00B21F35"/>
    <w:rsid w:val="00B21F56"/>
    <w:rsid w:val="00B21F5A"/>
    <w:rsid w:val="00B220D7"/>
    <w:rsid w:val="00B22618"/>
    <w:rsid w:val="00B227DF"/>
    <w:rsid w:val="00B22C4F"/>
    <w:rsid w:val="00B22C67"/>
    <w:rsid w:val="00B23587"/>
    <w:rsid w:val="00B23621"/>
    <w:rsid w:val="00B23ED8"/>
    <w:rsid w:val="00B2422A"/>
    <w:rsid w:val="00B24E93"/>
    <w:rsid w:val="00B24FA3"/>
    <w:rsid w:val="00B253C3"/>
    <w:rsid w:val="00B25BF9"/>
    <w:rsid w:val="00B25E72"/>
    <w:rsid w:val="00B26198"/>
    <w:rsid w:val="00B262F5"/>
    <w:rsid w:val="00B26806"/>
    <w:rsid w:val="00B26824"/>
    <w:rsid w:val="00B273EF"/>
    <w:rsid w:val="00B2797C"/>
    <w:rsid w:val="00B30039"/>
    <w:rsid w:val="00B30640"/>
    <w:rsid w:val="00B30810"/>
    <w:rsid w:val="00B30875"/>
    <w:rsid w:val="00B3103F"/>
    <w:rsid w:val="00B31A92"/>
    <w:rsid w:val="00B31BE7"/>
    <w:rsid w:val="00B31FAD"/>
    <w:rsid w:val="00B326EE"/>
    <w:rsid w:val="00B327B5"/>
    <w:rsid w:val="00B3291E"/>
    <w:rsid w:val="00B340AC"/>
    <w:rsid w:val="00B34AA2"/>
    <w:rsid w:val="00B34B2B"/>
    <w:rsid w:val="00B352F4"/>
    <w:rsid w:val="00B3539A"/>
    <w:rsid w:val="00B3547E"/>
    <w:rsid w:val="00B356B5"/>
    <w:rsid w:val="00B35724"/>
    <w:rsid w:val="00B36DD7"/>
    <w:rsid w:val="00B37090"/>
    <w:rsid w:val="00B37275"/>
    <w:rsid w:val="00B372EF"/>
    <w:rsid w:val="00B37651"/>
    <w:rsid w:val="00B37704"/>
    <w:rsid w:val="00B37874"/>
    <w:rsid w:val="00B378D8"/>
    <w:rsid w:val="00B37963"/>
    <w:rsid w:val="00B37C0C"/>
    <w:rsid w:val="00B40435"/>
    <w:rsid w:val="00B40D09"/>
    <w:rsid w:val="00B412DF"/>
    <w:rsid w:val="00B41662"/>
    <w:rsid w:val="00B41834"/>
    <w:rsid w:val="00B41894"/>
    <w:rsid w:val="00B41ABA"/>
    <w:rsid w:val="00B41ABE"/>
    <w:rsid w:val="00B424C2"/>
    <w:rsid w:val="00B42970"/>
    <w:rsid w:val="00B44500"/>
    <w:rsid w:val="00B44B25"/>
    <w:rsid w:val="00B4558B"/>
    <w:rsid w:val="00B455C0"/>
    <w:rsid w:val="00B45851"/>
    <w:rsid w:val="00B46205"/>
    <w:rsid w:val="00B46DCA"/>
    <w:rsid w:val="00B50579"/>
    <w:rsid w:val="00B5085F"/>
    <w:rsid w:val="00B508FE"/>
    <w:rsid w:val="00B50EDA"/>
    <w:rsid w:val="00B50FB7"/>
    <w:rsid w:val="00B51203"/>
    <w:rsid w:val="00B514C0"/>
    <w:rsid w:val="00B51607"/>
    <w:rsid w:val="00B51792"/>
    <w:rsid w:val="00B51A00"/>
    <w:rsid w:val="00B51BF9"/>
    <w:rsid w:val="00B52033"/>
    <w:rsid w:val="00B52879"/>
    <w:rsid w:val="00B537C2"/>
    <w:rsid w:val="00B53AC3"/>
    <w:rsid w:val="00B53ED8"/>
    <w:rsid w:val="00B547BE"/>
    <w:rsid w:val="00B54C97"/>
    <w:rsid w:val="00B54CBE"/>
    <w:rsid w:val="00B54F62"/>
    <w:rsid w:val="00B5501E"/>
    <w:rsid w:val="00B552A6"/>
    <w:rsid w:val="00B55412"/>
    <w:rsid w:val="00B554B4"/>
    <w:rsid w:val="00B557D7"/>
    <w:rsid w:val="00B5610E"/>
    <w:rsid w:val="00B56156"/>
    <w:rsid w:val="00B56318"/>
    <w:rsid w:val="00B5637D"/>
    <w:rsid w:val="00B564E3"/>
    <w:rsid w:val="00B56512"/>
    <w:rsid w:val="00B56E74"/>
    <w:rsid w:val="00B5706A"/>
    <w:rsid w:val="00B57DDA"/>
    <w:rsid w:val="00B604E5"/>
    <w:rsid w:val="00B61285"/>
    <w:rsid w:val="00B615E5"/>
    <w:rsid w:val="00B61F5C"/>
    <w:rsid w:val="00B6242B"/>
    <w:rsid w:val="00B62866"/>
    <w:rsid w:val="00B62959"/>
    <w:rsid w:val="00B629A9"/>
    <w:rsid w:val="00B62ACA"/>
    <w:rsid w:val="00B62C24"/>
    <w:rsid w:val="00B62D35"/>
    <w:rsid w:val="00B632D5"/>
    <w:rsid w:val="00B63763"/>
    <w:rsid w:val="00B63938"/>
    <w:rsid w:val="00B63B28"/>
    <w:rsid w:val="00B63EBD"/>
    <w:rsid w:val="00B6449E"/>
    <w:rsid w:val="00B648FB"/>
    <w:rsid w:val="00B65014"/>
    <w:rsid w:val="00B65883"/>
    <w:rsid w:val="00B661A2"/>
    <w:rsid w:val="00B662F6"/>
    <w:rsid w:val="00B66B3F"/>
    <w:rsid w:val="00B673BB"/>
    <w:rsid w:val="00B67EBB"/>
    <w:rsid w:val="00B70035"/>
    <w:rsid w:val="00B70394"/>
    <w:rsid w:val="00B703C6"/>
    <w:rsid w:val="00B706E4"/>
    <w:rsid w:val="00B70C6D"/>
    <w:rsid w:val="00B70D04"/>
    <w:rsid w:val="00B70DF0"/>
    <w:rsid w:val="00B70DF5"/>
    <w:rsid w:val="00B711F1"/>
    <w:rsid w:val="00B712B0"/>
    <w:rsid w:val="00B712EE"/>
    <w:rsid w:val="00B715B7"/>
    <w:rsid w:val="00B7160A"/>
    <w:rsid w:val="00B71886"/>
    <w:rsid w:val="00B71A5B"/>
    <w:rsid w:val="00B71DDC"/>
    <w:rsid w:val="00B71F4D"/>
    <w:rsid w:val="00B71FDF"/>
    <w:rsid w:val="00B720E7"/>
    <w:rsid w:val="00B72115"/>
    <w:rsid w:val="00B72A10"/>
    <w:rsid w:val="00B72BEA"/>
    <w:rsid w:val="00B72EAC"/>
    <w:rsid w:val="00B73078"/>
    <w:rsid w:val="00B734E2"/>
    <w:rsid w:val="00B735F3"/>
    <w:rsid w:val="00B74088"/>
    <w:rsid w:val="00B7539C"/>
    <w:rsid w:val="00B75830"/>
    <w:rsid w:val="00B75B1F"/>
    <w:rsid w:val="00B75B85"/>
    <w:rsid w:val="00B75B89"/>
    <w:rsid w:val="00B75D82"/>
    <w:rsid w:val="00B75F1B"/>
    <w:rsid w:val="00B7646C"/>
    <w:rsid w:val="00B76762"/>
    <w:rsid w:val="00B76955"/>
    <w:rsid w:val="00B77480"/>
    <w:rsid w:val="00B7770A"/>
    <w:rsid w:val="00B77ACF"/>
    <w:rsid w:val="00B77B13"/>
    <w:rsid w:val="00B80523"/>
    <w:rsid w:val="00B80565"/>
    <w:rsid w:val="00B80654"/>
    <w:rsid w:val="00B81221"/>
    <w:rsid w:val="00B8149D"/>
    <w:rsid w:val="00B818B4"/>
    <w:rsid w:val="00B81B46"/>
    <w:rsid w:val="00B82C60"/>
    <w:rsid w:val="00B82D4E"/>
    <w:rsid w:val="00B82E0F"/>
    <w:rsid w:val="00B8384F"/>
    <w:rsid w:val="00B8385E"/>
    <w:rsid w:val="00B8412C"/>
    <w:rsid w:val="00B854F4"/>
    <w:rsid w:val="00B858D7"/>
    <w:rsid w:val="00B859BD"/>
    <w:rsid w:val="00B85D45"/>
    <w:rsid w:val="00B863BC"/>
    <w:rsid w:val="00B86774"/>
    <w:rsid w:val="00B86E57"/>
    <w:rsid w:val="00B87B13"/>
    <w:rsid w:val="00B87D71"/>
    <w:rsid w:val="00B9055B"/>
    <w:rsid w:val="00B90A8B"/>
    <w:rsid w:val="00B9150C"/>
    <w:rsid w:val="00B91DFB"/>
    <w:rsid w:val="00B92657"/>
    <w:rsid w:val="00B92CEB"/>
    <w:rsid w:val="00B932AD"/>
    <w:rsid w:val="00B9371C"/>
    <w:rsid w:val="00B9375F"/>
    <w:rsid w:val="00B93F25"/>
    <w:rsid w:val="00B941CB"/>
    <w:rsid w:val="00B95743"/>
    <w:rsid w:val="00B95B9F"/>
    <w:rsid w:val="00B95D52"/>
    <w:rsid w:val="00B95D55"/>
    <w:rsid w:val="00B965BC"/>
    <w:rsid w:val="00B96EDC"/>
    <w:rsid w:val="00B974B4"/>
    <w:rsid w:val="00B979AD"/>
    <w:rsid w:val="00B97DEC"/>
    <w:rsid w:val="00BA032A"/>
    <w:rsid w:val="00BA0399"/>
    <w:rsid w:val="00BA03D4"/>
    <w:rsid w:val="00BA0A94"/>
    <w:rsid w:val="00BA0E93"/>
    <w:rsid w:val="00BA16A6"/>
    <w:rsid w:val="00BA21F7"/>
    <w:rsid w:val="00BA2C4E"/>
    <w:rsid w:val="00BA38D6"/>
    <w:rsid w:val="00BA3D16"/>
    <w:rsid w:val="00BA444D"/>
    <w:rsid w:val="00BA618A"/>
    <w:rsid w:val="00BA6B57"/>
    <w:rsid w:val="00BA6EE0"/>
    <w:rsid w:val="00BA721C"/>
    <w:rsid w:val="00BA7388"/>
    <w:rsid w:val="00BA79DD"/>
    <w:rsid w:val="00BA7ED7"/>
    <w:rsid w:val="00BB04B4"/>
    <w:rsid w:val="00BB04CE"/>
    <w:rsid w:val="00BB0C91"/>
    <w:rsid w:val="00BB12B5"/>
    <w:rsid w:val="00BB150D"/>
    <w:rsid w:val="00BB17C1"/>
    <w:rsid w:val="00BB1C28"/>
    <w:rsid w:val="00BB20EA"/>
    <w:rsid w:val="00BB2486"/>
    <w:rsid w:val="00BB2592"/>
    <w:rsid w:val="00BB546C"/>
    <w:rsid w:val="00BB5664"/>
    <w:rsid w:val="00BB60E0"/>
    <w:rsid w:val="00BB6568"/>
    <w:rsid w:val="00BB6B05"/>
    <w:rsid w:val="00BB72A2"/>
    <w:rsid w:val="00BB7FB7"/>
    <w:rsid w:val="00BC01C4"/>
    <w:rsid w:val="00BC0A22"/>
    <w:rsid w:val="00BC0B11"/>
    <w:rsid w:val="00BC0B77"/>
    <w:rsid w:val="00BC16D3"/>
    <w:rsid w:val="00BC1DDB"/>
    <w:rsid w:val="00BC2416"/>
    <w:rsid w:val="00BC2AC6"/>
    <w:rsid w:val="00BC3040"/>
    <w:rsid w:val="00BC3247"/>
    <w:rsid w:val="00BC3425"/>
    <w:rsid w:val="00BC38EE"/>
    <w:rsid w:val="00BC3AD8"/>
    <w:rsid w:val="00BC44B7"/>
    <w:rsid w:val="00BC4795"/>
    <w:rsid w:val="00BC5145"/>
    <w:rsid w:val="00BC5177"/>
    <w:rsid w:val="00BC5374"/>
    <w:rsid w:val="00BC5C08"/>
    <w:rsid w:val="00BC60A2"/>
    <w:rsid w:val="00BC679E"/>
    <w:rsid w:val="00BD0048"/>
    <w:rsid w:val="00BD05C5"/>
    <w:rsid w:val="00BD05F6"/>
    <w:rsid w:val="00BD14E5"/>
    <w:rsid w:val="00BD1862"/>
    <w:rsid w:val="00BD24ED"/>
    <w:rsid w:val="00BD2720"/>
    <w:rsid w:val="00BD2BA3"/>
    <w:rsid w:val="00BD2CC5"/>
    <w:rsid w:val="00BD300A"/>
    <w:rsid w:val="00BD30CA"/>
    <w:rsid w:val="00BD3109"/>
    <w:rsid w:val="00BD34D2"/>
    <w:rsid w:val="00BD3603"/>
    <w:rsid w:val="00BD3A35"/>
    <w:rsid w:val="00BD3FA2"/>
    <w:rsid w:val="00BD4D97"/>
    <w:rsid w:val="00BD58CB"/>
    <w:rsid w:val="00BD5AB5"/>
    <w:rsid w:val="00BD5BD2"/>
    <w:rsid w:val="00BD5C65"/>
    <w:rsid w:val="00BD6AB5"/>
    <w:rsid w:val="00BD7A10"/>
    <w:rsid w:val="00BD7BF9"/>
    <w:rsid w:val="00BE0064"/>
    <w:rsid w:val="00BE23BD"/>
    <w:rsid w:val="00BE2F4E"/>
    <w:rsid w:val="00BE2FB1"/>
    <w:rsid w:val="00BE3ACC"/>
    <w:rsid w:val="00BE3CFB"/>
    <w:rsid w:val="00BE417C"/>
    <w:rsid w:val="00BE421C"/>
    <w:rsid w:val="00BE431C"/>
    <w:rsid w:val="00BE46C7"/>
    <w:rsid w:val="00BE48E3"/>
    <w:rsid w:val="00BE4DBB"/>
    <w:rsid w:val="00BE5904"/>
    <w:rsid w:val="00BE5AE1"/>
    <w:rsid w:val="00BE6040"/>
    <w:rsid w:val="00BE6047"/>
    <w:rsid w:val="00BE6DB8"/>
    <w:rsid w:val="00BF0CAB"/>
    <w:rsid w:val="00BF103D"/>
    <w:rsid w:val="00BF117D"/>
    <w:rsid w:val="00BF18F4"/>
    <w:rsid w:val="00BF2152"/>
    <w:rsid w:val="00BF25B4"/>
    <w:rsid w:val="00BF2719"/>
    <w:rsid w:val="00BF2C4C"/>
    <w:rsid w:val="00BF2D6F"/>
    <w:rsid w:val="00BF30EC"/>
    <w:rsid w:val="00BF3418"/>
    <w:rsid w:val="00BF3660"/>
    <w:rsid w:val="00BF3E09"/>
    <w:rsid w:val="00BF40DA"/>
    <w:rsid w:val="00BF4821"/>
    <w:rsid w:val="00BF4BA8"/>
    <w:rsid w:val="00BF4C12"/>
    <w:rsid w:val="00BF5366"/>
    <w:rsid w:val="00BF536F"/>
    <w:rsid w:val="00BF5F0C"/>
    <w:rsid w:val="00BF601B"/>
    <w:rsid w:val="00BF6631"/>
    <w:rsid w:val="00BF72ED"/>
    <w:rsid w:val="00BF74D9"/>
    <w:rsid w:val="00BF7941"/>
    <w:rsid w:val="00BF7D38"/>
    <w:rsid w:val="00C012B0"/>
    <w:rsid w:val="00C0171A"/>
    <w:rsid w:val="00C019E0"/>
    <w:rsid w:val="00C01B98"/>
    <w:rsid w:val="00C02DEB"/>
    <w:rsid w:val="00C03A3E"/>
    <w:rsid w:val="00C03AEF"/>
    <w:rsid w:val="00C041E8"/>
    <w:rsid w:val="00C043A3"/>
    <w:rsid w:val="00C050C2"/>
    <w:rsid w:val="00C05C06"/>
    <w:rsid w:val="00C0657A"/>
    <w:rsid w:val="00C0714B"/>
    <w:rsid w:val="00C07412"/>
    <w:rsid w:val="00C07654"/>
    <w:rsid w:val="00C1013D"/>
    <w:rsid w:val="00C105AF"/>
    <w:rsid w:val="00C1077E"/>
    <w:rsid w:val="00C10DFE"/>
    <w:rsid w:val="00C10E3B"/>
    <w:rsid w:val="00C1116F"/>
    <w:rsid w:val="00C1127D"/>
    <w:rsid w:val="00C12DD6"/>
    <w:rsid w:val="00C145DF"/>
    <w:rsid w:val="00C14AEB"/>
    <w:rsid w:val="00C14D29"/>
    <w:rsid w:val="00C14FA5"/>
    <w:rsid w:val="00C15A07"/>
    <w:rsid w:val="00C15C10"/>
    <w:rsid w:val="00C160EB"/>
    <w:rsid w:val="00C16119"/>
    <w:rsid w:val="00C16224"/>
    <w:rsid w:val="00C16255"/>
    <w:rsid w:val="00C16DD0"/>
    <w:rsid w:val="00C17157"/>
    <w:rsid w:val="00C17EF7"/>
    <w:rsid w:val="00C21488"/>
    <w:rsid w:val="00C22A43"/>
    <w:rsid w:val="00C22E14"/>
    <w:rsid w:val="00C23D0C"/>
    <w:rsid w:val="00C23E53"/>
    <w:rsid w:val="00C241BE"/>
    <w:rsid w:val="00C246E7"/>
    <w:rsid w:val="00C24FF8"/>
    <w:rsid w:val="00C25225"/>
    <w:rsid w:val="00C255D8"/>
    <w:rsid w:val="00C256E3"/>
    <w:rsid w:val="00C257F5"/>
    <w:rsid w:val="00C25D46"/>
    <w:rsid w:val="00C25F46"/>
    <w:rsid w:val="00C26155"/>
    <w:rsid w:val="00C26965"/>
    <w:rsid w:val="00C26B47"/>
    <w:rsid w:val="00C26B5F"/>
    <w:rsid w:val="00C27A2A"/>
    <w:rsid w:val="00C27F8C"/>
    <w:rsid w:val="00C30993"/>
    <w:rsid w:val="00C30A7A"/>
    <w:rsid w:val="00C315B7"/>
    <w:rsid w:val="00C31779"/>
    <w:rsid w:val="00C329E1"/>
    <w:rsid w:val="00C32B30"/>
    <w:rsid w:val="00C32B7B"/>
    <w:rsid w:val="00C32B85"/>
    <w:rsid w:val="00C32B9D"/>
    <w:rsid w:val="00C32D53"/>
    <w:rsid w:val="00C333EB"/>
    <w:rsid w:val="00C33617"/>
    <w:rsid w:val="00C340C4"/>
    <w:rsid w:val="00C340EB"/>
    <w:rsid w:val="00C34547"/>
    <w:rsid w:val="00C346AD"/>
    <w:rsid w:val="00C34A2D"/>
    <w:rsid w:val="00C34DCB"/>
    <w:rsid w:val="00C356FB"/>
    <w:rsid w:val="00C36645"/>
    <w:rsid w:val="00C36920"/>
    <w:rsid w:val="00C3692C"/>
    <w:rsid w:val="00C36B28"/>
    <w:rsid w:val="00C3721F"/>
    <w:rsid w:val="00C37302"/>
    <w:rsid w:val="00C37BA4"/>
    <w:rsid w:val="00C402C7"/>
    <w:rsid w:val="00C403FE"/>
    <w:rsid w:val="00C40729"/>
    <w:rsid w:val="00C409E3"/>
    <w:rsid w:val="00C41377"/>
    <w:rsid w:val="00C4138F"/>
    <w:rsid w:val="00C4142F"/>
    <w:rsid w:val="00C424DC"/>
    <w:rsid w:val="00C4295C"/>
    <w:rsid w:val="00C4298C"/>
    <w:rsid w:val="00C42B01"/>
    <w:rsid w:val="00C42D82"/>
    <w:rsid w:val="00C43036"/>
    <w:rsid w:val="00C4305D"/>
    <w:rsid w:val="00C43769"/>
    <w:rsid w:val="00C44F4D"/>
    <w:rsid w:val="00C45870"/>
    <w:rsid w:val="00C459FF"/>
    <w:rsid w:val="00C45B7E"/>
    <w:rsid w:val="00C462EB"/>
    <w:rsid w:val="00C473B4"/>
    <w:rsid w:val="00C47551"/>
    <w:rsid w:val="00C47E3B"/>
    <w:rsid w:val="00C47F15"/>
    <w:rsid w:val="00C5059C"/>
    <w:rsid w:val="00C51008"/>
    <w:rsid w:val="00C518FF"/>
    <w:rsid w:val="00C51A75"/>
    <w:rsid w:val="00C51D68"/>
    <w:rsid w:val="00C521F8"/>
    <w:rsid w:val="00C5252C"/>
    <w:rsid w:val="00C52A74"/>
    <w:rsid w:val="00C52FCA"/>
    <w:rsid w:val="00C54789"/>
    <w:rsid w:val="00C547BA"/>
    <w:rsid w:val="00C54926"/>
    <w:rsid w:val="00C54DA0"/>
    <w:rsid w:val="00C54EC1"/>
    <w:rsid w:val="00C55216"/>
    <w:rsid w:val="00C55A37"/>
    <w:rsid w:val="00C5669B"/>
    <w:rsid w:val="00C57C2A"/>
    <w:rsid w:val="00C57EE4"/>
    <w:rsid w:val="00C601B3"/>
    <w:rsid w:val="00C6023A"/>
    <w:rsid w:val="00C606A3"/>
    <w:rsid w:val="00C60A45"/>
    <w:rsid w:val="00C60D81"/>
    <w:rsid w:val="00C61146"/>
    <w:rsid w:val="00C613E8"/>
    <w:rsid w:val="00C61723"/>
    <w:rsid w:val="00C617E0"/>
    <w:rsid w:val="00C61C9E"/>
    <w:rsid w:val="00C62351"/>
    <w:rsid w:val="00C628B1"/>
    <w:rsid w:val="00C63253"/>
    <w:rsid w:val="00C634A7"/>
    <w:rsid w:val="00C63BD2"/>
    <w:rsid w:val="00C63C66"/>
    <w:rsid w:val="00C63E10"/>
    <w:rsid w:val="00C641D5"/>
    <w:rsid w:val="00C65A17"/>
    <w:rsid w:val="00C674A8"/>
    <w:rsid w:val="00C679AB"/>
    <w:rsid w:val="00C67CF6"/>
    <w:rsid w:val="00C70278"/>
    <w:rsid w:val="00C70296"/>
    <w:rsid w:val="00C7176B"/>
    <w:rsid w:val="00C7177C"/>
    <w:rsid w:val="00C7194F"/>
    <w:rsid w:val="00C721A1"/>
    <w:rsid w:val="00C724BD"/>
    <w:rsid w:val="00C72E36"/>
    <w:rsid w:val="00C7383A"/>
    <w:rsid w:val="00C73860"/>
    <w:rsid w:val="00C73AD3"/>
    <w:rsid w:val="00C73B08"/>
    <w:rsid w:val="00C73CC0"/>
    <w:rsid w:val="00C73FC6"/>
    <w:rsid w:val="00C74060"/>
    <w:rsid w:val="00C7437A"/>
    <w:rsid w:val="00C7456B"/>
    <w:rsid w:val="00C74A99"/>
    <w:rsid w:val="00C74B4A"/>
    <w:rsid w:val="00C751B1"/>
    <w:rsid w:val="00C753FC"/>
    <w:rsid w:val="00C754F8"/>
    <w:rsid w:val="00C772E3"/>
    <w:rsid w:val="00C77987"/>
    <w:rsid w:val="00C805BB"/>
    <w:rsid w:val="00C806E7"/>
    <w:rsid w:val="00C8094A"/>
    <w:rsid w:val="00C8115F"/>
    <w:rsid w:val="00C81604"/>
    <w:rsid w:val="00C82B96"/>
    <w:rsid w:val="00C82D3C"/>
    <w:rsid w:val="00C83324"/>
    <w:rsid w:val="00C83329"/>
    <w:rsid w:val="00C833DE"/>
    <w:rsid w:val="00C83684"/>
    <w:rsid w:val="00C83E54"/>
    <w:rsid w:val="00C842FD"/>
    <w:rsid w:val="00C84CF3"/>
    <w:rsid w:val="00C85131"/>
    <w:rsid w:val="00C852A8"/>
    <w:rsid w:val="00C858C3"/>
    <w:rsid w:val="00C863CA"/>
    <w:rsid w:val="00C86744"/>
    <w:rsid w:val="00C86E41"/>
    <w:rsid w:val="00C87CFC"/>
    <w:rsid w:val="00C87F51"/>
    <w:rsid w:val="00C907CE"/>
    <w:rsid w:val="00C90A1F"/>
    <w:rsid w:val="00C91632"/>
    <w:rsid w:val="00C91C47"/>
    <w:rsid w:val="00C92314"/>
    <w:rsid w:val="00C92396"/>
    <w:rsid w:val="00C92C8B"/>
    <w:rsid w:val="00C92E6A"/>
    <w:rsid w:val="00C9336F"/>
    <w:rsid w:val="00C934ED"/>
    <w:rsid w:val="00C937C2"/>
    <w:rsid w:val="00C93ACC"/>
    <w:rsid w:val="00C9455C"/>
    <w:rsid w:val="00C949C9"/>
    <w:rsid w:val="00C94C70"/>
    <w:rsid w:val="00C9559D"/>
    <w:rsid w:val="00C95861"/>
    <w:rsid w:val="00C95A18"/>
    <w:rsid w:val="00C96214"/>
    <w:rsid w:val="00C96516"/>
    <w:rsid w:val="00C9655D"/>
    <w:rsid w:val="00C96896"/>
    <w:rsid w:val="00C96950"/>
    <w:rsid w:val="00C96A68"/>
    <w:rsid w:val="00CA027D"/>
    <w:rsid w:val="00CA0666"/>
    <w:rsid w:val="00CA084B"/>
    <w:rsid w:val="00CA1FF0"/>
    <w:rsid w:val="00CA2290"/>
    <w:rsid w:val="00CA24D2"/>
    <w:rsid w:val="00CA2549"/>
    <w:rsid w:val="00CA2C0E"/>
    <w:rsid w:val="00CA44FC"/>
    <w:rsid w:val="00CA453C"/>
    <w:rsid w:val="00CA4E9A"/>
    <w:rsid w:val="00CA53C0"/>
    <w:rsid w:val="00CA58AF"/>
    <w:rsid w:val="00CA590B"/>
    <w:rsid w:val="00CA5FB1"/>
    <w:rsid w:val="00CA60AA"/>
    <w:rsid w:val="00CB08A8"/>
    <w:rsid w:val="00CB08FA"/>
    <w:rsid w:val="00CB0CEF"/>
    <w:rsid w:val="00CB1D81"/>
    <w:rsid w:val="00CB1EA6"/>
    <w:rsid w:val="00CB42F8"/>
    <w:rsid w:val="00CB43D9"/>
    <w:rsid w:val="00CB4569"/>
    <w:rsid w:val="00CB4739"/>
    <w:rsid w:val="00CB5045"/>
    <w:rsid w:val="00CB5C11"/>
    <w:rsid w:val="00CB5C8A"/>
    <w:rsid w:val="00CB5D6C"/>
    <w:rsid w:val="00CB5FE2"/>
    <w:rsid w:val="00CB61B6"/>
    <w:rsid w:val="00CB6772"/>
    <w:rsid w:val="00CB692F"/>
    <w:rsid w:val="00CB74EF"/>
    <w:rsid w:val="00CC011C"/>
    <w:rsid w:val="00CC0244"/>
    <w:rsid w:val="00CC0ED6"/>
    <w:rsid w:val="00CC1ED7"/>
    <w:rsid w:val="00CC24AE"/>
    <w:rsid w:val="00CC2917"/>
    <w:rsid w:val="00CC336B"/>
    <w:rsid w:val="00CC3465"/>
    <w:rsid w:val="00CC3596"/>
    <w:rsid w:val="00CC492B"/>
    <w:rsid w:val="00CC4D3B"/>
    <w:rsid w:val="00CC51CA"/>
    <w:rsid w:val="00CC6038"/>
    <w:rsid w:val="00CC6FA1"/>
    <w:rsid w:val="00CC728A"/>
    <w:rsid w:val="00CC7C6B"/>
    <w:rsid w:val="00CC7E47"/>
    <w:rsid w:val="00CD0076"/>
    <w:rsid w:val="00CD0084"/>
    <w:rsid w:val="00CD12A7"/>
    <w:rsid w:val="00CD16BA"/>
    <w:rsid w:val="00CD1A8A"/>
    <w:rsid w:val="00CD2329"/>
    <w:rsid w:val="00CD2C53"/>
    <w:rsid w:val="00CD36C8"/>
    <w:rsid w:val="00CD4528"/>
    <w:rsid w:val="00CD52F9"/>
    <w:rsid w:val="00CD53EB"/>
    <w:rsid w:val="00CD57E1"/>
    <w:rsid w:val="00CD5E37"/>
    <w:rsid w:val="00CD5EDE"/>
    <w:rsid w:val="00CD64AE"/>
    <w:rsid w:val="00CD658D"/>
    <w:rsid w:val="00CD6626"/>
    <w:rsid w:val="00CD66C5"/>
    <w:rsid w:val="00CD6A91"/>
    <w:rsid w:val="00CD6B06"/>
    <w:rsid w:val="00CD70EC"/>
    <w:rsid w:val="00CD73C3"/>
    <w:rsid w:val="00CD75C7"/>
    <w:rsid w:val="00CE0413"/>
    <w:rsid w:val="00CE0C34"/>
    <w:rsid w:val="00CE0DE8"/>
    <w:rsid w:val="00CE1232"/>
    <w:rsid w:val="00CE1825"/>
    <w:rsid w:val="00CE1CAD"/>
    <w:rsid w:val="00CE2062"/>
    <w:rsid w:val="00CE2B18"/>
    <w:rsid w:val="00CE2B4A"/>
    <w:rsid w:val="00CE2C65"/>
    <w:rsid w:val="00CE3479"/>
    <w:rsid w:val="00CE3710"/>
    <w:rsid w:val="00CE3C5A"/>
    <w:rsid w:val="00CE4443"/>
    <w:rsid w:val="00CE4D2C"/>
    <w:rsid w:val="00CE5B9E"/>
    <w:rsid w:val="00CE5E4F"/>
    <w:rsid w:val="00CE61F9"/>
    <w:rsid w:val="00CE6B2B"/>
    <w:rsid w:val="00CE7187"/>
    <w:rsid w:val="00CE777F"/>
    <w:rsid w:val="00CE7FC5"/>
    <w:rsid w:val="00CF07DC"/>
    <w:rsid w:val="00CF08B1"/>
    <w:rsid w:val="00CF0B84"/>
    <w:rsid w:val="00CF11AA"/>
    <w:rsid w:val="00CF1551"/>
    <w:rsid w:val="00CF188D"/>
    <w:rsid w:val="00CF1FB8"/>
    <w:rsid w:val="00CF2672"/>
    <w:rsid w:val="00CF26E1"/>
    <w:rsid w:val="00CF2B27"/>
    <w:rsid w:val="00CF2C52"/>
    <w:rsid w:val="00CF371E"/>
    <w:rsid w:val="00CF45A6"/>
    <w:rsid w:val="00CF48D9"/>
    <w:rsid w:val="00CF5558"/>
    <w:rsid w:val="00CF581B"/>
    <w:rsid w:val="00CF5825"/>
    <w:rsid w:val="00CF5F8B"/>
    <w:rsid w:val="00CF6026"/>
    <w:rsid w:val="00CF6383"/>
    <w:rsid w:val="00CF7995"/>
    <w:rsid w:val="00CF7CAF"/>
    <w:rsid w:val="00CF7DFC"/>
    <w:rsid w:val="00CF7FD8"/>
    <w:rsid w:val="00D00168"/>
    <w:rsid w:val="00D004D0"/>
    <w:rsid w:val="00D00A19"/>
    <w:rsid w:val="00D01A20"/>
    <w:rsid w:val="00D02F99"/>
    <w:rsid w:val="00D031EC"/>
    <w:rsid w:val="00D03710"/>
    <w:rsid w:val="00D04154"/>
    <w:rsid w:val="00D04345"/>
    <w:rsid w:val="00D04DF8"/>
    <w:rsid w:val="00D05123"/>
    <w:rsid w:val="00D0553B"/>
    <w:rsid w:val="00D05613"/>
    <w:rsid w:val="00D056F9"/>
    <w:rsid w:val="00D0579C"/>
    <w:rsid w:val="00D0587C"/>
    <w:rsid w:val="00D06302"/>
    <w:rsid w:val="00D064AB"/>
    <w:rsid w:val="00D06AE5"/>
    <w:rsid w:val="00D07140"/>
    <w:rsid w:val="00D07447"/>
    <w:rsid w:val="00D07968"/>
    <w:rsid w:val="00D07F5B"/>
    <w:rsid w:val="00D10198"/>
    <w:rsid w:val="00D102CC"/>
    <w:rsid w:val="00D10733"/>
    <w:rsid w:val="00D10B44"/>
    <w:rsid w:val="00D10BAE"/>
    <w:rsid w:val="00D10BF8"/>
    <w:rsid w:val="00D10E00"/>
    <w:rsid w:val="00D111DE"/>
    <w:rsid w:val="00D11539"/>
    <w:rsid w:val="00D12807"/>
    <w:rsid w:val="00D133EF"/>
    <w:rsid w:val="00D1382F"/>
    <w:rsid w:val="00D13890"/>
    <w:rsid w:val="00D13A0C"/>
    <w:rsid w:val="00D13DEF"/>
    <w:rsid w:val="00D13EDF"/>
    <w:rsid w:val="00D14142"/>
    <w:rsid w:val="00D145A0"/>
    <w:rsid w:val="00D1464E"/>
    <w:rsid w:val="00D14C38"/>
    <w:rsid w:val="00D14F2A"/>
    <w:rsid w:val="00D16167"/>
    <w:rsid w:val="00D16A3F"/>
    <w:rsid w:val="00D16B0D"/>
    <w:rsid w:val="00D16F2C"/>
    <w:rsid w:val="00D171F6"/>
    <w:rsid w:val="00D178DA"/>
    <w:rsid w:val="00D17E4C"/>
    <w:rsid w:val="00D20645"/>
    <w:rsid w:val="00D21346"/>
    <w:rsid w:val="00D21DAF"/>
    <w:rsid w:val="00D2210D"/>
    <w:rsid w:val="00D2297E"/>
    <w:rsid w:val="00D22AAC"/>
    <w:rsid w:val="00D236BF"/>
    <w:rsid w:val="00D23ACD"/>
    <w:rsid w:val="00D23D0F"/>
    <w:rsid w:val="00D2414B"/>
    <w:rsid w:val="00D2451E"/>
    <w:rsid w:val="00D24ABB"/>
    <w:rsid w:val="00D24CD7"/>
    <w:rsid w:val="00D25045"/>
    <w:rsid w:val="00D254E1"/>
    <w:rsid w:val="00D2554E"/>
    <w:rsid w:val="00D25A5E"/>
    <w:rsid w:val="00D25B8F"/>
    <w:rsid w:val="00D25CA4"/>
    <w:rsid w:val="00D25EFA"/>
    <w:rsid w:val="00D2629C"/>
    <w:rsid w:val="00D26435"/>
    <w:rsid w:val="00D26501"/>
    <w:rsid w:val="00D276F8"/>
    <w:rsid w:val="00D27981"/>
    <w:rsid w:val="00D27A42"/>
    <w:rsid w:val="00D27A96"/>
    <w:rsid w:val="00D302E0"/>
    <w:rsid w:val="00D30675"/>
    <w:rsid w:val="00D30903"/>
    <w:rsid w:val="00D30D7C"/>
    <w:rsid w:val="00D30F41"/>
    <w:rsid w:val="00D30F8D"/>
    <w:rsid w:val="00D32029"/>
    <w:rsid w:val="00D3226F"/>
    <w:rsid w:val="00D322DC"/>
    <w:rsid w:val="00D325B4"/>
    <w:rsid w:val="00D32C07"/>
    <w:rsid w:val="00D3437D"/>
    <w:rsid w:val="00D3467B"/>
    <w:rsid w:val="00D34B49"/>
    <w:rsid w:val="00D34D41"/>
    <w:rsid w:val="00D35919"/>
    <w:rsid w:val="00D359F5"/>
    <w:rsid w:val="00D35C99"/>
    <w:rsid w:val="00D36193"/>
    <w:rsid w:val="00D36DD0"/>
    <w:rsid w:val="00D37E36"/>
    <w:rsid w:val="00D40509"/>
    <w:rsid w:val="00D40650"/>
    <w:rsid w:val="00D411C6"/>
    <w:rsid w:val="00D412B8"/>
    <w:rsid w:val="00D41348"/>
    <w:rsid w:val="00D41BA8"/>
    <w:rsid w:val="00D41E05"/>
    <w:rsid w:val="00D41EAE"/>
    <w:rsid w:val="00D43582"/>
    <w:rsid w:val="00D4451A"/>
    <w:rsid w:val="00D46090"/>
    <w:rsid w:val="00D46E18"/>
    <w:rsid w:val="00D47804"/>
    <w:rsid w:val="00D50A67"/>
    <w:rsid w:val="00D512C8"/>
    <w:rsid w:val="00D51ABF"/>
    <w:rsid w:val="00D52630"/>
    <w:rsid w:val="00D529FB"/>
    <w:rsid w:val="00D53100"/>
    <w:rsid w:val="00D53BBF"/>
    <w:rsid w:val="00D53D4D"/>
    <w:rsid w:val="00D53E06"/>
    <w:rsid w:val="00D53E99"/>
    <w:rsid w:val="00D53FA9"/>
    <w:rsid w:val="00D54C0B"/>
    <w:rsid w:val="00D55A8F"/>
    <w:rsid w:val="00D56B44"/>
    <w:rsid w:val="00D57A25"/>
    <w:rsid w:val="00D57A95"/>
    <w:rsid w:val="00D57FE0"/>
    <w:rsid w:val="00D61B12"/>
    <w:rsid w:val="00D61DC0"/>
    <w:rsid w:val="00D62B8A"/>
    <w:rsid w:val="00D62FAE"/>
    <w:rsid w:val="00D63068"/>
    <w:rsid w:val="00D63319"/>
    <w:rsid w:val="00D6331E"/>
    <w:rsid w:val="00D635A8"/>
    <w:rsid w:val="00D644E9"/>
    <w:rsid w:val="00D646E9"/>
    <w:rsid w:val="00D647F6"/>
    <w:rsid w:val="00D6485B"/>
    <w:rsid w:val="00D649C7"/>
    <w:rsid w:val="00D64A2B"/>
    <w:rsid w:val="00D6514D"/>
    <w:rsid w:val="00D658A7"/>
    <w:rsid w:val="00D65AE0"/>
    <w:rsid w:val="00D664A5"/>
    <w:rsid w:val="00D67A29"/>
    <w:rsid w:val="00D67AB6"/>
    <w:rsid w:val="00D67B84"/>
    <w:rsid w:val="00D70CB9"/>
    <w:rsid w:val="00D70D05"/>
    <w:rsid w:val="00D70D6B"/>
    <w:rsid w:val="00D71BA4"/>
    <w:rsid w:val="00D71ECA"/>
    <w:rsid w:val="00D71EF5"/>
    <w:rsid w:val="00D720E3"/>
    <w:rsid w:val="00D729CF"/>
    <w:rsid w:val="00D72AC8"/>
    <w:rsid w:val="00D7369F"/>
    <w:rsid w:val="00D73BC4"/>
    <w:rsid w:val="00D73C40"/>
    <w:rsid w:val="00D74C56"/>
    <w:rsid w:val="00D74C95"/>
    <w:rsid w:val="00D74D0D"/>
    <w:rsid w:val="00D7509F"/>
    <w:rsid w:val="00D7607A"/>
    <w:rsid w:val="00D7640D"/>
    <w:rsid w:val="00D77D7D"/>
    <w:rsid w:val="00D80917"/>
    <w:rsid w:val="00D80C89"/>
    <w:rsid w:val="00D80C9F"/>
    <w:rsid w:val="00D8103C"/>
    <w:rsid w:val="00D81A4E"/>
    <w:rsid w:val="00D822D2"/>
    <w:rsid w:val="00D82610"/>
    <w:rsid w:val="00D826C1"/>
    <w:rsid w:val="00D82A3B"/>
    <w:rsid w:val="00D82E57"/>
    <w:rsid w:val="00D82E65"/>
    <w:rsid w:val="00D832BF"/>
    <w:rsid w:val="00D8360A"/>
    <w:rsid w:val="00D83EC7"/>
    <w:rsid w:val="00D8411C"/>
    <w:rsid w:val="00D84935"/>
    <w:rsid w:val="00D84AFA"/>
    <w:rsid w:val="00D851B1"/>
    <w:rsid w:val="00D85482"/>
    <w:rsid w:val="00D85ECC"/>
    <w:rsid w:val="00D86003"/>
    <w:rsid w:val="00D86039"/>
    <w:rsid w:val="00D86603"/>
    <w:rsid w:val="00D86873"/>
    <w:rsid w:val="00D87478"/>
    <w:rsid w:val="00D87715"/>
    <w:rsid w:val="00D87DA0"/>
    <w:rsid w:val="00D902AD"/>
    <w:rsid w:val="00D90456"/>
    <w:rsid w:val="00D910D0"/>
    <w:rsid w:val="00D91525"/>
    <w:rsid w:val="00D922E4"/>
    <w:rsid w:val="00D927BB"/>
    <w:rsid w:val="00D9343E"/>
    <w:rsid w:val="00D93908"/>
    <w:rsid w:val="00D93E86"/>
    <w:rsid w:val="00D95397"/>
    <w:rsid w:val="00D953B1"/>
    <w:rsid w:val="00D9675A"/>
    <w:rsid w:val="00D96D95"/>
    <w:rsid w:val="00D9700F"/>
    <w:rsid w:val="00D975CE"/>
    <w:rsid w:val="00DA06C7"/>
    <w:rsid w:val="00DA070A"/>
    <w:rsid w:val="00DA0AFC"/>
    <w:rsid w:val="00DA0CC7"/>
    <w:rsid w:val="00DA0CE4"/>
    <w:rsid w:val="00DA14F2"/>
    <w:rsid w:val="00DA1DD3"/>
    <w:rsid w:val="00DA2409"/>
    <w:rsid w:val="00DA2677"/>
    <w:rsid w:val="00DA2B03"/>
    <w:rsid w:val="00DA2F6B"/>
    <w:rsid w:val="00DA3712"/>
    <w:rsid w:val="00DA3881"/>
    <w:rsid w:val="00DA38F0"/>
    <w:rsid w:val="00DA40E3"/>
    <w:rsid w:val="00DA481D"/>
    <w:rsid w:val="00DA49F4"/>
    <w:rsid w:val="00DA4D5F"/>
    <w:rsid w:val="00DA55C2"/>
    <w:rsid w:val="00DA648F"/>
    <w:rsid w:val="00DA6713"/>
    <w:rsid w:val="00DA71C2"/>
    <w:rsid w:val="00DB04D9"/>
    <w:rsid w:val="00DB099E"/>
    <w:rsid w:val="00DB0EF0"/>
    <w:rsid w:val="00DB13B4"/>
    <w:rsid w:val="00DB1557"/>
    <w:rsid w:val="00DB15F6"/>
    <w:rsid w:val="00DB170D"/>
    <w:rsid w:val="00DB2466"/>
    <w:rsid w:val="00DB2676"/>
    <w:rsid w:val="00DB29A4"/>
    <w:rsid w:val="00DB2A58"/>
    <w:rsid w:val="00DB2BCA"/>
    <w:rsid w:val="00DB33C8"/>
    <w:rsid w:val="00DB351F"/>
    <w:rsid w:val="00DB386F"/>
    <w:rsid w:val="00DB3B69"/>
    <w:rsid w:val="00DB44A6"/>
    <w:rsid w:val="00DB4DEB"/>
    <w:rsid w:val="00DB4DFF"/>
    <w:rsid w:val="00DB537A"/>
    <w:rsid w:val="00DB55D3"/>
    <w:rsid w:val="00DB57E3"/>
    <w:rsid w:val="00DB66DC"/>
    <w:rsid w:val="00DB6891"/>
    <w:rsid w:val="00DB79A1"/>
    <w:rsid w:val="00DC11FE"/>
    <w:rsid w:val="00DC1926"/>
    <w:rsid w:val="00DC200F"/>
    <w:rsid w:val="00DC3418"/>
    <w:rsid w:val="00DC3451"/>
    <w:rsid w:val="00DC47A2"/>
    <w:rsid w:val="00DC4FCD"/>
    <w:rsid w:val="00DC560D"/>
    <w:rsid w:val="00DC6231"/>
    <w:rsid w:val="00DC6AE1"/>
    <w:rsid w:val="00DC6CD4"/>
    <w:rsid w:val="00DC6FF9"/>
    <w:rsid w:val="00DC7ACD"/>
    <w:rsid w:val="00DC7EFF"/>
    <w:rsid w:val="00DC7F09"/>
    <w:rsid w:val="00DC7F6D"/>
    <w:rsid w:val="00DD0099"/>
    <w:rsid w:val="00DD0421"/>
    <w:rsid w:val="00DD13D3"/>
    <w:rsid w:val="00DD1CAC"/>
    <w:rsid w:val="00DD1E79"/>
    <w:rsid w:val="00DD1F9A"/>
    <w:rsid w:val="00DD2317"/>
    <w:rsid w:val="00DD231A"/>
    <w:rsid w:val="00DD259F"/>
    <w:rsid w:val="00DD2E45"/>
    <w:rsid w:val="00DD3C91"/>
    <w:rsid w:val="00DD3CC6"/>
    <w:rsid w:val="00DD4076"/>
    <w:rsid w:val="00DD416F"/>
    <w:rsid w:val="00DD45F4"/>
    <w:rsid w:val="00DD47EC"/>
    <w:rsid w:val="00DD4C66"/>
    <w:rsid w:val="00DD53AE"/>
    <w:rsid w:val="00DD5D70"/>
    <w:rsid w:val="00DD6080"/>
    <w:rsid w:val="00DD62A6"/>
    <w:rsid w:val="00DD6BCD"/>
    <w:rsid w:val="00DD71E5"/>
    <w:rsid w:val="00DD7285"/>
    <w:rsid w:val="00DD7C6C"/>
    <w:rsid w:val="00DE082E"/>
    <w:rsid w:val="00DE0DD2"/>
    <w:rsid w:val="00DE0E66"/>
    <w:rsid w:val="00DE239F"/>
    <w:rsid w:val="00DE24D6"/>
    <w:rsid w:val="00DE2E94"/>
    <w:rsid w:val="00DE2EA3"/>
    <w:rsid w:val="00DE3302"/>
    <w:rsid w:val="00DE4207"/>
    <w:rsid w:val="00DE467E"/>
    <w:rsid w:val="00DE46BB"/>
    <w:rsid w:val="00DE4A54"/>
    <w:rsid w:val="00DE4B4A"/>
    <w:rsid w:val="00DE5086"/>
    <w:rsid w:val="00DE55A2"/>
    <w:rsid w:val="00DE606D"/>
    <w:rsid w:val="00DE60B3"/>
    <w:rsid w:val="00DE6306"/>
    <w:rsid w:val="00DE675C"/>
    <w:rsid w:val="00DE6760"/>
    <w:rsid w:val="00DE69C7"/>
    <w:rsid w:val="00DE6C32"/>
    <w:rsid w:val="00DE6D0F"/>
    <w:rsid w:val="00DE7163"/>
    <w:rsid w:val="00DE77B0"/>
    <w:rsid w:val="00DE7973"/>
    <w:rsid w:val="00DF0ACC"/>
    <w:rsid w:val="00DF0D38"/>
    <w:rsid w:val="00DF16BB"/>
    <w:rsid w:val="00DF1848"/>
    <w:rsid w:val="00DF18C7"/>
    <w:rsid w:val="00DF18F6"/>
    <w:rsid w:val="00DF1CB7"/>
    <w:rsid w:val="00DF1CE9"/>
    <w:rsid w:val="00DF1D62"/>
    <w:rsid w:val="00DF1FD9"/>
    <w:rsid w:val="00DF238A"/>
    <w:rsid w:val="00DF2D8E"/>
    <w:rsid w:val="00DF34EF"/>
    <w:rsid w:val="00DF3EB7"/>
    <w:rsid w:val="00DF426B"/>
    <w:rsid w:val="00DF5082"/>
    <w:rsid w:val="00DF5BFA"/>
    <w:rsid w:val="00DF66E1"/>
    <w:rsid w:val="00E002A4"/>
    <w:rsid w:val="00E007F3"/>
    <w:rsid w:val="00E011D9"/>
    <w:rsid w:val="00E016C4"/>
    <w:rsid w:val="00E01B8B"/>
    <w:rsid w:val="00E02500"/>
    <w:rsid w:val="00E028FA"/>
    <w:rsid w:val="00E0298D"/>
    <w:rsid w:val="00E03176"/>
    <w:rsid w:val="00E031A0"/>
    <w:rsid w:val="00E03381"/>
    <w:rsid w:val="00E0343F"/>
    <w:rsid w:val="00E03542"/>
    <w:rsid w:val="00E038A3"/>
    <w:rsid w:val="00E0390F"/>
    <w:rsid w:val="00E04903"/>
    <w:rsid w:val="00E04D91"/>
    <w:rsid w:val="00E050F3"/>
    <w:rsid w:val="00E05F1E"/>
    <w:rsid w:val="00E066E9"/>
    <w:rsid w:val="00E06921"/>
    <w:rsid w:val="00E078D6"/>
    <w:rsid w:val="00E0791E"/>
    <w:rsid w:val="00E1086B"/>
    <w:rsid w:val="00E11338"/>
    <w:rsid w:val="00E11663"/>
    <w:rsid w:val="00E118D8"/>
    <w:rsid w:val="00E12409"/>
    <w:rsid w:val="00E12424"/>
    <w:rsid w:val="00E1263B"/>
    <w:rsid w:val="00E129A0"/>
    <w:rsid w:val="00E12BF9"/>
    <w:rsid w:val="00E13F16"/>
    <w:rsid w:val="00E14792"/>
    <w:rsid w:val="00E14C4C"/>
    <w:rsid w:val="00E152FC"/>
    <w:rsid w:val="00E153DE"/>
    <w:rsid w:val="00E16086"/>
    <w:rsid w:val="00E16DCB"/>
    <w:rsid w:val="00E16FB9"/>
    <w:rsid w:val="00E16FE5"/>
    <w:rsid w:val="00E170AC"/>
    <w:rsid w:val="00E172AD"/>
    <w:rsid w:val="00E200C4"/>
    <w:rsid w:val="00E21089"/>
    <w:rsid w:val="00E211FB"/>
    <w:rsid w:val="00E21520"/>
    <w:rsid w:val="00E2156C"/>
    <w:rsid w:val="00E22928"/>
    <w:rsid w:val="00E22C23"/>
    <w:rsid w:val="00E22CBF"/>
    <w:rsid w:val="00E23931"/>
    <w:rsid w:val="00E24372"/>
    <w:rsid w:val="00E248A2"/>
    <w:rsid w:val="00E24A32"/>
    <w:rsid w:val="00E253CD"/>
    <w:rsid w:val="00E258C6"/>
    <w:rsid w:val="00E26018"/>
    <w:rsid w:val="00E2617F"/>
    <w:rsid w:val="00E262A1"/>
    <w:rsid w:val="00E268F6"/>
    <w:rsid w:val="00E30546"/>
    <w:rsid w:val="00E3077E"/>
    <w:rsid w:val="00E30E4C"/>
    <w:rsid w:val="00E310DF"/>
    <w:rsid w:val="00E31B19"/>
    <w:rsid w:val="00E327BF"/>
    <w:rsid w:val="00E32FE6"/>
    <w:rsid w:val="00E3327A"/>
    <w:rsid w:val="00E33C19"/>
    <w:rsid w:val="00E347FF"/>
    <w:rsid w:val="00E34D9F"/>
    <w:rsid w:val="00E34DC4"/>
    <w:rsid w:val="00E34E8C"/>
    <w:rsid w:val="00E35048"/>
    <w:rsid w:val="00E354F6"/>
    <w:rsid w:val="00E35569"/>
    <w:rsid w:val="00E3576D"/>
    <w:rsid w:val="00E35828"/>
    <w:rsid w:val="00E36254"/>
    <w:rsid w:val="00E36592"/>
    <w:rsid w:val="00E37DFB"/>
    <w:rsid w:val="00E37EC3"/>
    <w:rsid w:val="00E40008"/>
    <w:rsid w:val="00E406B1"/>
    <w:rsid w:val="00E40735"/>
    <w:rsid w:val="00E40C0E"/>
    <w:rsid w:val="00E40D9D"/>
    <w:rsid w:val="00E41395"/>
    <w:rsid w:val="00E41E94"/>
    <w:rsid w:val="00E420F6"/>
    <w:rsid w:val="00E42419"/>
    <w:rsid w:val="00E425CA"/>
    <w:rsid w:val="00E42A3F"/>
    <w:rsid w:val="00E42CD9"/>
    <w:rsid w:val="00E440EC"/>
    <w:rsid w:val="00E4413A"/>
    <w:rsid w:val="00E44469"/>
    <w:rsid w:val="00E445DA"/>
    <w:rsid w:val="00E4471B"/>
    <w:rsid w:val="00E44A13"/>
    <w:rsid w:val="00E45945"/>
    <w:rsid w:val="00E45AD3"/>
    <w:rsid w:val="00E463C4"/>
    <w:rsid w:val="00E464D9"/>
    <w:rsid w:val="00E470AA"/>
    <w:rsid w:val="00E47294"/>
    <w:rsid w:val="00E475A3"/>
    <w:rsid w:val="00E476C8"/>
    <w:rsid w:val="00E47790"/>
    <w:rsid w:val="00E501BE"/>
    <w:rsid w:val="00E50D6C"/>
    <w:rsid w:val="00E512B9"/>
    <w:rsid w:val="00E51674"/>
    <w:rsid w:val="00E5189E"/>
    <w:rsid w:val="00E51A7E"/>
    <w:rsid w:val="00E5246B"/>
    <w:rsid w:val="00E527DB"/>
    <w:rsid w:val="00E53A2C"/>
    <w:rsid w:val="00E53D10"/>
    <w:rsid w:val="00E53F5E"/>
    <w:rsid w:val="00E53F73"/>
    <w:rsid w:val="00E5430E"/>
    <w:rsid w:val="00E547AD"/>
    <w:rsid w:val="00E54C5E"/>
    <w:rsid w:val="00E555E1"/>
    <w:rsid w:val="00E55938"/>
    <w:rsid w:val="00E55951"/>
    <w:rsid w:val="00E55B8F"/>
    <w:rsid w:val="00E56030"/>
    <w:rsid w:val="00E56111"/>
    <w:rsid w:val="00E567BF"/>
    <w:rsid w:val="00E56A32"/>
    <w:rsid w:val="00E56E46"/>
    <w:rsid w:val="00E57257"/>
    <w:rsid w:val="00E5761C"/>
    <w:rsid w:val="00E576ED"/>
    <w:rsid w:val="00E579AF"/>
    <w:rsid w:val="00E57D6E"/>
    <w:rsid w:val="00E60035"/>
    <w:rsid w:val="00E600B3"/>
    <w:rsid w:val="00E602E2"/>
    <w:rsid w:val="00E6036E"/>
    <w:rsid w:val="00E60DA2"/>
    <w:rsid w:val="00E612B9"/>
    <w:rsid w:val="00E6157B"/>
    <w:rsid w:val="00E61630"/>
    <w:rsid w:val="00E61A8E"/>
    <w:rsid w:val="00E625A6"/>
    <w:rsid w:val="00E62609"/>
    <w:rsid w:val="00E62734"/>
    <w:rsid w:val="00E62F8F"/>
    <w:rsid w:val="00E63151"/>
    <w:rsid w:val="00E63346"/>
    <w:rsid w:val="00E63982"/>
    <w:rsid w:val="00E63A77"/>
    <w:rsid w:val="00E652F3"/>
    <w:rsid w:val="00E65788"/>
    <w:rsid w:val="00E65F02"/>
    <w:rsid w:val="00E660EF"/>
    <w:rsid w:val="00E6617F"/>
    <w:rsid w:val="00E6632E"/>
    <w:rsid w:val="00E66962"/>
    <w:rsid w:val="00E66A5F"/>
    <w:rsid w:val="00E66B0A"/>
    <w:rsid w:val="00E66C73"/>
    <w:rsid w:val="00E66FE2"/>
    <w:rsid w:val="00E6769E"/>
    <w:rsid w:val="00E67F06"/>
    <w:rsid w:val="00E7089D"/>
    <w:rsid w:val="00E71168"/>
    <w:rsid w:val="00E71BE4"/>
    <w:rsid w:val="00E71E6F"/>
    <w:rsid w:val="00E720A3"/>
    <w:rsid w:val="00E72F27"/>
    <w:rsid w:val="00E7331F"/>
    <w:rsid w:val="00E73372"/>
    <w:rsid w:val="00E7377E"/>
    <w:rsid w:val="00E73D02"/>
    <w:rsid w:val="00E73FFA"/>
    <w:rsid w:val="00E7400D"/>
    <w:rsid w:val="00E744CE"/>
    <w:rsid w:val="00E74EA3"/>
    <w:rsid w:val="00E75396"/>
    <w:rsid w:val="00E754B2"/>
    <w:rsid w:val="00E759F6"/>
    <w:rsid w:val="00E75C3A"/>
    <w:rsid w:val="00E75C45"/>
    <w:rsid w:val="00E764FF"/>
    <w:rsid w:val="00E76B8A"/>
    <w:rsid w:val="00E77285"/>
    <w:rsid w:val="00E77661"/>
    <w:rsid w:val="00E77705"/>
    <w:rsid w:val="00E804EE"/>
    <w:rsid w:val="00E8066C"/>
    <w:rsid w:val="00E81356"/>
    <w:rsid w:val="00E813B3"/>
    <w:rsid w:val="00E81511"/>
    <w:rsid w:val="00E81B49"/>
    <w:rsid w:val="00E81B7D"/>
    <w:rsid w:val="00E81C27"/>
    <w:rsid w:val="00E8227D"/>
    <w:rsid w:val="00E823ED"/>
    <w:rsid w:val="00E839D5"/>
    <w:rsid w:val="00E83A22"/>
    <w:rsid w:val="00E848BE"/>
    <w:rsid w:val="00E859EB"/>
    <w:rsid w:val="00E85D74"/>
    <w:rsid w:val="00E879A4"/>
    <w:rsid w:val="00E90141"/>
    <w:rsid w:val="00E901EC"/>
    <w:rsid w:val="00E90552"/>
    <w:rsid w:val="00E90D58"/>
    <w:rsid w:val="00E914E5"/>
    <w:rsid w:val="00E91673"/>
    <w:rsid w:val="00E92381"/>
    <w:rsid w:val="00E92605"/>
    <w:rsid w:val="00E927DB"/>
    <w:rsid w:val="00E92FE9"/>
    <w:rsid w:val="00E930EB"/>
    <w:rsid w:val="00E93521"/>
    <w:rsid w:val="00E945C6"/>
    <w:rsid w:val="00E9463A"/>
    <w:rsid w:val="00E94CCC"/>
    <w:rsid w:val="00E94DEC"/>
    <w:rsid w:val="00E94EE9"/>
    <w:rsid w:val="00E9536D"/>
    <w:rsid w:val="00E95504"/>
    <w:rsid w:val="00E95820"/>
    <w:rsid w:val="00E95CEC"/>
    <w:rsid w:val="00E95FF2"/>
    <w:rsid w:val="00E9620A"/>
    <w:rsid w:val="00E965CE"/>
    <w:rsid w:val="00E96927"/>
    <w:rsid w:val="00E96F9E"/>
    <w:rsid w:val="00E973E5"/>
    <w:rsid w:val="00E97B08"/>
    <w:rsid w:val="00EA0492"/>
    <w:rsid w:val="00EA04A8"/>
    <w:rsid w:val="00EA0A11"/>
    <w:rsid w:val="00EA0A35"/>
    <w:rsid w:val="00EA0D96"/>
    <w:rsid w:val="00EA0DE1"/>
    <w:rsid w:val="00EA1054"/>
    <w:rsid w:val="00EA12DF"/>
    <w:rsid w:val="00EA14E5"/>
    <w:rsid w:val="00EA1580"/>
    <w:rsid w:val="00EA17E0"/>
    <w:rsid w:val="00EA19B4"/>
    <w:rsid w:val="00EA1F4C"/>
    <w:rsid w:val="00EA250B"/>
    <w:rsid w:val="00EA27CF"/>
    <w:rsid w:val="00EA2E6B"/>
    <w:rsid w:val="00EA3575"/>
    <w:rsid w:val="00EA41A1"/>
    <w:rsid w:val="00EA41D8"/>
    <w:rsid w:val="00EA48C8"/>
    <w:rsid w:val="00EA4C18"/>
    <w:rsid w:val="00EA50CE"/>
    <w:rsid w:val="00EA572C"/>
    <w:rsid w:val="00EA5A5B"/>
    <w:rsid w:val="00EA64C6"/>
    <w:rsid w:val="00EA6866"/>
    <w:rsid w:val="00EA6977"/>
    <w:rsid w:val="00EA6ABA"/>
    <w:rsid w:val="00EA7717"/>
    <w:rsid w:val="00EA77C7"/>
    <w:rsid w:val="00EB03A2"/>
    <w:rsid w:val="00EB13B7"/>
    <w:rsid w:val="00EB13CA"/>
    <w:rsid w:val="00EB265A"/>
    <w:rsid w:val="00EB278F"/>
    <w:rsid w:val="00EB2B58"/>
    <w:rsid w:val="00EB2DFA"/>
    <w:rsid w:val="00EB3AC2"/>
    <w:rsid w:val="00EB3E82"/>
    <w:rsid w:val="00EB41C2"/>
    <w:rsid w:val="00EB48C0"/>
    <w:rsid w:val="00EB4B04"/>
    <w:rsid w:val="00EB4C23"/>
    <w:rsid w:val="00EB4C7C"/>
    <w:rsid w:val="00EB4DAA"/>
    <w:rsid w:val="00EB4FF5"/>
    <w:rsid w:val="00EB5838"/>
    <w:rsid w:val="00EB5D22"/>
    <w:rsid w:val="00EB67A5"/>
    <w:rsid w:val="00EB67DE"/>
    <w:rsid w:val="00EB7495"/>
    <w:rsid w:val="00EB7B82"/>
    <w:rsid w:val="00EB7F38"/>
    <w:rsid w:val="00EB7F80"/>
    <w:rsid w:val="00EC04C8"/>
    <w:rsid w:val="00EC1580"/>
    <w:rsid w:val="00EC172D"/>
    <w:rsid w:val="00EC1A20"/>
    <w:rsid w:val="00EC1A2A"/>
    <w:rsid w:val="00EC2014"/>
    <w:rsid w:val="00EC22F1"/>
    <w:rsid w:val="00EC2BB2"/>
    <w:rsid w:val="00EC2DA1"/>
    <w:rsid w:val="00EC3077"/>
    <w:rsid w:val="00EC394C"/>
    <w:rsid w:val="00EC3970"/>
    <w:rsid w:val="00EC3A45"/>
    <w:rsid w:val="00EC3C69"/>
    <w:rsid w:val="00EC4448"/>
    <w:rsid w:val="00EC4C79"/>
    <w:rsid w:val="00EC5485"/>
    <w:rsid w:val="00EC5762"/>
    <w:rsid w:val="00EC59AF"/>
    <w:rsid w:val="00EC5A5E"/>
    <w:rsid w:val="00EC5DE6"/>
    <w:rsid w:val="00EC5E5A"/>
    <w:rsid w:val="00EC6101"/>
    <w:rsid w:val="00EC618E"/>
    <w:rsid w:val="00EC6208"/>
    <w:rsid w:val="00EC626E"/>
    <w:rsid w:val="00EC68F7"/>
    <w:rsid w:val="00EC705F"/>
    <w:rsid w:val="00EC7A82"/>
    <w:rsid w:val="00ED0003"/>
    <w:rsid w:val="00ED01FA"/>
    <w:rsid w:val="00ED0439"/>
    <w:rsid w:val="00ED04FE"/>
    <w:rsid w:val="00ED0AE3"/>
    <w:rsid w:val="00ED1013"/>
    <w:rsid w:val="00ED1381"/>
    <w:rsid w:val="00ED14B7"/>
    <w:rsid w:val="00ED1578"/>
    <w:rsid w:val="00ED1DC9"/>
    <w:rsid w:val="00ED1F06"/>
    <w:rsid w:val="00ED225F"/>
    <w:rsid w:val="00ED29EB"/>
    <w:rsid w:val="00ED2A77"/>
    <w:rsid w:val="00ED2CB9"/>
    <w:rsid w:val="00ED30A7"/>
    <w:rsid w:val="00ED3916"/>
    <w:rsid w:val="00ED400E"/>
    <w:rsid w:val="00ED4220"/>
    <w:rsid w:val="00ED49C3"/>
    <w:rsid w:val="00ED4BE1"/>
    <w:rsid w:val="00ED4D5A"/>
    <w:rsid w:val="00ED61A6"/>
    <w:rsid w:val="00ED674A"/>
    <w:rsid w:val="00ED6ABE"/>
    <w:rsid w:val="00ED6AE8"/>
    <w:rsid w:val="00ED6BE9"/>
    <w:rsid w:val="00ED6DFD"/>
    <w:rsid w:val="00ED6FB9"/>
    <w:rsid w:val="00ED71E5"/>
    <w:rsid w:val="00ED71E9"/>
    <w:rsid w:val="00ED72E9"/>
    <w:rsid w:val="00ED75A2"/>
    <w:rsid w:val="00ED7743"/>
    <w:rsid w:val="00ED7759"/>
    <w:rsid w:val="00ED777B"/>
    <w:rsid w:val="00EE03E4"/>
    <w:rsid w:val="00EE1229"/>
    <w:rsid w:val="00EE16C2"/>
    <w:rsid w:val="00EE1C62"/>
    <w:rsid w:val="00EE1F4C"/>
    <w:rsid w:val="00EE209C"/>
    <w:rsid w:val="00EE3B8A"/>
    <w:rsid w:val="00EE3C23"/>
    <w:rsid w:val="00EE3EC8"/>
    <w:rsid w:val="00EE45AD"/>
    <w:rsid w:val="00EE50B5"/>
    <w:rsid w:val="00EE5230"/>
    <w:rsid w:val="00EE5EE5"/>
    <w:rsid w:val="00EE6160"/>
    <w:rsid w:val="00EE659F"/>
    <w:rsid w:val="00EE6AE2"/>
    <w:rsid w:val="00EE6FC4"/>
    <w:rsid w:val="00EE71CD"/>
    <w:rsid w:val="00EE7649"/>
    <w:rsid w:val="00EE78DC"/>
    <w:rsid w:val="00EE7A94"/>
    <w:rsid w:val="00EE7CD7"/>
    <w:rsid w:val="00EF02B8"/>
    <w:rsid w:val="00EF0E07"/>
    <w:rsid w:val="00EF11F7"/>
    <w:rsid w:val="00EF196D"/>
    <w:rsid w:val="00EF1BD7"/>
    <w:rsid w:val="00EF2012"/>
    <w:rsid w:val="00EF2559"/>
    <w:rsid w:val="00EF2E68"/>
    <w:rsid w:val="00EF2EDD"/>
    <w:rsid w:val="00EF32F4"/>
    <w:rsid w:val="00EF33F9"/>
    <w:rsid w:val="00EF37E7"/>
    <w:rsid w:val="00EF3E0C"/>
    <w:rsid w:val="00EF4249"/>
    <w:rsid w:val="00EF46FC"/>
    <w:rsid w:val="00EF4B8E"/>
    <w:rsid w:val="00EF4C9A"/>
    <w:rsid w:val="00EF4D8E"/>
    <w:rsid w:val="00EF5203"/>
    <w:rsid w:val="00EF578B"/>
    <w:rsid w:val="00EF5B19"/>
    <w:rsid w:val="00EF6878"/>
    <w:rsid w:val="00EF699E"/>
    <w:rsid w:val="00EF6C94"/>
    <w:rsid w:val="00EF6E99"/>
    <w:rsid w:val="00EF6EC7"/>
    <w:rsid w:val="00EF71B7"/>
    <w:rsid w:val="00EF7A3E"/>
    <w:rsid w:val="00F006CC"/>
    <w:rsid w:val="00F00E6A"/>
    <w:rsid w:val="00F01121"/>
    <w:rsid w:val="00F011A3"/>
    <w:rsid w:val="00F01425"/>
    <w:rsid w:val="00F018F6"/>
    <w:rsid w:val="00F019B4"/>
    <w:rsid w:val="00F01B84"/>
    <w:rsid w:val="00F01E3C"/>
    <w:rsid w:val="00F023A0"/>
    <w:rsid w:val="00F02BC7"/>
    <w:rsid w:val="00F0458F"/>
    <w:rsid w:val="00F0461E"/>
    <w:rsid w:val="00F04D00"/>
    <w:rsid w:val="00F04FC5"/>
    <w:rsid w:val="00F0532F"/>
    <w:rsid w:val="00F05AD0"/>
    <w:rsid w:val="00F05EC8"/>
    <w:rsid w:val="00F06642"/>
    <w:rsid w:val="00F07B5C"/>
    <w:rsid w:val="00F07B76"/>
    <w:rsid w:val="00F10240"/>
    <w:rsid w:val="00F104EB"/>
    <w:rsid w:val="00F11683"/>
    <w:rsid w:val="00F11BFD"/>
    <w:rsid w:val="00F1237E"/>
    <w:rsid w:val="00F1266E"/>
    <w:rsid w:val="00F13210"/>
    <w:rsid w:val="00F132CC"/>
    <w:rsid w:val="00F132CE"/>
    <w:rsid w:val="00F13DD6"/>
    <w:rsid w:val="00F13EF6"/>
    <w:rsid w:val="00F15010"/>
    <w:rsid w:val="00F15409"/>
    <w:rsid w:val="00F159E3"/>
    <w:rsid w:val="00F16376"/>
    <w:rsid w:val="00F16815"/>
    <w:rsid w:val="00F16956"/>
    <w:rsid w:val="00F16976"/>
    <w:rsid w:val="00F1705A"/>
    <w:rsid w:val="00F172AF"/>
    <w:rsid w:val="00F17E27"/>
    <w:rsid w:val="00F20259"/>
    <w:rsid w:val="00F2028E"/>
    <w:rsid w:val="00F20426"/>
    <w:rsid w:val="00F20744"/>
    <w:rsid w:val="00F20B20"/>
    <w:rsid w:val="00F21E34"/>
    <w:rsid w:val="00F21EAE"/>
    <w:rsid w:val="00F2227A"/>
    <w:rsid w:val="00F22346"/>
    <w:rsid w:val="00F223C7"/>
    <w:rsid w:val="00F22A3A"/>
    <w:rsid w:val="00F22F94"/>
    <w:rsid w:val="00F22F96"/>
    <w:rsid w:val="00F2383C"/>
    <w:rsid w:val="00F24123"/>
    <w:rsid w:val="00F254F2"/>
    <w:rsid w:val="00F25685"/>
    <w:rsid w:val="00F259A6"/>
    <w:rsid w:val="00F25BF3"/>
    <w:rsid w:val="00F266EC"/>
    <w:rsid w:val="00F266EF"/>
    <w:rsid w:val="00F26A58"/>
    <w:rsid w:val="00F27CDC"/>
    <w:rsid w:val="00F27E02"/>
    <w:rsid w:val="00F301C5"/>
    <w:rsid w:val="00F308AC"/>
    <w:rsid w:val="00F30EA1"/>
    <w:rsid w:val="00F31172"/>
    <w:rsid w:val="00F31C07"/>
    <w:rsid w:val="00F31D76"/>
    <w:rsid w:val="00F321DA"/>
    <w:rsid w:val="00F32832"/>
    <w:rsid w:val="00F3289C"/>
    <w:rsid w:val="00F32AD4"/>
    <w:rsid w:val="00F32BD4"/>
    <w:rsid w:val="00F33732"/>
    <w:rsid w:val="00F33B02"/>
    <w:rsid w:val="00F33FFC"/>
    <w:rsid w:val="00F3404F"/>
    <w:rsid w:val="00F34659"/>
    <w:rsid w:val="00F34682"/>
    <w:rsid w:val="00F349FB"/>
    <w:rsid w:val="00F34A7E"/>
    <w:rsid w:val="00F350B5"/>
    <w:rsid w:val="00F35912"/>
    <w:rsid w:val="00F35F63"/>
    <w:rsid w:val="00F360F4"/>
    <w:rsid w:val="00F36E63"/>
    <w:rsid w:val="00F379F5"/>
    <w:rsid w:val="00F37B23"/>
    <w:rsid w:val="00F37F47"/>
    <w:rsid w:val="00F412A6"/>
    <w:rsid w:val="00F41667"/>
    <w:rsid w:val="00F4167D"/>
    <w:rsid w:val="00F41969"/>
    <w:rsid w:val="00F42F87"/>
    <w:rsid w:val="00F4366D"/>
    <w:rsid w:val="00F43826"/>
    <w:rsid w:val="00F43C04"/>
    <w:rsid w:val="00F43D1B"/>
    <w:rsid w:val="00F44207"/>
    <w:rsid w:val="00F4440B"/>
    <w:rsid w:val="00F44847"/>
    <w:rsid w:val="00F4492F"/>
    <w:rsid w:val="00F44DB5"/>
    <w:rsid w:val="00F459C5"/>
    <w:rsid w:val="00F45F71"/>
    <w:rsid w:val="00F46487"/>
    <w:rsid w:val="00F46C83"/>
    <w:rsid w:val="00F47FDC"/>
    <w:rsid w:val="00F502F9"/>
    <w:rsid w:val="00F50492"/>
    <w:rsid w:val="00F50D47"/>
    <w:rsid w:val="00F50E2C"/>
    <w:rsid w:val="00F50EA6"/>
    <w:rsid w:val="00F52501"/>
    <w:rsid w:val="00F525DE"/>
    <w:rsid w:val="00F52B37"/>
    <w:rsid w:val="00F5405A"/>
    <w:rsid w:val="00F54305"/>
    <w:rsid w:val="00F54496"/>
    <w:rsid w:val="00F54CD8"/>
    <w:rsid w:val="00F54F15"/>
    <w:rsid w:val="00F55EB0"/>
    <w:rsid w:val="00F5613B"/>
    <w:rsid w:val="00F56517"/>
    <w:rsid w:val="00F56E89"/>
    <w:rsid w:val="00F56ECC"/>
    <w:rsid w:val="00F576BE"/>
    <w:rsid w:val="00F57834"/>
    <w:rsid w:val="00F57877"/>
    <w:rsid w:val="00F578D4"/>
    <w:rsid w:val="00F57EA3"/>
    <w:rsid w:val="00F6080B"/>
    <w:rsid w:val="00F60A71"/>
    <w:rsid w:val="00F61C92"/>
    <w:rsid w:val="00F61D50"/>
    <w:rsid w:val="00F62287"/>
    <w:rsid w:val="00F625F6"/>
    <w:rsid w:val="00F63BDA"/>
    <w:rsid w:val="00F63CC8"/>
    <w:rsid w:val="00F6436A"/>
    <w:rsid w:val="00F64376"/>
    <w:rsid w:val="00F64425"/>
    <w:rsid w:val="00F64E6F"/>
    <w:rsid w:val="00F64ED3"/>
    <w:rsid w:val="00F650A8"/>
    <w:rsid w:val="00F650D0"/>
    <w:rsid w:val="00F656A5"/>
    <w:rsid w:val="00F65895"/>
    <w:rsid w:val="00F65A6C"/>
    <w:rsid w:val="00F65B3F"/>
    <w:rsid w:val="00F65B99"/>
    <w:rsid w:val="00F65DBE"/>
    <w:rsid w:val="00F6614E"/>
    <w:rsid w:val="00F662AE"/>
    <w:rsid w:val="00F6630B"/>
    <w:rsid w:val="00F66430"/>
    <w:rsid w:val="00F665B8"/>
    <w:rsid w:val="00F66697"/>
    <w:rsid w:val="00F66720"/>
    <w:rsid w:val="00F667A9"/>
    <w:rsid w:val="00F66899"/>
    <w:rsid w:val="00F668A5"/>
    <w:rsid w:val="00F66E64"/>
    <w:rsid w:val="00F66E70"/>
    <w:rsid w:val="00F67868"/>
    <w:rsid w:val="00F67963"/>
    <w:rsid w:val="00F70634"/>
    <w:rsid w:val="00F70809"/>
    <w:rsid w:val="00F70BE5"/>
    <w:rsid w:val="00F70C1C"/>
    <w:rsid w:val="00F70DBA"/>
    <w:rsid w:val="00F7194A"/>
    <w:rsid w:val="00F71963"/>
    <w:rsid w:val="00F71B38"/>
    <w:rsid w:val="00F71CC6"/>
    <w:rsid w:val="00F722C0"/>
    <w:rsid w:val="00F725A1"/>
    <w:rsid w:val="00F72675"/>
    <w:rsid w:val="00F72E66"/>
    <w:rsid w:val="00F73071"/>
    <w:rsid w:val="00F73A9C"/>
    <w:rsid w:val="00F73C70"/>
    <w:rsid w:val="00F7419B"/>
    <w:rsid w:val="00F74216"/>
    <w:rsid w:val="00F74744"/>
    <w:rsid w:val="00F74AD6"/>
    <w:rsid w:val="00F750E4"/>
    <w:rsid w:val="00F752E4"/>
    <w:rsid w:val="00F76477"/>
    <w:rsid w:val="00F76CED"/>
    <w:rsid w:val="00F77C2C"/>
    <w:rsid w:val="00F77DA1"/>
    <w:rsid w:val="00F80130"/>
    <w:rsid w:val="00F803D0"/>
    <w:rsid w:val="00F8088D"/>
    <w:rsid w:val="00F80CBC"/>
    <w:rsid w:val="00F80D36"/>
    <w:rsid w:val="00F80DB1"/>
    <w:rsid w:val="00F80E6B"/>
    <w:rsid w:val="00F80EAB"/>
    <w:rsid w:val="00F8186D"/>
    <w:rsid w:val="00F82697"/>
    <w:rsid w:val="00F826B8"/>
    <w:rsid w:val="00F82EF4"/>
    <w:rsid w:val="00F83479"/>
    <w:rsid w:val="00F83DAC"/>
    <w:rsid w:val="00F8418C"/>
    <w:rsid w:val="00F843B3"/>
    <w:rsid w:val="00F848E5"/>
    <w:rsid w:val="00F8565D"/>
    <w:rsid w:val="00F860E6"/>
    <w:rsid w:val="00F8612E"/>
    <w:rsid w:val="00F865EE"/>
    <w:rsid w:val="00F86771"/>
    <w:rsid w:val="00F86786"/>
    <w:rsid w:val="00F86802"/>
    <w:rsid w:val="00F86CBE"/>
    <w:rsid w:val="00F86EFB"/>
    <w:rsid w:val="00F86FA3"/>
    <w:rsid w:val="00F8716A"/>
    <w:rsid w:val="00F875AA"/>
    <w:rsid w:val="00F9041F"/>
    <w:rsid w:val="00F9044D"/>
    <w:rsid w:val="00F90851"/>
    <w:rsid w:val="00F909B2"/>
    <w:rsid w:val="00F90B27"/>
    <w:rsid w:val="00F914EA"/>
    <w:rsid w:val="00F91935"/>
    <w:rsid w:val="00F91E24"/>
    <w:rsid w:val="00F921A4"/>
    <w:rsid w:val="00F922FA"/>
    <w:rsid w:val="00F92C92"/>
    <w:rsid w:val="00F92CF1"/>
    <w:rsid w:val="00F92D7A"/>
    <w:rsid w:val="00F9365C"/>
    <w:rsid w:val="00F93DDC"/>
    <w:rsid w:val="00F941AD"/>
    <w:rsid w:val="00F94649"/>
    <w:rsid w:val="00F94B17"/>
    <w:rsid w:val="00F95728"/>
    <w:rsid w:val="00F95B77"/>
    <w:rsid w:val="00F95D36"/>
    <w:rsid w:val="00F9741D"/>
    <w:rsid w:val="00F97500"/>
    <w:rsid w:val="00F97996"/>
    <w:rsid w:val="00F97DDC"/>
    <w:rsid w:val="00FA045E"/>
    <w:rsid w:val="00FA0815"/>
    <w:rsid w:val="00FA0CFF"/>
    <w:rsid w:val="00FA0F51"/>
    <w:rsid w:val="00FA16CE"/>
    <w:rsid w:val="00FA2698"/>
    <w:rsid w:val="00FA3608"/>
    <w:rsid w:val="00FA39B8"/>
    <w:rsid w:val="00FA3E44"/>
    <w:rsid w:val="00FA468D"/>
    <w:rsid w:val="00FA52E7"/>
    <w:rsid w:val="00FA5B1F"/>
    <w:rsid w:val="00FA5BA0"/>
    <w:rsid w:val="00FA6755"/>
    <w:rsid w:val="00FA6C8C"/>
    <w:rsid w:val="00FA702B"/>
    <w:rsid w:val="00FA78D5"/>
    <w:rsid w:val="00FA7C84"/>
    <w:rsid w:val="00FA7D29"/>
    <w:rsid w:val="00FA7D5B"/>
    <w:rsid w:val="00FA7E17"/>
    <w:rsid w:val="00FB012E"/>
    <w:rsid w:val="00FB0788"/>
    <w:rsid w:val="00FB0791"/>
    <w:rsid w:val="00FB0ABC"/>
    <w:rsid w:val="00FB0BDA"/>
    <w:rsid w:val="00FB0CFD"/>
    <w:rsid w:val="00FB1142"/>
    <w:rsid w:val="00FB161F"/>
    <w:rsid w:val="00FB1B06"/>
    <w:rsid w:val="00FB1B95"/>
    <w:rsid w:val="00FB22A2"/>
    <w:rsid w:val="00FB2462"/>
    <w:rsid w:val="00FB26A3"/>
    <w:rsid w:val="00FB27F2"/>
    <w:rsid w:val="00FB2A21"/>
    <w:rsid w:val="00FB2CF9"/>
    <w:rsid w:val="00FB3031"/>
    <w:rsid w:val="00FB3B36"/>
    <w:rsid w:val="00FB4013"/>
    <w:rsid w:val="00FB4C30"/>
    <w:rsid w:val="00FB50FB"/>
    <w:rsid w:val="00FB515E"/>
    <w:rsid w:val="00FB53C7"/>
    <w:rsid w:val="00FB6110"/>
    <w:rsid w:val="00FB718D"/>
    <w:rsid w:val="00FB77E6"/>
    <w:rsid w:val="00FB7B2D"/>
    <w:rsid w:val="00FB7CE1"/>
    <w:rsid w:val="00FC0288"/>
    <w:rsid w:val="00FC09E0"/>
    <w:rsid w:val="00FC0A70"/>
    <w:rsid w:val="00FC0E9D"/>
    <w:rsid w:val="00FC0FE1"/>
    <w:rsid w:val="00FC1336"/>
    <w:rsid w:val="00FC2AB5"/>
    <w:rsid w:val="00FC2D77"/>
    <w:rsid w:val="00FC3477"/>
    <w:rsid w:val="00FC3A38"/>
    <w:rsid w:val="00FC3CF1"/>
    <w:rsid w:val="00FC3F95"/>
    <w:rsid w:val="00FC41BA"/>
    <w:rsid w:val="00FC41E5"/>
    <w:rsid w:val="00FC4881"/>
    <w:rsid w:val="00FC4994"/>
    <w:rsid w:val="00FC4A16"/>
    <w:rsid w:val="00FC4C3B"/>
    <w:rsid w:val="00FC4E2E"/>
    <w:rsid w:val="00FC5500"/>
    <w:rsid w:val="00FC5A17"/>
    <w:rsid w:val="00FC5CAF"/>
    <w:rsid w:val="00FC6416"/>
    <w:rsid w:val="00FC75E7"/>
    <w:rsid w:val="00FC787D"/>
    <w:rsid w:val="00FC7AF1"/>
    <w:rsid w:val="00FC7BE4"/>
    <w:rsid w:val="00FD00AA"/>
    <w:rsid w:val="00FD0E68"/>
    <w:rsid w:val="00FD13F5"/>
    <w:rsid w:val="00FD1906"/>
    <w:rsid w:val="00FD28EA"/>
    <w:rsid w:val="00FD351A"/>
    <w:rsid w:val="00FD3651"/>
    <w:rsid w:val="00FD3E76"/>
    <w:rsid w:val="00FD50D4"/>
    <w:rsid w:val="00FD5955"/>
    <w:rsid w:val="00FD5970"/>
    <w:rsid w:val="00FD5DFF"/>
    <w:rsid w:val="00FD682E"/>
    <w:rsid w:val="00FD7074"/>
    <w:rsid w:val="00FD74ED"/>
    <w:rsid w:val="00FD7814"/>
    <w:rsid w:val="00FD7B65"/>
    <w:rsid w:val="00FD7B93"/>
    <w:rsid w:val="00FD7BD4"/>
    <w:rsid w:val="00FD7DFF"/>
    <w:rsid w:val="00FD7EBC"/>
    <w:rsid w:val="00FE040E"/>
    <w:rsid w:val="00FE045A"/>
    <w:rsid w:val="00FE095A"/>
    <w:rsid w:val="00FE0D03"/>
    <w:rsid w:val="00FE1447"/>
    <w:rsid w:val="00FE16B3"/>
    <w:rsid w:val="00FE192C"/>
    <w:rsid w:val="00FE19E0"/>
    <w:rsid w:val="00FE1BC6"/>
    <w:rsid w:val="00FE2054"/>
    <w:rsid w:val="00FE2480"/>
    <w:rsid w:val="00FE326F"/>
    <w:rsid w:val="00FE3BE0"/>
    <w:rsid w:val="00FE4505"/>
    <w:rsid w:val="00FE464B"/>
    <w:rsid w:val="00FE4F9E"/>
    <w:rsid w:val="00FE5DF2"/>
    <w:rsid w:val="00FE61DC"/>
    <w:rsid w:val="00FE6614"/>
    <w:rsid w:val="00FE6670"/>
    <w:rsid w:val="00FE7BFD"/>
    <w:rsid w:val="00FF105F"/>
    <w:rsid w:val="00FF218F"/>
    <w:rsid w:val="00FF3321"/>
    <w:rsid w:val="00FF3D23"/>
    <w:rsid w:val="00FF3F13"/>
    <w:rsid w:val="00FF3F40"/>
    <w:rsid w:val="00FF50E3"/>
    <w:rsid w:val="00FF5102"/>
    <w:rsid w:val="00FF5717"/>
    <w:rsid w:val="00FF6201"/>
    <w:rsid w:val="00FF638D"/>
    <w:rsid w:val="00FF6956"/>
    <w:rsid w:val="00FF73EF"/>
    <w:rsid w:val="00FF747F"/>
    <w:rsid w:val="00FF7B9A"/>
    <w:rsid w:val="0648BAB1"/>
    <w:rsid w:val="0763A856"/>
    <w:rsid w:val="08CF074C"/>
    <w:rsid w:val="09DB72C8"/>
    <w:rsid w:val="0A1B7F74"/>
    <w:rsid w:val="0AD24965"/>
    <w:rsid w:val="0B7AA506"/>
    <w:rsid w:val="0FB01B0C"/>
    <w:rsid w:val="10EE9BAC"/>
    <w:rsid w:val="129B0E5A"/>
    <w:rsid w:val="16B50906"/>
    <w:rsid w:val="17B486E9"/>
    <w:rsid w:val="194F7550"/>
    <w:rsid w:val="1AE77B29"/>
    <w:rsid w:val="1B22658D"/>
    <w:rsid w:val="1BA8BA90"/>
    <w:rsid w:val="1DC21F74"/>
    <w:rsid w:val="1E61E8DB"/>
    <w:rsid w:val="201A194D"/>
    <w:rsid w:val="2659B35E"/>
    <w:rsid w:val="2A6ED48B"/>
    <w:rsid w:val="2B1D6A18"/>
    <w:rsid w:val="2B47E019"/>
    <w:rsid w:val="2CDB5E88"/>
    <w:rsid w:val="2F2C215A"/>
    <w:rsid w:val="2F41892C"/>
    <w:rsid w:val="308C455B"/>
    <w:rsid w:val="31D9058D"/>
    <w:rsid w:val="323E6E9A"/>
    <w:rsid w:val="3426D619"/>
    <w:rsid w:val="34F4A941"/>
    <w:rsid w:val="35041421"/>
    <w:rsid w:val="3AB6520E"/>
    <w:rsid w:val="3B0FC8D4"/>
    <w:rsid w:val="3BD10DCC"/>
    <w:rsid w:val="3E32C637"/>
    <w:rsid w:val="3E9D85F2"/>
    <w:rsid w:val="3EA26D7B"/>
    <w:rsid w:val="43E09E41"/>
    <w:rsid w:val="45B749CF"/>
    <w:rsid w:val="45FC8DF7"/>
    <w:rsid w:val="4698C631"/>
    <w:rsid w:val="50A4C6CB"/>
    <w:rsid w:val="526C049E"/>
    <w:rsid w:val="54578B1E"/>
    <w:rsid w:val="55C54D53"/>
    <w:rsid w:val="5951335E"/>
    <w:rsid w:val="5AC5F987"/>
    <w:rsid w:val="5CE15F1E"/>
    <w:rsid w:val="631C081A"/>
    <w:rsid w:val="6642C06F"/>
    <w:rsid w:val="673F1CEB"/>
    <w:rsid w:val="67CA9ABA"/>
    <w:rsid w:val="6829DA07"/>
    <w:rsid w:val="68F647CB"/>
    <w:rsid w:val="6AF9AE5E"/>
    <w:rsid w:val="6B1EB7BD"/>
    <w:rsid w:val="6CA227CB"/>
    <w:rsid w:val="6D8AAD9E"/>
    <w:rsid w:val="6E75EA36"/>
    <w:rsid w:val="6F23F353"/>
    <w:rsid w:val="741E676B"/>
    <w:rsid w:val="7AC00561"/>
    <w:rsid w:val="7B9A7066"/>
    <w:rsid w:val="7C19C5B9"/>
    <w:rsid w:val="7D512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7BE9DE7D"/>
  <w15:chartTrackingRefBased/>
  <w15:docId w15:val="{1D053912-034E-40CA-B33F-12EC2A2E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D82"/>
    <w:rPr>
      <w:rFonts w:ascii="Arial" w:hAnsi="Arial" w:cs="Arial"/>
      <w:sz w:val="24"/>
      <w:szCs w:val="24"/>
    </w:rPr>
  </w:style>
  <w:style w:type="paragraph" w:styleId="Heading1">
    <w:name w:val="heading 1"/>
    <w:basedOn w:val="Default"/>
    <w:next w:val="Normal"/>
    <w:link w:val="Heading1Char"/>
    <w:qFormat/>
    <w:rsid w:val="00B14B21"/>
    <w:pPr>
      <w:spacing w:line="276" w:lineRule="auto"/>
      <w:contextualSpacing/>
      <w:outlineLvl w:val="0"/>
    </w:pPr>
    <w:rPr>
      <w:rFonts w:ascii="Arial" w:eastAsia="Calibri" w:hAnsi="Arial" w:cs="Arial"/>
      <w:b/>
      <w:color w:val="auto"/>
      <w:sz w:val="28"/>
      <w:szCs w:val="28"/>
      <w:lang w:eastAsia="en-US"/>
    </w:rPr>
  </w:style>
  <w:style w:type="paragraph" w:styleId="Heading2">
    <w:name w:val="heading 2"/>
    <w:basedOn w:val="Normal"/>
    <w:next w:val="Normal"/>
    <w:link w:val="Heading2Char"/>
    <w:qFormat/>
    <w:rsid w:val="008F2D33"/>
    <w:pPr>
      <w:keepNext/>
      <w:outlineLvl w:val="1"/>
    </w:pPr>
    <w:rPr>
      <w:b/>
      <w:bCs/>
      <w:sz w:val="26"/>
      <w:szCs w:val="26"/>
      <w:lang w:eastAsia="en-US"/>
    </w:rPr>
  </w:style>
  <w:style w:type="paragraph" w:styleId="Heading3">
    <w:name w:val="heading 3"/>
    <w:basedOn w:val="Normal"/>
    <w:next w:val="Normal"/>
    <w:link w:val="Heading3Char"/>
    <w:unhideWhenUsed/>
    <w:qFormat/>
    <w:rsid w:val="00C07412"/>
    <w:pPr>
      <w:keepNext/>
      <w:spacing w:before="240" w:after="60"/>
      <w:outlineLvl w:val="2"/>
    </w:pPr>
    <w:rPr>
      <w:rFonts w:ascii="Calibri Light" w:hAnsi="Calibri Light" w:cs="Times New Roman"/>
      <w:b/>
      <w:bCs/>
      <w:sz w:val="26"/>
      <w:szCs w:val="26"/>
    </w:rPr>
  </w:style>
  <w:style w:type="paragraph" w:styleId="Heading4">
    <w:name w:val="heading 4"/>
    <w:basedOn w:val="Normal"/>
    <w:next w:val="Normal"/>
    <w:link w:val="Heading4Char"/>
    <w:semiHidden/>
    <w:unhideWhenUsed/>
    <w:qFormat/>
    <w:rsid w:val="00ED1013"/>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semiHidden/>
    <w:unhideWhenUsed/>
    <w:qFormat/>
    <w:rsid w:val="002D430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9B15B2"/>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8D3D90"/>
    <w:pPr>
      <w:tabs>
        <w:tab w:val="center" w:pos="4153"/>
        <w:tab w:val="right" w:pos="8306"/>
      </w:tabs>
    </w:pPr>
  </w:style>
  <w:style w:type="paragraph" w:styleId="Footer">
    <w:name w:val="footer"/>
    <w:basedOn w:val="Normal"/>
    <w:link w:val="FooterChar"/>
    <w:uiPriority w:val="99"/>
    <w:qFormat/>
    <w:rsid w:val="008D3D90"/>
    <w:pPr>
      <w:tabs>
        <w:tab w:val="center" w:pos="4153"/>
        <w:tab w:val="right" w:pos="8306"/>
      </w:tabs>
    </w:pPr>
  </w:style>
  <w:style w:type="table" w:styleId="TableGrid">
    <w:name w:val="Table Grid"/>
    <w:basedOn w:val="TableNormal"/>
    <w:uiPriority w:val="3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2"/>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uiPriority w:val="99"/>
    <w:rsid w:val="00B8384F"/>
    <w:rPr>
      <w:sz w:val="16"/>
      <w:szCs w:val="16"/>
    </w:rPr>
  </w:style>
  <w:style w:type="paragraph" w:styleId="CommentText">
    <w:name w:val="annotation text"/>
    <w:basedOn w:val="Normal"/>
    <w:link w:val="CommentTextChar"/>
    <w:uiPriority w:val="99"/>
    <w:rsid w:val="00B8384F"/>
    <w:rPr>
      <w:sz w:val="20"/>
      <w:szCs w:val="20"/>
    </w:rPr>
  </w:style>
  <w:style w:type="character" w:customStyle="1" w:styleId="CommentTextChar">
    <w:name w:val="Comment Text Char"/>
    <w:basedOn w:val="DefaultParagraphFont"/>
    <w:link w:val="CommentText"/>
    <w:uiPriority w:val="99"/>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B14B21"/>
    <w:rPr>
      <w:rFonts w:ascii="Arial" w:eastAsia="Calibri" w:hAnsi="Arial" w:cs="Arial"/>
      <w:b/>
      <w:sz w:val="28"/>
      <w:szCs w:val="28"/>
      <w:lang w:eastAsia="en-US"/>
    </w:rPr>
  </w:style>
  <w:style w:type="paragraph" w:styleId="TOCHeading">
    <w:name w:val="TOC Heading"/>
    <w:basedOn w:val="Heading1"/>
    <w:next w:val="Normal"/>
    <w:uiPriority w:val="39"/>
    <w:unhideWhenUsed/>
    <w:qFormat/>
    <w:rsid w:val="00236F43"/>
    <w:pPr>
      <w:keepLines/>
      <w:spacing w:before="480"/>
      <w:outlineLvl w:val="9"/>
    </w:pPr>
    <w:rPr>
      <w:rFonts w:ascii="Cambria" w:eastAsia="MS Gothic" w:hAnsi="Cambria" w:cs="Times New Roman"/>
      <w:color w:val="365F91"/>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link w:val="ListParagraphChar"/>
    <w:uiPriority w:val="34"/>
    <w:qFormat/>
    <w:rsid w:val="00807925"/>
    <w:pPr>
      <w:ind w:left="720"/>
    </w:pPr>
  </w:style>
  <w:style w:type="table" w:customStyle="1" w:styleId="TableGrid1">
    <w:name w:val="Table Grid1"/>
    <w:basedOn w:val="TableNormal"/>
    <w:next w:val="TableGrid"/>
    <w:uiPriority w:val="39"/>
    <w:rsid w:val="00805AEB"/>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Default"/>
    <w:next w:val="Default"/>
    <w:uiPriority w:val="99"/>
    <w:rsid w:val="009C1B3E"/>
    <w:rPr>
      <w:rFonts w:ascii="Times New Roman" w:eastAsia="Calibri" w:hAnsi="Times New Roman" w:cs="Times New Roman"/>
      <w:color w:val="auto"/>
      <w:lang w:eastAsia="en-US"/>
    </w:rPr>
  </w:style>
  <w:style w:type="paragraph" w:customStyle="1" w:styleId="Char1">
    <w:name w:val="Char1"/>
    <w:basedOn w:val="Normal"/>
    <w:rsid w:val="001366E0"/>
    <w:pPr>
      <w:spacing w:after="160" w:line="240" w:lineRule="exact"/>
    </w:pPr>
    <w:rPr>
      <w:rFonts w:ascii="Tahoma" w:eastAsia="Calibri" w:hAnsi="Tahoma" w:cs="Tahoma"/>
      <w:sz w:val="20"/>
      <w:szCs w:val="22"/>
      <w:lang w:val="en-US" w:eastAsia="en-US"/>
    </w:rPr>
  </w:style>
  <w:style w:type="paragraph" w:styleId="BodyText2">
    <w:name w:val="Body Text 2"/>
    <w:basedOn w:val="Normal"/>
    <w:link w:val="BodyText2Char"/>
    <w:rsid w:val="0073093E"/>
    <w:pPr>
      <w:spacing w:after="120" w:line="480" w:lineRule="auto"/>
    </w:pPr>
  </w:style>
  <w:style w:type="character" w:customStyle="1" w:styleId="BodyText2Char">
    <w:name w:val="Body Text 2 Char"/>
    <w:link w:val="BodyText2"/>
    <w:rsid w:val="0073093E"/>
    <w:rPr>
      <w:sz w:val="24"/>
      <w:szCs w:val="24"/>
    </w:rPr>
  </w:style>
  <w:style w:type="paragraph" w:styleId="BodyText3">
    <w:name w:val="Body Text 3"/>
    <w:basedOn w:val="Normal"/>
    <w:link w:val="BodyText3Char"/>
    <w:rsid w:val="008547F2"/>
    <w:pPr>
      <w:spacing w:after="120"/>
    </w:pPr>
    <w:rPr>
      <w:sz w:val="16"/>
      <w:szCs w:val="16"/>
    </w:rPr>
  </w:style>
  <w:style w:type="character" w:customStyle="1" w:styleId="BodyText3Char">
    <w:name w:val="Body Text 3 Char"/>
    <w:link w:val="BodyText3"/>
    <w:rsid w:val="008547F2"/>
    <w:rPr>
      <w:sz w:val="16"/>
      <w:szCs w:val="16"/>
    </w:rPr>
  </w:style>
  <w:style w:type="character" w:customStyle="1" w:styleId="lrzxr">
    <w:name w:val="lrzxr"/>
    <w:rsid w:val="002631EF"/>
  </w:style>
  <w:style w:type="character" w:styleId="Strong">
    <w:name w:val="Strong"/>
    <w:uiPriority w:val="22"/>
    <w:qFormat/>
    <w:rsid w:val="00050001"/>
    <w:rPr>
      <w:b/>
      <w:bCs/>
    </w:rPr>
  </w:style>
  <w:style w:type="character" w:styleId="Emphasis">
    <w:name w:val="Emphasis"/>
    <w:uiPriority w:val="20"/>
    <w:qFormat/>
    <w:rsid w:val="00B0258D"/>
    <w:rPr>
      <w:i/>
      <w:iCs/>
    </w:rPr>
  </w:style>
  <w:style w:type="character" w:customStyle="1" w:styleId="ilfuvd">
    <w:name w:val="ilfuvd"/>
    <w:rsid w:val="00D53FA9"/>
  </w:style>
  <w:style w:type="paragraph" w:customStyle="1" w:styleId="seftonh3">
    <w:name w:val="sefton_h3"/>
    <w:basedOn w:val="Normal"/>
    <w:rsid w:val="006F5095"/>
    <w:pPr>
      <w:spacing w:before="240" w:after="240"/>
    </w:pPr>
  </w:style>
  <w:style w:type="character" w:customStyle="1" w:styleId="page-title">
    <w:name w:val="page-title"/>
    <w:rsid w:val="00644C26"/>
  </w:style>
  <w:style w:type="paragraph" w:styleId="NormalWeb">
    <w:name w:val="Normal (Web)"/>
    <w:basedOn w:val="Normal"/>
    <w:uiPriority w:val="99"/>
    <w:unhideWhenUsed/>
    <w:rsid w:val="00FF218F"/>
    <w:pPr>
      <w:spacing w:before="100" w:beforeAutospacing="1" w:after="100" w:afterAutospacing="1"/>
    </w:pPr>
  </w:style>
  <w:style w:type="paragraph" w:styleId="TOC2">
    <w:name w:val="toc 2"/>
    <w:basedOn w:val="Normal"/>
    <w:next w:val="Normal"/>
    <w:autoRedefine/>
    <w:uiPriority w:val="39"/>
    <w:rsid w:val="00101F11"/>
    <w:pPr>
      <w:ind w:left="240"/>
    </w:pPr>
  </w:style>
  <w:style w:type="paragraph" w:styleId="TOC3">
    <w:name w:val="toc 3"/>
    <w:basedOn w:val="Normal"/>
    <w:next w:val="Normal"/>
    <w:autoRedefine/>
    <w:uiPriority w:val="39"/>
    <w:unhideWhenUsed/>
    <w:rsid w:val="00101F11"/>
    <w:pPr>
      <w:spacing w:after="100" w:line="259" w:lineRule="auto"/>
      <w:ind w:left="440"/>
    </w:pPr>
    <w:rPr>
      <w:rFonts w:ascii="Calibri" w:hAnsi="Calibri" w:cs="Times New Roman"/>
      <w:sz w:val="22"/>
      <w:szCs w:val="22"/>
    </w:rPr>
  </w:style>
  <w:style w:type="paragraph" w:styleId="TOC4">
    <w:name w:val="toc 4"/>
    <w:basedOn w:val="Normal"/>
    <w:next w:val="Normal"/>
    <w:autoRedefine/>
    <w:uiPriority w:val="39"/>
    <w:unhideWhenUsed/>
    <w:rsid w:val="00101F11"/>
    <w:pPr>
      <w:spacing w:after="100" w:line="259" w:lineRule="auto"/>
      <w:ind w:left="660"/>
    </w:pPr>
    <w:rPr>
      <w:rFonts w:ascii="Calibri" w:hAnsi="Calibri" w:cs="Times New Roman"/>
      <w:sz w:val="22"/>
      <w:szCs w:val="22"/>
    </w:rPr>
  </w:style>
  <w:style w:type="paragraph" w:styleId="TOC5">
    <w:name w:val="toc 5"/>
    <w:basedOn w:val="Normal"/>
    <w:next w:val="Normal"/>
    <w:autoRedefine/>
    <w:uiPriority w:val="39"/>
    <w:unhideWhenUsed/>
    <w:rsid w:val="00101F11"/>
    <w:pPr>
      <w:spacing w:after="100" w:line="259" w:lineRule="auto"/>
      <w:ind w:left="880"/>
    </w:pPr>
    <w:rPr>
      <w:rFonts w:ascii="Calibri" w:hAnsi="Calibri" w:cs="Times New Roman"/>
      <w:sz w:val="22"/>
      <w:szCs w:val="22"/>
    </w:rPr>
  </w:style>
  <w:style w:type="paragraph" w:styleId="TOC6">
    <w:name w:val="toc 6"/>
    <w:basedOn w:val="Normal"/>
    <w:next w:val="Normal"/>
    <w:autoRedefine/>
    <w:uiPriority w:val="39"/>
    <w:unhideWhenUsed/>
    <w:rsid w:val="00101F11"/>
    <w:pPr>
      <w:spacing w:after="100" w:line="259" w:lineRule="auto"/>
      <w:ind w:left="1100"/>
    </w:pPr>
    <w:rPr>
      <w:rFonts w:ascii="Calibri" w:hAnsi="Calibri" w:cs="Times New Roman"/>
      <w:sz w:val="22"/>
      <w:szCs w:val="22"/>
    </w:rPr>
  </w:style>
  <w:style w:type="paragraph" w:styleId="TOC7">
    <w:name w:val="toc 7"/>
    <w:basedOn w:val="Normal"/>
    <w:next w:val="Normal"/>
    <w:autoRedefine/>
    <w:uiPriority w:val="39"/>
    <w:unhideWhenUsed/>
    <w:rsid w:val="00101F11"/>
    <w:pPr>
      <w:spacing w:after="100" w:line="259" w:lineRule="auto"/>
      <w:ind w:left="1320"/>
    </w:pPr>
    <w:rPr>
      <w:rFonts w:ascii="Calibri" w:hAnsi="Calibri" w:cs="Times New Roman"/>
      <w:sz w:val="22"/>
      <w:szCs w:val="22"/>
    </w:rPr>
  </w:style>
  <w:style w:type="paragraph" w:styleId="TOC8">
    <w:name w:val="toc 8"/>
    <w:basedOn w:val="Normal"/>
    <w:next w:val="Normal"/>
    <w:autoRedefine/>
    <w:uiPriority w:val="39"/>
    <w:unhideWhenUsed/>
    <w:rsid w:val="00101F11"/>
    <w:pPr>
      <w:spacing w:after="100" w:line="259" w:lineRule="auto"/>
      <w:ind w:left="1540"/>
    </w:pPr>
    <w:rPr>
      <w:rFonts w:ascii="Calibri" w:hAnsi="Calibri" w:cs="Times New Roman"/>
      <w:sz w:val="22"/>
      <w:szCs w:val="22"/>
    </w:rPr>
  </w:style>
  <w:style w:type="paragraph" w:styleId="TOC9">
    <w:name w:val="toc 9"/>
    <w:basedOn w:val="Normal"/>
    <w:next w:val="Normal"/>
    <w:autoRedefine/>
    <w:uiPriority w:val="39"/>
    <w:unhideWhenUsed/>
    <w:rsid w:val="00101F11"/>
    <w:pPr>
      <w:spacing w:after="100" w:line="259" w:lineRule="auto"/>
      <w:ind w:left="1760"/>
    </w:pPr>
    <w:rPr>
      <w:rFonts w:ascii="Calibri" w:hAnsi="Calibri" w:cs="Times New Roman"/>
      <w:sz w:val="22"/>
      <w:szCs w:val="22"/>
    </w:rPr>
  </w:style>
  <w:style w:type="character" w:customStyle="1" w:styleId="Heading4Char">
    <w:name w:val="Heading 4 Char"/>
    <w:link w:val="Heading4"/>
    <w:semiHidden/>
    <w:rsid w:val="00ED1013"/>
    <w:rPr>
      <w:rFonts w:ascii="Calibri" w:eastAsia="Times New Roman" w:hAnsi="Calibri" w:cs="Times New Roman"/>
      <w:b/>
      <w:bCs/>
      <w:sz w:val="28"/>
      <w:szCs w:val="28"/>
    </w:rPr>
  </w:style>
  <w:style w:type="character" w:customStyle="1" w:styleId="Heading2Char">
    <w:name w:val="Heading 2 Char"/>
    <w:link w:val="Heading2"/>
    <w:rsid w:val="001B7659"/>
    <w:rPr>
      <w:rFonts w:ascii="Arial" w:hAnsi="Arial" w:cs="Arial"/>
      <w:b/>
      <w:bCs/>
      <w:sz w:val="26"/>
      <w:szCs w:val="26"/>
      <w:lang w:eastAsia="en-US"/>
    </w:rPr>
  </w:style>
  <w:style w:type="character" w:customStyle="1" w:styleId="hgkelc">
    <w:name w:val="hgkelc"/>
    <w:rsid w:val="00F019B4"/>
  </w:style>
  <w:style w:type="paragraph" w:customStyle="1" w:styleId="4Bulletedcopyblue">
    <w:name w:val="4 Bulleted copy blue"/>
    <w:basedOn w:val="Normal"/>
    <w:qFormat/>
    <w:rsid w:val="006A48B5"/>
    <w:pPr>
      <w:numPr>
        <w:numId w:val="12"/>
      </w:numPr>
      <w:spacing w:after="120"/>
    </w:pPr>
    <w:rPr>
      <w:rFonts w:eastAsia="MS Mincho"/>
      <w:sz w:val="20"/>
      <w:szCs w:val="20"/>
      <w:lang w:val="en-US" w:eastAsia="en-US"/>
    </w:rPr>
  </w:style>
  <w:style w:type="paragraph" w:customStyle="1" w:styleId="DfESBullets">
    <w:name w:val="DfESBullets"/>
    <w:basedOn w:val="Normal"/>
    <w:rsid w:val="004F252F"/>
    <w:pPr>
      <w:widowControl w:val="0"/>
      <w:tabs>
        <w:tab w:val="num" w:pos="720"/>
      </w:tabs>
      <w:overflowPunct w:val="0"/>
      <w:autoSpaceDE w:val="0"/>
      <w:autoSpaceDN w:val="0"/>
      <w:adjustRightInd w:val="0"/>
      <w:spacing w:after="240"/>
      <w:ind w:left="720" w:hanging="360"/>
      <w:textAlignment w:val="baseline"/>
    </w:pPr>
    <w:rPr>
      <w:lang w:eastAsia="en-US"/>
    </w:rPr>
  </w:style>
  <w:style w:type="character" w:customStyle="1" w:styleId="Heading3Char">
    <w:name w:val="Heading 3 Char"/>
    <w:link w:val="Heading3"/>
    <w:uiPriority w:val="9"/>
    <w:rsid w:val="00C07412"/>
    <w:rPr>
      <w:rFonts w:ascii="Calibri Light" w:eastAsia="Times New Roman" w:hAnsi="Calibri Light" w:cs="Times New Roman"/>
      <w:b/>
      <w:bCs/>
      <w:sz w:val="26"/>
      <w:szCs w:val="26"/>
    </w:rPr>
  </w:style>
  <w:style w:type="paragraph" w:customStyle="1" w:styleId="1bodycopy10pt">
    <w:name w:val="1 body copy 10pt"/>
    <w:basedOn w:val="Normal"/>
    <w:link w:val="1bodycopy10ptChar"/>
    <w:qFormat/>
    <w:rsid w:val="00C07412"/>
    <w:pPr>
      <w:spacing w:after="120"/>
    </w:pPr>
    <w:rPr>
      <w:rFonts w:eastAsia="MS Mincho" w:cs="Times New Roman"/>
      <w:sz w:val="20"/>
      <w:lang w:val="en-US" w:eastAsia="en-US"/>
    </w:rPr>
  </w:style>
  <w:style w:type="character" w:customStyle="1" w:styleId="1bodycopy10ptChar">
    <w:name w:val="1 body copy 10pt Char"/>
    <w:link w:val="1bodycopy10pt"/>
    <w:rsid w:val="00C07412"/>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07412"/>
    <w:pPr>
      <w:spacing w:before="240"/>
    </w:pPr>
    <w:rPr>
      <w:b/>
      <w:color w:val="12263F"/>
      <w:sz w:val="24"/>
    </w:rPr>
  </w:style>
  <w:style w:type="character" w:customStyle="1" w:styleId="Subhead2Char">
    <w:name w:val="Subhead 2 Char"/>
    <w:link w:val="Subhead2"/>
    <w:rsid w:val="00C07412"/>
    <w:rPr>
      <w:rFonts w:ascii="Arial" w:eastAsia="MS Mincho" w:hAnsi="Arial"/>
      <w:b/>
      <w:color w:val="12263F"/>
      <w:sz w:val="24"/>
      <w:szCs w:val="24"/>
      <w:lang w:val="en-US" w:eastAsia="en-US"/>
    </w:rPr>
  </w:style>
  <w:style w:type="character" w:styleId="Mention">
    <w:name w:val="Mention"/>
    <w:uiPriority w:val="99"/>
    <w:semiHidden/>
    <w:unhideWhenUsed/>
    <w:rsid w:val="00584E9E"/>
    <w:rPr>
      <w:color w:val="2B579A"/>
      <w:shd w:val="clear" w:color="auto" w:fill="E6E6E6"/>
    </w:rPr>
  </w:style>
  <w:style w:type="paragraph" w:customStyle="1" w:styleId="s10">
    <w:name w:val="s10"/>
    <w:basedOn w:val="Normal"/>
    <w:rsid w:val="00F67963"/>
    <w:pPr>
      <w:spacing w:before="100" w:beforeAutospacing="1" w:after="100" w:afterAutospacing="1"/>
    </w:pPr>
    <w:rPr>
      <w:rFonts w:ascii="Times New Roman" w:eastAsia="Calibri" w:hAnsi="Times New Roman" w:cs="Times New Roman"/>
    </w:rPr>
  </w:style>
  <w:style w:type="paragraph" w:customStyle="1" w:styleId="ColorfulList-Accent11">
    <w:name w:val="Colorful List - Accent 11"/>
    <w:basedOn w:val="Normal"/>
    <w:uiPriority w:val="34"/>
    <w:qFormat/>
    <w:rsid w:val="005B1226"/>
    <w:pPr>
      <w:ind w:left="720"/>
      <w:jc w:val="both"/>
    </w:pPr>
    <w:rPr>
      <w:rFonts w:eastAsia="Calibri" w:cs="Times New Roman"/>
      <w:sz w:val="22"/>
      <w:szCs w:val="22"/>
    </w:rPr>
  </w:style>
  <w:style w:type="paragraph" w:customStyle="1" w:styleId="MediumShading1-Accent11">
    <w:name w:val="Medium Shading 1 - Accent 11"/>
    <w:uiPriority w:val="1"/>
    <w:qFormat/>
    <w:rsid w:val="0012288D"/>
    <w:pPr>
      <w:jc w:val="both"/>
    </w:pPr>
    <w:rPr>
      <w:rFonts w:ascii="Arial" w:eastAsia="Calibri" w:hAnsi="Arial"/>
      <w:sz w:val="24"/>
      <w:szCs w:val="22"/>
    </w:rPr>
  </w:style>
  <w:style w:type="paragraph" w:customStyle="1" w:styleId="Notice">
    <w:name w:val="Notice"/>
    <w:basedOn w:val="Normal"/>
    <w:uiPriority w:val="99"/>
    <w:rsid w:val="00A31D2B"/>
    <w:pPr>
      <w:jc w:val="both"/>
    </w:pPr>
    <w:rPr>
      <w:rFonts w:ascii="Times New Roman" w:hAnsi="Times New Roman" w:cs="Times New Roman"/>
      <w:b/>
      <w:bCs/>
      <w:sz w:val="20"/>
      <w:szCs w:val="20"/>
    </w:rPr>
  </w:style>
  <w:style w:type="paragraph" w:customStyle="1" w:styleId="DeptBullets">
    <w:name w:val="DeptBullets"/>
    <w:basedOn w:val="Normal"/>
    <w:uiPriority w:val="99"/>
    <w:rsid w:val="00A31D2B"/>
    <w:pPr>
      <w:widowControl w:val="0"/>
      <w:numPr>
        <w:numId w:val="43"/>
      </w:numPr>
      <w:overflowPunct w:val="0"/>
      <w:autoSpaceDE w:val="0"/>
      <w:autoSpaceDN w:val="0"/>
      <w:adjustRightInd w:val="0"/>
      <w:spacing w:after="240"/>
      <w:textAlignment w:val="baseline"/>
    </w:pPr>
    <w:rPr>
      <w:lang w:eastAsia="en-US"/>
    </w:rPr>
  </w:style>
  <w:style w:type="character" w:customStyle="1" w:styleId="HeaderChar">
    <w:name w:val="Header Char"/>
    <w:link w:val="Header"/>
    <w:uiPriority w:val="99"/>
    <w:rsid w:val="00FE16B3"/>
    <w:rPr>
      <w:rFonts w:ascii="Arial" w:hAnsi="Arial" w:cs="Arial"/>
      <w:sz w:val="24"/>
      <w:szCs w:val="24"/>
    </w:rPr>
  </w:style>
  <w:style w:type="table" w:customStyle="1" w:styleId="TableGrid2">
    <w:name w:val="Table Grid2"/>
    <w:basedOn w:val="TableNormal"/>
    <w:next w:val="TableGrid"/>
    <w:uiPriority w:val="39"/>
    <w:rsid w:val="00BE42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16B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523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8758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semiHidden/>
    <w:rsid w:val="002D4304"/>
    <w:rPr>
      <w:rFonts w:asciiTheme="majorHAnsi" w:eastAsiaTheme="majorEastAsia" w:hAnsiTheme="majorHAnsi" w:cstheme="majorBidi"/>
      <w:color w:val="2F5496" w:themeColor="accent1" w:themeShade="BF"/>
      <w:sz w:val="24"/>
      <w:szCs w:val="24"/>
    </w:rPr>
  </w:style>
  <w:style w:type="table" w:customStyle="1" w:styleId="TableGrid6">
    <w:name w:val="Table Grid6"/>
    <w:basedOn w:val="TableNormal"/>
    <w:next w:val="TableGrid"/>
    <w:uiPriority w:val="39"/>
    <w:rsid w:val="002D430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C7812"/>
    <w:rPr>
      <w:rFonts w:ascii="Arial" w:hAnsi="Arial" w:cs="Arial"/>
      <w:sz w:val="24"/>
      <w:szCs w:val="24"/>
    </w:rPr>
  </w:style>
  <w:style w:type="character" w:customStyle="1" w:styleId="Heading6Char">
    <w:name w:val="Heading 6 Char"/>
    <w:basedOn w:val="DefaultParagraphFont"/>
    <w:link w:val="Heading6"/>
    <w:semiHidden/>
    <w:rsid w:val="009B15B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4621">
      <w:bodyDiv w:val="1"/>
      <w:marLeft w:val="0"/>
      <w:marRight w:val="0"/>
      <w:marTop w:val="0"/>
      <w:marBottom w:val="0"/>
      <w:divBdr>
        <w:top w:val="none" w:sz="0" w:space="0" w:color="auto"/>
        <w:left w:val="none" w:sz="0" w:space="0" w:color="auto"/>
        <w:bottom w:val="none" w:sz="0" w:space="0" w:color="auto"/>
        <w:right w:val="none" w:sz="0" w:space="0" w:color="auto"/>
      </w:divBdr>
      <w:divsChild>
        <w:div w:id="272246156">
          <w:marLeft w:val="0"/>
          <w:marRight w:val="0"/>
          <w:marTop w:val="0"/>
          <w:marBottom w:val="0"/>
          <w:divBdr>
            <w:top w:val="none" w:sz="0" w:space="0" w:color="auto"/>
            <w:left w:val="none" w:sz="0" w:space="0" w:color="auto"/>
            <w:bottom w:val="none" w:sz="0" w:space="0" w:color="auto"/>
            <w:right w:val="none" w:sz="0" w:space="0" w:color="auto"/>
          </w:divBdr>
          <w:divsChild>
            <w:div w:id="1098060511">
              <w:marLeft w:val="0"/>
              <w:marRight w:val="0"/>
              <w:marTop w:val="0"/>
              <w:marBottom w:val="0"/>
              <w:divBdr>
                <w:top w:val="none" w:sz="0" w:space="0" w:color="auto"/>
                <w:left w:val="none" w:sz="0" w:space="0" w:color="auto"/>
                <w:bottom w:val="none" w:sz="0" w:space="0" w:color="auto"/>
                <w:right w:val="none" w:sz="0" w:space="0" w:color="auto"/>
              </w:divBdr>
              <w:divsChild>
                <w:div w:id="430975211">
                  <w:marLeft w:val="0"/>
                  <w:marRight w:val="0"/>
                  <w:marTop w:val="0"/>
                  <w:marBottom w:val="0"/>
                  <w:divBdr>
                    <w:top w:val="none" w:sz="0" w:space="0" w:color="auto"/>
                    <w:left w:val="none" w:sz="0" w:space="0" w:color="auto"/>
                    <w:bottom w:val="none" w:sz="0" w:space="0" w:color="auto"/>
                    <w:right w:val="none" w:sz="0" w:space="0" w:color="auto"/>
                  </w:divBdr>
                  <w:divsChild>
                    <w:div w:id="4888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31823">
      <w:bodyDiv w:val="1"/>
      <w:marLeft w:val="0"/>
      <w:marRight w:val="0"/>
      <w:marTop w:val="0"/>
      <w:marBottom w:val="0"/>
      <w:divBdr>
        <w:top w:val="none" w:sz="0" w:space="0" w:color="auto"/>
        <w:left w:val="none" w:sz="0" w:space="0" w:color="auto"/>
        <w:bottom w:val="none" w:sz="0" w:space="0" w:color="auto"/>
        <w:right w:val="none" w:sz="0" w:space="0" w:color="auto"/>
      </w:divBdr>
    </w:div>
    <w:div w:id="89279482">
      <w:bodyDiv w:val="1"/>
      <w:marLeft w:val="0"/>
      <w:marRight w:val="0"/>
      <w:marTop w:val="0"/>
      <w:marBottom w:val="0"/>
      <w:divBdr>
        <w:top w:val="none" w:sz="0" w:space="0" w:color="auto"/>
        <w:left w:val="none" w:sz="0" w:space="0" w:color="auto"/>
        <w:bottom w:val="none" w:sz="0" w:space="0" w:color="auto"/>
        <w:right w:val="none" w:sz="0" w:space="0" w:color="auto"/>
      </w:divBdr>
      <w:divsChild>
        <w:div w:id="1203399794">
          <w:marLeft w:val="0"/>
          <w:marRight w:val="0"/>
          <w:marTop w:val="0"/>
          <w:marBottom w:val="0"/>
          <w:divBdr>
            <w:top w:val="none" w:sz="0" w:space="0" w:color="auto"/>
            <w:left w:val="none" w:sz="0" w:space="0" w:color="auto"/>
            <w:bottom w:val="none" w:sz="0" w:space="0" w:color="auto"/>
            <w:right w:val="none" w:sz="0" w:space="0" w:color="auto"/>
          </w:divBdr>
          <w:divsChild>
            <w:div w:id="467555893">
              <w:marLeft w:val="-225"/>
              <w:marRight w:val="-225"/>
              <w:marTop w:val="0"/>
              <w:marBottom w:val="0"/>
              <w:divBdr>
                <w:top w:val="none" w:sz="0" w:space="0" w:color="auto"/>
                <w:left w:val="none" w:sz="0" w:space="0" w:color="auto"/>
                <w:bottom w:val="none" w:sz="0" w:space="0" w:color="auto"/>
                <w:right w:val="none" w:sz="0" w:space="0" w:color="auto"/>
              </w:divBdr>
              <w:divsChild>
                <w:div w:id="713578176">
                  <w:marLeft w:val="0"/>
                  <w:marRight w:val="0"/>
                  <w:marTop w:val="0"/>
                  <w:marBottom w:val="0"/>
                  <w:divBdr>
                    <w:top w:val="none" w:sz="0" w:space="0" w:color="auto"/>
                    <w:left w:val="none" w:sz="0" w:space="0" w:color="auto"/>
                    <w:bottom w:val="none" w:sz="0" w:space="0" w:color="auto"/>
                    <w:right w:val="none" w:sz="0" w:space="0" w:color="auto"/>
                  </w:divBdr>
                  <w:divsChild>
                    <w:div w:id="1317034482">
                      <w:marLeft w:val="0"/>
                      <w:marRight w:val="0"/>
                      <w:marTop w:val="0"/>
                      <w:marBottom w:val="0"/>
                      <w:divBdr>
                        <w:top w:val="none" w:sz="0" w:space="0" w:color="auto"/>
                        <w:left w:val="none" w:sz="0" w:space="0" w:color="auto"/>
                        <w:bottom w:val="none" w:sz="0" w:space="0" w:color="auto"/>
                        <w:right w:val="none" w:sz="0" w:space="0" w:color="auto"/>
                      </w:divBdr>
                      <w:divsChild>
                        <w:div w:id="6926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7798">
      <w:bodyDiv w:val="1"/>
      <w:marLeft w:val="0"/>
      <w:marRight w:val="0"/>
      <w:marTop w:val="0"/>
      <w:marBottom w:val="0"/>
      <w:divBdr>
        <w:top w:val="none" w:sz="0" w:space="0" w:color="auto"/>
        <w:left w:val="none" w:sz="0" w:space="0" w:color="auto"/>
        <w:bottom w:val="none" w:sz="0" w:space="0" w:color="auto"/>
        <w:right w:val="none" w:sz="0" w:space="0" w:color="auto"/>
      </w:divBdr>
      <w:divsChild>
        <w:div w:id="666447118">
          <w:marLeft w:val="0"/>
          <w:marRight w:val="0"/>
          <w:marTop w:val="0"/>
          <w:marBottom w:val="0"/>
          <w:divBdr>
            <w:top w:val="none" w:sz="0" w:space="0" w:color="auto"/>
            <w:left w:val="none" w:sz="0" w:space="0" w:color="auto"/>
            <w:bottom w:val="none" w:sz="0" w:space="0" w:color="auto"/>
            <w:right w:val="none" w:sz="0" w:space="0" w:color="auto"/>
          </w:divBdr>
          <w:divsChild>
            <w:div w:id="1234124605">
              <w:marLeft w:val="0"/>
              <w:marRight w:val="0"/>
              <w:marTop w:val="0"/>
              <w:marBottom w:val="0"/>
              <w:divBdr>
                <w:top w:val="none" w:sz="0" w:space="0" w:color="auto"/>
                <w:left w:val="none" w:sz="0" w:space="0" w:color="auto"/>
                <w:bottom w:val="none" w:sz="0" w:space="0" w:color="auto"/>
                <w:right w:val="none" w:sz="0" w:space="0" w:color="auto"/>
              </w:divBdr>
              <w:divsChild>
                <w:div w:id="1297368771">
                  <w:marLeft w:val="0"/>
                  <w:marRight w:val="0"/>
                  <w:marTop w:val="0"/>
                  <w:marBottom w:val="0"/>
                  <w:divBdr>
                    <w:top w:val="none" w:sz="0" w:space="0" w:color="auto"/>
                    <w:left w:val="none" w:sz="0" w:space="0" w:color="auto"/>
                    <w:bottom w:val="none" w:sz="0" w:space="0" w:color="auto"/>
                    <w:right w:val="none" w:sz="0" w:space="0" w:color="auto"/>
                  </w:divBdr>
                  <w:divsChild>
                    <w:div w:id="230818985">
                      <w:marLeft w:val="150"/>
                      <w:marRight w:val="150"/>
                      <w:marTop w:val="0"/>
                      <w:marBottom w:val="0"/>
                      <w:divBdr>
                        <w:top w:val="none" w:sz="0" w:space="0" w:color="auto"/>
                        <w:left w:val="none" w:sz="0" w:space="0" w:color="auto"/>
                        <w:bottom w:val="none" w:sz="0" w:space="0" w:color="auto"/>
                        <w:right w:val="none" w:sz="0" w:space="0" w:color="auto"/>
                      </w:divBdr>
                      <w:divsChild>
                        <w:div w:id="546336726">
                          <w:marLeft w:val="0"/>
                          <w:marRight w:val="0"/>
                          <w:marTop w:val="0"/>
                          <w:marBottom w:val="0"/>
                          <w:divBdr>
                            <w:top w:val="none" w:sz="0" w:space="0" w:color="auto"/>
                            <w:left w:val="none" w:sz="0" w:space="0" w:color="auto"/>
                            <w:bottom w:val="none" w:sz="0" w:space="0" w:color="auto"/>
                            <w:right w:val="none" w:sz="0" w:space="0" w:color="auto"/>
                          </w:divBdr>
                          <w:divsChild>
                            <w:div w:id="168448450">
                              <w:marLeft w:val="0"/>
                              <w:marRight w:val="0"/>
                              <w:marTop w:val="0"/>
                              <w:marBottom w:val="0"/>
                              <w:divBdr>
                                <w:top w:val="none" w:sz="0" w:space="0" w:color="auto"/>
                                <w:left w:val="none" w:sz="0" w:space="0" w:color="auto"/>
                                <w:bottom w:val="none" w:sz="0" w:space="0" w:color="auto"/>
                                <w:right w:val="none" w:sz="0" w:space="0" w:color="auto"/>
                              </w:divBdr>
                              <w:divsChild>
                                <w:div w:id="1530296475">
                                  <w:marLeft w:val="0"/>
                                  <w:marRight w:val="0"/>
                                  <w:marTop w:val="0"/>
                                  <w:marBottom w:val="0"/>
                                  <w:divBdr>
                                    <w:top w:val="none" w:sz="0" w:space="0" w:color="auto"/>
                                    <w:left w:val="none" w:sz="0" w:space="0" w:color="auto"/>
                                    <w:bottom w:val="none" w:sz="0" w:space="0" w:color="auto"/>
                                    <w:right w:val="none" w:sz="0" w:space="0" w:color="auto"/>
                                  </w:divBdr>
                                  <w:divsChild>
                                    <w:div w:id="919287197">
                                      <w:marLeft w:val="0"/>
                                      <w:marRight w:val="0"/>
                                      <w:marTop w:val="0"/>
                                      <w:marBottom w:val="0"/>
                                      <w:divBdr>
                                        <w:top w:val="none" w:sz="0" w:space="0" w:color="auto"/>
                                        <w:left w:val="none" w:sz="0" w:space="0" w:color="auto"/>
                                        <w:bottom w:val="none" w:sz="0" w:space="0" w:color="auto"/>
                                        <w:right w:val="none" w:sz="0" w:space="0" w:color="auto"/>
                                      </w:divBdr>
                                      <w:divsChild>
                                        <w:div w:id="359666554">
                                          <w:marLeft w:val="0"/>
                                          <w:marRight w:val="0"/>
                                          <w:marTop w:val="0"/>
                                          <w:marBottom w:val="0"/>
                                          <w:divBdr>
                                            <w:top w:val="none" w:sz="0" w:space="0" w:color="auto"/>
                                            <w:left w:val="none" w:sz="0" w:space="0" w:color="auto"/>
                                            <w:bottom w:val="none" w:sz="0" w:space="0" w:color="auto"/>
                                            <w:right w:val="none" w:sz="0" w:space="0" w:color="auto"/>
                                          </w:divBdr>
                                          <w:divsChild>
                                            <w:div w:id="342514762">
                                              <w:marLeft w:val="0"/>
                                              <w:marRight w:val="0"/>
                                              <w:marTop w:val="0"/>
                                              <w:marBottom w:val="0"/>
                                              <w:divBdr>
                                                <w:top w:val="none" w:sz="0" w:space="0" w:color="auto"/>
                                                <w:left w:val="none" w:sz="0" w:space="0" w:color="auto"/>
                                                <w:bottom w:val="none" w:sz="0" w:space="0" w:color="auto"/>
                                                <w:right w:val="none" w:sz="0" w:space="0" w:color="auto"/>
                                              </w:divBdr>
                                              <w:divsChild>
                                                <w:div w:id="668946782">
                                                  <w:marLeft w:val="0"/>
                                                  <w:marRight w:val="0"/>
                                                  <w:marTop w:val="0"/>
                                                  <w:marBottom w:val="0"/>
                                                  <w:divBdr>
                                                    <w:top w:val="none" w:sz="0" w:space="0" w:color="auto"/>
                                                    <w:left w:val="none" w:sz="0" w:space="0" w:color="auto"/>
                                                    <w:bottom w:val="none" w:sz="0" w:space="0" w:color="auto"/>
                                                    <w:right w:val="none" w:sz="0" w:space="0" w:color="auto"/>
                                                  </w:divBdr>
                                                  <w:divsChild>
                                                    <w:div w:id="2019693710">
                                                      <w:marLeft w:val="0"/>
                                                      <w:marRight w:val="0"/>
                                                      <w:marTop w:val="0"/>
                                                      <w:marBottom w:val="240"/>
                                                      <w:divBdr>
                                                        <w:top w:val="single" w:sz="6" w:space="0" w:color="CCCCCC"/>
                                                        <w:left w:val="single" w:sz="6" w:space="0" w:color="CCCCCC"/>
                                                        <w:bottom w:val="single" w:sz="6" w:space="0" w:color="CCCCCC"/>
                                                        <w:right w:val="single" w:sz="6" w:space="0" w:color="CCCCCC"/>
                                                      </w:divBdr>
                                                      <w:divsChild>
                                                        <w:div w:id="56713179">
                                                          <w:marLeft w:val="0"/>
                                                          <w:marRight w:val="0"/>
                                                          <w:marTop w:val="0"/>
                                                          <w:marBottom w:val="0"/>
                                                          <w:divBdr>
                                                            <w:top w:val="none" w:sz="0" w:space="0" w:color="auto"/>
                                                            <w:left w:val="none" w:sz="0" w:space="0" w:color="auto"/>
                                                            <w:bottom w:val="none" w:sz="0" w:space="0" w:color="auto"/>
                                                            <w:right w:val="none" w:sz="0" w:space="0" w:color="auto"/>
                                                          </w:divBdr>
                                                          <w:divsChild>
                                                            <w:div w:id="2080445598">
                                                              <w:marLeft w:val="0"/>
                                                              <w:marRight w:val="0"/>
                                                              <w:marTop w:val="0"/>
                                                              <w:marBottom w:val="0"/>
                                                              <w:divBdr>
                                                                <w:top w:val="none" w:sz="0" w:space="0" w:color="auto"/>
                                                                <w:left w:val="none" w:sz="0" w:space="0" w:color="auto"/>
                                                                <w:bottom w:val="none" w:sz="0" w:space="0" w:color="auto"/>
                                                                <w:right w:val="none" w:sz="0" w:space="0" w:color="auto"/>
                                                              </w:divBdr>
                                                              <w:divsChild>
                                                                <w:div w:id="287975250">
                                                                  <w:marLeft w:val="0"/>
                                                                  <w:marRight w:val="0"/>
                                                                  <w:marTop w:val="0"/>
                                                                  <w:marBottom w:val="0"/>
                                                                  <w:divBdr>
                                                                    <w:top w:val="none" w:sz="0" w:space="0" w:color="auto"/>
                                                                    <w:left w:val="none" w:sz="0" w:space="0" w:color="auto"/>
                                                                    <w:bottom w:val="none" w:sz="0" w:space="0" w:color="auto"/>
                                                                    <w:right w:val="none" w:sz="0" w:space="0" w:color="auto"/>
                                                                  </w:divBdr>
                                                                  <w:divsChild>
                                                                    <w:div w:id="1547833045">
                                                                      <w:marLeft w:val="0"/>
                                                                      <w:marRight w:val="0"/>
                                                                      <w:marTop w:val="0"/>
                                                                      <w:marBottom w:val="0"/>
                                                                      <w:divBdr>
                                                                        <w:top w:val="none" w:sz="0" w:space="0" w:color="auto"/>
                                                                        <w:left w:val="none" w:sz="0" w:space="0" w:color="auto"/>
                                                                        <w:bottom w:val="none" w:sz="0" w:space="0" w:color="auto"/>
                                                                        <w:right w:val="none" w:sz="0" w:space="0" w:color="auto"/>
                                                                      </w:divBdr>
                                                                      <w:divsChild>
                                                                        <w:div w:id="3988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14316">
      <w:bodyDiv w:val="1"/>
      <w:marLeft w:val="0"/>
      <w:marRight w:val="0"/>
      <w:marTop w:val="0"/>
      <w:marBottom w:val="0"/>
      <w:divBdr>
        <w:top w:val="none" w:sz="0" w:space="0" w:color="auto"/>
        <w:left w:val="none" w:sz="0" w:space="0" w:color="auto"/>
        <w:bottom w:val="none" w:sz="0" w:space="0" w:color="auto"/>
        <w:right w:val="none" w:sz="0" w:space="0" w:color="auto"/>
      </w:divBdr>
      <w:divsChild>
        <w:div w:id="187987613">
          <w:marLeft w:val="0"/>
          <w:marRight w:val="0"/>
          <w:marTop w:val="0"/>
          <w:marBottom w:val="0"/>
          <w:divBdr>
            <w:top w:val="none" w:sz="0" w:space="0" w:color="auto"/>
            <w:left w:val="none" w:sz="0" w:space="0" w:color="auto"/>
            <w:bottom w:val="none" w:sz="0" w:space="0" w:color="auto"/>
            <w:right w:val="none" w:sz="0" w:space="0" w:color="auto"/>
          </w:divBdr>
          <w:divsChild>
            <w:div w:id="1383746642">
              <w:marLeft w:val="0"/>
              <w:marRight w:val="0"/>
              <w:marTop w:val="0"/>
              <w:marBottom w:val="0"/>
              <w:divBdr>
                <w:top w:val="none" w:sz="0" w:space="0" w:color="auto"/>
                <w:left w:val="none" w:sz="0" w:space="0" w:color="auto"/>
                <w:bottom w:val="none" w:sz="0" w:space="0" w:color="auto"/>
                <w:right w:val="none" w:sz="0" w:space="0" w:color="auto"/>
              </w:divBdr>
              <w:divsChild>
                <w:div w:id="1005589614">
                  <w:marLeft w:val="0"/>
                  <w:marRight w:val="0"/>
                  <w:marTop w:val="0"/>
                  <w:marBottom w:val="0"/>
                  <w:divBdr>
                    <w:top w:val="none" w:sz="0" w:space="0" w:color="auto"/>
                    <w:left w:val="none" w:sz="0" w:space="0" w:color="auto"/>
                    <w:bottom w:val="none" w:sz="0" w:space="0" w:color="auto"/>
                    <w:right w:val="none" w:sz="0" w:space="0" w:color="auto"/>
                  </w:divBdr>
                  <w:divsChild>
                    <w:div w:id="1991714186">
                      <w:marLeft w:val="0"/>
                      <w:marRight w:val="0"/>
                      <w:marTop w:val="0"/>
                      <w:marBottom w:val="300"/>
                      <w:divBdr>
                        <w:top w:val="none" w:sz="0" w:space="0" w:color="auto"/>
                        <w:left w:val="none" w:sz="0" w:space="0" w:color="auto"/>
                        <w:bottom w:val="none" w:sz="0" w:space="0" w:color="auto"/>
                        <w:right w:val="none" w:sz="0" w:space="0" w:color="auto"/>
                      </w:divBdr>
                      <w:divsChild>
                        <w:div w:id="1393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24307">
      <w:bodyDiv w:val="1"/>
      <w:marLeft w:val="0"/>
      <w:marRight w:val="0"/>
      <w:marTop w:val="0"/>
      <w:marBottom w:val="0"/>
      <w:divBdr>
        <w:top w:val="none" w:sz="0" w:space="0" w:color="auto"/>
        <w:left w:val="none" w:sz="0" w:space="0" w:color="auto"/>
        <w:bottom w:val="none" w:sz="0" w:space="0" w:color="auto"/>
        <w:right w:val="none" w:sz="0" w:space="0" w:color="auto"/>
      </w:divBdr>
    </w:div>
    <w:div w:id="184833924">
      <w:bodyDiv w:val="1"/>
      <w:marLeft w:val="0"/>
      <w:marRight w:val="0"/>
      <w:marTop w:val="0"/>
      <w:marBottom w:val="0"/>
      <w:divBdr>
        <w:top w:val="none" w:sz="0" w:space="0" w:color="auto"/>
        <w:left w:val="none" w:sz="0" w:space="0" w:color="auto"/>
        <w:bottom w:val="none" w:sz="0" w:space="0" w:color="auto"/>
        <w:right w:val="none" w:sz="0" w:space="0" w:color="auto"/>
      </w:divBdr>
      <w:divsChild>
        <w:div w:id="1248920516">
          <w:marLeft w:val="0"/>
          <w:marRight w:val="0"/>
          <w:marTop w:val="0"/>
          <w:marBottom w:val="0"/>
          <w:divBdr>
            <w:top w:val="none" w:sz="0" w:space="0" w:color="auto"/>
            <w:left w:val="none" w:sz="0" w:space="0" w:color="auto"/>
            <w:bottom w:val="none" w:sz="0" w:space="0" w:color="auto"/>
            <w:right w:val="none" w:sz="0" w:space="0" w:color="auto"/>
          </w:divBdr>
          <w:divsChild>
            <w:div w:id="2014532576">
              <w:marLeft w:val="0"/>
              <w:marRight w:val="0"/>
              <w:marTop w:val="0"/>
              <w:marBottom w:val="0"/>
              <w:divBdr>
                <w:top w:val="none" w:sz="0" w:space="0" w:color="auto"/>
                <w:left w:val="none" w:sz="0" w:space="0" w:color="auto"/>
                <w:bottom w:val="none" w:sz="0" w:space="0" w:color="auto"/>
                <w:right w:val="none" w:sz="0" w:space="0" w:color="auto"/>
              </w:divBdr>
              <w:divsChild>
                <w:div w:id="1443570657">
                  <w:marLeft w:val="0"/>
                  <w:marRight w:val="0"/>
                  <w:marTop w:val="0"/>
                  <w:marBottom w:val="0"/>
                  <w:divBdr>
                    <w:top w:val="none" w:sz="0" w:space="0" w:color="auto"/>
                    <w:left w:val="none" w:sz="0" w:space="0" w:color="auto"/>
                    <w:bottom w:val="none" w:sz="0" w:space="0" w:color="auto"/>
                    <w:right w:val="none" w:sz="0" w:space="0" w:color="auto"/>
                  </w:divBdr>
                  <w:divsChild>
                    <w:div w:id="12829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1027">
      <w:bodyDiv w:val="1"/>
      <w:marLeft w:val="0"/>
      <w:marRight w:val="0"/>
      <w:marTop w:val="0"/>
      <w:marBottom w:val="0"/>
      <w:divBdr>
        <w:top w:val="none" w:sz="0" w:space="0" w:color="auto"/>
        <w:left w:val="none" w:sz="0" w:space="0" w:color="auto"/>
        <w:bottom w:val="none" w:sz="0" w:space="0" w:color="auto"/>
        <w:right w:val="none" w:sz="0" w:space="0" w:color="auto"/>
      </w:divBdr>
    </w:div>
    <w:div w:id="220023278">
      <w:bodyDiv w:val="1"/>
      <w:marLeft w:val="0"/>
      <w:marRight w:val="0"/>
      <w:marTop w:val="0"/>
      <w:marBottom w:val="0"/>
      <w:divBdr>
        <w:top w:val="none" w:sz="0" w:space="0" w:color="auto"/>
        <w:left w:val="none" w:sz="0" w:space="0" w:color="auto"/>
        <w:bottom w:val="none" w:sz="0" w:space="0" w:color="auto"/>
        <w:right w:val="none" w:sz="0" w:space="0" w:color="auto"/>
      </w:divBdr>
    </w:div>
    <w:div w:id="227498620">
      <w:bodyDiv w:val="1"/>
      <w:marLeft w:val="0"/>
      <w:marRight w:val="0"/>
      <w:marTop w:val="0"/>
      <w:marBottom w:val="0"/>
      <w:divBdr>
        <w:top w:val="none" w:sz="0" w:space="0" w:color="auto"/>
        <w:left w:val="none" w:sz="0" w:space="0" w:color="auto"/>
        <w:bottom w:val="none" w:sz="0" w:space="0" w:color="auto"/>
        <w:right w:val="none" w:sz="0" w:space="0" w:color="auto"/>
      </w:divBdr>
    </w:div>
    <w:div w:id="237599317">
      <w:bodyDiv w:val="1"/>
      <w:marLeft w:val="0"/>
      <w:marRight w:val="0"/>
      <w:marTop w:val="0"/>
      <w:marBottom w:val="0"/>
      <w:divBdr>
        <w:top w:val="none" w:sz="0" w:space="0" w:color="auto"/>
        <w:left w:val="none" w:sz="0" w:space="0" w:color="auto"/>
        <w:bottom w:val="none" w:sz="0" w:space="0" w:color="auto"/>
        <w:right w:val="none" w:sz="0" w:space="0" w:color="auto"/>
      </w:divBdr>
    </w:div>
    <w:div w:id="248076276">
      <w:bodyDiv w:val="1"/>
      <w:marLeft w:val="0"/>
      <w:marRight w:val="0"/>
      <w:marTop w:val="0"/>
      <w:marBottom w:val="0"/>
      <w:divBdr>
        <w:top w:val="none" w:sz="0" w:space="0" w:color="auto"/>
        <w:left w:val="none" w:sz="0" w:space="0" w:color="auto"/>
        <w:bottom w:val="none" w:sz="0" w:space="0" w:color="auto"/>
        <w:right w:val="none" w:sz="0" w:space="0" w:color="auto"/>
      </w:divBdr>
    </w:div>
    <w:div w:id="259264854">
      <w:bodyDiv w:val="1"/>
      <w:marLeft w:val="0"/>
      <w:marRight w:val="0"/>
      <w:marTop w:val="0"/>
      <w:marBottom w:val="0"/>
      <w:divBdr>
        <w:top w:val="none" w:sz="0" w:space="0" w:color="auto"/>
        <w:left w:val="none" w:sz="0" w:space="0" w:color="auto"/>
        <w:bottom w:val="none" w:sz="0" w:space="0" w:color="auto"/>
        <w:right w:val="none" w:sz="0" w:space="0" w:color="auto"/>
      </w:divBdr>
    </w:div>
    <w:div w:id="264458929">
      <w:bodyDiv w:val="1"/>
      <w:marLeft w:val="0"/>
      <w:marRight w:val="0"/>
      <w:marTop w:val="0"/>
      <w:marBottom w:val="0"/>
      <w:divBdr>
        <w:top w:val="none" w:sz="0" w:space="0" w:color="auto"/>
        <w:left w:val="none" w:sz="0" w:space="0" w:color="auto"/>
        <w:bottom w:val="none" w:sz="0" w:space="0" w:color="auto"/>
        <w:right w:val="none" w:sz="0" w:space="0" w:color="auto"/>
      </w:divBdr>
    </w:div>
    <w:div w:id="333413295">
      <w:bodyDiv w:val="1"/>
      <w:marLeft w:val="0"/>
      <w:marRight w:val="0"/>
      <w:marTop w:val="0"/>
      <w:marBottom w:val="0"/>
      <w:divBdr>
        <w:top w:val="none" w:sz="0" w:space="0" w:color="auto"/>
        <w:left w:val="none" w:sz="0" w:space="0" w:color="auto"/>
        <w:bottom w:val="none" w:sz="0" w:space="0" w:color="auto"/>
        <w:right w:val="none" w:sz="0" w:space="0" w:color="auto"/>
      </w:divBdr>
      <w:divsChild>
        <w:div w:id="1807771769">
          <w:marLeft w:val="0"/>
          <w:marRight w:val="0"/>
          <w:marTop w:val="0"/>
          <w:marBottom w:val="0"/>
          <w:divBdr>
            <w:top w:val="none" w:sz="0" w:space="0" w:color="auto"/>
            <w:left w:val="none" w:sz="0" w:space="0" w:color="auto"/>
            <w:bottom w:val="none" w:sz="0" w:space="0" w:color="auto"/>
            <w:right w:val="none" w:sz="0" w:space="0" w:color="auto"/>
          </w:divBdr>
          <w:divsChild>
            <w:div w:id="102920443">
              <w:marLeft w:val="0"/>
              <w:marRight w:val="0"/>
              <w:marTop w:val="0"/>
              <w:marBottom w:val="0"/>
              <w:divBdr>
                <w:top w:val="none" w:sz="0" w:space="0" w:color="auto"/>
                <w:left w:val="none" w:sz="0" w:space="0" w:color="auto"/>
                <w:bottom w:val="none" w:sz="0" w:space="0" w:color="auto"/>
                <w:right w:val="none" w:sz="0" w:space="0" w:color="auto"/>
              </w:divBdr>
              <w:divsChild>
                <w:div w:id="1988125183">
                  <w:marLeft w:val="0"/>
                  <w:marRight w:val="0"/>
                  <w:marTop w:val="0"/>
                  <w:marBottom w:val="0"/>
                  <w:divBdr>
                    <w:top w:val="none" w:sz="0" w:space="0" w:color="auto"/>
                    <w:left w:val="none" w:sz="0" w:space="0" w:color="auto"/>
                    <w:bottom w:val="none" w:sz="0" w:space="0" w:color="auto"/>
                    <w:right w:val="none" w:sz="0" w:space="0" w:color="auto"/>
                  </w:divBdr>
                  <w:divsChild>
                    <w:div w:id="329069141">
                      <w:marLeft w:val="0"/>
                      <w:marRight w:val="0"/>
                      <w:marTop w:val="0"/>
                      <w:marBottom w:val="0"/>
                      <w:divBdr>
                        <w:top w:val="none" w:sz="0" w:space="0" w:color="auto"/>
                        <w:left w:val="none" w:sz="0" w:space="0" w:color="auto"/>
                        <w:bottom w:val="none" w:sz="0" w:space="0" w:color="auto"/>
                        <w:right w:val="none" w:sz="0" w:space="0" w:color="auto"/>
                      </w:divBdr>
                      <w:divsChild>
                        <w:div w:id="425197672">
                          <w:marLeft w:val="0"/>
                          <w:marRight w:val="0"/>
                          <w:marTop w:val="0"/>
                          <w:marBottom w:val="0"/>
                          <w:divBdr>
                            <w:top w:val="none" w:sz="0" w:space="0" w:color="auto"/>
                            <w:left w:val="none" w:sz="0" w:space="0" w:color="auto"/>
                            <w:bottom w:val="none" w:sz="0" w:space="0" w:color="auto"/>
                            <w:right w:val="none" w:sz="0" w:space="0" w:color="auto"/>
                          </w:divBdr>
                          <w:divsChild>
                            <w:div w:id="8553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149433">
      <w:bodyDiv w:val="1"/>
      <w:marLeft w:val="0"/>
      <w:marRight w:val="0"/>
      <w:marTop w:val="0"/>
      <w:marBottom w:val="0"/>
      <w:divBdr>
        <w:top w:val="none" w:sz="0" w:space="0" w:color="auto"/>
        <w:left w:val="none" w:sz="0" w:space="0" w:color="auto"/>
        <w:bottom w:val="none" w:sz="0" w:space="0" w:color="auto"/>
        <w:right w:val="none" w:sz="0" w:space="0" w:color="auto"/>
      </w:divBdr>
    </w:div>
    <w:div w:id="432362433">
      <w:bodyDiv w:val="1"/>
      <w:marLeft w:val="0"/>
      <w:marRight w:val="0"/>
      <w:marTop w:val="0"/>
      <w:marBottom w:val="0"/>
      <w:divBdr>
        <w:top w:val="none" w:sz="0" w:space="0" w:color="auto"/>
        <w:left w:val="none" w:sz="0" w:space="0" w:color="auto"/>
        <w:bottom w:val="none" w:sz="0" w:space="0" w:color="auto"/>
        <w:right w:val="none" w:sz="0" w:space="0" w:color="auto"/>
      </w:divBdr>
    </w:div>
    <w:div w:id="440804892">
      <w:bodyDiv w:val="1"/>
      <w:marLeft w:val="0"/>
      <w:marRight w:val="0"/>
      <w:marTop w:val="0"/>
      <w:marBottom w:val="0"/>
      <w:divBdr>
        <w:top w:val="none" w:sz="0" w:space="0" w:color="auto"/>
        <w:left w:val="none" w:sz="0" w:space="0" w:color="auto"/>
        <w:bottom w:val="none" w:sz="0" w:space="0" w:color="auto"/>
        <w:right w:val="none" w:sz="0" w:space="0" w:color="auto"/>
      </w:divBdr>
    </w:div>
    <w:div w:id="496069601">
      <w:bodyDiv w:val="1"/>
      <w:marLeft w:val="0"/>
      <w:marRight w:val="0"/>
      <w:marTop w:val="0"/>
      <w:marBottom w:val="0"/>
      <w:divBdr>
        <w:top w:val="none" w:sz="0" w:space="0" w:color="auto"/>
        <w:left w:val="none" w:sz="0" w:space="0" w:color="auto"/>
        <w:bottom w:val="none" w:sz="0" w:space="0" w:color="auto"/>
        <w:right w:val="none" w:sz="0" w:space="0" w:color="auto"/>
      </w:divBdr>
    </w:div>
    <w:div w:id="503128503">
      <w:bodyDiv w:val="1"/>
      <w:marLeft w:val="0"/>
      <w:marRight w:val="0"/>
      <w:marTop w:val="0"/>
      <w:marBottom w:val="0"/>
      <w:divBdr>
        <w:top w:val="none" w:sz="0" w:space="0" w:color="auto"/>
        <w:left w:val="none" w:sz="0" w:space="0" w:color="auto"/>
        <w:bottom w:val="none" w:sz="0" w:space="0" w:color="auto"/>
        <w:right w:val="none" w:sz="0" w:space="0" w:color="auto"/>
      </w:divBdr>
      <w:divsChild>
        <w:div w:id="658969205">
          <w:marLeft w:val="0"/>
          <w:marRight w:val="0"/>
          <w:marTop w:val="300"/>
          <w:marBottom w:val="0"/>
          <w:divBdr>
            <w:top w:val="none" w:sz="0" w:space="0" w:color="auto"/>
            <w:left w:val="none" w:sz="0" w:space="0" w:color="auto"/>
            <w:bottom w:val="none" w:sz="0" w:space="0" w:color="auto"/>
            <w:right w:val="none" w:sz="0" w:space="0" w:color="auto"/>
          </w:divBdr>
          <w:divsChild>
            <w:div w:id="1924946458">
              <w:marLeft w:val="0"/>
              <w:marRight w:val="0"/>
              <w:marTop w:val="0"/>
              <w:marBottom w:val="0"/>
              <w:divBdr>
                <w:top w:val="none" w:sz="0" w:space="0" w:color="auto"/>
                <w:left w:val="none" w:sz="0" w:space="0" w:color="auto"/>
                <w:bottom w:val="none" w:sz="0" w:space="0" w:color="auto"/>
                <w:right w:val="none" w:sz="0" w:space="0" w:color="auto"/>
              </w:divBdr>
              <w:divsChild>
                <w:div w:id="1573000079">
                  <w:marLeft w:val="0"/>
                  <w:marRight w:val="0"/>
                  <w:marTop w:val="0"/>
                  <w:marBottom w:val="0"/>
                  <w:divBdr>
                    <w:top w:val="none" w:sz="0" w:space="0" w:color="auto"/>
                    <w:left w:val="none" w:sz="0" w:space="0" w:color="auto"/>
                    <w:bottom w:val="none" w:sz="0" w:space="0" w:color="auto"/>
                    <w:right w:val="none" w:sz="0" w:space="0" w:color="auto"/>
                  </w:divBdr>
                  <w:divsChild>
                    <w:div w:id="258998668">
                      <w:marLeft w:val="0"/>
                      <w:marRight w:val="0"/>
                      <w:marTop w:val="0"/>
                      <w:marBottom w:val="0"/>
                      <w:divBdr>
                        <w:top w:val="none" w:sz="0" w:space="0" w:color="auto"/>
                        <w:left w:val="none" w:sz="0" w:space="0" w:color="auto"/>
                        <w:bottom w:val="none" w:sz="0" w:space="0" w:color="auto"/>
                        <w:right w:val="none" w:sz="0" w:space="0" w:color="auto"/>
                      </w:divBdr>
                      <w:divsChild>
                        <w:div w:id="579870886">
                          <w:marLeft w:val="0"/>
                          <w:marRight w:val="0"/>
                          <w:marTop w:val="0"/>
                          <w:marBottom w:val="300"/>
                          <w:divBdr>
                            <w:top w:val="none" w:sz="0" w:space="0" w:color="auto"/>
                            <w:left w:val="none" w:sz="0" w:space="0" w:color="auto"/>
                            <w:bottom w:val="none" w:sz="0" w:space="0" w:color="auto"/>
                            <w:right w:val="none" w:sz="0" w:space="0" w:color="auto"/>
                          </w:divBdr>
                          <w:divsChild>
                            <w:div w:id="64535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66566">
      <w:bodyDiv w:val="1"/>
      <w:marLeft w:val="0"/>
      <w:marRight w:val="0"/>
      <w:marTop w:val="0"/>
      <w:marBottom w:val="0"/>
      <w:divBdr>
        <w:top w:val="none" w:sz="0" w:space="0" w:color="auto"/>
        <w:left w:val="none" w:sz="0" w:space="0" w:color="auto"/>
        <w:bottom w:val="none" w:sz="0" w:space="0" w:color="auto"/>
        <w:right w:val="none" w:sz="0" w:space="0" w:color="auto"/>
      </w:divBdr>
    </w:div>
    <w:div w:id="546187812">
      <w:bodyDiv w:val="1"/>
      <w:marLeft w:val="0"/>
      <w:marRight w:val="0"/>
      <w:marTop w:val="0"/>
      <w:marBottom w:val="0"/>
      <w:divBdr>
        <w:top w:val="none" w:sz="0" w:space="0" w:color="auto"/>
        <w:left w:val="none" w:sz="0" w:space="0" w:color="auto"/>
        <w:bottom w:val="none" w:sz="0" w:space="0" w:color="auto"/>
        <w:right w:val="none" w:sz="0" w:space="0" w:color="auto"/>
      </w:divBdr>
    </w:div>
    <w:div w:id="580943050">
      <w:bodyDiv w:val="1"/>
      <w:marLeft w:val="0"/>
      <w:marRight w:val="0"/>
      <w:marTop w:val="0"/>
      <w:marBottom w:val="0"/>
      <w:divBdr>
        <w:top w:val="none" w:sz="0" w:space="0" w:color="auto"/>
        <w:left w:val="none" w:sz="0" w:space="0" w:color="auto"/>
        <w:bottom w:val="none" w:sz="0" w:space="0" w:color="auto"/>
        <w:right w:val="none" w:sz="0" w:space="0" w:color="auto"/>
      </w:divBdr>
    </w:div>
    <w:div w:id="619189465">
      <w:bodyDiv w:val="1"/>
      <w:marLeft w:val="0"/>
      <w:marRight w:val="0"/>
      <w:marTop w:val="0"/>
      <w:marBottom w:val="0"/>
      <w:divBdr>
        <w:top w:val="none" w:sz="0" w:space="0" w:color="auto"/>
        <w:left w:val="none" w:sz="0" w:space="0" w:color="auto"/>
        <w:bottom w:val="none" w:sz="0" w:space="0" w:color="auto"/>
        <w:right w:val="none" w:sz="0" w:space="0" w:color="auto"/>
      </w:divBdr>
      <w:divsChild>
        <w:div w:id="720983897">
          <w:marLeft w:val="0"/>
          <w:marRight w:val="0"/>
          <w:marTop w:val="0"/>
          <w:marBottom w:val="0"/>
          <w:divBdr>
            <w:top w:val="none" w:sz="0" w:space="0" w:color="auto"/>
            <w:left w:val="none" w:sz="0" w:space="0" w:color="auto"/>
            <w:bottom w:val="none" w:sz="0" w:space="0" w:color="auto"/>
            <w:right w:val="none" w:sz="0" w:space="0" w:color="auto"/>
          </w:divBdr>
          <w:divsChild>
            <w:div w:id="1777214741">
              <w:marLeft w:val="0"/>
              <w:marRight w:val="0"/>
              <w:marTop w:val="0"/>
              <w:marBottom w:val="0"/>
              <w:divBdr>
                <w:top w:val="none" w:sz="0" w:space="0" w:color="auto"/>
                <w:left w:val="none" w:sz="0" w:space="0" w:color="auto"/>
                <w:bottom w:val="none" w:sz="0" w:space="0" w:color="auto"/>
                <w:right w:val="none" w:sz="0" w:space="0" w:color="auto"/>
              </w:divBdr>
              <w:divsChild>
                <w:div w:id="467674217">
                  <w:marLeft w:val="0"/>
                  <w:marRight w:val="0"/>
                  <w:marTop w:val="0"/>
                  <w:marBottom w:val="0"/>
                  <w:divBdr>
                    <w:top w:val="none" w:sz="0" w:space="0" w:color="auto"/>
                    <w:left w:val="none" w:sz="0" w:space="0" w:color="auto"/>
                    <w:bottom w:val="none" w:sz="0" w:space="0" w:color="auto"/>
                    <w:right w:val="none" w:sz="0" w:space="0" w:color="auto"/>
                  </w:divBdr>
                  <w:divsChild>
                    <w:div w:id="11117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13060">
      <w:bodyDiv w:val="1"/>
      <w:marLeft w:val="0"/>
      <w:marRight w:val="0"/>
      <w:marTop w:val="0"/>
      <w:marBottom w:val="0"/>
      <w:divBdr>
        <w:top w:val="none" w:sz="0" w:space="0" w:color="auto"/>
        <w:left w:val="none" w:sz="0" w:space="0" w:color="auto"/>
        <w:bottom w:val="none" w:sz="0" w:space="0" w:color="auto"/>
        <w:right w:val="none" w:sz="0" w:space="0" w:color="auto"/>
      </w:divBdr>
    </w:div>
    <w:div w:id="645164844">
      <w:bodyDiv w:val="1"/>
      <w:marLeft w:val="0"/>
      <w:marRight w:val="0"/>
      <w:marTop w:val="0"/>
      <w:marBottom w:val="0"/>
      <w:divBdr>
        <w:top w:val="none" w:sz="0" w:space="0" w:color="auto"/>
        <w:left w:val="none" w:sz="0" w:space="0" w:color="auto"/>
        <w:bottom w:val="none" w:sz="0" w:space="0" w:color="auto"/>
        <w:right w:val="none" w:sz="0" w:space="0" w:color="auto"/>
      </w:divBdr>
      <w:divsChild>
        <w:div w:id="352851787">
          <w:marLeft w:val="0"/>
          <w:marRight w:val="0"/>
          <w:marTop w:val="0"/>
          <w:marBottom w:val="0"/>
          <w:divBdr>
            <w:top w:val="none" w:sz="0" w:space="0" w:color="auto"/>
            <w:left w:val="none" w:sz="0" w:space="0" w:color="auto"/>
            <w:bottom w:val="none" w:sz="0" w:space="0" w:color="auto"/>
            <w:right w:val="none" w:sz="0" w:space="0" w:color="auto"/>
          </w:divBdr>
          <w:divsChild>
            <w:div w:id="1126697541">
              <w:marLeft w:val="0"/>
              <w:marRight w:val="0"/>
              <w:marTop w:val="0"/>
              <w:marBottom w:val="0"/>
              <w:divBdr>
                <w:top w:val="none" w:sz="0" w:space="0" w:color="auto"/>
                <w:left w:val="none" w:sz="0" w:space="0" w:color="auto"/>
                <w:bottom w:val="none" w:sz="0" w:space="0" w:color="auto"/>
                <w:right w:val="none" w:sz="0" w:space="0" w:color="auto"/>
              </w:divBdr>
              <w:divsChild>
                <w:div w:id="2095786279">
                  <w:marLeft w:val="0"/>
                  <w:marRight w:val="0"/>
                  <w:marTop w:val="0"/>
                  <w:marBottom w:val="0"/>
                  <w:divBdr>
                    <w:top w:val="none" w:sz="0" w:space="0" w:color="auto"/>
                    <w:left w:val="none" w:sz="0" w:space="0" w:color="auto"/>
                    <w:bottom w:val="none" w:sz="0" w:space="0" w:color="auto"/>
                    <w:right w:val="none" w:sz="0" w:space="0" w:color="auto"/>
                  </w:divBdr>
                  <w:divsChild>
                    <w:div w:id="415438592">
                      <w:marLeft w:val="0"/>
                      <w:marRight w:val="0"/>
                      <w:marTop w:val="0"/>
                      <w:marBottom w:val="0"/>
                      <w:divBdr>
                        <w:top w:val="none" w:sz="0" w:space="0" w:color="auto"/>
                        <w:left w:val="none" w:sz="0" w:space="0" w:color="auto"/>
                        <w:bottom w:val="none" w:sz="0" w:space="0" w:color="auto"/>
                        <w:right w:val="none" w:sz="0" w:space="0" w:color="auto"/>
                      </w:divBdr>
                      <w:divsChild>
                        <w:div w:id="231159148">
                          <w:marLeft w:val="0"/>
                          <w:marRight w:val="0"/>
                          <w:marTop w:val="0"/>
                          <w:marBottom w:val="0"/>
                          <w:divBdr>
                            <w:top w:val="none" w:sz="0" w:space="0" w:color="auto"/>
                            <w:left w:val="none" w:sz="0" w:space="0" w:color="auto"/>
                            <w:bottom w:val="none" w:sz="0" w:space="0" w:color="auto"/>
                            <w:right w:val="none" w:sz="0" w:space="0" w:color="auto"/>
                          </w:divBdr>
                          <w:divsChild>
                            <w:div w:id="1238635298">
                              <w:marLeft w:val="0"/>
                              <w:marRight w:val="0"/>
                              <w:marTop w:val="0"/>
                              <w:marBottom w:val="0"/>
                              <w:divBdr>
                                <w:top w:val="none" w:sz="0" w:space="0" w:color="auto"/>
                                <w:left w:val="none" w:sz="0" w:space="0" w:color="auto"/>
                                <w:bottom w:val="none" w:sz="0" w:space="0" w:color="auto"/>
                                <w:right w:val="none" w:sz="0" w:space="0" w:color="auto"/>
                              </w:divBdr>
                              <w:divsChild>
                                <w:div w:id="661468849">
                                  <w:marLeft w:val="0"/>
                                  <w:marRight w:val="0"/>
                                  <w:marTop w:val="0"/>
                                  <w:marBottom w:val="0"/>
                                  <w:divBdr>
                                    <w:top w:val="none" w:sz="0" w:space="0" w:color="auto"/>
                                    <w:left w:val="none" w:sz="0" w:space="0" w:color="auto"/>
                                    <w:bottom w:val="none" w:sz="0" w:space="0" w:color="auto"/>
                                    <w:right w:val="none" w:sz="0" w:space="0" w:color="auto"/>
                                  </w:divBdr>
                                  <w:divsChild>
                                    <w:div w:id="203634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775735">
      <w:bodyDiv w:val="1"/>
      <w:marLeft w:val="0"/>
      <w:marRight w:val="0"/>
      <w:marTop w:val="0"/>
      <w:marBottom w:val="0"/>
      <w:divBdr>
        <w:top w:val="none" w:sz="0" w:space="0" w:color="auto"/>
        <w:left w:val="none" w:sz="0" w:space="0" w:color="auto"/>
        <w:bottom w:val="none" w:sz="0" w:space="0" w:color="auto"/>
        <w:right w:val="none" w:sz="0" w:space="0" w:color="auto"/>
      </w:divBdr>
    </w:div>
    <w:div w:id="684943243">
      <w:bodyDiv w:val="1"/>
      <w:marLeft w:val="0"/>
      <w:marRight w:val="0"/>
      <w:marTop w:val="0"/>
      <w:marBottom w:val="0"/>
      <w:divBdr>
        <w:top w:val="none" w:sz="0" w:space="0" w:color="auto"/>
        <w:left w:val="none" w:sz="0" w:space="0" w:color="auto"/>
        <w:bottom w:val="none" w:sz="0" w:space="0" w:color="auto"/>
        <w:right w:val="none" w:sz="0" w:space="0" w:color="auto"/>
      </w:divBdr>
    </w:div>
    <w:div w:id="765809685">
      <w:bodyDiv w:val="1"/>
      <w:marLeft w:val="0"/>
      <w:marRight w:val="0"/>
      <w:marTop w:val="0"/>
      <w:marBottom w:val="0"/>
      <w:divBdr>
        <w:top w:val="none" w:sz="0" w:space="0" w:color="auto"/>
        <w:left w:val="none" w:sz="0" w:space="0" w:color="auto"/>
        <w:bottom w:val="none" w:sz="0" w:space="0" w:color="auto"/>
        <w:right w:val="none" w:sz="0" w:space="0" w:color="auto"/>
      </w:divBdr>
    </w:div>
    <w:div w:id="778567992">
      <w:bodyDiv w:val="1"/>
      <w:marLeft w:val="0"/>
      <w:marRight w:val="0"/>
      <w:marTop w:val="0"/>
      <w:marBottom w:val="0"/>
      <w:divBdr>
        <w:top w:val="none" w:sz="0" w:space="0" w:color="auto"/>
        <w:left w:val="none" w:sz="0" w:space="0" w:color="auto"/>
        <w:bottom w:val="none" w:sz="0" w:space="0" w:color="auto"/>
        <w:right w:val="none" w:sz="0" w:space="0" w:color="auto"/>
      </w:divBdr>
    </w:div>
    <w:div w:id="827290540">
      <w:bodyDiv w:val="1"/>
      <w:marLeft w:val="0"/>
      <w:marRight w:val="0"/>
      <w:marTop w:val="0"/>
      <w:marBottom w:val="0"/>
      <w:divBdr>
        <w:top w:val="none" w:sz="0" w:space="0" w:color="auto"/>
        <w:left w:val="none" w:sz="0" w:space="0" w:color="auto"/>
        <w:bottom w:val="none" w:sz="0" w:space="0" w:color="auto"/>
        <w:right w:val="none" w:sz="0" w:space="0" w:color="auto"/>
      </w:divBdr>
    </w:div>
    <w:div w:id="881865997">
      <w:bodyDiv w:val="1"/>
      <w:marLeft w:val="0"/>
      <w:marRight w:val="0"/>
      <w:marTop w:val="0"/>
      <w:marBottom w:val="0"/>
      <w:divBdr>
        <w:top w:val="none" w:sz="0" w:space="0" w:color="auto"/>
        <w:left w:val="none" w:sz="0" w:space="0" w:color="auto"/>
        <w:bottom w:val="none" w:sz="0" w:space="0" w:color="auto"/>
        <w:right w:val="none" w:sz="0" w:space="0" w:color="auto"/>
      </w:divBdr>
    </w:div>
    <w:div w:id="886913577">
      <w:bodyDiv w:val="1"/>
      <w:marLeft w:val="0"/>
      <w:marRight w:val="0"/>
      <w:marTop w:val="0"/>
      <w:marBottom w:val="0"/>
      <w:divBdr>
        <w:top w:val="none" w:sz="0" w:space="0" w:color="auto"/>
        <w:left w:val="none" w:sz="0" w:space="0" w:color="auto"/>
        <w:bottom w:val="none" w:sz="0" w:space="0" w:color="auto"/>
        <w:right w:val="none" w:sz="0" w:space="0" w:color="auto"/>
      </w:divBdr>
      <w:divsChild>
        <w:div w:id="892234744">
          <w:marLeft w:val="0"/>
          <w:marRight w:val="0"/>
          <w:marTop w:val="0"/>
          <w:marBottom w:val="0"/>
          <w:divBdr>
            <w:top w:val="none" w:sz="0" w:space="0" w:color="auto"/>
            <w:left w:val="none" w:sz="0" w:space="0" w:color="auto"/>
            <w:bottom w:val="none" w:sz="0" w:space="0" w:color="auto"/>
            <w:right w:val="none" w:sz="0" w:space="0" w:color="auto"/>
          </w:divBdr>
          <w:divsChild>
            <w:div w:id="1860510363">
              <w:marLeft w:val="0"/>
              <w:marRight w:val="0"/>
              <w:marTop w:val="0"/>
              <w:marBottom w:val="0"/>
              <w:divBdr>
                <w:top w:val="single" w:sz="18" w:space="0" w:color="D3E7FB"/>
                <w:left w:val="single" w:sz="18" w:space="11" w:color="D3E7FB"/>
                <w:bottom w:val="single" w:sz="18" w:space="0" w:color="BDDCFB"/>
                <w:right w:val="single" w:sz="18" w:space="11" w:color="BDDCFB"/>
              </w:divBdr>
            </w:div>
          </w:divsChild>
        </w:div>
      </w:divsChild>
    </w:div>
    <w:div w:id="896552929">
      <w:bodyDiv w:val="1"/>
      <w:marLeft w:val="0"/>
      <w:marRight w:val="0"/>
      <w:marTop w:val="0"/>
      <w:marBottom w:val="0"/>
      <w:divBdr>
        <w:top w:val="none" w:sz="0" w:space="0" w:color="auto"/>
        <w:left w:val="none" w:sz="0" w:space="0" w:color="auto"/>
        <w:bottom w:val="none" w:sz="0" w:space="0" w:color="auto"/>
        <w:right w:val="none" w:sz="0" w:space="0" w:color="auto"/>
      </w:divBdr>
    </w:div>
    <w:div w:id="941031541">
      <w:bodyDiv w:val="1"/>
      <w:marLeft w:val="0"/>
      <w:marRight w:val="0"/>
      <w:marTop w:val="0"/>
      <w:marBottom w:val="0"/>
      <w:divBdr>
        <w:top w:val="none" w:sz="0" w:space="0" w:color="auto"/>
        <w:left w:val="none" w:sz="0" w:space="0" w:color="auto"/>
        <w:bottom w:val="none" w:sz="0" w:space="0" w:color="auto"/>
        <w:right w:val="none" w:sz="0" w:space="0" w:color="auto"/>
      </w:divBdr>
      <w:divsChild>
        <w:div w:id="1657999212">
          <w:marLeft w:val="0"/>
          <w:marRight w:val="0"/>
          <w:marTop w:val="0"/>
          <w:marBottom w:val="0"/>
          <w:divBdr>
            <w:top w:val="none" w:sz="0" w:space="0" w:color="auto"/>
            <w:left w:val="none" w:sz="0" w:space="0" w:color="auto"/>
            <w:bottom w:val="none" w:sz="0" w:space="0" w:color="auto"/>
            <w:right w:val="none" w:sz="0" w:space="0" w:color="auto"/>
          </w:divBdr>
          <w:divsChild>
            <w:div w:id="336734787">
              <w:marLeft w:val="0"/>
              <w:marRight w:val="0"/>
              <w:marTop w:val="0"/>
              <w:marBottom w:val="0"/>
              <w:divBdr>
                <w:top w:val="none" w:sz="0" w:space="0" w:color="auto"/>
                <w:left w:val="none" w:sz="0" w:space="0" w:color="auto"/>
                <w:bottom w:val="none" w:sz="0" w:space="0" w:color="auto"/>
                <w:right w:val="none" w:sz="0" w:space="0" w:color="auto"/>
              </w:divBdr>
              <w:divsChild>
                <w:div w:id="452485942">
                  <w:marLeft w:val="0"/>
                  <w:marRight w:val="0"/>
                  <w:marTop w:val="0"/>
                  <w:marBottom w:val="0"/>
                  <w:divBdr>
                    <w:top w:val="none" w:sz="0" w:space="0" w:color="auto"/>
                    <w:left w:val="none" w:sz="0" w:space="0" w:color="auto"/>
                    <w:bottom w:val="none" w:sz="0" w:space="0" w:color="auto"/>
                    <w:right w:val="none" w:sz="0" w:space="0" w:color="auto"/>
                  </w:divBdr>
                  <w:divsChild>
                    <w:div w:id="1085685358">
                      <w:marLeft w:val="0"/>
                      <w:marRight w:val="0"/>
                      <w:marTop w:val="0"/>
                      <w:marBottom w:val="0"/>
                      <w:divBdr>
                        <w:top w:val="none" w:sz="0" w:space="0" w:color="auto"/>
                        <w:left w:val="none" w:sz="0" w:space="0" w:color="auto"/>
                        <w:bottom w:val="none" w:sz="0" w:space="0" w:color="auto"/>
                        <w:right w:val="none" w:sz="0" w:space="0" w:color="auto"/>
                      </w:divBdr>
                    </w:div>
                  </w:divsChild>
                </w:div>
                <w:div w:id="9087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2050">
      <w:bodyDiv w:val="1"/>
      <w:marLeft w:val="0"/>
      <w:marRight w:val="0"/>
      <w:marTop w:val="0"/>
      <w:marBottom w:val="0"/>
      <w:divBdr>
        <w:top w:val="none" w:sz="0" w:space="0" w:color="auto"/>
        <w:left w:val="none" w:sz="0" w:space="0" w:color="auto"/>
        <w:bottom w:val="none" w:sz="0" w:space="0" w:color="auto"/>
        <w:right w:val="none" w:sz="0" w:space="0" w:color="auto"/>
      </w:divBdr>
    </w:div>
    <w:div w:id="1028483789">
      <w:bodyDiv w:val="1"/>
      <w:marLeft w:val="0"/>
      <w:marRight w:val="0"/>
      <w:marTop w:val="0"/>
      <w:marBottom w:val="0"/>
      <w:divBdr>
        <w:top w:val="none" w:sz="0" w:space="0" w:color="auto"/>
        <w:left w:val="none" w:sz="0" w:space="0" w:color="auto"/>
        <w:bottom w:val="none" w:sz="0" w:space="0" w:color="auto"/>
        <w:right w:val="none" w:sz="0" w:space="0" w:color="auto"/>
      </w:divBdr>
    </w:div>
    <w:div w:id="1089427568">
      <w:bodyDiv w:val="1"/>
      <w:marLeft w:val="0"/>
      <w:marRight w:val="0"/>
      <w:marTop w:val="0"/>
      <w:marBottom w:val="0"/>
      <w:divBdr>
        <w:top w:val="none" w:sz="0" w:space="0" w:color="auto"/>
        <w:left w:val="none" w:sz="0" w:space="0" w:color="auto"/>
        <w:bottom w:val="none" w:sz="0" w:space="0" w:color="auto"/>
        <w:right w:val="none" w:sz="0" w:space="0" w:color="auto"/>
      </w:divBdr>
    </w:div>
    <w:div w:id="1159540133">
      <w:bodyDiv w:val="1"/>
      <w:marLeft w:val="0"/>
      <w:marRight w:val="0"/>
      <w:marTop w:val="0"/>
      <w:marBottom w:val="0"/>
      <w:divBdr>
        <w:top w:val="none" w:sz="0" w:space="0" w:color="auto"/>
        <w:left w:val="none" w:sz="0" w:space="0" w:color="auto"/>
        <w:bottom w:val="none" w:sz="0" w:space="0" w:color="auto"/>
        <w:right w:val="none" w:sz="0" w:space="0" w:color="auto"/>
      </w:divBdr>
      <w:divsChild>
        <w:div w:id="1907641227">
          <w:marLeft w:val="547"/>
          <w:marRight w:val="0"/>
          <w:marTop w:val="106"/>
          <w:marBottom w:val="0"/>
          <w:divBdr>
            <w:top w:val="none" w:sz="0" w:space="0" w:color="auto"/>
            <w:left w:val="none" w:sz="0" w:space="0" w:color="auto"/>
            <w:bottom w:val="none" w:sz="0" w:space="0" w:color="auto"/>
            <w:right w:val="none" w:sz="0" w:space="0" w:color="auto"/>
          </w:divBdr>
        </w:div>
      </w:divsChild>
    </w:div>
    <w:div w:id="1172795063">
      <w:bodyDiv w:val="1"/>
      <w:marLeft w:val="0"/>
      <w:marRight w:val="0"/>
      <w:marTop w:val="0"/>
      <w:marBottom w:val="0"/>
      <w:divBdr>
        <w:top w:val="none" w:sz="0" w:space="0" w:color="auto"/>
        <w:left w:val="none" w:sz="0" w:space="0" w:color="auto"/>
        <w:bottom w:val="none" w:sz="0" w:space="0" w:color="auto"/>
        <w:right w:val="none" w:sz="0" w:space="0" w:color="auto"/>
      </w:divBdr>
    </w:div>
    <w:div w:id="1216156804">
      <w:bodyDiv w:val="1"/>
      <w:marLeft w:val="0"/>
      <w:marRight w:val="0"/>
      <w:marTop w:val="0"/>
      <w:marBottom w:val="0"/>
      <w:divBdr>
        <w:top w:val="none" w:sz="0" w:space="0" w:color="auto"/>
        <w:left w:val="none" w:sz="0" w:space="0" w:color="auto"/>
        <w:bottom w:val="none" w:sz="0" w:space="0" w:color="auto"/>
        <w:right w:val="none" w:sz="0" w:space="0" w:color="auto"/>
      </w:divBdr>
    </w:div>
    <w:div w:id="1436024912">
      <w:bodyDiv w:val="1"/>
      <w:marLeft w:val="0"/>
      <w:marRight w:val="0"/>
      <w:marTop w:val="0"/>
      <w:marBottom w:val="0"/>
      <w:divBdr>
        <w:top w:val="none" w:sz="0" w:space="0" w:color="auto"/>
        <w:left w:val="none" w:sz="0" w:space="0" w:color="auto"/>
        <w:bottom w:val="none" w:sz="0" w:space="0" w:color="auto"/>
        <w:right w:val="none" w:sz="0" w:space="0" w:color="auto"/>
      </w:divBdr>
    </w:div>
    <w:div w:id="1445492858">
      <w:bodyDiv w:val="1"/>
      <w:marLeft w:val="0"/>
      <w:marRight w:val="0"/>
      <w:marTop w:val="0"/>
      <w:marBottom w:val="0"/>
      <w:divBdr>
        <w:top w:val="none" w:sz="0" w:space="0" w:color="auto"/>
        <w:left w:val="none" w:sz="0" w:space="0" w:color="auto"/>
        <w:bottom w:val="none" w:sz="0" w:space="0" w:color="auto"/>
        <w:right w:val="none" w:sz="0" w:space="0" w:color="auto"/>
      </w:divBdr>
    </w:div>
    <w:div w:id="1514103837">
      <w:bodyDiv w:val="1"/>
      <w:marLeft w:val="0"/>
      <w:marRight w:val="0"/>
      <w:marTop w:val="0"/>
      <w:marBottom w:val="0"/>
      <w:divBdr>
        <w:top w:val="none" w:sz="0" w:space="0" w:color="auto"/>
        <w:left w:val="none" w:sz="0" w:space="0" w:color="auto"/>
        <w:bottom w:val="none" w:sz="0" w:space="0" w:color="auto"/>
        <w:right w:val="none" w:sz="0" w:space="0" w:color="auto"/>
      </w:divBdr>
    </w:div>
    <w:div w:id="1517503666">
      <w:bodyDiv w:val="1"/>
      <w:marLeft w:val="0"/>
      <w:marRight w:val="0"/>
      <w:marTop w:val="0"/>
      <w:marBottom w:val="0"/>
      <w:divBdr>
        <w:top w:val="none" w:sz="0" w:space="0" w:color="auto"/>
        <w:left w:val="none" w:sz="0" w:space="0" w:color="auto"/>
        <w:bottom w:val="none" w:sz="0" w:space="0" w:color="auto"/>
        <w:right w:val="none" w:sz="0" w:space="0" w:color="auto"/>
      </w:divBdr>
    </w:div>
    <w:div w:id="1523932598">
      <w:bodyDiv w:val="1"/>
      <w:marLeft w:val="0"/>
      <w:marRight w:val="0"/>
      <w:marTop w:val="0"/>
      <w:marBottom w:val="0"/>
      <w:divBdr>
        <w:top w:val="none" w:sz="0" w:space="0" w:color="auto"/>
        <w:left w:val="none" w:sz="0" w:space="0" w:color="auto"/>
        <w:bottom w:val="none" w:sz="0" w:space="0" w:color="auto"/>
        <w:right w:val="none" w:sz="0" w:space="0" w:color="auto"/>
      </w:divBdr>
    </w:div>
    <w:div w:id="1696728036">
      <w:bodyDiv w:val="1"/>
      <w:marLeft w:val="0"/>
      <w:marRight w:val="0"/>
      <w:marTop w:val="0"/>
      <w:marBottom w:val="0"/>
      <w:divBdr>
        <w:top w:val="none" w:sz="0" w:space="0" w:color="auto"/>
        <w:left w:val="none" w:sz="0" w:space="0" w:color="auto"/>
        <w:bottom w:val="none" w:sz="0" w:space="0" w:color="auto"/>
        <w:right w:val="none" w:sz="0" w:space="0" w:color="auto"/>
      </w:divBdr>
    </w:div>
    <w:div w:id="1734082624">
      <w:bodyDiv w:val="1"/>
      <w:marLeft w:val="0"/>
      <w:marRight w:val="0"/>
      <w:marTop w:val="0"/>
      <w:marBottom w:val="0"/>
      <w:divBdr>
        <w:top w:val="none" w:sz="0" w:space="0" w:color="auto"/>
        <w:left w:val="none" w:sz="0" w:space="0" w:color="auto"/>
        <w:bottom w:val="none" w:sz="0" w:space="0" w:color="auto"/>
        <w:right w:val="none" w:sz="0" w:space="0" w:color="auto"/>
      </w:divBdr>
    </w:div>
    <w:div w:id="1747339463">
      <w:bodyDiv w:val="1"/>
      <w:marLeft w:val="0"/>
      <w:marRight w:val="0"/>
      <w:marTop w:val="0"/>
      <w:marBottom w:val="0"/>
      <w:divBdr>
        <w:top w:val="none" w:sz="0" w:space="0" w:color="auto"/>
        <w:left w:val="none" w:sz="0" w:space="0" w:color="auto"/>
        <w:bottom w:val="none" w:sz="0" w:space="0" w:color="auto"/>
        <w:right w:val="none" w:sz="0" w:space="0" w:color="auto"/>
      </w:divBdr>
    </w:div>
    <w:div w:id="1767185897">
      <w:bodyDiv w:val="1"/>
      <w:marLeft w:val="0"/>
      <w:marRight w:val="0"/>
      <w:marTop w:val="0"/>
      <w:marBottom w:val="0"/>
      <w:divBdr>
        <w:top w:val="none" w:sz="0" w:space="0" w:color="auto"/>
        <w:left w:val="none" w:sz="0" w:space="0" w:color="auto"/>
        <w:bottom w:val="none" w:sz="0" w:space="0" w:color="auto"/>
        <w:right w:val="none" w:sz="0" w:space="0" w:color="auto"/>
      </w:divBdr>
    </w:div>
    <w:div w:id="1783920064">
      <w:bodyDiv w:val="1"/>
      <w:marLeft w:val="0"/>
      <w:marRight w:val="0"/>
      <w:marTop w:val="0"/>
      <w:marBottom w:val="0"/>
      <w:divBdr>
        <w:top w:val="none" w:sz="0" w:space="0" w:color="auto"/>
        <w:left w:val="none" w:sz="0" w:space="0" w:color="auto"/>
        <w:bottom w:val="none" w:sz="0" w:space="0" w:color="auto"/>
        <w:right w:val="none" w:sz="0" w:space="0" w:color="auto"/>
      </w:divBdr>
      <w:divsChild>
        <w:div w:id="311833139">
          <w:marLeft w:val="0"/>
          <w:marRight w:val="0"/>
          <w:marTop w:val="0"/>
          <w:marBottom w:val="0"/>
          <w:divBdr>
            <w:top w:val="none" w:sz="0" w:space="0" w:color="auto"/>
            <w:left w:val="none" w:sz="0" w:space="0" w:color="auto"/>
            <w:bottom w:val="none" w:sz="0" w:space="0" w:color="auto"/>
            <w:right w:val="none" w:sz="0" w:space="0" w:color="auto"/>
          </w:divBdr>
          <w:divsChild>
            <w:div w:id="197356829">
              <w:marLeft w:val="0"/>
              <w:marRight w:val="0"/>
              <w:marTop w:val="0"/>
              <w:marBottom w:val="0"/>
              <w:divBdr>
                <w:top w:val="none" w:sz="0" w:space="0" w:color="auto"/>
                <w:left w:val="none" w:sz="0" w:space="0" w:color="auto"/>
                <w:bottom w:val="none" w:sz="0" w:space="0" w:color="auto"/>
                <w:right w:val="none" w:sz="0" w:space="0" w:color="auto"/>
              </w:divBdr>
              <w:divsChild>
                <w:div w:id="402995581">
                  <w:marLeft w:val="0"/>
                  <w:marRight w:val="0"/>
                  <w:marTop w:val="0"/>
                  <w:marBottom w:val="0"/>
                  <w:divBdr>
                    <w:top w:val="none" w:sz="0" w:space="0" w:color="auto"/>
                    <w:left w:val="none" w:sz="0" w:space="0" w:color="auto"/>
                    <w:bottom w:val="none" w:sz="0" w:space="0" w:color="auto"/>
                    <w:right w:val="none" w:sz="0" w:space="0" w:color="auto"/>
                  </w:divBdr>
                  <w:divsChild>
                    <w:div w:id="264074672">
                      <w:marLeft w:val="0"/>
                      <w:marRight w:val="0"/>
                      <w:marTop w:val="0"/>
                      <w:marBottom w:val="0"/>
                      <w:divBdr>
                        <w:top w:val="none" w:sz="0" w:space="0" w:color="auto"/>
                        <w:left w:val="none" w:sz="0" w:space="0" w:color="auto"/>
                        <w:bottom w:val="none" w:sz="0" w:space="0" w:color="auto"/>
                        <w:right w:val="none" w:sz="0" w:space="0" w:color="auto"/>
                      </w:divBdr>
                      <w:divsChild>
                        <w:div w:id="1662004805">
                          <w:marLeft w:val="0"/>
                          <w:marRight w:val="0"/>
                          <w:marTop w:val="0"/>
                          <w:marBottom w:val="0"/>
                          <w:divBdr>
                            <w:top w:val="none" w:sz="0" w:space="0" w:color="auto"/>
                            <w:left w:val="none" w:sz="0" w:space="0" w:color="auto"/>
                            <w:bottom w:val="none" w:sz="0" w:space="0" w:color="auto"/>
                            <w:right w:val="none" w:sz="0" w:space="0" w:color="auto"/>
                          </w:divBdr>
                          <w:divsChild>
                            <w:div w:id="2095279831">
                              <w:marLeft w:val="0"/>
                              <w:marRight w:val="0"/>
                              <w:marTop w:val="0"/>
                              <w:marBottom w:val="0"/>
                              <w:divBdr>
                                <w:top w:val="none" w:sz="0" w:space="0" w:color="auto"/>
                                <w:left w:val="none" w:sz="0" w:space="0" w:color="auto"/>
                                <w:bottom w:val="none" w:sz="0" w:space="0" w:color="auto"/>
                                <w:right w:val="none" w:sz="0" w:space="0" w:color="auto"/>
                              </w:divBdr>
                              <w:divsChild>
                                <w:div w:id="1301691569">
                                  <w:marLeft w:val="0"/>
                                  <w:marRight w:val="0"/>
                                  <w:marTop w:val="0"/>
                                  <w:marBottom w:val="0"/>
                                  <w:divBdr>
                                    <w:top w:val="none" w:sz="0" w:space="0" w:color="auto"/>
                                    <w:left w:val="none" w:sz="0" w:space="0" w:color="auto"/>
                                    <w:bottom w:val="none" w:sz="0" w:space="0" w:color="auto"/>
                                    <w:right w:val="none" w:sz="0" w:space="0" w:color="auto"/>
                                  </w:divBdr>
                                  <w:divsChild>
                                    <w:div w:id="186944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183214">
      <w:bodyDiv w:val="1"/>
      <w:marLeft w:val="0"/>
      <w:marRight w:val="0"/>
      <w:marTop w:val="0"/>
      <w:marBottom w:val="0"/>
      <w:divBdr>
        <w:top w:val="none" w:sz="0" w:space="0" w:color="auto"/>
        <w:left w:val="none" w:sz="0" w:space="0" w:color="auto"/>
        <w:bottom w:val="none" w:sz="0" w:space="0" w:color="auto"/>
        <w:right w:val="none" w:sz="0" w:space="0" w:color="auto"/>
      </w:divBdr>
    </w:div>
    <w:div w:id="1926912966">
      <w:bodyDiv w:val="1"/>
      <w:marLeft w:val="0"/>
      <w:marRight w:val="0"/>
      <w:marTop w:val="0"/>
      <w:marBottom w:val="0"/>
      <w:divBdr>
        <w:top w:val="none" w:sz="0" w:space="0" w:color="auto"/>
        <w:left w:val="none" w:sz="0" w:space="0" w:color="auto"/>
        <w:bottom w:val="none" w:sz="0" w:space="0" w:color="auto"/>
        <w:right w:val="none" w:sz="0" w:space="0" w:color="auto"/>
      </w:divBdr>
    </w:div>
    <w:div w:id="1932086968">
      <w:bodyDiv w:val="1"/>
      <w:marLeft w:val="0"/>
      <w:marRight w:val="0"/>
      <w:marTop w:val="0"/>
      <w:marBottom w:val="0"/>
      <w:divBdr>
        <w:top w:val="none" w:sz="0" w:space="0" w:color="auto"/>
        <w:left w:val="none" w:sz="0" w:space="0" w:color="auto"/>
        <w:bottom w:val="none" w:sz="0" w:space="0" w:color="auto"/>
        <w:right w:val="none" w:sz="0" w:space="0" w:color="auto"/>
      </w:divBdr>
    </w:div>
    <w:div w:id="1939170698">
      <w:bodyDiv w:val="1"/>
      <w:marLeft w:val="0"/>
      <w:marRight w:val="0"/>
      <w:marTop w:val="0"/>
      <w:marBottom w:val="0"/>
      <w:divBdr>
        <w:top w:val="none" w:sz="0" w:space="0" w:color="auto"/>
        <w:left w:val="none" w:sz="0" w:space="0" w:color="auto"/>
        <w:bottom w:val="none" w:sz="0" w:space="0" w:color="auto"/>
        <w:right w:val="none" w:sz="0" w:space="0" w:color="auto"/>
      </w:divBdr>
    </w:div>
    <w:div w:id="1991903416">
      <w:bodyDiv w:val="1"/>
      <w:marLeft w:val="0"/>
      <w:marRight w:val="0"/>
      <w:marTop w:val="0"/>
      <w:marBottom w:val="0"/>
      <w:divBdr>
        <w:top w:val="none" w:sz="0" w:space="0" w:color="auto"/>
        <w:left w:val="none" w:sz="0" w:space="0" w:color="auto"/>
        <w:bottom w:val="none" w:sz="0" w:space="0" w:color="auto"/>
        <w:right w:val="none" w:sz="0" w:space="0" w:color="auto"/>
      </w:divBdr>
      <w:divsChild>
        <w:div w:id="1111047466">
          <w:marLeft w:val="547"/>
          <w:marRight w:val="0"/>
          <w:marTop w:val="200"/>
          <w:marBottom w:val="0"/>
          <w:divBdr>
            <w:top w:val="none" w:sz="0" w:space="0" w:color="auto"/>
            <w:left w:val="none" w:sz="0" w:space="0" w:color="auto"/>
            <w:bottom w:val="none" w:sz="0" w:space="0" w:color="auto"/>
            <w:right w:val="none" w:sz="0" w:space="0" w:color="auto"/>
          </w:divBdr>
        </w:div>
        <w:div w:id="1766457430">
          <w:marLeft w:val="547"/>
          <w:marRight w:val="0"/>
          <w:marTop w:val="200"/>
          <w:marBottom w:val="0"/>
          <w:divBdr>
            <w:top w:val="none" w:sz="0" w:space="0" w:color="auto"/>
            <w:left w:val="none" w:sz="0" w:space="0" w:color="auto"/>
            <w:bottom w:val="none" w:sz="0" w:space="0" w:color="auto"/>
            <w:right w:val="none" w:sz="0" w:space="0" w:color="auto"/>
          </w:divBdr>
        </w:div>
      </w:divsChild>
    </w:div>
    <w:div w:id="1994720981">
      <w:bodyDiv w:val="1"/>
      <w:marLeft w:val="0"/>
      <w:marRight w:val="0"/>
      <w:marTop w:val="0"/>
      <w:marBottom w:val="0"/>
      <w:divBdr>
        <w:top w:val="none" w:sz="0" w:space="0" w:color="auto"/>
        <w:left w:val="none" w:sz="0" w:space="0" w:color="auto"/>
        <w:bottom w:val="none" w:sz="0" w:space="0" w:color="auto"/>
        <w:right w:val="none" w:sz="0" w:space="0" w:color="auto"/>
      </w:divBdr>
      <w:divsChild>
        <w:div w:id="838690703">
          <w:marLeft w:val="360"/>
          <w:marRight w:val="0"/>
          <w:marTop w:val="200"/>
          <w:marBottom w:val="0"/>
          <w:divBdr>
            <w:top w:val="none" w:sz="0" w:space="0" w:color="auto"/>
            <w:left w:val="none" w:sz="0" w:space="0" w:color="auto"/>
            <w:bottom w:val="none" w:sz="0" w:space="0" w:color="auto"/>
            <w:right w:val="none" w:sz="0" w:space="0" w:color="auto"/>
          </w:divBdr>
        </w:div>
      </w:divsChild>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 w:id="2121216394">
      <w:bodyDiv w:val="1"/>
      <w:marLeft w:val="0"/>
      <w:marRight w:val="0"/>
      <w:marTop w:val="0"/>
      <w:marBottom w:val="0"/>
      <w:divBdr>
        <w:top w:val="none" w:sz="0" w:space="0" w:color="auto"/>
        <w:left w:val="none" w:sz="0" w:space="0" w:color="auto"/>
        <w:bottom w:val="none" w:sz="0" w:space="0" w:color="auto"/>
        <w:right w:val="none" w:sz="0" w:space="0" w:color="auto"/>
      </w:divBdr>
    </w:div>
    <w:div w:id="21243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mailto:Safeguardingunitadmin@sefton.gcsx.gov.uk" TargetMode="External"/><Relationship Id="rId21" Type="http://schemas.openxmlformats.org/officeDocument/2006/relationships/hyperlink" Target="mailto:Jenny.Dinning@sefton.gov.uk" TargetMode="External"/><Relationship Id="rId42" Type="http://schemas.openxmlformats.org/officeDocument/2006/relationships/hyperlink" Target="mailto:IDVA.Team@sefton.gov.uk" TargetMode="External"/><Relationship Id="rId63" Type="http://schemas.openxmlformats.org/officeDocument/2006/relationships/hyperlink" Target="https://www.seftonscp.org.uk/scp/policy-and-guidance/female-genital-mutilation-fgm-1" TargetMode="External"/><Relationship Id="rId84" Type="http://schemas.openxmlformats.org/officeDocument/2006/relationships/hyperlink" Target="http://www.legislation.gov.uk/ukpga/1989/41" TargetMode="External"/><Relationship Id="rId138" Type="http://schemas.openxmlformats.org/officeDocument/2006/relationships/image" Target="media/image23.png"/><Relationship Id="rId107" Type="http://schemas.openxmlformats.org/officeDocument/2006/relationships/image" Target="media/image8.gif"/><Relationship Id="rId11" Type="http://schemas.openxmlformats.org/officeDocument/2006/relationships/image" Target="media/image5.png"/><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3" Type="http://schemas.openxmlformats.org/officeDocument/2006/relationships/hyperlink" Target="https://www.modernslaveryhelpline.org/learn-more/frontline-professionals/nrm-overview-and-form" TargetMode="External"/><Relationship Id="rId74" Type="http://schemas.openxmlformats.org/officeDocument/2006/relationships/hyperlink" Target="https://www.gov.uk/government/publications/safeguarding-practitioners-information-sharing-advice" TargetMode="External"/><Relationship Id="rId128" Type="http://schemas.openxmlformats.org/officeDocument/2006/relationships/image" Target="media/image13.png"/><Relationship Id="rId5" Type="http://schemas.openxmlformats.org/officeDocument/2006/relationships/numbering" Target="numbering.xml"/><Relationship Id="rId90" Type="http://schemas.openxmlformats.org/officeDocument/2006/relationships/hyperlink" Target="https://www.gov.uk/government/publications/prevent-duty-guidance" TargetMode="External"/><Relationship Id="rId95" Type="http://schemas.openxmlformats.org/officeDocument/2006/relationships/hyperlink" Target="https://www.gov.uk/government/publications/information-sharing-duty-operation-encompass" TargetMode="External"/><Relationship Id="rId22" Type="http://schemas.openxmlformats.org/officeDocument/2006/relationships/hyperlink" Target="mailto:Cristina.Brett@sefton.gov.uk" TargetMode="External"/><Relationship Id="rId27" Type="http://schemas.openxmlformats.org/officeDocument/2006/relationships/hyperlink" Target="mailto:Samantha.Keen@sefton.gov.uk07812776368" TargetMode="External"/><Relationship Id="rId43" Type="http://schemas.openxmlformats.org/officeDocument/2006/relationships/hyperlink" Target="mailto:help@swaca.com" TargetMode="External"/><Relationship Id="rId48" Type="http://schemas.openxmlformats.org/officeDocument/2006/relationships/hyperlink" Target="http://www.safelives.org.uk/knowledge-hub/spotlights/spotlight-3-young-people-and-domestic-abuse" TargetMode="External"/><Relationship Id="rId64" Type="http://schemas.openxmlformats.org/officeDocument/2006/relationships/hyperlink" Target="mailto:fmu@fco.gov.uk" TargetMode="External"/><Relationship Id="rId69" Type="http://schemas.openxmlformats.org/officeDocument/2006/relationships/hyperlink" Target="https://www.nspcc.org.uk/fighting-for-childhood/news-opinion/new-whistleblowing-advice-line-professionals/" TargetMode="External"/><Relationship Id="rId113" Type="http://schemas.openxmlformats.org/officeDocument/2006/relationships/hyperlink" Target="mailto:prevent@merseyside.pnn.police.uk" TargetMode="External"/><Relationship Id="rId118" Type="http://schemas.openxmlformats.org/officeDocument/2006/relationships/image" Target="media/image10.png"/><Relationship Id="rId134" Type="http://schemas.openxmlformats.org/officeDocument/2006/relationships/image" Target="media/image19.png"/><Relationship Id="rId139" Type="http://schemas.openxmlformats.org/officeDocument/2006/relationships/image" Target="media/image24.png"/><Relationship Id="rId80" Type="http://schemas.openxmlformats.org/officeDocument/2006/relationships/hyperlink" Target="https://www.gov.uk/government/publications/working-together-to-safeguard-children--2" TargetMode="External"/><Relationship Id="rId85" Type="http://schemas.openxmlformats.org/officeDocument/2006/relationships/hyperlink" Target="http://www.legislation.gov.uk/ukpga/2004/31/contents" TargetMode="External"/><Relationship Id="rId12" Type="http://schemas.openxmlformats.org/officeDocument/2006/relationships/header" Target="header1.xml"/><Relationship Id="rId17" Type="http://schemas.openxmlformats.org/officeDocument/2006/relationships/hyperlink" Target="https://assets.publishing.service.gov.uk/media/5a901d6ce5274a5e67567fc1/The_designated_teacher_for_looked-after_and_previously_looked-after_children.pdf" TargetMode="External"/><Relationship Id="rId33" Type="http://schemas.openxmlformats.org/officeDocument/2006/relationships/hyperlink" Target="https://learning.nspcc.org.uk/research-resources/briefings/sexting-advice-professionals" TargetMode="External"/><Relationship Id="rId38" Type="http://schemas.openxmlformats.org/officeDocument/2006/relationships/hyperlink" Target="https://assets.publishing.service.gov.uk/government/uploads/system/uploads/attachment_data/file/674416/Searching_screening_and_confiscation.pdf" TargetMode="External"/><Relationship Id="rId59" Type="http://schemas.openxmlformats.org/officeDocument/2006/relationships/hyperlink" Target="http://www.nationalcrimeagency.gov.uk/about-us/what-we-do/specialist-capabilities/uk-human-trafficking-centre/national-referral-mechanism" TargetMode="External"/><Relationship Id="rId103" Type="http://schemas.openxmlformats.org/officeDocument/2006/relationships/hyperlink" Target="https://www.legislation.gov.uk/ukpga/2008/25/section/128" TargetMode="External"/><Relationship Id="rId108" Type="http://schemas.openxmlformats.org/officeDocument/2006/relationships/image" Target="media/image9.png"/><Relationship Id="rId124" Type="http://schemas.openxmlformats.org/officeDocument/2006/relationships/footer" Target="footer3.xml"/><Relationship Id="rId129" Type="http://schemas.openxmlformats.org/officeDocument/2006/relationships/image" Target="media/image14.png"/><Relationship Id="rId54" Type="http://schemas.openxmlformats.org/officeDocument/2006/relationships/hyperlink" Target="https://www.modernslaveryhelpline.org/learn-more/frontline-professionals/nrm-overview-and-form?gclid=EAIaIQobChMInpLM0pm66wIVEu7tCh2YwAbQEAAYASAAEgKrKfD_BwE" TargetMode="External"/><Relationship Id="rId70" Type="http://schemas.openxmlformats.org/officeDocument/2006/relationships/hyperlink" Target="https://www.sefton.gov.uk/childrens-services/childrens-social-care/childrens-help-and-advice-team-chat/" TargetMode="External"/><Relationship Id="rId75" Type="http://schemas.openxmlformats.org/officeDocument/2006/relationships/hyperlink" Target="mailto:SafeguardingUnitAdmin@sefton.gov.uk" TargetMode="External"/><Relationship Id="rId91" Type="http://schemas.openxmlformats.org/officeDocument/2006/relationships/hyperlink" Target="https://www.legislation.gov.uk/ukpga/1998/42/contents" TargetMode="External"/><Relationship Id="rId96" Type="http://schemas.openxmlformats.org/officeDocument/2006/relationships/hyperlink" Target="https://www.legislation.gov.uk/uksi/2018/794/contents" TargetMode="External"/><Relationship Id="rId140" Type="http://schemas.openxmlformats.org/officeDocument/2006/relationships/image" Target="media/image25.png"/><Relationship Id="rId14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Lee.Murphy@sefton.gov.uk" TargetMode="External"/><Relationship Id="rId28" Type="http://schemas.openxmlformats.org/officeDocument/2006/relationships/hyperlink" Target="mailto:Samantha.Keen@sefton.gov.uk07812776368" TargetMode="External"/><Relationship Id="rId49" Type="http://schemas.openxmlformats.org/officeDocument/2006/relationships/hyperlink" Target="https://www.disrespectnobody.co.uk/relationship-abuse/what-is-relationship-abuse/" TargetMode="External"/><Relationship Id="rId114" Type="http://schemas.openxmlformats.org/officeDocument/2006/relationships/hyperlink" Target="https://secure2.sla-online.co.uk/Default.aspx?ql=P47051&amp;logo=33" TargetMode="External"/><Relationship Id="rId119" Type="http://schemas.openxmlformats.org/officeDocument/2006/relationships/hyperlink" Target="mailto:SafeguardingUnitAdmin@sefton.gov.uk" TargetMode="External"/><Relationship Id="rId44" Type="http://schemas.openxmlformats.org/officeDocument/2006/relationships/hyperlink" Target="mailto:sefton@rasamerseyside.org" TargetMode="External"/><Relationship Id="rId60" Type="http://schemas.openxmlformats.org/officeDocument/2006/relationships/hyperlink" Target="https://www.nicco.org.uk/" TargetMode="External"/><Relationship Id="rId65" Type="http://schemas.openxmlformats.org/officeDocument/2006/relationships/hyperlink" Target="https://assets.publishing.service.gov.uk/government/uploads/system/uploads/attachment_data/file/322310/HMG_Statutory_Guidance_publication_180614_Final.pdf" TargetMode="External"/><Relationship Id="rId81" Type="http://schemas.openxmlformats.org/officeDocument/2006/relationships/hyperlink" Target="https://www.gov.uk/government/publications/governance-handbook" TargetMode="External"/><Relationship Id="rId86" Type="http://schemas.openxmlformats.org/officeDocument/2006/relationships/hyperlink" Target="http://www.legislation.gov.uk/ukpga/2015/9/part/5/crossheading/female-genital-mutilation" TargetMode="External"/><Relationship Id="rId130" Type="http://schemas.openxmlformats.org/officeDocument/2006/relationships/image" Target="media/image15.png"/><Relationship Id="rId135" Type="http://schemas.openxmlformats.org/officeDocument/2006/relationships/image" Target="media/image20.png"/><Relationship Id="rId13" Type="http://schemas.openxmlformats.org/officeDocument/2006/relationships/footer" Target="footer1.xml"/><Relationship Id="rId18" Type="http://schemas.openxmlformats.org/officeDocument/2006/relationships/hyperlink" Target="mailto:Natasha.Sandland@sefton.gov.uk" TargetMode="External"/><Relationship Id="rId39" Type="http://schemas.openxmlformats.org/officeDocument/2006/relationships/hyperlink" Target="https://www.gov.uk/guidance/safeguarding-and-remote-education" TargetMode="External"/><Relationship Id="rId109" Type="http://schemas.openxmlformats.org/officeDocument/2006/relationships/hyperlink" Target="https://www.gov.uk/government/publications/counter-terrorism-strategy-contest" TargetMode="External"/><Relationship Id="rId34" Type="http://schemas.openxmlformats.org/officeDocument/2006/relationships/hyperlink" Target="https://assets.publishing.service.gov.uk/government/uploads/system/uploads/attachment_data/file/811796/Teaching_online_safety_in_school.pdf" TargetMode="External"/><Relationship Id="rId50" Type="http://schemas.openxmlformats.org/officeDocument/2006/relationships/hyperlink" Target="https://www.gov.uk/government/publications/criminal-exploitation-of-children-and-vulnerable-adults-county-lines" TargetMode="External"/><Relationship Id="rId55" Type="http://schemas.openxmlformats.org/officeDocument/2006/relationships/hyperlink" Target="https://www.gov.uk/government/publications/young-witness-booklet-for-5-to-11-year-olds" TargetMode="External"/><Relationship Id="rId76" Type="http://schemas.openxmlformats.org/officeDocument/2006/relationships/hyperlink" Target="mailto:help@nspcc.org.uk" TargetMode="External"/><Relationship Id="rId97" Type="http://schemas.openxmlformats.org/officeDocument/2006/relationships/hyperlink" Target="http://www.legislation.gov.uk/ukpga/2006/21/contents" TargetMode="External"/><Relationship Id="rId104" Type="http://schemas.openxmlformats.org/officeDocument/2006/relationships/image" Target="media/image6.jpg"/><Relationship Id="rId120" Type="http://schemas.openxmlformats.org/officeDocument/2006/relationships/hyperlink" Target="mailto:SafeguardingUnitAdmin@sefton.gov.uk" TargetMode="External"/><Relationship Id="rId125" Type="http://schemas.openxmlformats.org/officeDocument/2006/relationships/footer" Target="footer4.xml"/><Relationship Id="rId141" Type="http://schemas.openxmlformats.org/officeDocument/2006/relationships/image" Target="media/image26.png"/><Relationship Id="rId146" Type="http://schemas.openxmlformats.org/officeDocument/2006/relationships/footer" Target="footer6.xml"/><Relationship Id="rId7" Type="http://schemas.openxmlformats.org/officeDocument/2006/relationships/settings" Target="settings.xml"/><Relationship Id="rId71" Type="http://schemas.openxmlformats.org/officeDocument/2006/relationships/hyperlink" Target="https://www.sefton.gov.uk/childrens-services/childrens-social-care/family-advice-and-support-team/" TargetMode="External"/><Relationship Id="rId92" Type="http://schemas.openxmlformats.org/officeDocument/2006/relationships/hyperlink" Target="https://www.echr.coe.int/Pages/home.aspx?p=basictexts&amp;c" TargetMode="External"/><Relationship Id="rId2" Type="http://schemas.openxmlformats.org/officeDocument/2006/relationships/customXml" Target="../customXml/item2.xml"/><Relationship Id="rId29" Type="http://schemas.openxmlformats.org/officeDocument/2006/relationships/hyperlink" Target="mailto:Francesca.Lloyd@sefton.gov.uk" TargetMode="External"/><Relationship Id="rId24" Type="http://schemas.openxmlformats.org/officeDocument/2006/relationships/hyperlink" Target="mailto:Laura.Tickle@sefton.gov.uk" TargetMode="External"/><Relationship Id="rId40" Type="http://schemas.openxmlformats.org/officeDocument/2006/relationships/hyperlink" Target="https://www.sefton.gov.uk/schools-learning/attendance-and-welfare/children-missing-education-(cme).aspx" TargetMode="External"/><Relationship Id="rId45" Type="http://schemas.openxmlformats.org/officeDocument/2006/relationships/hyperlink" Target="https://www.sefton.gov.uk/advice-benefits/crime-and-emergencies/domestic-abuse.aspx" TargetMode="External"/><Relationship Id="rId66" Type="http://schemas.openxmlformats.org/officeDocument/2006/relationships/hyperlink" Target="https://assets.publishing.service.gov.uk/government/uploads/system/uploads/attachment_data/file/322307/HMG_MULTI_AGENCY_PRACTICE_GUIDELINES_v1_180614_FINAL.pdf" TargetMode="External"/><Relationship Id="rId87" Type="http://schemas.openxmlformats.org/officeDocument/2006/relationships/hyperlink" Target="https://www.gov.uk/government/publications/multi-agency-statutory-guidance-on-female-genital-mutilation" TargetMode="External"/><Relationship Id="rId110" Type="http://schemas.openxmlformats.org/officeDocument/2006/relationships/hyperlink" Target="https://www.gov.uk/government/uploads/system/uploads/attachment_data/file/97976/prevent-strategy-review.pdf" TargetMode="External"/><Relationship Id="rId115" Type="http://schemas.openxmlformats.org/officeDocument/2006/relationships/hyperlink" Target="mailto:SafeguardingUnitAdmin@sefton.gov.uk" TargetMode="External"/><Relationship Id="rId131" Type="http://schemas.openxmlformats.org/officeDocument/2006/relationships/image" Target="media/image16.png"/><Relationship Id="rId136" Type="http://schemas.openxmlformats.org/officeDocument/2006/relationships/image" Target="media/image21.png"/><Relationship Id="rId61" Type="http://schemas.openxmlformats.org/officeDocument/2006/relationships/hyperlink" Target="https://assets.publishing.service.gov.uk/government/uploads/system/uploads/attachment_data/file/175437/Action_Plan_-_Abuse_linked_to_Faith_or_Belief.pdf" TargetMode="External"/><Relationship Id="rId82" Type="http://schemas.openxmlformats.org/officeDocument/2006/relationships/hyperlink" Target="http://www.legislation.gov.uk/ukpga/2002/32/section/175" TargetMode="External"/><Relationship Id="rId19" Type="http://schemas.openxmlformats.org/officeDocument/2006/relationships/hyperlink" Target="mailto:Emma.Stewart@sefton.gov.uk" TargetMode="External"/><Relationship Id="rId14" Type="http://schemas.openxmlformats.org/officeDocument/2006/relationships/hyperlink" Target="https://seftonscp.org.uk/scp/professionals/level-of-need-guidance-2024" TargetMode="External"/><Relationship Id="rId30" Type="http://schemas.openxmlformats.org/officeDocument/2006/relationships/hyperlink" Target="https://xenzone.com/free-online-counselling-sefton/" TargetMode="External"/><Relationship Id="rId35" Type="http://schemas.openxmlformats.org/officeDocument/2006/relationships/hyperlink" Target="https://www.gov.uk/government/publications/generative-artificial-intelligence-in-education/generative-artificial-intelligence-ai-in-education" TargetMode="Externa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mailto:Sefton.Services@cgl.org.uk" TargetMode="External"/><Relationship Id="rId100" Type="http://schemas.openxmlformats.org/officeDocument/2006/relationships/hyperlink" Target="https://www.gov.uk/government/publications/criminal-records-checks-for-overseas-applicants" TargetMode="External"/><Relationship Id="rId105" Type="http://schemas.openxmlformats.org/officeDocument/2006/relationships/image" Target="media/image7.emf"/><Relationship Id="rId126" Type="http://schemas.openxmlformats.org/officeDocument/2006/relationships/image" Target="media/image11.png"/><Relationship Id="rId14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741194/HOCountyLinesGuidanceSept2018.pdf" TargetMode="External"/><Relationship Id="rId72" Type="http://schemas.openxmlformats.org/officeDocument/2006/relationships/hyperlink" Target="https://www.lucyfaithfull.org.uk/advice/concerned-about-a-child-or-young-persons-sexual-behaviour/what-is-harmful-sexual-behaviour/" TargetMode="External"/><Relationship Id="rId93" Type="http://schemas.openxmlformats.org/officeDocument/2006/relationships/hyperlink" Target="https://www.legislation.gov.uk/ukpga/2010/15/contents" TargetMode="External"/><Relationship Id="rId98" Type="http://schemas.openxmlformats.org/officeDocument/2006/relationships/hyperlink" Target="https://www.gov.uk/government/publications/early-years-foundation-stage-framework--2" TargetMode="External"/><Relationship Id="rId121" Type="http://schemas.openxmlformats.org/officeDocument/2006/relationships/hyperlink" Target="mailto:SafeguardingUnitAdmin@sefton.gov.uk" TargetMode="External"/><Relationship Id="rId142" Type="http://schemas.openxmlformats.org/officeDocument/2006/relationships/image" Target="media/image27.png"/><Relationship Id="rId3" Type="http://schemas.openxmlformats.org/officeDocument/2006/relationships/customXml" Target="../customXml/item3.xml"/><Relationship Id="rId25" Type="http://schemas.openxmlformats.org/officeDocument/2006/relationships/hyperlink" Target="mailto:Laura.tickle@sefton.gov.uk07870%20379770" TargetMode="External"/><Relationship Id="rId46" Type="http://schemas.openxmlformats.org/officeDocument/2006/relationships/hyperlink" Target="https://www.nspcc.org.uk/preventing-abuse/child-abuse-and-neglect/domestic-abuse/signs-symptoms-effects/" TargetMode="External"/><Relationship Id="rId67" Type="http://schemas.openxmlformats.org/officeDocument/2006/relationships/hyperlink" Target="https://www.gov.uk/government/publications/prevent-duty-guidance" TargetMode="External"/><Relationship Id="rId116" Type="http://schemas.openxmlformats.org/officeDocument/2006/relationships/hyperlink" Target="mailto:SafeguardingUnitAdmin@sefton.gov.uk" TargetMode="External"/><Relationship Id="rId137" Type="http://schemas.openxmlformats.org/officeDocument/2006/relationships/image" Target="media/image22.png"/><Relationship Id="rId20" Type="http://schemas.openxmlformats.org/officeDocument/2006/relationships/hyperlink" Target="mailto:Emma.stewart@sefton.gov.uk07929802362" TargetMode="External"/><Relationship Id="rId41" Type="http://schemas.openxmlformats.org/officeDocument/2006/relationships/hyperlink" Target="mailto:clare.johanson@sefton.gov.uk" TargetMode="External"/><Relationship Id="rId62" Type="http://schemas.openxmlformats.org/officeDocument/2006/relationships/hyperlink" Target="https://www.gov.uk/government/policies/violence-against-women-and-girls" TargetMode="External"/><Relationship Id="rId83" Type="http://schemas.openxmlformats.org/officeDocument/2006/relationships/hyperlink" Target="http://www.legislation.gov.uk/uksi/2009/2680/contents/made" TargetMode="External"/><Relationship Id="rId88" Type="http://schemas.openxmlformats.org/officeDocument/2006/relationships/hyperlink" Target="http://www.legislation.gov.uk/ukpga/1974/53" TargetMode="External"/><Relationship Id="rId111" Type="http://schemas.openxmlformats.org/officeDocument/2006/relationships/hyperlink" Target="https://www.gov.uk/government/publications/counter-extremism-strategy" TargetMode="External"/><Relationship Id="rId132" Type="http://schemas.openxmlformats.org/officeDocument/2006/relationships/image" Target="media/image17.png"/><Relationship Id="rId15" Type="http://schemas.openxmlformats.org/officeDocument/2006/relationships/hyperlink" Target="https://seftonscp.procedures.org.uk/" TargetMode="External"/><Relationship Id="rId36" Type="http://schemas.openxmlformats.org/officeDocument/2006/relationships/hyperlink" Target="https://www.gov.uk/government/collections/using-ai-in-education-settings-support-materials" TargetMode="External"/><Relationship Id="rId57" Type="http://schemas.openxmlformats.org/officeDocument/2006/relationships/hyperlink" Target="https://www.gov.uk/government/publications/young-witness-booklet-for-5-to-11-year-olds" TargetMode="External"/><Relationship Id="rId106" Type="http://schemas.openxmlformats.org/officeDocument/2006/relationships/hyperlink" Target="https://www.merseyside.police.uk/contact/af/contact-us/contact-us-to-discuss-something-else/" TargetMode="External"/><Relationship Id="rId127" Type="http://schemas.openxmlformats.org/officeDocument/2006/relationships/image" Target="media/image12.jpeg"/><Relationship Id="rId10" Type="http://schemas.openxmlformats.org/officeDocument/2006/relationships/endnotes" Target="endnotes.xml"/><Relationship Id="rId31" Type="http://schemas.openxmlformats.org/officeDocument/2006/relationships/hyperlink" Target="mailto:seftonsendiass@kids.org.uk" TargetMode="External"/><Relationship Id="rId52" Type="http://schemas.openxmlformats.org/officeDocument/2006/relationships/hyperlink" Target="https://www.gov.uk/government/collections/modern-slavery" TargetMode="External"/><Relationship Id="rId73" Type="http://schemas.openxmlformats.org/officeDocument/2006/relationships/hyperlink" Target="https://www.gov.uk/government/publications/safeguarding-practitioners-information-sharing-advice" TargetMode="External"/><Relationship Id="rId78" Type="http://schemas.openxmlformats.org/officeDocument/2006/relationships/hyperlink" Target="https://www.kids.org.uk/sendiass/services/sefton-sendiass/" TargetMode="External"/><Relationship Id="rId94" Type="http://schemas.openxmlformats.org/officeDocument/2006/relationships/hyperlink" Target="https://www.equalityhumanrights.com/guidance/public-sector-equality-duty-psed" TargetMode="External"/><Relationship Id="rId99" Type="http://schemas.openxmlformats.org/officeDocument/2006/relationships/hyperlink" Target="https://www.gov.uk/government/publications/early-years-foundation-stage-framework--2" TargetMode="External"/><Relationship Id="rId101" Type="http://schemas.openxmlformats.org/officeDocument/2006/relationships/hyperlink" Target="https://www.gov.uk/guidance/making-barring-referrals-to-the-dbs" TargetMode="External"/><Relationship Id="rId122" Type="http://schemas.openxmlformats.org/officeDocument/2006/relationships/hyperlink" Target="mailto:SafeguardingUnitAdmin@sefton.gov.uk" TargetMode="External"/><Relationship Id="rId143" Type="http://schemas.openxmlformats.org/officeDocument/2006/relationships/header" Target="header2.xml"/><Relationship Id="rId14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Ashley.Toner@sefton.gov.uk" TargetMode="External"/><Relationship Id="rId47" Type="http://schemas.openxmlformats.org/officeDocument/2006/relationships/hyperlink" Target="http://www.refuge.org.uk/get-help-now/support-for-women/what-about-my-children/" TargetMode="External"/><Relationship Id="rId68" Type="http://schemas.openxmlformats.org/officeDocument/2006/relationships/hyperlink" Target="https://gbr01.safelinks.protection.outlook.com/?url=https%3A%2F%2Fwww.sefton.gov.uk%2Fadvice-benefits%2Fcrime-and-emergencies%2Fprevent-countering-extremism%2F&amp;data=05%7C02%7CTracy.McKeating%40sefton.gov.uk%7C069068007a88468dae4a08def3c7e385%7Cbf3a3387dc954c7d940e49cc2fc9d4f1%7C0%7C0%7C639216236993204715%7CUnknown%7CTWFpbGZsb3d8eyJFbXB0eU1hcGkiOnRydWUsIlYiOiIwLjAuMDAwMCIsIlAiOiJXaW4zMiIsIkFOIjoiTWFpbCIsIldUIjoyfQ%3D%3D%7C0%7C%7C%7C&amp;sdata=A%2BjkUXoLXX4DpVEifYjz%2BrslpyWyzDPxkzdqYP4lcgY%3D&amp;reserved=0" TargetMode="External"/><Relationship Id="rId89" Type="http://schemas.openxmlformats.org/officeDocument/2006/relationships/hyperlink" Target="http://www.legislation.gov.uk/ukpga/2006/47/schedule/4" TargetMode="External"/><Relationship Id="rId112" Type="http://schemas.openxmlformats.org/officeDocument/2006/relationships/hyperlink" Target="mailto:prevent@merseyside.pnn.police.uk" TargetMode="External"/><Relationship Id="rId133" Type="http://schemas.openxmlformats.org/officeDocument/2006/relationships/image" Target="media/image18.png"/><Relationship Id="rId16" Type="http://schemas.openxmlformats.org/officeDocument/2006/relationships/hyperlink" Target="https://www.seftonfamilylife.com/" TargetMode="External"/><Relationship Id="rId37" Type="http://schemas.openxmlformats.org/officeDocument/2006/relationships/hyperlink" Target="https://www.gov.uk/government/publications/teaching-online-safety-in-schools" TargetMode="External"/><Relationship Id="rId58" Type="http://schemas.openxmlformats.org/officeDocument/2006/relationships/hyperlink" Target="https://www.gov.uk/government/publications/young-witness-booklet-for-12-to-17-year-olds" TargetMode="External"/><Relationship Id="rId79" Type="http://schemas.openxmlformats.org/officeDocument/2006/relationships/hyperlink" Target="https://www.gov.uk/government/publications/keeping-children-safe-in-education--2" TargetMode="External"/><Relationship Id="rId102" Type="http://schemas.openxmlformats.org/officeDocument/2006/relationships/hyperlink" Target="http://www.legislation.gov.uk/uksi/2009/37/contents/made" TargetMode="External"/><Relationship Id="rId123" Type="http://schemas.openxmlformats.org/officeDocument/2006/relationships/footer" Target="footer2.xml"/><Relationship Id="rId144" Type="http://schemas.openxmlformats.org/officeDocument/2006/relationships/footer" Target="footer5.xml"/></Relationships>
</file>

<file path=word/_rels/footer5.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40.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30.png"/><Relationship Id="rId21" Type="http://schemas.openxmlformats.org/officeDocument/2006/relationships/image" Target="media/image47.png"/><Relationship Id="rId7" Type="http://schemas.openxmlformats.org/officeDocument/2006/relationships/image" Target="media/image34.png"/><Relationship Id="rId12" Type="http://schemas.openxmlformats.org/officeDocument/2006/relationships/image" Target="media/image39.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9.png"/><Relationship Id="rId16" Type="http://schemas.openxmlformats.org/officeDocument/2006/relationships/image" Target="media/image420.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8.png"/><Relationship Id="rId6" Type="http://schemas.openxmlformats.org/officeDocument/2006/relationships/image" Target="media/image33.png"/><Relationship Id="rId11" Type="http://schemas.openxmlformats.org/officeDocument/2006/relationships/image" Target="media/image38.png"/><Relationship Id="rId24" Type="http://schemas.openxmlformats.org/officeDocument/2006/relationships/image" Target="media/image50.png"/><Relationship Id="rId5" Type="http://schemas.openxmlformats.org/officeDocument/2006/relationships/image" Target="media/image32.png"/><Relationship Id="rId15" Type="http://schemas.openxmlformats.org/officeDocument/2006/relationships/image" Target="media/image42.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7.png"/><Relationship Id="rId19" Type="http://schemas.openxmlformats.org/officeDocument/2006/relationships/image" Target="media/image45.png"/><Relationship Id="rId4" Type="http://schemas.openxmlformats.org/officeDocument/2006/relationships/image" Target="media/image31.png"/><Relationship Id="rId9" Type="http://schemas.openxmlformats.org/officeDocument/2006/relationships/image" Target="media/image36.png"/><Relationship Id="rId14" Type="http://schemas.openxmlformats.org/officeDocument/2006/relationships/image" Target="media/image41.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footer6.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40.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30.png"/><Relationship Id="rId21" Type="http://schemas.openxmlformats.org/officeDocument/2006/relationships/image" Target="media/image47.png"/><Relationship Id="rId7" Type="http://schemas.openxmlformats.org/officeDocument/2006/relationships/image" Target="media/image34.png"/><Relationship Id="rId12" Type="http://schemas.openxmlformats.org/officeDocument/2006/relationships/image" Target="media/image39.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9.png"/><Relationship Id="rId16" Type="http://schemas.openxmlformats.org/officeDocument/2006/relationships/image" Target="media/image420.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8.png"/><Relationship Id="rId6" Type="http://schemas.openxmlformats.org/officeDocument/2006/relationships/image" Target="media/image33.png"/><Relationship Id="rId11" Type="http://schemas.openxmlformats.org/officeDocument/2006/relationships/image" Target="media/image38.png"/><Relationship Id="rId24" Type="http://schemas.openxmlformats.org/officeDocument/2006/relationships/image" Target="media/image50.png"/><Relationship Id="rId5" Type="http://schemas.openxmlformats.org/officeDocument/2006/relationships/image" Target="media/image32.png"/><Relationship Id="rId15" Type="http://schemas.openxmlformats.org/officeDocument/2006/relationships/image" Target="media/image42.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7.png"/><Relationship Id="rId19" Type="http://schemas.openxmlformats.org/officeDocument/2006/relationships/image" Target="media/image45.png"/><Relationship Id="rId4" Type="http://schemas.openxmlformats.org/officeDocument/2006/relationships/image" Target="media/image31.png"/><Relationship Id="rId9" Type="http://schemas.openxmlformats.org/officeDocument/2006/relationships/image" Target="media/image36.png"/><Relationship Id="rId14" Type="http://schemas.openxmlformats.org/officeDocument/2006/relationships/image" Target="media/image41.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w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4" ma:contentTypeDescription="Create a new document." ma:contentTypeScope="" ma:versionID="18261480e06f7f4f157f3e06599d07e3">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fc19f1f465ddd576b5f27d7ae06502fc"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8C4B05-34F5-42DF-B23D-37AEB181646D}">
  <ds:schemaRefs>
    <ds:schemaRef ds:uri="http://schemas.openxmlformats.org/officeDocument/2006/bibliography"/>
  </ds:schemaRefs>
</ds:datastoreItem>
</file>

<file path=customXml/itemProps2.xml><?xml version="1.0" encoding="utf-8"?>
<ds:datastoreItem xmlns:ds="http://schemas.openxmlformats.org/officeDocument/2006/customXml" ds:itemID="{B569A5BB-4D85-4B41-8849-268F4639C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8C5EB-4CFF-494B-844D-AF41246D522C}">
  <ds:schemaRefs>
    <ds:schemaRef ds:uri="http://schemas.microsoft.com/sharepoint/v3/contenttype/forms"/>
  </ds:schemaRefs>
</ds:datastoreItem>
</file>

<file path=customXml/itemProps4.xml><?xml version="1.0" encoding="utf-8"?>
<ds:datastoreItem xmlns:ds="http://schemas.openxmlformats.org/officeDocument/2006/customXml" ds:itemID="{E3686DBC-6A8F-4F4D-8AB3-7118E4721F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105</Pages>
  <Words>39856</Words>
  <Characters>235818</Characters>
  <Application>Microsoft Office Word</Application>
  <DocSecurity>0</DocSecurity>
  <Lines>1965</Lines>
  <Paragraphs>550</Paragraphs>
  <ScaleCrop>false</ScaleCrop>
  <Company>education</Company>
  <LinksUpToDate>false</LinksUpToDate>
  <CharactersWithSpaces>275124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Jonathan Bell2</dc:creator>
  <cp:keywords/>
  <cp:lastModifiedBy>Sandie Edward</cp:lastModifiedBy>
  <cp:revision>2</cp:revision>
  <cp:lastPrinted>2026-09-07T08:58:00Z</cp:lastPrinted>
  <dcterms:created xsi:type="dcterms:W3CDTF">2026-09-07T09:22:00Z</dcterms:created>
  <dcterms:modified xsi:type="dcterms:W3CDTF">2026-09-07T09:22:00Z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y fmtid="{D5CDD505-2E9C-101B-9397-08002B2CF9AE}" pid="3" name="lcf76f155ced4ddcb4097134ff3c332f">
    <vt:lpwstr/>
  </property>
  <property fmtid="{D5CDD505-2E9C-101B-9397-08002B2CF9AE}" pid="4" name="TaxCatchAll">
    <vt:lpwstr/>
  </property>
</Properties>
</file>