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B81" w:rsidRDefault="00310B81" w:rsidP="00310B81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B32D82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04265" cy="838200"/>
            <wp:effectExtent l="0" t="0" r="635" b="0"/>
            <wp:wrapTight wrapText="bothSides">
              <wp:wrapPolygon edited="0">
                <wp:start x="0" y="0"/>
                <wp:lineTo x="0" y="21109"/>
                <wp:lineTo x="21240" y="21109"/>
                <wp:lineTo x="212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26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310B81" w:rsidRPr="00336622" w:rsidRDefault="00310B81" w:rsidP="00F874BA">
      <w:pPr>
        <w:jc w:val="center"/>
        <w:rPr>
          <w:rFonts w:ascii="Arial" w:hAnsi="Arial" w:cs="Arial"/>
          <w:color w:val="371DA3"/>
          <w:sz w:val="40"/>
        </w:rPr>
      </w:pPr>
      <w:r w:rsidRPr="00336622">
        <w:rPr>
          <w:rFonts w:ascii="Arial" w:hAnsi="Arial" w:cs="Arial"/>
          <w:color w:val="371DA3"/>
          <w:sz w:val="40"/>
        </w:rPr>
        <w:t>St Philip’s Primary School Action Plan 20</w:t>
      </w:r>
      <w:r w:rsidR="00C12636">
        <w:rPr>
          <w:rFonts w:ascii="Arial" w:hAnsi="Arial" w:cs="Arial"/>
          <w:color w:val="371DA3"/>
          <w:sz w:val="40"/>
        </w:rPr>
        <w:t>2</w:t>
      </w:r>
      <w:r w:rsidR="00C81DBE">
        <w:rPr>
          <w:rFonts w:ascii="Arial" w:hAnsi="Arial" w:cs="Arial"/>
          <w:color w:val="371DA3"/>
          <w:sz w:val="40"/>
        </w:rPr>
        <w:t xml:space="preserve">3 – 2024 </w:t>
      </w:r>
    </w:p>
    <w:p w:rsidR="00310B81" w:rsidRDefault="00310B81" w:rsidP="00F874BA">
      <w:pPr>
        <w:rPr>
          <w:rFonts w:ascii="Arial" w:hAnsi="Arial" w:cs="Arial"/>
          <w:sz w:val="32"/>
        </w:rPr>
      </w:pPr>
      <w:r w:rsidRPr="00336622">
        <w:rPr>
          <w:rFonts w:ascii="Arial" w:hAnsi="Arial" w:cs="Arial"/>
          <w:sz w:val="32"/>
        </w:rPr>
        <w:t>Subject Are</w:t>
      </w:r>
      <w:r>
        <w:rPr>
          <w:rFonts w:ascii="Arial" w:hAnsi="Arial" w:cs="Arial"/>
          <w:sz w:val="32"/>
        </w:rPr>
        <w:t>a</w:t>
      </w:r>
      <w:r w:rsidRPr="006A5E7F">
        <w:rPr>
          <w:rFonts w:ascii="Arial" w:hAnsi="Arial" w:cs="Arial"/>
          <w:sz w:val="32"/>
        </w:rPr>
        <w:t xml:space="preserve">: </w:t>
      </w:r>
      <w:r w:rsidR="00C67E23">
        <w:rPr>
          <w:rFonts w:ascii="Arial" w:hAnsi="Arial" w:cs="Arial"/>
          <w:sz w:val="32"/>
        </w:rPr>
        <w:t xml:space="preserve">RE </w:t>
      </w:r>
      <w:r w:rsidRPr="006A5E7F">
        <w:rPr>
          <w:rFonts w:ascii="Arial" w:hAnsi="Arial" w:cs="Arial"/>
          <w:sz w:val="32"/>
        </w:rPr>
        <w:t xml:space="preserve">   </w:t>
      </w:r>
      <w:r w:rsidRPr="00336622">
        <w:rPr>
          <w:rFonts w:ascii="Arial" w:hAnsi="Arial" w:cs="Arial"/>
          <w:sz w:val="32"/>
        </w:rPr>
        <w:t xml:space="preserve">                      Leade</w:t>
      </w:r>
      <w:r>
        <w:rPr>
          <w:rFonts w:ascii="Arial" w:hAnsi="Arial" w:cs="Arial"/>
          <w:sz w:val="32"/>
        </w:rPr>
        <w:t>r</w:t>
      </w:r>
      <w:r w:rsidRPr="006A5E7F">
        <w:rPr>
          <w:rFonts w:ascii="Arial" w:hAnsi="Arial" w:cs="Arial"/>
          <w:sz w:val="32"/>
        </w:rPr>
        <w:t xml:space="preserve">: </w:t>
      </w:r>
      <w:r w:rsidR="00C67E23">
        <w:rPr>
          <w:rFonts w:ascii="Arial" w:hAnsi="Arial" w:cs="Arial"/>
          <w:sz w:val="32"/>
        </w:rPr>
        <w:t xml:space="preserve"> Emma Cooper </w:t>
      </w:r>
    </w:p>
    <w:p w:rsidR="00310B81" w:rsidRPr="00336622" w:rsidRDefault="00310B81" w:rsidP="00310B81">
      <w:pPr>
        <w:rPr>
          <w:rFonts w:ascii="Arial" w:hAnsi="Arial" w:cs="Arial"/>
        </w:rPr>
      </w:pPr>
    </w:p>
    <w:tbl>
      <w:tblPr>
        <w:tblW w:w="5159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4395"/>
        <w:gridCol w:w="4080"/>
        <w:gridCol w:w="76"/>
        <w:gridCol w:w="70"/>
        <w:gridCol w:w="35"/>
        <w:gridCol w:w="60"/>
        <w:gridCol w:w="2766"/>
        <w:gridCol w:w="1842"/>
        <w:gridCol w:w="57"/>
        <w:gridCol w:w="511"/>
      </w:tblGrid>
      <w:tr w:rsidR="00692882" w:rsidRPr="00692882" w:rsidTr="009471C2">
        <w:trPr>
          <w:cantSplit/>
        </w:trPr>
        <w:tc>
          <w:tcPr>
            <w:tcW w:w="2009" w:type="pct"/>
            <w:gridSpan w:val="2"/>
          </w:tcPr>
          <w:p w:rsidR="0034570F" w:rsidRPr="00692882" w:rsidRDefault="0034570F" w:rsidP="0034570F">
            <w:pPr>
              <w:pStyle w:val="ListParagraph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Consider…. </w:t>
            </w:r>
          </w:p>
          <w:p w:rsidR="00310B81" w:rsidRPr="00692882" w:rsidRDefault="00310B81" w:rsidP="00420E79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Quality of Provision</w:t>
            </w:r>
          </w:p>
          <w:p w:rsidR="00310B81" w:rsidRPr="00692882" w:rsidRDefault="00310B81" w:rsidP="00420E79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Curriculum design, coverage, appropriateness</w:t>
            </w:r>
          </w:p>
          <w:p w:rsidR="0034570F" w:rsidRPr="00692882" w:rsidRDefault="00310B81" w:rsidP="0034570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Curriculum delivery, teaching and assessment,</w:t>
            </w:r>
          </w:p>
          <w:p w:rsidR="00310B81" w:rsidRPr="00692882" w:rsidRDefault="00EB3F39" w:rsidP="0034570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P</w:t>
            </w:r>
            <w:r w:rsidR="00310B81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arental engagement</w:t>
            </w:r>
          </w:p>
          <w:p w:rsidR="00310B81" w:rsidRPr="00692882" w:rsidRDefault="00310B81" w:rsidP="00420E79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Attainment, Progress, Basic skills</w:t>
            </w:r>
          </w:p>
          <w:p w:rsidR="00310B81" w:rsidRPr="00692882" w:rsidRDefault="00310B81" w:rsidP="00420E79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Personal Development</w:t>
            </w:r>
          </w:p>
          <w:p w:rsidR="00310B81" w:rsidRPr="00692882" w:rsidRDefault="00310B81" w:rsidP="00F874B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Leadership and Management</w:t>
            </w:r>
          </w:p>
          <w:p w:rsidR="00EB3F39" w:rsidRPr="00692882" w:rsidRDefault="00EB3F39" w:rsidP="00F874B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Key stage markers and end points</w:t>
            </w:r>
          </w:p>
          <w:p w:rsidR="00EB3F39" w:rsidRPr="00692882" w:rsidRDefault="00EB3F39" w:rsidP="00F874B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Intervention and provision for lowest 20%</w:t>
            </w:r>
          </w:p>
        </w:tc>
        <w:tc>
          <w:tcPr>
            <w:tcW w:w="2232" w:type="pct"/>
            <w:gridSpan w:val="6"/>
          </w:tcPr>
          <w:p w:rsidR="00310B81" w:rsidRPr="00692882" w:rsidRDefault="00310B81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Priority Target</w:t>
            </w:r>
            <w:r w:rsidR="007E5575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s</w:t>
            </w: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:</w:t>
            </w:r>
          </w:p>
          <w:p w:rsidR="00C12636" w:rsidRPr="00692882" w:rsidRDefault="00C12636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  <w:p w:rsidR="00692882" w:rsidRDefault="006C1C38" w:rsidP="008E02F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Respond to Ofsted areas for development</w:t>
            </w:r>
          </w:p>
          <w:p w:rsidR="006C1C38" w:rsidRDefault="006C1C38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Assessment and retention of information over time</w:t>
            </w:r>
          </w:p>
          <w:p w:rsidR="00E44EFE" w:rsidRDefault="00E44EFE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Use of high quality, inspiring and informative texts</w:t>
            </w:r>
          </w:p>
          <w:p w:rsidR="00E44EFE" w:rsidRDefault="00465CD8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Use of </w:t>
            </w:r>
            <w:proofErr w:type="gramStart"/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high quality</w:t>
            </w:r>
            <w:proofErr w:type="gramEnd"/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 images, resources,</w:t>
            </w:r>
            <w:r w:rsidR="001025C8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clips</w:t>
            </w:r>
            <w:r w:rsidR="00EE0348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, trips,</w:t>
            </w:r>
          </w:p>
          <w:p w:rsidR="00805A03" w:rsidRDefault="00805A03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EAL, High Attainers, SEND Outcomes</w:t>
            </w:r>
          </w:p>
          <w:p w:rsidR="001025C8" w:rsidRDefault="001025C8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Update all subject specific material time</w:t>
            </w:r>
          </w:p>
          <w:p w:rsidR="001025C8" w:rsidRPr="006C1C38" w:rsidRDefault="001025C8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Identification of 1 subject specific development</w:t>
            </w:r>
          </w:p>
        </w:tc>
        <w:tc>
          <w:tcPr>
            <w:tcW w:w="759" w:type="pct"/>
            <w:gridSpan w:val="3"/>
          </w:tcPr>
          <w:p w:rsidR="00310B81" w:rsidRDefault="00310B81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Priority coordinator</w:t>
            </w:r>
          </w:p>
          <w:p w:rsidR="00E14AB1" w:rsidRPr="00692882" w:rsidRDefault="00E14AB1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Emma Cooper </w:t>
            </w:r>
          </w:p>
          <w:p w:rsidR="00D87FB0" w:rsidRPr="00692882" w:rsidRDefault="00D87FB0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  <w:p w:rsidR="00310B81" w:rsidRPr="00692882" w:rsidRDefault="00310B81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</w:tc>
      </w:tr>
      <w:tr w:rsidR="00692882" w:rsidRPr="00692882" w:rsidTr="008E714B">
        <w:trPr>
          <w:trHeight w:val="735"/>
        </w:trPr>
        <w:tc>
          <w:tcPr>
            <w:tcW w:w="625" w:type="pct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Objectives</w:t>
            </w:r>
          </w:p>
        </w:tc>
        <w:tc>
          <w:tcPr>
            <w:tcW w:w="1384" w:type="pct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Actions </w:t>
            </w:r>
          </w:p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(Processes)</w:t>
            </w:r>
          </w:p>
        </w:tc>
        <w:tc>
          <w:tcPr>
            <w:tcW w:w="1342" w:type="pct"/>
            <w:gridSpan w:val="4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Success criteria </w:t>
            </w:r>
          </w:p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(Outcomes)</w:t>
            </w:r>
          </w:p>
        </w:tc>
        <w:tc>
          <w:tcPr>
            <w:tcW w:w="890" w:type="pct"/>
            <w:gridSpan w:val="2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Monitoring arrangements</w:t>
            </w:r>
          </w:p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(Outputs)</w:t>
            </w:r>
          </w:p>
        </w:tc>
        <w:tc>
          <w:tcPr>
            <w:tcW w:w="580" w:type="pct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Evaluation process and time line</w:t>
            </w:r>
          </w:p>
        </w:tc>
        <w:tc>
          <w:tcPr>
            <w:tcW w:w="179" w:type="pct"/>
            <w:gridSpan w:val="2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£</w:t>
            </w:r>
          </w:p>
        </w:tc>
      </w:tr>
      <w:tr w:rsidR="00242B22" w:rsidRPr="00692882" w:rsidTr="006E338A">
        <w:trPr>
          <w:trHeight w:val="735"/>
        </w:trPr>
        <w:tc>
          <w:tcPr>
            <w:tcW w:w="625" w:type="pct"/>
            <w:shd w:val="clear" w:color="auto" w:fill="DEEAF6" w:themeFill="accent5" w:themeFillTint="33"/>
          </w:tcPr>
          <w:p w:rsidR="00242B22" w:rsidRPr="006A5E7F" w:rsidRDefault="00242B22" w:rsidP="00F874BA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6A5E7F">
              <w:rPr>
                <w:rFonts w:asciiTheme="minorHAnsi" w:hAnsiTheme="minorHAnsi" w:cstheme="minorHAnsi"/>
                <w:b/>
                <w:color w:val="222A35" w:themeColor="text2" w:themeShade="80"/>
              </w:rPr>
              <w:t>Priority Target 1</w:t>
            </w:r>
          </w:p>
        </w:tc>
        <w:tc>
          <w:tcPr>
            <w:tcW w:w="4375" w:type="pct"/>
            <w:gridSpan w:val="10"/>
            <w:shd w:val="clear" w:color="auto" w:fill="DEEAF6" w:themeFill="accent5" w:themeFillTint="33"/>
          </w:tcPr>
          <w:p w:rsidR="00242B22" w:rsidRDefault="00FD23C7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To review, adapt and clearly define </w:t>
            </w:r>
            <w:r w:rsidR="008E02F0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and plan for 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both </w:t>
            </w:r>
            <w:proofErr w:type="gramStart"/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short and long term</w:t>
            </w:r>
            <w:proofErr w:type="gramEnd"/>
            <w:r w:rsidR="006C1C38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re</w:t>
            </w:r>
            <w:r w:rsidR="00E44EFE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call </w:t>
            </w:r>
            <w:r w:rsidR="006C1C38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and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assessment approaches in</w:t>
            </w:r>
            <w:r w:rsidR="00087164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RE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for each Year Group</w:t>
            </w:r>
            <w:r w:rsidR="008E02F0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, including giving children opportunities to review prior learning from previous year</w:t>
            </w:r>
            <w:r w:rsidR="00E44EFE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s</w:t>
            </w:r>
          </w:p>
          <w:p w:rsidR="00EF29A7" w:rsidRPr="006A5E7F" w:rsidRDefault="00EF29A7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4A68A9" w:rsidRPr="00692882" w:rsidTr="008E714B">
        <w:trPr>
          <w:trHeight w:val="735"/>
        </w:trPr>
        <w:tc>
          <w:tcPr>
            <w:tcW w:w="625" w:type="pct"/>
            <w:shd w:val="clear" w:color="auto" w:fill="DEEAF6" w:themeFill="accent5" w:themeFillTint="33"/>
          </w:tcPr>
          <w:p w:rsidR="004A68A9" w:rsidRPr="006A5E7F" w:rsidRDefault="00570691" w:rsidP="00F874BA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>1.1 To ensure consistent use of success criteria for extended pieces of half termly writing</w:t>
            </w:r>
          </w:p>
        </w:tc>
        <w:tc>
          <w:tcPr>
            <w:tcW w:w="1384" w:type="pct"/>
            <w:shd w:val="clear" w:color="auto" w:fill="auto"/>
          </w:tcPr>
          <w:p w:rsidR="004A68A9" w:rsidRPr="00462481" w:rsidRDefault="00124A7E" w:rsidP="00124A7E">
            <w:pPr>
              <w:pStyle w:val="ListParagraph"/>
              <w:numPr>
                <w:ilvl w:val="0"/>
                <w:numId w:val="11"/>
              </w:numPr>
              <w:ind w:left="310" w:hanging="284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Reminder to staff about use of success criteria- end of each unit. INSET time staff to share </w:t>
            </w:r>
            <w:proofErr w:type="gramStart"/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books  to</w:t>
            </w:r>
            <w:proofErr w:type="gramEnd"/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see e</w:t>
            </w:r>
            <w:r w:rsidR="00D46C8D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.</w:t>
            </w: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gs of good practice</w:t>
            </w:r>
          </w:p>
          <w:p w:rsidR="00D46C8D" w:rsidRPr="00462481" w:rsidRDefault="00124A7E" w:rsidP="00D46C8D">
            <w:pPr>
              <w:pStyle w:val="ListParagraph"/>
              <w:numPr>
                <w:ilvl w:val="0"/>
                <w:numId w:val="11"/>
              </w:numPr>
              <w:ind w:left="310" w:hanging="284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Update </w:t>
            </w:r>
            <w:r w:rsidR="00D46C8D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portfolio of written assessments</w:t>
            </w:r>
          </w:p>
          <w:p w:rsidR="00D46C8D" w:rsidRPr="00462481" w:rsidRDefault="00D46C8D" w:rsidP="00D46C8D">
            <w:pPr>
              <w:pStyle w:val="ListParagraph"/>
              <w:numPr>
                <w:ilvl w:val="0"/>
                <w:numId w:val="11"/>
              </w:numPr>
              <w:ind w:left="310" w:hanging="284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Display of assessment tasks up in school </w:t>
            </w:r>
          </w:p>
        </w:tc>
        <w:tc>
          <w:tcPr>
            <w:tcW w:w="1342" w:type="pct"/>
            <w:gridSpan w:val="4"/>
            <w:shd w:val="clear" w:color="auto" w:fill="auto"/>
          </w:tcPr>
          <w:p w:rsidR="004A68A9" w:rsidRPr="00D46C8D" w:rsidRDefault="00D46C8D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D46C8D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Written pieces will show greater depth of 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RE </w:t>
            </w:r>
            <w:r w:rsidRPr="00D46C8D">
              <w:rPr>
                <w:rFonts w:asciiTheme="minorHAnsi" w:hAnsiTheme="minorHAnsi" w:cstheme="minorHAnsi"/>
                <w:bCs/>
                <w:color w:val="222A35" w:themeColor="text2" w:themeShade="80"/>
              </w:rPr>
              <w:t>understanding</w:t>
            </w:r>
          </w:p>
          <w:p w:rsidR="00D46C8D" w:rsidRDefault="00D46C8D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D46C8D">
              <w:rPr>
                <w:rFonts w:asciiTheme="minorHAnsi" w:hAnsiTheme="minorHAnsi" w:cstheme="minorHAnsi"/>
                <w:bCs/>
                <w:color w:val="222A35" w:themeColor="text2" w:themeShade="80"/>
              </w:rPr>
              <w:t>Written pieces will give children opportunity to write at length- develop English and RE skills.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</w:t>
            </w:r>
          </w:p>
        </w:tc>
        <w:tc>
          <w:tcPr>
            <w:tcW w:w="890" w:type="pct"/>
            <w:gridSpan w:val="2"/>
            <w:shd w:val="clear" w:color="auto" w:fill="auto"/>
          </w:tcPr>
          <w:p w:rsidR="004A68A9" w:rsidRPr="000C0973" w:rsidRDefault="000C0973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0C0973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Termly- 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book look </w:t>
            </w:r>
          </w:p>
        </w:tc>
        <w:tc>
          <w:tcPr>
            <w:tcW w:w="580" w:type="pct"/>
            <w:shd w:val="clear" w:color="auto" w:fill="auto"/>
          </w:tcPr>
          <w:p w:rsidR="004A68A9" w:rsidRPr="000C0973" w:rsidRDefault="000C0973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0C0973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Termly </w:t>
            </w:r>
          </w:p>
        </w:tc>
        <w:tc>
          <w:tcPr>
            <w:tcW w:w="179" w:type="pct"/>
            <w:gridSpan w:val="2"/>
            <w:shd w:val="clear" w:color="auto" w:fill="auto"/>
          </w:tcPr>
          <w:p w:rsidR="004A68A9" w:rsidRPr="000C0973" w:rsidRDefault="000C0973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0C0973">
              <w:rPr>
                <w:rFonts w:asciiTheme="minorHAnsi" w:hAnsiTheme="minorHAnsi" w:cstheme="minorHAnsi"/>
                <w:bCs/>
                <w:color w:val="222A35" w:themeColor="text2" w:themeShade="80"/>
              </w:rPr>
              <w:t>0</w:t>
            </w:r>
          </w:p>
        </w:tc>
      </w:tr>
      <w:tr w:rsidR="00087164" w:rsidRPr="00692882" w:rsidTr="008E714B">
        <w:trPr>
          <w:trHeight w:val="735"/>
        </w:trPr>
        <w:tc>
          <w:tcPr>
            <w:tcW w:w="625" w:type="pct"/>
            <w:shd w:val="clear" w:color="auto" w:fill="DEEAF6" w:themeFill="accent5" w:themeFillTint="33"/>
          </w:tcPr>
          <w:p w:rsidR="00087164" w:rsidRPr="006A5E7F" w:rsidRDefault="00570691" w:rsidP="00F874BA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 xml:space="preserve">1.2 </w:t>
            </w:r>
            <w:r w:rsidRPr="00570691">
              <w:rPr>
                <w:rFonts w:asciiTheme="minorHAnsi" w:hAnsiTheme="minorHAnsi" w:cstheme="minorHAnsi"/>
                <w:b/>
                <w:color w:val="222A35" w:themeColor="text2" w:themeShade="80"/>
              </w:rPr>
              <w:t xml:space="preserve">Plan for both short term and </w:t>
            </w:r>
            <w:proofErr w:type="gramStart"/>
            <w:r w:rsidRPr="00570691">
              <w:rPr>
                <w:rFonts w:asciiTheme="minorHAnsi" w:hAnsiTheme="minorHAnsi" w:cstheme="minorHAnsi"/>
                <w:b/>
                <w:color w:val="222A35" w:themeColor="text2" w:themeShade="80"/>
              </w:rPr>
              <w:t>long term</w:t>
            </w:r>
            <w:proofErr w:type="gramEnd"/>
            <w:r w:rsidRPr="00570691">
              <w:rPr>
                <w:rFonts w:asciiTheme="minorHAnsi" w:hAnsiTheme="minorHAnsi" w:cstheme="minorHAnsi"/>
                <w:b/>
                <w:color w:val="222A35" w:themeColor="text2" w:themeShade="80"/>
              </w:rPr>
              <w:t xml:space="preserve"> recall of knowledge in </w:t>
            </w: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>RE</w:t>
            </w:r>
            <w:r w:rsidRPr="00570691">
              <w:rPr>
                <w:rFonts w:asciiTheme="minorHAnsi" w:hAnsiTheme="minorHAnsi" w:cstheme="minorHAnsi"/>
                <w:b/>
                <w:color w:val="222A35" w:themeColor="text2" w:themeShade="80"/>
              </w:rPr>
              <w:t xml:space="preserve"> lessons.</w:t>
            </w:r>
          </w:p>
        </w:tc>
        <w:tc>
          <w:tcPr>
            <w:tcW w:w="1384" w:type="pct"/>
            <w:shd w:val="clear" w:color="auto" w:fill="auto"/>
          </w:tcPr>
          <w:p w:rsidR="00FE28F0" w:rsidRPr="00462481" w:rsidRDefault="00FE28F0" w:rsidP="00FE28F0">
            <w:pPr>
              <w:pStyle w:val="ListParagraph"/>
              <w:numPr>
                <w:ilvl w:val="0"/>
                <w:numId w:val="10"/>
              </w:numPr>
              <w:ind w:left="325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Recall task to be included at start of every lesson</w:t>
            </w:r>
            <w:r w:rsidR="00FC7636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-</w:t>
            </w: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What do we know about this </w:t>
            </w:r>
            <w:proofErr w:type="gramStart"/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already ?</w:t>
            </w:r>
            <w:proofErr w:type="gramEnd"/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Link to previous years learning</w:t>
            </w:r>
          </w:p>
          <w:p w:rsidR="00570691" w:rsidRPr="00462481" w:rsidRDefault="00570691" w:rsidP="00C81DBE">
            <w:pPr>
              <w:pStyle w:val="ListParagraph"/>
              <w:numPr>
                <w:ilvl w:val="0"/>
                <w:numId w:val="9"/>
              </w:numPr>
              <w:ind w:left="325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Quick assessment opportunities developed- ‘Give me five’, tell a partner, True/ False- explain why, pick up on misconceptions from previous lessons or assess learning, use of post</w:t>
            </w:r>
            <w:r w:rsidR="00C41709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</w:t>
            </w: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stick notes- share one fact about…match the </w:t>
            </w:r>
            <w:r w:rsidR="00FE28F0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question to the </w:t>
            </w:r>
            <w:r w:rsidR="00FE28F0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lastRenderedPageBreak/>
              <w:t xml:space="preserve">answer, fill in the </w:t>
            </w:r>
            <w:proofErr w:type="gramStart"/>
            <w:r w:rsidR="00FE28F0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blanks ,</w:t>
            </w:r>
            <w:proofErr w:type="gramEnd"/>
            <w:r w:rsidR="00FE28F0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Tic Tac  Toe game, start with picture/ Artefact- tell me about….</w:t>
            </w:r>
            <w:r w:rsidR="00C41709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discussion in INSET about useful ideas for this. </w:t>
            </w:r>
          </w:p>
        </w:tc>
        <w:tc>
          <w:tcPr>
            <w:tcW w:w="1342" w:type="pct"/>
            <w:gridSpan w:val="4"/>
            <w:shd w:val="clear" w:color="auto" w:fill="auto"/>
          </w:tcPr>
          <w:p w:rsidR="00087164" w:rsidRPr="00570691" w:rsidRDefault="00570691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570691">
              <w:rPr>
                <w:rFonts w:asciiTheme="minorHAnsi" w:hAnsiTheme="minorHAnsi" w:cstheme="minorHAnsi"/>
                <w:bCs/>
                <w:color w:val="222A35" w:themeColor="text2" w:themeShade="80"/>
              </w:rPr>
              <w:lastRenderedPageBreak/>
              <w:t xml:space="preserve">Children will be able to see how their learning is built upon </w:t>
            </w:r>
            <w:r w:rsidR="00C41709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lesson by lesson and </w:t>
            </w:r>
            <w:r w:rsidRPr="00570691">
              <w:rPr>
                <w:rFonts w:asciiTheme="minorHAnsi" w:hAnsiTheme="minorHAnsi" w:cstheme="minorHAnsi"/>
                <w:bCs/>
                <w:color w:val="222A35" w:themeColor="text2" w:themeShade="80"/>
              </w:rPr>
              <w:t>year on year and will be able to recall knowledge learnt in previous years</w:t>
            </w:r>
            <w:r w:rsidR="00C41709">
              <w:rPr>
                <w:rFonts w:asciiTheme="minorHAnsi" w:hAnsiTheme="minorHAnsi" w:cstheme="minorHAnsi"/>
                <w:bCs/>
                <w:color w:val="222A35" w:themeColor="text2" w:themeShade="80"/>
              </w:rPr>
              <w:t>/ lessons</w:t>
            </w:r>
            <w:r w:rsidRPr="0057069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to aid them in the new learning they are starting.</w:t>
            </w:r>
          </w:p>
        </w:tc>
        <w:tc>
          <w:tcPr>
            <w:tcW w:w="890" w:type="pct"/>
            <w:gridSpan w:val="2"/>
            <w:shd w:val="clear" w:color="auto" w:fill="auto"/>
          </w:tcPr>
          <w:p w:rsidR="00087164" w:rsidRPr="00C41709" w:rsidRDefault="00930CF3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Monitor impact- </w:t>
            </w:r>
            <w:r w:rsidR="00C41709" w:rsidRPr="00C41709"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 voice – SL</w:t>
            </w:r>
          </w:p>
          <w:p w:rsidR="00930CF3" w:rsidRDefault="00C41709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C41709">
              <w:rPr>
                <w:rFonts w:asciiTheme="minorHAnsi" w:hAnsiTheme="minorHAnsi" w:cstheme="minorHAnsi"/>
                <w:bCs/>
                <w:color w:val="222A35" w:themeColor="text2" w:themeShade="80"/>
              </w:rPr>
              <w:t>SL monitoring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</w:t>
            </w:r>
            <w:r w:rsidRPr="00C41709">
              <w:rPr>
                <w:rFonts w:asciiTheme="minorHAnsi" w:hAnsiTheme="minorHAnsi" w:cstheme="minorHAnsi"/>
                <w:bCs/>
                <w:color w:val="222A35" w:themeColor="text2" w:themeShade="80"/>
              </w:rPr>
              <w:t>– lesson drop ins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</w:t>
            </w:r>
          </w:p>
          <w:p w:rsidR="00124A7E" w:rsidRDefault="00124A7E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  <w:tc>
          <w:tcPr>
            <w:tcW w:w="580" w:type="pct"/>
            <w:shd w:val="clear" w:color="auto" w:fill="auto"/>
          </w:tcPr>
          <w:p w:rsidR="000439BA" w:rsidRPr="009471C2" w:rsidRDefault="000439BA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9471C2">
              <w:rPr>
                <w:rFonts w:asciiTheme="minorHAnsi" w:hAnsiTheme="minorHAnsi" w:cstheme="minorHAnsi"/>
                <w:bCs/>
                <w:color w:val="222A35" w:themeColor="text2" w:themeShade="80"/>
              </w:rPr>
              <w:t>Termly pupil voice</w:t>
            </w:r>
          </w:p>
          <w:p w:rsidR="000439BA" w:rsidRPr="009471C2" w:rsidRDefault="000439BA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9471C2">
              <w:rPr>
                <w:rFonts w:asciiTheme="minorHAnsi" w:hAnsiTheme="minorHAnsi" w:cstheme="minorHAnsi"/>
                <w:bCs/>
                <w:color w:val="222A35" w:themeColor="text2" w:themeShade="80"/>
              </w:rPr>
              <w:t>Recall tasks to be used after half term Oct 2023.</w:t>
            </w:r>
          </w:p>
          <w:p w:rsidR="000439BA" w:rsidRPr="009471C2" w:rsidRDefault="000439BA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9471C2">
              <w:rPr>
                <w:rFonts w:asciiTheme="minorHAnsi" w:hAnsiTheme="minorHAnsi" w:cstheme="minorHAnsi"/>
                <w:bCs/>
                <w:color w:val="222A35" w:themeColor="text2" w:themeShade="80"/>
              </w:rPr>
              <w:t>Monitoring to take place Spring 2024</w:t>
            </w:r>
          </w:p>
          <w:p w:rsidR="000439BA" w:rsidRPr="009471C2" w:rsidRDefault="000439BA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9471C2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</w:t>
            </w:r>
          </w:p>
        </w:tc>
        <w:tc>
          <w:tcPr>
            <w:tcW w:w="179" w:type="pct"/>
            <w:gridSpan w:val="2"/>
            <w:shd w:val="clear" w:color="auto" w:fill="auto"/>
          </w:tcPr>
          <w:p w:rsidR="00087164" w:rsidRPr="009471C2" w:rsidRDefault="009471C2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9471C2">
              <w:rPr>
                <w:rFonts w:asciiTheme="minorHAnsi" w:hAnsiTheme="minorHAnsi" w:cstheme="minorHAnsi"/>
                <w:bCs/>
                <w:color w:val="222A35" w:themeColor="text2" w:themeShade="80"/>
              </w:rPr>
              <w:t>0</w:t>
            </w:r>
          </w:p>
        </w:tc>
      </w:tr>
      <w:tr w:rsidR="00692882" w:rsidRPr="00692882" w:rsidTr="006E338A">
        <w:trPr>
          <w:trHeight w:val="735"/>
        </w:trPr>
        <w:tc>
          <w:tcPr>
            <w:tcW w:w="625" w:type="pct"/>
            <w:shd w:val="clear" w:color="auto" w:fill="DEEAF6" w:themeFill="accent5" w:themeFillTint="33"/>
          </w:tcPr>
          <w:p w:rsidR="00476E28" w:rsidRPr="006A5E7F" w:rsidRDefault="001E73AD" w:rsidP="00D87FB0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6A5E7F">
              <w:rPr>
                <w:rFonts w:asciiTheme="minorHAnsi" w:hAnsiTheme="minorHAnsi" w:cstheme="minorHAnsi"/>
                <w:b/>
                <w:color w:val="222A35" w:themeColor="text2" w:themeShade="80"/>
              </w:rPr>
              <w:t>Priority Target 2</w:t>
            </w:r>
          </w:p>
        </w:tc>
        <w:tc>
          <w:tcPr>
            <w:tcW w:w="4375" w:type="pct"/>
            <w:gridSpan w:val="10"/>
            <w:shd w:val="clear" w:color="auto" w:fill="DEEAF6" w:themeFill="accent5" w:themeFillTint="33"/>
          </w:tcPr>
          <w:p w:rsidR="00476E28" w:rsidRPr="00462481" w:rsidRDefault="00266AC3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To develop the use of </w:t>
            </w:r>
            <w:r w:rsidR="00ED624C"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high-quality</w:t>
            </w:r>
            <w:r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texts </w:t>
            </w:r>
            <w:r w:rsidR="00473A9B"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as both stimulus and </w:t>
            </w:r>
            <w:r w:rsidR="00C81DBE"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as a </w:t>
            </w:r>
            <w:r w:rsidR="00473A9B"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reference</w:t>
            </w:r>
            <w:r w:rsidR="00C81DBE"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material</w:t>
            </w:r>
            <w:r w:rsidR="00473A9B"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for all pupils in</w:t>
            </w:r>
            <w:r w:rsidR="006E338A"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RE</w:t>
            </w:r>
          </w:p>
          <w:p w:rsidR="00105C65" w:rsidRPr="00462481" w:rsidRDefault="00105C65" w:rsidP="00105C65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To develop the use of high quality, authentic images and resources to enrich and widen children’s lived learning experience in</w:t>
            </w:r>
            <w:r w:rsidR="006E338A"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RE </w:t>
            </w:r>
            <w:r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to ensure equality of access.  To offer trips which increase ALL children’s cultural capital.</w:t>
            </w:r>
          </w:p>
          <w:p w:rsidR="00105C65" w:rsidRPr="00462481" w:rsidRDefault="00105C65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4A68A9" w:rsidRPr="00692882" w:rsidTr="008E714B">
        <w:trPr>
          <w:trHeight w:val="735"/>
        </w:trPr>
        <w:tc>
          <w:tcPr>
            <w:tcW w:w="625" w:type="pct"/>
            <w:shd w:val="clear" w:color="auto" w:fill="DEEAF6" w:themeFill="accent5" w:themeFillTint="33"/>
          </w:tcPr>
          <w:p w:rsidR="004A68A9" w:rsidRDefault="006E338A" w:rsidP="00D87FB0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>2.1</w:t>
            </w:r>
          </w:p>
          <w:p w:rsidR="00BA05E9" w:rsidRPr="00BA05E9" w:rsidRDefault="00BA05E9" w:rsidP="00D87FB0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To develop the use of </w:t>
            </w:r>
            <w:r w:rsidR="00ED624C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high-quality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texts as both stimulus and as a reference material for all pupils in RE</w:t>
            </w:r>
          </w:p>
        </w:tc>
        <w:tc>
          <w:tcPr>
            <w:tcW w:w="1384" w:type="pct"/>
            <w:shd w:val="clear" w:color="auto" w:fill="auto"/>
          </w:tcPr>
          <w:p w:rsidR="004A68A9" w:rsidRPr="00462481" w:rsidRDefault="006E338A" w:rsidP="00AB66A9">
            <w:pPr>
              <w:pStyle w:val="ListParagraph"/>
              <w:numPr>
                <w:ilvl w:val="0"/>
                <w:numId w:val="9"/>
              </w:numPr>
              <w:ind w:left="314" w:hanging="284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Reading for pleasure linked </w:t>
            </w:r>
            <w:r w:rsidR="00DF77C9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tex</w:t>
            </w:r>
            <w:r w:rsidR="005B1B24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ts </w:t>
            </w:r>
          </w:p>
          <w:p w:rsidR="00BA05E9" w:rsidRPr="00462481" w:rsidRDefault="006E338A" w:rsidP="00AB66A9">
            <w:pPr>
              <w:pStyle w:val="ListParagraph"/>
              <w:numPr>
                <w:ilvl w:val="0"/>
                <w:numId w:val="9"/>
              </w:numPr>
              <w:ind w:left="314" w:hanging="284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Overview to show texts </w:t>
            </w:r>
            <w:r w:rsidR="005B1B24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– ensure up-to-date and staff are using. </w:t>
            </w:r>
            <w:r w:rsidR="00172305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Remind staff about using </w:t>
            </w:r>
            <w:r w:rsidR="00BA05E9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Bibles</w:t>
            </w:r>
            <w:r w:rsidR="00172305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in as many lessons as possible- link to Bible timeline. </w:t>
            </w:r>
          </w:p>
          <w:p w:rsidR="00811493" w:rsidRPr="00462481" w:rsidRDefault="00811493" w:rsidP="00811493">
            <w:pPr>
              <w:pStyle w:val="ListParagraph"/>
              <w:ind w:left="314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</w:p>
          <w:p w:rsidR="00BA05E9" w:rsidRPr="00462481" w:rsidRDefault="00BA05E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</w:p>
          <w:p w:rsidR="00BA05E9" w:rsidRPr="00462481" w:rsidRDefault="00BA05E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</w:p>
          <w:p w:rsidR="00BA05E9" w:rsidRPr="00462481" w:rsidRDefault="00BA05E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</w:p>
        </w:tc>
        <w:tc>
          <w:tcPr>
            <w:tcW w:w="1361" w:type="pct"/>
            <w:gridSpan w:val="5"/>
            <w:shd w:val="clear" w:color="auto" w:fill="auto"/>
          </w:tcPr>
          <w:p w:rsidR="004A68A9" w:rsidRDefault="00B51B86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B51B86">
              <w:rPr>
                <w:rFonts w:asciiTheme="minorHAnsi" w:hAnsiTheme="minorHAnsi" w:cstheme="minorHAnsi"/>
                <w:bCs/>
                <w:color w:val="222A35" w:themeColor="text2" w:themeShade="80"/>
              </w:rPr>
              <w:t>Children will become more confident with using Bibles</w:t>
            </w:r>
          </w:p>
          <w:p w:rsidR="003C231F" w:rsidRDefault="003C231F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Children will be exposed to a range of high- quality books</w:t>
            </w:r>
          </w:p>
          <w:p w:rsidR="003C231F" w:rsidRPr="00B51B86" w:rsidRDefault="003C231F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</w:p>
        </w:tc>
        <w:tc>
          <w:tcPr>
            <w:tcW w:w="871" w:type="pct"/>
            <w:shd w:val="clear" w:color="auto" w:fill="auto"/>
          </w:tcPr>
          <w:p w:rsidR="004A68A9" w:rsidRDefault="00172305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Monitor in Reflection books</w:t>
            </w:r>
          </w:p>
          <w:p w:rsidR="003C231F" w:rsidRDefault="003C231F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3C231F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Pupil voice </w:t>
            </w:r>
          </w:p>
          <w:p w:rsidR="00AD2CD1" w:rsidRPr="003C231F" w:rsidRDefault="00AD2CD1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Lesson drops in -SL</w:t>
            </w:r>
          </w:p>
        </w:tc>
        <w:tc>
          <w:tcPr>
            <w:tcW w:w="580" w:type="pct"/>
            <w:shd w:val="clear" w:color="auto" w:fill="auto"/>
          </w:tcPr>
          <w:p w:rsidR="004A68A9" w:rsidRDefault="008541C8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A672D0">
              <w:rPr>
                <w:rFonts w:asciiTheme="minorHAnsi" w:hAnsiTheme="minorHAnsi" w:cstheme="minorHAnsi"/>
                <w:bCs/>
                <w:color w:val="222A35" w:themeColor="text2" w:themeShade="80"/>
              </w:rPr>
              <w:t>Monitor throughout year</w:t>
            </w:r>
          </w:p>
        </w:tc>
        <w:tc>
          <w:tcPr>
            <w:tcW w:w="179" w:type="pct"/>
            <w:gridSpan w:val="2"/>
            <w:shd w:val="clear" w:color="auto" w:fill="auto"/>
          </w:tcPr>
          <w:p w:rsidR="004A68A9" w:rsidRPr="008541C8" w:rsidRDefault="008541C8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8541C8">
              <w:rPr>
                <w:rFonts w:asciiTheme="minorHAnsi" w:hAnsiTheme="minorHAnsi" w:cstheme="minorHAnsi"/>
                <w:bCs/>
                <w:color w:val="222A35" w:themeColor="text2" w:themeShade="80"/>
              </w:rPr>
              <w:t>0</w:t>
            </w:r>
          </w:p>
        </w:tc>
      </w:tr>
      <w:tr w:rsidR="00397386" w:rsidRPr="00692882" w:rsidTr="008E714B">
        <w:trPr>
          <w:trHeight w:val="735"/>
        </w:trPr>
        <w:tc>
          <w:tcPr>
            <w:tcW w:w="625" w:type="pct"/>
            <w:shd w:val="clear" w:color="auto" w:fill="DEEAF6" w:themeFill="accent5" w:themeFillTint="33"/>
          </w:tcPr>
          <w:p w:rsidR="00397386" w:rsidRDefault="00397386" w:rsidP="00D87FB0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>2.2</w:t>
            </w:r>
          </w:p>
          <w:p w:rsidR="00A672D0" w:rsidRDefault="00A672D0" w:rsidP="00D87FB0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 xml:space="preserve"> To ensure quality tasks are set in lessons</w:t>
            </w:r>
          </w:p>
        </w:tc>
        <w:tc>
          <w:tcPr>
            <w:tcW w:w="1384" w:type="pct"/>
            <w:shd w:val="clear" w:color="auto" w:fill="auto"/>
          </w:tcPr>
          <w:p w:rsidR="00397386" w:rsidRPr="00462481" w:rsidRDefault="00A672D0" w:rsidP="00AB66A9">
            <w:pPr>
              <w:pStyle w:val="ListParagraph"/>
              <w:numPr>
                <w:ilvl w:val="0"/>
                <w:numId w:val="12"/>
              </w:numPr>
              <w:ind w:left="314" w:hanging="314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Less u</w:t>
            </w:r>
            <w:r w:rsidR="00397386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se of worksheets</w:t>
            </w:r>
            <w:r w:rsidR="00397386" w:rsidRPr="00462481">
              <w:rPr>
                <w:rFonts w:asciiTheme="minorHAnsi" w:hAnsiTheme="minorHAnsi" w:cstheme="minorHAnsi"/>
                <w:color w:val="323E4F" w:themeColor="text2" w:themeShade="BF"/>
              </w:rPr>
              <w:t xml:space="preserve"> </w:t>
            </w:r>
            <w:r w:rsidRPr="00462481">
              <w:rPr>
                <w:rFonts w:asciiTheme="minorHAnsi" w:hAnsiTheme="minorHAnsi" w:cstheme="minorHAnsi"/>
                <w:color w:val="323E4F" w:themeColor="text2" w:themeShade="BF"/>
              </w:rPr>
              <w:t>–</w:t>
            </w:r>
            <w:r w:rsidR="00397386" w:rsidRPr="00462481">
              <w:rPr>
                <w:rFonts w:asciiTheme="minorHAnsi" w:hAnsiTheme="minorHAnsi" w:cstheme="minorHAnsi"/>
                <w:color w:val="323E4F" w:themeColor="text2" w:themeShade="BF"/>
              </w:rPr>
              <w:t xml:space="preserve"> </w:t>
            </w:r>
            <w:r w:rsidRPr="00462481">
              <w:rPr>
                <w:rFonts w:asciiTheme="minorHAnsi" w:hAnsiTheme="minorHAnsi" w:cstheme="minorHAnsi"/>
                <w:color w:val="323E4F" w:themeColor="text2" w:themeShade="BF"/>
              </w:rPr>
              <w:t xml:space="preserve">ensure </w:t>
            </w:r>
            <w:r w:rsidR="00397386" w:rsidRPr="00462481">
              <w:rPr>
                <w:rFonts w:asciiTheme="minorHAnsi" w:hAnsiTheme="minorHAnsi" w:cstheme="minorHAnsi"/>
                <w:color w:val="323E4F" w:themeColor="text2" w:themeShade="BF"/>
              </w:rPr>
              <w:t xml:space="preserve">link to LO. </w:t>
            </w:r>
            <w:r w:rsidRPr="00462481">
              <w:rPr>
                <w:rFonts w:asciiTheme="minorHAnsi" w:hAnsiTheme="minorHAnsi" w:cstheme="minorHAnsi"/>
                <w:color w:val="323E4F" w:themeColor="text2" w:themeShade="BF"/>
              </w:rPr>
              <w:t xml:space="preserve">Monitor </w:t>
            </w:r>
            <w:r w:rsidR="00397386" w:rsidRPr="00462481">
              <w:rPr>
                <w:rFonts w:asciiTheme="minorHAnsi" w:hAnsiTheme="minorHAnsi" w:cstheme="minorHAnsi"/>
                <w:color w:val="323E4F" w:themeColor="text2" w:themeShade="BF"/>
              </w:rPr>
              <w:t>quality of work in books</w:t>
            </w:r>
            <w:r w:rsidRPr="00462481">
              <w:rPr>
                <w:rFonts w:asciiTheme="minorHAnsi" w:hAnsiTheme="minorHAnsi" w:cstheme="minorHAnsi"/>
                <w:color w:val="323E4F" w:themeColor="text2" w:themeShade="BF"/>
              </w:rPr>
              <w:t xml:space="preserve">- INSET- staff share best RE lessons. </w:t>
            </w:r>
          </w:p>
        </w:tc>
        <w:tc>
          <w:tcPr>
            <w:tcW w:w="1361" w:type="pct"/>
            <w:gridSpan w:val="5"/>
            <w:shd w:val="clear" w:color="auto" w:fill="auto"/>
          </w:tcPr>
          <w:p w:rsidR="00397386" w:rsidRPr="000D215E" w:rsidRDefault="000D215E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0D215E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Quality tasks leading to 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high engagement from children and </w:t>
            </w:r>
            <w:r w:rsidR="00AB66A9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high levels of learning </w:t>
            </w:r>
          </w:p>
        </w:tc>
        <w:tc>
          <w:tcPr>
            <w:tcW w:w="871" w:type="pct"/>
            <w:shd w:val="clear" w:color="auto" w:fill="auto"/>
          </w:tcPr>
          <w:p w:rsidR="00397386" w:rsidRPr="00A672D0" w:rsidRDefault="00A672D0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A672D0"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 voice</w:t>
            </w:r>
          </w:p>
          <w:p w:rsidR="00A672D0" w:rsidRDefault="00A672D0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A672D0">
              <w:rPr>
                <w:rFonts w:asciiTheme="minorHAnsi" w:hAnsiTheme="minorHAnsi" w:cstheme="minorHAnsi"/>
                <w:bCs/>
                <w:color w:val="222A35" w:themeColor="text2" w:themeShade="80"/>
              </w:rPr>
              <w:t>Lesson drop in- SL</w:t>
            </w:r>
          </w:p>
          <w:p w:rsidR="00A672D0" w:rsidRPr="00A672D0" w:rsidRDefault="00A672D0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A672D0">
              <w:rPr>
                <w:rFonts w:asciiTheme="minorHAnsi" w:hAnsiTheme="minorHAnsi" w:cstheme="minorHAnsi"/>
                <w:bCs/>
                <w:color w:val="222A35" w:themeColor="text2" w:themeShade="80"/>
              </w:rPr>
              <w:t>Book look- SL</w:t>
            </w:r>
          </w:p>
        </w:tc>
        <w:tc>
          <w:tcPr>
            <w:tcW w:w="580" w:type="pct"/>
            <w:shd w:val="clear" w:color="auto" w:fill="auto"/>
          </w:tcPr>
          <w:p w:rsidR="00397386" w:rsidRPr="00A672D0" w:rsidRDefault="00A672D0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A672D0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Monitor throughout year </w:t>
            </w:r>
          </w:p>
        </w:tc>
        <w:tc>
          <w:tcPr>
            <w:tcW w:w="179" w:type="pct"/>
            <w:gridSpan w:val="2"/>
            <w:shd w:val="clear" w:color="auto" w:fill="auto"/>
          </w:tcPr>
          <w:p w:rsidR="00397386" w:rsidRPr="005D70DC" w:rsidRDefault="005D70DC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5D70DC">
              <w:rPr>
                <w:rFonts w:asciiTheme="minorHAnsi" w:hAnsiTheme="minorHAnsi" w:cstheme="minorHAnsi"/>
                <w:bCs/>
                <w:color w:val="222A35" w:themeColor="text2" w:themeShade="80"/>
              </w:rPr>
              <w:t>0</w:t>
            </w:r>
          </w:p>
        </w:tc>
      </w:tr>
      <w:tr w:rsidR="006E338A" w:rsidRPr="00692882" w:rsidTr="008E714B">
        <w:trPr>
          <w:trHeight w:val="735"/>
        </w:trPr>
        <w:tc>
          <w:tcPr>
            <w:tcW w:w="625" w:type="pct"/>
            <w:shd w:val="clear" w:color="auto" w:fill="DEEAF6" w:themeFill="accent5" w:themeFillTint="33"/>
          </w:tcPr>
          <w:p w:rsidR="006E338A" w:rsidRDefault="006E338A" w:rsidP="00D87FB0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>2.</w:t>
            </w:r>
            <w:r w:rsidR="00397386">
              <w:rPr>
                <w:rFonts w:asciiTheme="minorHAnsi" w:hAnsiTheme="minorHAnsi" w:cstheme="minorHAnsi"/>
                <w:b/>
                <w:color w:val="222A35" w:themeColor="text2" w:themeShade="80"/>
              </w:rPr>
              <w:t>3</w:t>
            </w:r>
          </w:p>
          <w:p w:rsidR="00BA05E9" w:rsidRDefault="00BA05E9" w:rsidP="00D87FB0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To offer trips </w:t>
            </w:r>
            <w:r w:rsidR="00397386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and visitors 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which increase ALL children’s cultural capital.</w:t>
            </w:r>
          </w:p>
        </w:tc>
        <w:tc>
          <w:tcPr>
            <w:tcW w:w="1384" w:type="pct"/>
            <w:shd w:val="clear" w:color="auto" w:fill="auto"/>
          </w:tcPr>
          <w:p w:rsidR="006E338A" w:rsidRPr="00462481" w:rsidRDefault="00AB66A9" w:rsidP="00AB66A9">
            <w:pPr>
              <w:pStyle w:val="ListParagraph"/>
              <w:numPr>
                <w:ilvl w:val="0"/>
                <w:numId w:val="12"/>
              </w:numPr>
              <w:ind w:left="314" w:hanging="314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Plan </w:t>
            </w:r>
            <w:r w:rsidR="006E338A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Inter faith week </w:t>
            </w:r>
          </w:p>
          <w:p w:rsidR="00815430" w:rsidRPr="00462481" w:rsidRDefault="00815430" w:rsidP="00AB66A9">
            <w:pPr>
              <w:pStyle w:val="ListParagraph"/>
              <w:numPr>
                <w:ilvl w:val="0"/>
                <w:numId w:val="12"/>
              </w:numPr>
              <w:ind w:left="314" w:hanging="314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Christianity across the curriculum- </w:t>
            </w:r>
            <w:r w:rsidR="00826F7F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use of Marie- </w:t>
            </w:r>
            <w:proofErr w:type="spellStart"/>
            <w:r w:rsidR="00826F7F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anne</w:t>
            </w:r>
            <w:proofErr w:type="spellEnd"/>
            <w:r w:rsidR="00826F7F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/ Rachel </w:t>
            </w:r>
          </w:p>
          <w:p w:rsidR="00815430" w:rsidRPr="00462481" w:rsidRDefault="00AE21E3" w:rsidP="00AB66A9">
            <w:pPr>
              <w:pStyle w:val="ListParagraph"/>
              <w:numPr>
                <w:ilvl w:val="0"/>
                <w:numId w:val="12"/>
              </w:numPr>
              <w:ind w:left="314" w:hanging="314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Visit </w:t>
            </w:r>
            <w:r w:rsidR="00815430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local places of worship </w:t>
            </w:r>
            <w:r w:rsidR="00826F7F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– monitor across school</w:t>
            </w:r>
          </w:p>
          <w:p w:rsidR="00397386" w:rsidRPr="00462481" w:rsidRDefault="00397386" w:rsidP="00AB66A9">
            <w:pPr>
              <w:pStyle w:val="ListParagraph"/>
              <w:numPr>
                <w:ilvl w:val="0"/>
                <w:numId w:val="12"/>
              </w:numPr>
              <w:ind w:left="314" w:hanging="314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Walk through the Bible</w:t>
            </w:r>
            <w:r w:rsidR="00826F7F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book for Year 5</w:t>
            </w:r>
          </w:p>
          <w:p w:rsidR="00397386" w:rsidRPr="00462481" w:rsidRDefault="00397386" w:rsidP="00AB66A9">
            <w:pPr>
              <w:pStyle w:val="ListParagraph"/>
              <w:numPr>
                <w:ilvl w:val="0"/>
                <w:numId w:val="12"/>
              </w:numPr>
              <w:ind w:left="314" w:hanging="314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Mission Impossible</w:t>
            </w:r>
            <w:r w:rsidR="00826F7F"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book for Year 5</w:t>
            </w:r>
          </w:p>
          <w:p w:rsidR="0067560B" w:rsidRPr="00462481" w:rsidRDefault="0067560B" w:rsidP="00AB66A9">
            <w:pPr>
              <w:pStyle w:val="ListParagraph"/>
              <w:numPr>
                <w:ilvl w:val="0"/>
                <w:numId w:val="12"/>
              </w:numPr>
              <w:ind w:left="314" w:hanging="314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Display board in school showing trips and visitors linked to RE </w:t>
            </w:r>
          </w:p>
        </w:tc>
        <w:tc>
          <w:tcPr>
            <w:tcW w:w="1361" w:type="pct"/>
            <w:gridSpan w:val="5"/>
            <w:shd w:val="clear" w:color="auto" w:fill="auto"/>
          </w:tcPr>
          <w:p w:rsidR="00313CD8" w:rsidRDefault="0067560B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67560B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Children will be exposed </w:t>
            </w:r>
            <w:r w:rsidR="00313CD8">
              <w:rPr>
                <w:rFonts w:asciiTheme="minorHAnsi" w:hAnsiTheme="minorHAnsi" w:cstheme="minorHAnsi"/>
                <w:bCs/>
                <w:color w:val="222A35" w:themeColor="text2" w:themeShade="80"/>
              </w:rPr>
              <w:t>to a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wide variety of </w:t>
            </w:r>
            <w:r w:rsidR="00313CD8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holy buildings, visitors – enhancing their knowledge about all faiths. </w:t>
            </w:r>
          </w:p>
          <w:p w:rsidR="00313CD8" w:rsidRDefault="00313CD8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</w:p>
          <w:p w:rsidR="006C3897" w:rsidRPr="0067560B" w:rsidRDefault="006C3897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RE will be thread through all curriculum areas. </w:t>
            </w:r>
          </w:p>
        </w:tc>
        <w:tc>
          <w:tcPr>
            <w:tcW w:w="871" w:type="pct"/>
            <w:shd w:val="clear" w:color="auto" w:fill="auto"/>
          </w:tcPr>
          <w:p w:rsidR="00E8454C" w:rsidRPr="00A672D0" w:rsidRDefault="00E8454C" w:rsidP="00E8454C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A672D0"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 voice</w:t>
            </w:r>
          </w:p>
          <w:p w:rsidR="00E8454C" w:rsidRDefault="00E8454C" w:rsidP="00E8454C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A672D0">
              <w:rPr>
                <w:rFonts w:asciiTheme="minorHAnsi" w:hAnsiTheme="minorHAnsi" w:cstheme="minorHAnsi"/>
                <w:bCs/>
                <w:color w:val="222A35" w:themeColor="text2" w:themeShade="80"/>
              </w:rPr>
              <w:t>Lesson drop in- SL</w:t>
            </w:r>
          </w:p>
          <w:p w:rsidR="006E338A" w:rsidRDefault="00E8454C" w:rsidP="00E8454C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A672D0">
              <w:rPr>
                <w:rFonts w:asciiTheme="minorHAnsi" w:hAnsiTheme="minorHAnsi" w:cstheme="minorHAnsi"/>
                <w:bCs/>
                <w:color w:val="222A35" w:themeColor="text2" w:themeShade="80"/>
              </w:rPr>
              <w:t>Book look- SL</w:t>
            </w:r>
          </w:p>
        </w:tc>
        <w:tc>
          <w:tcPr>
            <w:tcW w:w="580" w:type="pct"/>
            <w:shd w:val="clear" w:color="auto" w:fill="auto"/>
          </w:tcPr>
          <w:p w:rsidR="006E338A" w:rsidRDefault="007E42B7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A672D0">
              <w:rPr>
                <w:rFonts w:asciiTheme="minorHAnsi" w:hAnsiTheme="minorHAnsi" w:cstheme="minorHAnsi"/>
                <w:bCs/>
                <w:color w:val="222A35" w:themeColor="text2" w:themeShade="80"/>
              </w:rPr>
              <w:t>Monitor throughout year</w:t>
            </w:r>
          </w:p>
        </w:tc>
        <w:tc>
          <w:tcPr>
            <w:tcW w:w="179" w:type="pct"/>
            <w:gridSpan w:val="2"/>
            <w:shd w:val="clear" w:color="auto" w:fill="auto"/>
          </w:tcPr>
          <w:p w:rsidR="006E338A" w:rsidRPr="007E42B7" w:rsidRDefault="007E42B7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E42B7">
              <w:rPr>
                <w:rFonts w:asciiTheme="minorHAnsi" w:hAnsiTheme="minorHAnsi" w:cstheme="minorHAnsi"/>
                <w:bCs/>
                <w:color w:val="222A35" w:themeColor="text2" w:themeShade="80"/>
              </w:rPr>
              <w:t>0</w:t>
            </w:r>
          </w:p>
        </w:tc>
      </w:tr>
      <w:tr w:rsidR="00C05E95" w:rsidRPr="00692882" w:rsidTr="008E714B">
        <w:trPr>
          <w:trHeight w:val="735"/>
        </w:trPr>
        <w:tc>
          <w:tcPr>
            <w:tcW w:w="625" w:type="pct"/>
            <w:shd w:val="clear" w:color="auto" w:fill="DEEAF6" w:themeFill="accent5" w:themeFillTint="33"/>
          </w:tcPr>
          <w:p w:rsidR="00C05E95" w:rsidRDefault="00C05E95" w:rsidP="00D87FB0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>2.</w:t>
            </w:r>
            <w:r w:rsidR="00397386">
              <w:rPr>
                <w:rFonts w:asciiTheme="minorHAnsi" w:hAnsiTheme="minorHAnsi" w:cstheme="minorHAnsi"/>
                <w:b/>
                <w:color w:val="222A35" w:themeColor="text2" w:themeShade="80"/>
              </w:rPr>
              <w:t>4</w:t>
            </w:r>
          </w:p>
          <w:p w:rsidR="00BA05E9" w:rsidRDefault="00BA05E9" w:rsidP="00D87FB0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>To ensure high quality</w:t>
            </w:r>
            <w:r w:rsidR="000D215E">
              <w:rPr>
                <w:rFonts w:asciiTheme="minorHAnsi" w:hAnsiTheme="minorHAnsi" w:cstheme="minorHAnsi"/>
                <w:b/>
                <w:color w:val="222A35" w:themeColor="text2" w:themeShade="80"/>
              </w:rPr>
              <w:t xml:space="preserve">, </w:t>
            </w:r>
            <w:proofErr w:type="gramStart"/>
            <w:r w:rsidR="000D215E">
              <w:rPr>
                <w:rFonts w:asciiTheme="minorHAnsi" w:hAnsiTheme="minorHAnsi" w:cstheme="minorHAnsi"/>
                <w:b/>
                <w:color w:val="222A35" w:themeColor="text2" w:themeShade="80"/>
              </w:rPr>
              <w:t xml:space="preserve">authentic </w:t>
            </w: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 xml:space="preserve"> resources</w:t>
            </w:r>
            <w:proofErr w:type="gramEnd"/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 xml:space="preserve"> are used in lessons</w:t>
            </w:r>
          </w:p>
        </w:tc>
        <w:tc>
          <w:tcPr>
            <w:tcW w:w="1384" w:type="pct"/>
            <w:shd w:val="clear" w:color="auto" w:fill="auto"/>
          </w:tcPr>
          <w:p w:rsidR="00C05E95" w:rsidRPr="00462481" w:rsidRDefault="00C05E95" w:rsidP="000B784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Staff use RE specific resources and website in their lessons:</w:t>
            </w:r>
          </w:p>
          <w:p w:rsidR="00C05E95" w:rsidRPr="00462481" w:rsidRDefault="00C05E95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Blackburn diocesan- </w:t>
            </w:r>
            <w:proofErr w:type="spellStart"/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Questful</w:t>
            </w:r>
            <w:proofErr w:type="spellEnd"/>
          </w:p>
          <w:p w:rsidR="00C05E95" w:rsidRPr="00462481" w:rsidRDefault="00462481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hyperlink r:id="rId6" w:history="1">
              <w:r w:rsidR="00C05E95" w:rsidRPr="00462481">
                <w:rPr>
                  <w:rStyle w:val="Hyperlink"/>
                  <w:rFonts w:asciiTheme="minorHAnsi" w:hAnsiTheme="minorHAnsi" w:cstheme="minorHAnsi"/>
                  <w:bCs/>
                </w:rPr>
                <w:t>https://questful-re.org.uk/</w:t>
              </w:r>
            </w:hyperlink>
          </w:p>
          <w:p w:rsidR="00C05E95" w:rsidRPr="00462481" w:rsidRDefault="00C05E95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True tube</w:t>
            </w:r>
          </w:p>
          <w:p w:rsidR="00C05E95" w:rsidRPr="00462481" w:rsidRDefault="00462481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hyperlink r:id="rId7" w:history="1">
              <w:r w:rsidR="00C05E95" w:rsidRPr="00462481">
                <w:rPr>
                  <w:rStyle w:val="Hyperlink"/>
                  <w:rFonts w:asciiTheme="minorHAnsi" w:hAnsiTheme="minorHAnsi" w:cstheme="minorHAnsi"/>
                  <w:bCs/>
                </w:rPr>
                <w:t>https://www.truetube.co.uk/</w:t>
              </w:r>
            </w:hyperlink>
          </w:p>
          <w:p w:rsidR="00C05E95" w:rsidRPr="00462481" w:rsidRDefault="00C05E95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RE today</w:t>
            </w:r>
          </w:p>
          <w:p w:rsidR="00C05E95" w:rsidRPr="00462481" w:rsidRDefault="00462481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hyperlink r:id="rId8" w:history="1">
              <w:r w:rsidR="00C05E95" w:rsidRPr="00462481">
                <w:rPr>
                  <w:rStyle w:val="Hyperlink"/>
                  <w:rFonts w:asciiTheme="minorHAnsi" w:hAnsiTheme="minorHAnsi" w:cstheme="minorHAnsi"/>
                  <w:bCs/>
                </w:rPr>
                <w:t>https://www.retoday.org.uk/</w:t>
              </w:r>
            </w:hyperlink>
          </w:p>
          <w:p w:rsidR="00C05E95" w:rsidRPr="00462481" w:rsidRDefault="00C05E95" w:rsidP="00C05E95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RE quest</w:t>
            </w:r>
          </w:p>
          <w:p w:rsidR="00C05E95" w:rsidRPr="00462481" w:rsidRDefault="00462481" w:rsidP="00C05E95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hyperlink r:id="rId9" w:history="1">
              <w:r w:rsidR="00C05E95" w:rsidRPr="00462481">
                <w:rPr>
                  <w:rStyle w:val="Hyperlink"/>
                  <w:rFonts w:asciiTheme="minorHAnsi" w:hAnsiTheme="minorHAnsi" w:cstheme="minorHAnsi"/>
                  <w:bCs/>
                </w:rPr>
                <w:t>https://request.org.uk/</w:t>
              </w:r>
            </w:hyperlink>
          </w:p>
          <w:p w:rsidR="00BA05E9" w:rsidRPr="00462481" w:rsidRDefault="00BA05E9" w:rsidP="00C05E95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Artefact boxes- remind staff about use of artefacts as stimulus for learning.</w:t>
            </w:r>
          </w:p>
        </w:tc>
        <w:tc>
          <w:tcPr>
            <w:tcW w:w="1361" w:type="pct"/>
            <w:gridSpan w:val="5"/>
            <w:shd w:val="clear" w:color="auto" w:fill="auto"/>
          </w:tcPr>
          <w:p w:rsidR="00C05E95" w:rsidRDefault="00E721B1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E721B1">
              <w:rPr>
                <w:rFonts w:asciiTheme="minorHAnsi" w:hAnsiTheme="minorHAnsi" w:cstheme="minorHAnsi"/>
                <w:bCs/>
                <w:color w:val="222A35" w:themeColor="text2" w:themeShade="80"/>
              </w:rPr>
              <w:lastRenderedPageBreak/>
              <w:t>Staff will b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e able to confidently use these resources within their lessons.</w:t>
            </w:r>
          </w:p>
          <w:p w:rsidR="0059347C" w:rsidRDefault="00E721B1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Children will be exposed to high- quality resource</w:t>
            </w:r>
            <w:r w:rsidR="0059347C">
              <w:rPr>
                <w:rFonts w:asciiTheme="minorHAnsi" w:hAnsiTheme="minorHAnsi" w:cstheme="minorHAnsi"/>
                <w:bCs/>
                <w:color w:val="222A35" w:themeColor="text2" w:themeShade="80"/>
              </w:rPr>
              <w:t>s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.</w:t>
            </w:r>
          </w:p>
          <w:p w:rsidR="00E721B1" w:rsidRPr="00E721B1" w:rsidRDefault="00E721B1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</w:t>
            </w:r>
          </w:p>
        </w:tc>
        <w:tc>
          <w:tcPr>
            <w:tcW w:w="871" w:type="pct"/>
            <w:shd w:val="clear" w:color="auto" w:fill="auto"/>
          </w:tcPr>
          <w:p w:rsidR="00E8454C" w:rsidRPr="00A672D0" w:rsidRDefault="00E8454C" w:rsidP="00E8454C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A672D0"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 voice</w:t>
            </w:r>
          </w:p>
          <w:p w:rsidR="00E8454C" w:rsidRDefault="00E8454C" w:rsidP="00E8454C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A672D0">
              <w:rPr>
                <w:rFonts w:asciiTheme="minorHAnsi" w:hAnsiTheme="minorHAnsi" w:cstheme="minorHAnsi"/>
                <w:bCs/>
                <w:color w:val="222A35" w:themeColor="text2" w:themeShade="80"/>
              </w:rPr>
              <w:t>Lesson drop in- SL</w:t>
            </w:r>
          </w:p>
          <w:p w:rsidR="00C05E95" w:rsidRDefault="00E8454C" w:rsidP="00E8454C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A672D0">
              <w:rPr>
                <w:rFonts w:asciiTheme="minorHAnsi" w:hAnsiTheme="minorHAnsi" w:cstheme="minorHAnsi"/>
                <w:bCs/>
                <w:color w:val="222A35" w:themeColor="text2" w:themeShade="80"/>
              </w:rPr>
              <w:t>Book look- SL</w:t>
            </w:r>
          </w:p>
        </w:tc>
        <w:tc>
          <w:tcPr>
            <w:tcW w:w="580" w:type="pct"/>
            <w:shd w:val="clear" w:color="auto" w:fill="auto"/>
          </w:tcPr>
          <w:p w:rsidR="00C05E95" w:rsidRDefault="00D14A09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A672D0">
              <w:rPr>
                <w:rFonts w:asciiTheme="minorHAnsi" w:hAnsiTheme="minorHAnsi" w:cstheme="minorHAnsi"/>
                <w:bCs/>
                <w:color w:val="222A35" w:themeColor="text2" w:themeShade="80"/>
              </w:rPr>
              <w:t>Monitor throughout year</w:t>
            </w:r>
          </w:p>
        </w:tc>
        <w:tc>
          <w:tcPr>
            <w:tcW w:w="179" w:type="pct"/>
            <w:gridSpan w:val="2"/>
            <w:shd w:val="clear" w:color="auto" w:fill="auto"/>
          </w:tcPr>
          <w:p w:rsidR="00C05E95" w:rsidRPr="00D14A09" w:rsidRDefault="00D14A0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D14A09">
              <w:rPr>
                <w:rFonts w:asciiTheme="minorHAnsi" w:hAnsiTheme="minorHAnsi" w:cstheme="minorHAnsi"/>
                <w:bCs/>
                <w:color w:val="222A35" w:themeColor="text2" w:themeShade="80"/>
              </w:rPr>
              <w:t>0</w:t>
            </w:r>
          </w:p>
        </w:tc>
      </w:tr>
      <w:tr w:rsidR="00242B22" w:rsidRPr="00692882" w:rsidTr="006E338A">
        <w:trPr>
          <w:trHeight w:val="735"/>
        </w:trPr>
        <w:tc>
          <w:tcPr>
            <w:tcW w:w="625" w:type="pct"/>
            <w:shd w:val="clear" w:color="auto" w:fill="DEEAF6" w:themeFill="accent5" w:themeFillTint="33"/>
          </w:tcPr>
          <w:p w:rsidR="00242B22" w:rsidRPr="006A5E7F" w:rsidRDefault="00242B22" w:rsidP="001E73AD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6A5E7F">
              <w:rPr>
                <w:rFonts w:asciiTheme="minorHAnsi" w:hAnsiTheme="minorHAnsi" w:cstheme="minorHAnsi"/>
                <w:b/>
                <w:color w:val="222A35" w:themeColor="text2" w:themeShade="80"/>
              </w:rPr>
              <w:t>Priority Target 3</w:t>
            </w:r>
          </w:p>
        </w:tc>
        <w:tc>
          <w:tcPr>
            <w:tcW w:w="4375" w:type="pct"/>
            <w:gridSpan w:val="10"/>
            <w:shd w:val="clear" w:color="auto" w:fill="DEEAF6" w:themeFill="accent5" w:themeFillTint="33"/>
          </w:tcPr>
          <w:p w:rsidR="00EF29A7" w:rsidRPr="00462481" w:rsidRDefault="00105C65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To ensure that teaching </w:t>
            </w:r>
            <w:proofErr w:type="gramStart"/>
            <w:r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in </w:t>
            </w:r>
            <w:r w:rsidR="0005152D"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RE</w:t>
            </w:r>
            <w:proofErr w:type="gramEnd"/>
            <w:r w:rsidR="0005152D"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</w:t>
            </w:r>
            <w:r w:rsidR="00805A03"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meets the needs of </w:t>
            </w:r>
            <w:r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specific groups of children with a particular focus on EAL children and high attainers</w:t>
            </w:r>
          </w:p>
        </w:tc>
      </w:tr>
      <w:tr w:rsidR="00967798" w:rsidRPr="00692882" w:rsidTr="008E714B">
        <w:trPr>
          <w:trHeight w:val="735"/>
        </w:trPr>
        <w:tc>
          <w:tcPr>
            <w:tcW w:w="625" w:type="pct"/>
            <w:shd w:val="clear" w:color="auto" w:fill="DEEAF6" w:themeFill="accent5" w:themeFillTint="33"/>
          </w:tcPr>
          <w:p w:rsidR="00967798" w:rsidRPr="006A5E7F" w:rsidRDefault="00DF295E" w:rsidP="00967798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3.1 </w:t>
            </w:r>
            <w:r w:rsidR="00967798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To ensure that teaching in RE meets the needs of EAL children </w:t>
            </w:r>
          </w:p>
        </w:tc>
        <w:tc>
          <w:tcPr>
            <w:tcW w:w="1384" w:type="pct"/>
            <w:shd w:val="clear" w:color="auto" w:fill="auto"/>
          </w:tcPr>
          <w:p w:rsidR="00967798" w:rsidRPr="00462481" w:rsidRDefault="00967798" w:rsidP="00967798">
            <w:pPr>
              <w:pStyle w:val="ListParagraph"/>
              <w:numPr>
                <w:ilvl w:val="0"/>
                <w:numId w:val="15"/>
              </w:numPr>
              <w:ind w:left="314" w:hanging="284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Ensure all staff aware of how to get Bible translations</w:t>
            </w:r>
          </w:p>
          <w:p w:rsidR="00967798" w:rsidRPr="00462481" w:rsidRDefault="00967798" w:rsidP="00967798">
            <w:pPr>
              <w:pStyle w:val="ListParagraph"/>
              <w:numPr>
                <w:ilvl w:val="0"/>
                <w:numId w:val="15"/>
              </w:numPr>
              <w:ind w:left="314" w:hanging="284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Google </w:t>
            </w:r>
            <w:proofErr w:type="gramStart"/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translate</w:t>
            </w:r>
            <w:proofErr w:type="gramEnd"/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</w:t>
            </w:r>
          </w:p>
          <w:p w:rsidR="00967798" w:rsidRPr="00462481" w:rsidRDefault="00967798" w:rsidP="00967798">
            <w:pPr>
              <w:pStyle w:val="ListParagraph"/>
              <w:numPr>
                <w:ilvl w:val="0"/>
                <w:numId w:val="15"/>
              </w:numPr>
              <w:ind w:left="314" w:hanging="284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Use of NALDIC website for extra resources</w:t>
            </w:r>
          </w:p>
          <w:p w:rsidR="00967798" w:rsidRPr="00462481" w:rsidRDefault="00462481" w:rsidP="00967798">
            <w:pPr>
              <w:ind w:left="30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hyperlink r:id="rId10" w:history="1">
              <w:r w:rsidR="00967798" w:rsidRPr="00462481">
                <w:rPr>
                  <w:rStyle w:val="Hyperlink"/>
                  <w:rFonts w:asciiTheme="minorHAnsi" w:hAnsiTheme="minorHAnsi" w:cstheme="minorHAnsi"/>
                  <w:bCs/>
                </w:rPr>
                <w:t>https://www.naldic.org.uk/eal-teaching-and-learning/eal-resources/re-eal/</w:t>
              </w:r>
            </w:hyperlink>
          </w:p>
          <w:p w:rsidR="00967798" w:rsidRPr="00462481" w:rsidRDefault="00967798" w:rsidP="00967798">
            <w:pPr>
              <w:ind w:left="30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Bell foundation- further resources </w:t>
            </w:r>
          </w:p>
          <w:p w:rsidR="00967798" w:rsidRPr="00462481" w:rsidRDefault="00462481" w:rsidP="00967798">
            <w:pPr>
              <w:ind w:left="30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hyperlink r:id="rId11" w:history="1">
              <w:r w:rsidR="00967798" w:rsidRPr="00462481">
                <w:rPr>
                  <w:rStyle w:val="Hyperlink"/>
                  <w:rFonts w:asciiTheme="minorHAnsi" w:hAnsiTheme="minorHAnsi" w:cstheme="minorHAnsi"/>
                  <w:bCs/>
                </w:rPr>
                <w:t>https://www.bell-foundation.org.uk/eal-programme/guidance/effective-teaching-of-eal-learners/</w:t>
              </w:r>
            </w:hyperlink>
          </w:p>
          <w:p w:rsidR="00967798" w:rsidRPr="00462481" w:rsidRDefault="00967798" w:rsidP="0096779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Use of visual prompts and adapted tasks.</w:t>
            </w:r>
          </w:p>
        </w:tc>
        <w:tc>
          <w:tcPr>
            <w:tcW w:w="1331" w:type="pct"/>
            <w:gridSpan w:val="3"/>
            <w:shd w:val="clear" w:color="auto" w:fill="auto"/>
          </w:tcPr>
          <w:p w:rsidR="00967798" w:rsidRPr="00145E30" w:rsidRDefault="00967798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145E30">
              <w:rPr>
                <w:rFonts w:asciiTheme="minorHAnsi" w:hAnsiTheme="minorHAnsi" w:cstheme="minorHAnsi"/>
                <w:bCs/>
                <w:color w:val="222A35" w:themeColor="text2" w:themeShade="80"/>
              </w:rPr>
              <w:t>EAL children are able to access the RE curriculum.</w:t>
            </w:r>
          </w:p>
          <w:p w:rsidR="00967798" w:rsidRPr="006A5E7F" w:rsidRDefault="00967798" w:rsidP="00967798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145E30">
              <w:rPr>
                <w:rFonts w:asciiTheme="minorHAnsi" w:hAnsiTheme="minorHAnsi" w:cstheme="minorHAnsi"/>
                <w:bCs/>
                <w:color w:val="222A35" w:themeColor="text2" w:themeShade="80"/>
              </w:rPr>
              <w:t>EAL children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</w:t>
            </w:r>
            <w:r w:rsidRPr="00145E30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make progress in </w:t>
            </w:r>
            <w:r w:rsidR="00C809A0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RE </w:t>
            </w:r>
            <w:r w:rsidRPr="00145E30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lessons </w:t>
            </w:r>
          </w:p>
        </w:tc>
        <w:tc>
          <w:tcPr>
            <w:tcW w:w="901" w:type="pct"/>
            <w:gridSpan w:val="3"/>
            <w:shd w:val="clear" w:color="auto" w:fill="auto"/>
          </w:tcPr>
          <w:p w:rsidR="00967798" w:rsidRDefault="00967798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976267">
              <w:rPr>
                <w:rFonts w:asciiTheme="minorHAnsi" w:hAnsiTheme="minorHAnsi" w:cstheme="minorHAnsi"/>
                <w:bCs/>
                <w:color w:val="222A35" w:themeColor="text2" w:themeShade="80"/>
              </w:rPr>
              <w:t>Lesson drop-ins</w:t>
            </w:r>
          </w:p>
          <w:p w:rsidR="00967798" w:rsidRDefault="00967798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 and staff voice questionnaires</w:t>
            </w:r>
          </w:p>
          <w:p w:rsidR="00967798" w:rsidRPr="00976267" w:rsidRDefault="00967798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Book looks</w:t>
            </w:r>
          </w:p>
        </w:tc>
        <w:tc>
          <w:tcPr>
            <w:tcW w:w="580" w:type="pct"/>
            <w:shd w:val="clear" w:color="auto" w:fill="auto"/>
          </w:tcPr>
          <w:p w:rsidR="00967798" w:rsidRPr="006A5E7F" w:rsidRDefault="002628E0" w:rsidP="00967798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A672D0">
              <w:rPr>
                <w:rFonts w:asciiTheme="minorHAnsi" w:hAnsiTheme="minorHAnsi" w:cstheme="minorHAnsi"/>
                <w:bCs/>
                <w:color w:val="222A35" w:themeColor="text2" w:themeShade="80"/>
              </w:rPr>
              <w:t>Monitor throughout year</w:t>
            </w:r>
          </w:p>
        </w:tc>
        <w:tc>
          <w:tcPr>
            <w:tcW w:w="179" w:type="pct"/>
            <w:gridSpan w:val="2"/>
            <w:shd w:val="clear" w:color="auto" w:fill="auto"/>
          </w:tcPr>
          <w:p w:rsidR="00967798" w:rsidRPr="00F56232" w:rsidRDefault="00967798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F56232">
              <w:rPr>
                <w:rFonts w:asciiTheme="minorHAnsi" w:hAnsiTheme="minorHAnsi" w:cstheme="minorHAnsi"/>
                <w:bCs/>
                <w:color w:val="222A35" w:themeColor="text2" w:themeShade="80"/>
              </w:rPr>
              <w:t>0</w:t>
            </w:r>
          </w:p>
        </w:tc>
      </w:tr>
      <w:tr w:rsidR="00967798" w:rsidRPr="00692882" w:rsidTr="008E714B">
        <w:trPr>
          <w:trHeight w:val="735"/>
        </w:trPr>
        <w:tc>
          <w:tcPr>
            <w:tcW w:w="625" w:type="pct"/>
            <w:shd w:val="clear" w:color="auto" w:fill="DEEAF6" w:themeFill="accent5" w:themeFillTint="33"/>
          </w:tcPr>
          <w:p w:rsidR="00967798" w:rsidRDefault="00DF295E" w:rsidP="00967798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3.2 </w:t>
            </w:r>
            <w:r w:rsidR="00967798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To ensure that teaching in RE meets the needs of high attainers</w:t>
            </w:r>
          </w:p>
          <w:p w:rsidR="00967798" w:rsidRPr="006A5E7F" w:rsidRDefault="00967798" w:rsidP="00967798">
            <w:pPr>
              <w:jc w:val="center"/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</w:p>
        </w:tc>
        <w:tc>
          <w:tcPr>
            <w:tcW w:w="1384" w:type="pct"/>
            <w:shd w:val="clear" w:color="auto" w:fill="auto"/>
          </w:tcPr>
          <w:p w:rsidR="00967798" w:rsidRPr="00462481" w:rsidRDefault="00A12F5F" w:rsidP="00A12F5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Careful choice of texts and tasks</w:t>
            </w:r>
          </w:p>
          <w:p w:rsidR="00A12F5F" w:rsidRPr="00462481" w:rsidRDefault="0075351C" w:rsidP="00A12F5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Assessment tasks- give high attainers chance to show deeper understanding </w:t>
            </w:r>
          </w:p>
        </w:tc>
        <w:tc>
          <w:tcPr>
            <w:tcW w:w="1331" w:type="pct"/>
            <w:gridSpan w:val="3"/>
            <w:shd w:val="clear" w:color="auto" w:fill="auto"/>
          </w:tcPr>
          <w:p w:rsidR="00967798" w:rsidRPr="00D1138B" w:rsidRDefault="00B72580" w:rsidP="00D1138B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High attainers</w:t>
            </w:r>
            <w:r w:rsidRPr="00145E30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</w:t>
            </w:r>
            <w:r w:rsidR="00D1138B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make greater progress </w:t>
            </w:r>
            <w:r w:rsidRPr="00145E30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in 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RE </w:t>
            </w:r>
            <w:r w:rsidRPr="00145E30">
              <w:rPr>
                <w:rFonts w:asciiTheme="minorHAnsi" w:hAnsiTheme="minorHAnsi" w:cstheme="minorHAnsi"/>
                <w:bCs/>
                <w:color w:val="222A35" w:themeColor="text2" w:themeShade="80"/>
              </w:rPr>
              <w:t>lessons</w:t>
            </w:r>
            <w:r w:rsidR="00D1138B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- given more opportunities to </w:t>
            </w:r>
            <w:r w:rsidR="00F56232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show depth of understanding </w:t>
            </w:r>
          </w:p>
        </w:tc>
        <w:tc>
          <w:tcPr>
            <w:tcW w:w="901" w:type="pct"/>
            <w:gridSpan w:val="3"/>
            <w:shd w:val="clear" w:color="auto" w:fill="auto"/>
          </w:tcPr>
          <w:p w:rsidR="00F56232" w:rsidRDefault="00F56232" w:rsidP="00F56232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976267">
              <w:rPr>
                <w:rFonts w:asciiTheme="minorHAnsi" w:hAnsiTheme="minorHAnsi" w:cstheme="minorHAnsi"/>
                <w:bCs/>
                <w:color w:val="222A35" w:themeColor="text2" w:themeShade="80"/>
              </w:rPr>
              <w:t>Lesson drop-ins</w:t>
            </w:r>
          </w:p>
          <w:p w:rsidR="00F56232" w:rsidRDefault="00F56232" w:rsidP="00F56232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 and staff voice questionnaires</w:t>
            </w:r>
          </w:p>
          <w:p w:rsidR="00967798" w:rsidRPr="006A5E7F" w:rsidRDefault="00F56232" w:rsidP="00F56232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Book looks</w:t>
            </w:r>
          </w:p>
        </w:tc>
        <w:tc>
          <w:tcPr>
            <w:tcW w:w="580" w:type="pct"/>
            <w:shd w:val="clear" w:color="auto" w:fill="auto"/>
          </w:tcPr>
          <w:p w:rsidR="00967798" w:rsidRPr="006A5E7F" w:rsidRDefault="00F56232" w:rsidP="00967798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A672D0">
              <w:rPr>
                <w:rFonts w:asciiTheme="minorHAnsi" w:hAnsiTheme="minorHAnsi" w:cstheme="minorHAnsi"/>
                <w:bCs/>
                <w:color w:val="222A35" w:themeColor="text2" w:themeShade="80"/>
              </w:rPr>
              <w:t>Monitor throughout year</w:t>
            </w:r>
          </w:p>
        </w:tc>
        <w:tc>
          <w:tcPr>
            <w:tcW w:w="179" w:type="pct"/>
            <w:gridSpan w:val="2"/>
            <w:shd w:val="clear" w:color="auto" w:fill="auto"/>
          </w:tcPr>
          <w:p w:rsidR="00967798" w:rsidRPr="00F56232" w:rsidRDefault="00F56232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F56232">
              <w:rPr>
                <w:rFonts w:asciiTheme="minorHAnsi" w:hAnsiTheme="minorHAnsi" w:cstheme="minorHAnsi"/>
                <w:bCs/>
                <w:color w:val="222A35" w:themeColor="text2" w:themeShade="80"/>
              </w:rPr>
              <w:t>0</w:t>
            </w:r>
          </w:p>
        </w:tc>
      </w:tr>
      <w:tr w:rsidR="00967798" w:rsidRPr="00692882" w:rsidTr="00397386">
        <w:trPr>
          <w:trHeight w:val="602"/>
        </w:trPr>
        <w:tc>
          <w:tcPr>
            <w:tcW w:w="625" w:type="pct"/>
            <w:shd w:val="clear" w:color="auto" w:fill="DEEAF6" w:themeFill="accent5" w:themeFillTint="33"/>
          </w:tcPr>
          <w:p w:rsidR="00967798" w:rsidRPr="006A5E7F" w:rsidRDefault="00967798" w:rsidP="00967798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6A5E7F">
              <w:rPr>
                <w:rFonts w:asciiTheme="minorHAnsi" w:hAnsiTheme="minorHAnsi" w:cstheme="minorHAnsi"/>
                <w:b/>
                <w:color w:val="222A35" w:themeColor="text2" w:themeShade="80"/>
              </w:rPr>
              <w:t>Priority Target 4</w:t>
            </w:r>
          </w:p>
        </w:tc>
        <w:tc>
          <w:tcPr>
            <w:tcW w:w="4375" w:type="pct"/>
            <w:gridSpan w:val="10"/>
            <w:shd w:val="clear" w:color="auto" w:fill="DEEAF6" w:themeFill="accent5" w:themeFillTint="33"/>
          </w:tcPr>
          <w:p w:rsidR="00967798" w:rsidRPr="00462481" w:rsidRDefault="00967798" w:rsidP="00967798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To audit and then update all subject leader material (subject leader handbooks, policies, plans, knowledge organisers, ladders etc.)</w:t>
            </w:r>
          </w:p>
          <w:p w:rsidR="00967798" w:rsidRPr="00462481" w:rsidRDefault="00967798" w:rsidP="00967798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967798" w:rsidRPr="00692882" w:rsidTr="008E714B">
        <w:trPr>
          <w:trHeight w:val="735"/>
        </w:trPr>
        <w:tc>
          <w:tcPr>
            <w:tcW w:w="625" w:type="pct"/>
            <w:shd w:val="clear" w:color="auto" w:fill="DEEAF6" w:themeFill="accent5" w:themeFillTint="33"/>
          </w:tcPr>
          <w:p w:rsidR="00967798" w:rsidRDefault="00967798" w:rsidP="00967798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 xml:space="preserve">4.1 </w:t>
            </w:r>
            <w:r w:rsidRPr="00BF67BF">
              <w:rPr>
                <w:rFonts w:asciiTheme="minorHAnsi" w:hAnsiTheme="minorHAnsi" w:cstheme="minorHAnsi"/>
                <w:color w:val="222A35" w:themeColor="text2" w:themeShade="80"/>
              </w:rPr>
              <w:t>To audit resources in the artefact boxes</w:t>
            </w: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 xml:space="preserve"> </w:t>
            </w:r>
          </w:p>
          <w:p w:rsidR="00967798" w:rsidRPr="006A5E7F" w:rsidRDefault="00967798" w:rsidP="00967798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</w:p>
        </w:tc>
        <w:tc>
          <w:tcPr>
            <w:tcW w:w="1384" w:type="pct"/>
            <w:shd w:val="clear" w:color="auto" w:fill="auto"/>
          </w:tcPr>
          <w:p w:rsidR="00967798" w:rsidRPr="00462481" w:rsidRDefault="00967798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62481">
              <w:rPr>
                <w:rFonts w:asciiTheme="minorHAnsi" w:hAnsiTheme="minorHAnsi" w:cstheme="minorHAnsi"/>
                <w:bCs/>
                <w:color w:val="222A35" w:themeColor="text2" w:themeShade="80"/>
              </w:rPr>
              <w:t>List of resources and circulate to staff</w:t>
            </w:r>
            <w:bookmarkStart w:id="0" w:name="_GoBack"/>
            <w:bookmarkEnd w:id="0"/>
          </w:p>
        </w:tc>
        <w:tc>
          <w:tcPr>
            <w:tcW w:w="1285" w:type="pct"/>
            <w:shd w:val="clear" w:color="auto" w:fill="auto"/>
          </w:tcPr>
          <w:p w:rsidR="00967798" w:rsidRPr="00976267" w:rsidRDefault="00967798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976267">
              <w:rPr>
                <w:rFonts w:asciiTheme="minorHAnsi" w:hAnsiTheme="minorHAnsi" w:cstheme="minorHAnsi"/>
                <w:bCs/>
                <w:color w:val="222A35" w:themeColor="text2" w:themeShade="80"/>
              </w:rPr>
              <w:t>Artefacts</w:t>
            </w:r>
            <w:r w:rsidR="003C19F8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kept</w:t>
            </w:r>
            <w:r w:rsidRPr="00976267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current and used in lessons</w:t>
            </w:r>
            <w:r w:rsidR="003C19F8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more consistently. </w:t>
            </w:r>
          </w:p>
        </w:tc>
        <w:tc>
          <w:tcPr>
            <w:tcW w:w="947" w:type="pct"/>
            <w:gridSpan w:val="5"/>
            <w:shd w:val="clear" w:color="auto" w:fill="auto"/>
          </w:tcPr>
          <w:p w:rsidR="00967798" w:rsidRDefault="00967798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976267">
              <w:rPr>
                <w:rFonts w:asciiTheme="minorHAnsi" w:hAnsiTheme="minorHAnsi" w:cstheme="minorHAnsi"/>
                <w:bCs/>
                <w:color w:val="222A35" w:themeColor="text2" w:themeShade="80"/>
              </w:rPr>
              <w:t>Lesson drop-ins</w:t>
            </w:r>
          </w:p>
          <w:p w:rsidR="00967798" w:rsidRPr="00976267" w:rsidRDefault="00967798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 and staff voice questionnaires</w:t>
            </w:r>
          </w:p>
        </w:tc>
        <w:tc>
          <w:tcPr>
            <w:tcW w:w="598" w:type="pct"/>
            <w:gridSpan w:val="2"/>
            <w:shd w:val="clear" w:color="auto" w:fill="auto"/>
          </w:tcPr>
          <w:p w:rsidR="00967798" w:rsidRPr="008E714B" w:rsidRDefault="00967798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8E714B">
              <w:rPr>
                <w:rFonts w:asciiTheme="minorHAnsi" w:hAnsiTheme="minorHAnsi" w:cstheme="minorHAnsi"/>
                <w:bCs/>
                <w:color w:val="222A35" w:themeColor="text2" w:themeShade="80"/>
              </w:rPr>
              <w:t>End of Autumn term 2023</w:t>
            </w:r>
          </w:p>
        </w:tc>
        <w:tc>
          <w:tcPr>
            <w:tcW w:w="161" w:type="pct"/>
            <w:shd w:val="clear" w:color="auto" w:fill="auto"/>
          </w:tcPr>
          <w:p w:rsidR="00967798" w:rsidRPr="008E714B" w:rsidRDefault="00967798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8E714B">
              <w:rPr>
                <w:rFonts w:asciiTheme="minorHAnsi" w:hAnsiTheme="minorHAnsi" w:cstheme="minorHAnsi"/>
                <w:bCs/>
                <w:color w:val="222A35" w:themeColor="text2" w:themeShade="80"/>
              </w:rPr>
              <w:t>0</w:t>
            </w:r>
          </w:p>
        </w:tc>
      </w:tr>
      <w:tr w:rsidR="00967798" w:rsidRPr="00692882" w:rsidTr="008E714B">
        <w:trPr>
          <w:trHeight w:val="735"/>
        </w:trPr>
        <w:tc>
          <w:tcPr>
            <w:tcW w:w="625" w:type="pct"/>
            <w:shd w:val="clear" w:color="auto" w:fill="DEEAF6" w:themeFill="accent5" w:themeFillTint="33"/>
          </w:tcPr>
          <w:p w:rsidR="00967798" w:rsidRPr="006A5E7F" w:rsidRDefault="00967798" w:rsidP="00967798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 xml:space="preserve">4.2 </w:t>
            </w:r>
            <w:r w:rsidRPr="00932DA9">
              <w:rPr>
                <w:rFonts w:asciiTheme="minorHAnsi" w:hAnsiTheme="minorHAnsi" w:cstheme="minorHAnsi"/>
                <w:color w:val="222A35" w:themeColor="text2" w:themeShade="80"/>
              </w:rPr>
              <w:t>To ensure all subject leader material is updated</w:t>
            </w:r>
          </w:p>
        </w:tc>
        <w:tc>
          <w:tcPr>
            <w:tcW w:w="1384" w:type="pct"/>
            <w:shd w:val="clear" w:color="auto" w:fill="auto"/>
          </w:tcPr>
          <w:p w:rsidR="00967798" w:rsidRDefault="00967798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932DA9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Check subject leader handbook- policies, knowledge organisers, ladders 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are all updated. </w:t>
            </w:r>
          </w:p>
          <w:p w:rsidR="00967798" w:rsidRPr="00932DA9" w:rsidRDefault="00967798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Update website </w:t>
            </w:r>
          </w:p>
        </w:tc>
        <w:tc>
          <w:tcPr>
            <w:tcW w:w="1285" w:type="pct"/>
            <w:shd w:val="clear" w:color="auto" w:fill="auto"/>
          </w:tcPr>
          <w:p w:rsidR="00967798" w:rsidRPr="00D03A88" w:rsidRDefault="00967798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D03A88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All subject leader material updated </w:t>
            </w:r>
          </w:p>
        </w:tc>
        <w:tc>
          <w:tcPr>
            <w:tcW w:w="947" w:type="pct"/>
            <w:gridSpan w:val="5"/>
            <w:shd w:val="clear" w:color="auto" w:fill="auto"/>
          </w:tcPr>
          <w:p w:rsidR="00967798" w:rsidRPr="00D03A88" w:rsidRDefault="00967798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D03A88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SL </w:t>
            </w:r>
          </w:p>
        </w:tc>
        <w:tc>
          <w:tcPr>
            <w:tcW w:w="598" w:type="pct"/>
            <w:gridSpan w:val="2"/>
            <w:shd w:val="clear" w:color="auto" w:fill="auto"/>
          </w:tcPr>
          <w:p w:rsidR="00967798" w:rsidRPr="006A5E7F" w:rsidRDefault="00967798" w:rsidP="00967798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8E714B">
              <w:rPr>
                <w:rFonts w:asciiTheme="minorHAnsi" w:hAnsiTheme="minorHAnsi" w:cstheme="minorHAnsi"/>
                <w:bCs/>
                <w:color w:val="222A35" w:themeColor="text2" w:themeShade="80"/>
              </w:rPr>
              <w:t>End of Autumn term 2023</w:t>
            </w:r>
          </w:p>
        </w:tc>
        <w:tc>
          <w:tcPr>
            <w:tcW w:w="161" w:type="pct"/>
            <w:shd w:val="clear" w:color="auto" w:fill="auto"/>
          </w:tcPr>
          <w:p w:rsidR="00967798" w:rsidRPr="00F675E2" w:rsidRDefault="00967798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F675E2">
              <w:rPr>
                <w:rFonts w:asciiTheme="minorHAnsi" w:hAnsiTheme="minorHAnsi" w:cstheme="minorHAnsi"/>
                <w:bCs/>
                <w:color w:val="222A35" w:themeColor="text2" w:themeShade="80"/>
              </w:rPr>
              <w:t>0</w:t>
            </w:r>
          </w:p>
        </w:tc>
      </w:tr>
      <w:tr w:rsidR="00967798" w:rsidRPr="00692882" w:rsidTr="006E338A">
        <w:trPr>
          <w:trHeight w:val="735"/>
        </w:trPr>
        <w:tc>
          <w:tcPr>
            <w:tcW w:w="625" w:type="pct"/>
            <w:shd w:val="clear" w:color="auto" w:fill="DEEAF6" w:themeFill="accent5" w:themeFillTint="33"/>
          </w:tcPr>
          <w:p w:rsidR="00967798" w:rsidRPr="006A5E7F" w:rsidRDefault="00967798" w:rsidP="00967798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lastRenderedPageBreak/>
              <w:t>Priority Target 5</w:t>
            </w:r>
          </w:p>
        </w:tc>
        <w:tc>
          <w:tcPr>
            <w:tcW w:w="4375" w:type="pct"/>
            <w:gridSpan w:val="10"/>
            <w:shd w:val="clear" w:color="auto" w:fill="DEEAF6" w:themeFill="accent5" w:themeFillTint="33"/>
          </w:tcPr>
          <w:p w:rsidR="00967798" w:rsidRPr="006A5E7F" w:rsidRDefault="00967798" w:rsidP="00967798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Subject Development Area</w:t>
            </w:r>
          </w:p>
        </w:tc>
      </w:tr>
      <w:tr w:rsidR="00967798" w:rsidRPr="00692882" w:rsidTr="008E714B">
        <w:trPr>
          <w:trHeight w:val="735"/>
        </w:trPr>
        <w:tc>
          <w:tcPr>
            <w:tcW w:w="625" w:type="pct"/>
            <w:shd w:val="clear" w:color="auto" w:fill="DEEAF6" w:themeFill="accent5" w:themeFillTint="33"/>
          </w:tcPr>
          <w:p w:rsidR="00967798" w:rsidRDefault="008E4D7A" w:rsidP="00967798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 xml:space="preserve">5.1 </w:t>
            </w:r>
          </w:p>
          <w:p w:rsidR="008E4D7A" w:rsidRDefault="008E4D7A" w:rsidP="00967798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 xml:space="preserve">To ensure children understand what skills are developed in RE lessons </w:t>
            </w:r>
          </w:p>
        </w:tc>
        <w:tc>
          <w:tcPr>
            <w:tcW w:w="1384" w:type="pct"/>
            <w:shd w:val="clear" w:color="auto" w:fill="auto"/>
          </w:tcPr>
          <w:p w:rsidR="00663FF3" w:rsidRDefault="00D819AE" w:rsidP="00D819AE">
            <w:pPr>
              <w:pStyle w:val="ListParagraph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D819AE">
              <w:rPr>
                <w:rFonts w:asciiTheme="minorHAnsi" w:hAnsiTheme="minorHAnsi" w:cstheme="minorHAnsi"/>
                <w:bCs/>
                <w:color w:val="222A35" w:themeColor="text2" w:themeShade="80"/>
              </w:rPr>
              <w:t>PP slide at start of each RE lesson- explain and discuss what skills mean. Less on KS1 slide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. Add to RE display in each classroom </w:t>
            </w:r>
          </w:p>
          <w:p w:rsidR="00D819AE" w:rsidRDefault="00D819AE" w:rsidP="00D819AE">
            <w:pPr>
              <w:pStyle w:val="ListParagraph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What skills will we need in this lesson?</w:t>
            </w:r>
          </w:p>
          <w:p w:rsidR="00D819AE" w:rsidRPr="00D819AE" w:rsidRDefault="00D819AE" w:rsidP="00D819AE">
            <w:pPr>
              <w:pStyle w:val="ListParagraph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Why is RE useful? What skills does it practice which might be useful in different careers? Develop</w:t>
            </w:r>
            <w:r w:rsidR="00271B77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career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aspirations </w:t>
            </w:r>
          </w:p>
        </w:tc>
        <w:tc>
          <w:tcPr>
            <w:tcW w:w="1309" w:type="pct"/>
            <w:gridSpan w:val="2"/>
            <w:shd w:val="clear" w:color="auto" w:fill="auto"/>
          </w:tcPr>
          <w:p w:rsidR="00967798" w:rsidRPr="00D819AE" w:rsidRDefault="00D819AE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D819AE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Children will be able to articulate what skills they might be using. </w:t>
            </w:r>
          </w:p>
          <w:p w:rsidR="00D819AE" w:rsidRPr="00D819AE" w:rsidRDefault="00D819AE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D819AE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Children to understand how these skills might help them in the future. </w:t>
            </w:r>
          </w:p>
        </w:tc>
        <w:tc>
          <w:tcPr>
            <w:tcW w:w="923" w:type="pct"/>
            <w:gridSpan w:val="4"/>
            <w:shd w:val="clear" w:color="auto" w:fill="auto"/>
          </w:tcPr>
          <w:p w:rsidR="00967798" w:rsidRPr="00207356" w:rsidRDefault="00D819AE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proofErr w:type="gramStart"/>
            <w:r w:rsidRPr="00207356">
              <w:rPr>
                <w:rFonts w:asciiTheme="minorHAnsi" w:hAnsiTheme="minorHAnsi" w:cstheme="minorHAnsi"/>
                <w:bCs/>
                <w:color w:val="222A35" w:themeColor="text2" w:themeShade="80"/>
              </w:rPr>
              <w:t>SL  pupil</w:t>
            </w:r>
            <w:proofErr w:type="gramEnd"/>
            <w:r w:rsidRPr="00207356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voice</w:t>
            </w:r>
          </w:p>
          <w:p w:rsidR="00D819AE" w:rsidRPr="00207356" w:rsidRDefault="00D819AE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207356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Lesson drops in </w:t>
            </w:r>
          </w:p>
        </w:tc>
        <w:tc>
          <w:tcPr>
            <w:tcW w:w="580" w:type="pct"/>
            <w:shd w:val="clear" w:color="auto" w:fill="auto"/>
          </w:tcPr>
          <w:p w:rsidR="00967798" w:rsidRPr="00207356" w:rsidRDefault="00D819AE" w:rsidP="00967798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207356">
              <w:rPr>
                <w:rFonts w:asciiTheme="minorHAnsi" w:hAnsiTheme="minorHAnsi" w:cstheme="minorHAnsi"/>
                <w:bCs/>
                <w:color w:val="222A35" w:themeColor="text2" w:themeShade="80"/>
              </w:rPr>
              <w:t>Monitor throughout the year.</w:t>
            </w:r>
          </w:p>
        </w:tc>
        <w:tc>
          <w:tcPr>
            <w:tcW w:w="179" w:type="pct"/>
            <w:gridSpan w:val="2"/>
            <w:shd w:val="clear" w:color="auto" w:fill="auto"/>
          </w:tcPr>
          <w:p w:rsidR="00967798" w:rsidRDefault="00207356" w:rsidP="00967798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0</w:t>
            </w:r>
          </w:p>
        </w:tc>
      </w:tr>
    </w:tbl>
    <w:p w:rsidR="007C3916" w:rsidRDefault="007C3916">
      <w:pPr>
        <w:rPr>
          <w:color w:val="222A35" w:themeColor="text2" w:themeShade="80"/>
        </w:rPr>
      </w:pPr>
    </w:p>
    <w:p w:rsidR="003066D0" w:rsidRPr="00692882" w:rsidRDefault="003066D0">
      <w:pPr>
        <w:rPr>
          <w:color w:val="222A35" w:themeColor="text2" w:themeShade="80"/>
        </w:rPr>
      </w:pPr>
    </w:p>
    <w:sectPr w:rsidR="003066D0" w:rsidRPr="00692882" w:rsidSect="008743D6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70FEA"/>
    <w:multiLevelType w:val="hybridMultilevel"/>
    <w:tmpl w:val="ADDED160"/>
    <w:lvl w:ilvl="0" w:tplc="ABE8586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F6029"/>
    <w:multiLevelType w:val="hybridMultilevel"/>
    <w:tmpl w:val="84948CAA"/>
    <w:lvl w:ilvl="0" w:tplc="21A63D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04400"/>
    <w:multiLevelType w:val="hybridMultilevel"/>
    <w:tmpl w:val="5F6AF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314C1"/>
    <w:multiLevelType w:val="hybridMultilevel"/>
    <w:tmpl w:val="B8E0E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156CA"/>
    <w:multiLevelType w:val="hybridMultilevel"/>
    <w:tmpl w:val="4FA25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14975"/>
    <w:multiLevelType w:val="hybridMultilevel"/>
    <w:tmpl w:val="D1D20D44"/>
    <w:lvl w:ilvl="0" w:tplc="61C2C32A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CF0FAD"/>
    <w:multiLevelType w:val="hybridMultilevel"/>
    <w:tmpl w:val="14267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326DE"/>
    <w:multiLevelType w:val="multilevel"/>
    <w:tmpl w:val="944E1F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8F2572A"/>
    <w:multiLevelType w:val="hybridMultilevel"/>
    <w:tmpl w:val="A8A09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F34220"/>
    <w:multiLevelType w:val="hybridMultilevel"/>
    <w:tmpl w:val="208ACEA2"/>
    <w:lvl w:ilvl="0" w:tplc="08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0" w15:restartNumberingAfterBreak="0">
    <w:nsid w:val="48760C59"/>
    <w:multiLevelType w:val="hybridMultilevel"/>
    <w:tmpl w:val="7D2C88A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4A4B6FB3"/>
    <w:multiLevelType w:val="hybridMultilevel"/>
    <w:tmpl w:val="6A5E3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3D7740"/>
    <w:multiLevelType w:val="hybridMultilevel"/>
    <w:tmpl w:val="947A92E2"/>
    <w:lvl w:ilvl="0" w:tplc="764C9E62">
      <w:start w:val="3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DB0DE8"/>
    <w:multiLevelType w:val="hybridMultilevel"/>
    <w:tmpl w:val="140A039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52781ABB"/>
    <w:multiLevelType w:val="hybridMultilevel"/>
    <w:tmpl w:val="F77C00C2"/>
    <w:lvl w:ilvl="0" w:tplc="5B4870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3732A"/>
    <w:multiLevelType w:val="hybridMultilevel"/>
    <w:tmpl w:val="B1E40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87620F"/>
    <w:multiLevelType w:val="hybridMultilevel"/>
    <w:tmpl w:val="911C5CCE"/>
    <w:lvl w:ilvl="0" w:tplc="46E064A6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cs="Angsana New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4732D"/>
    <w:multiLevelType w:val="hybridMultilevel"/>
    <w:tmpl w:val="4E3262CA"/>
    <w:lvl w:ilvl="0" w:tplc="C55CD2C4">
      <w:start w:val="2"/>
      <w:numFmt w:val="bullet"/>
      <w:lvlText w:val="-"/>
      <w:lvlJc w:val="left"/>
      <w:pPr>
        <w:ind w:left="39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8" w15:restartNumberingAfterBreak="0">
    <w:nsid w:val="75D4182A"/>
    <w:multiLevelType w:val="hybridMultilevel"/>
    <w:tmpl w:val="75F6D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3"/>
  </w:num>
  <w:num w:numId="5">
    <w:abstractNumId w:val="6"/>
  </w:num>
  <w:num w:numId="6">
    <w:abstractNumId w:val="12"/>
  </w:num>
  <w:num w:numId="7">
    <w:abstractNumId w:val="11"/>
  </w:num>
  <w:num w:numId="8">
    <w:abstractNumId w:val="1"/>
  </w:num>
  <w:num w:numId="9">
    <w:abstractNumId w:val="10"/>
  </w:num>
  <w:num w:numId="10">
    <w:abstractNumId w:val="15"/>
  </w:num>
  <w:num w:numId="11">
    <w:abstractNumId w:val="18"/>
  </w:num>
  <w:num w:numId="12">
    <w:abstractNumId w:val="2"/>
  </w:num>
  <w:num w:numId="13">
    <w:abstractNumId w:val="3"/>
  </w:num>
  <w:num w:numId="14">
    <w:abstractNumId w:val="0"/>
  </w:num>
  <w:num w:numId="15">
    <w:abstractNumId w:val="8"/>
  </w:num>
  <w:num w:numId="16">
    <w:abstractNumId w:val="17"/>
  </w:num>
  <w:num w:numId="17">
    <w:abstractNumId w:val="9"/>
  </w:num>
  <w:num w:numId="18">
    <w:abstractNumId w:val="1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B81"/>
    <w:rsid w:val="00007821"/>
    <w:rsid w:val="00017A63"/>
    <w:rsid w:val="000439BA"/>
    <w:rsid w:val="00046D88"/>
    <w:rsid w:val="0005152D"/>
    <w:rsid w:val="00066099"/>
    <w:rsid w:val="00070E7E"/>
    <w:rsid w:val="00087164"/>
    <w:rsid w:val="000A2086"/>
    <w:rsid w:val="000A4E28"/>
    <w:rsid w:val="000B0589"/>
    <w:rsid w:val="000B4291"/>
    <w:rsid w:val="000B784E"/>
    <w:rsid w:val="000C0973"/>
    <w:rsid w:val="000D215E"/>
    <w:rsid w:val="000F052C"/>
    <w:rsid w:val="000F3690"/>
    <w:rsid w:val="000F6812"/>
    <w:rsid w:val="001025C8"/>
    <w:rsid w:val="00105C65"/>
    <w:rsid w:val="00124A7E"/>
    <w:rsid w:val="00127F46"/>
    <w:rsid w:val="001308FC"/>
    <w:rsid w:val="001309D4"/>
    <w:rsid w:val="00145E30"/>
    <w:rsid w:val="00150152"/>
    <w:rsid w:val="00157F60"/>
    <w:rsid w:val="00171422"/>
    <w:rsid w:val="00172305"/>
    <w:rsid w:val="001A2FDD"/>
    <w:rsid w:val="001E73AD"/>
    <w:rsid w:val="00207356"/>
    <w:rsid w:val="00232355"/>
    <w:rsid w:val="00234593"/>
    <w:rsid w:val="00242B22"/>
    <w:rsid w:val="002628E0"/>
    <w:rsid w:val="00266AC3"/>
    <w:rsid w:val="00271B77"/>
    <w:rsid w:val="00296120"/>
    <w:rsid w:val="002A1A38"/>
    <w:rsid w:val="002B4F84"/>
    <w:rsid w:val="002E12BB"/>
    <w:rsid w:val="003066D0"/>
    <w:rsid w:val="00310B81"/>
    <w:rsid w:val="00313CD8"/>
    <w:rsid w:val="003216C7"/>
    <w:rsid w:val="00336D11"/>
    <w:rsid w:val="0034570F"/>
    <w:rsid w:val="00357299"/>
    <w:rsid w:val="00397386"/>
    <w:rsid w:val="003B4ED3"/>
    <w:rsid w:val="003C19F8"/>
    <w:rsid w:val="003C231F"/>
    <w:rsid w:val="003C39F3"/>
    <w:rsid w:val="003E341C"/>
    <w:rsid w:val="003F2928"/>
    <w:rsid w:val="00410983"/>
    <w:rsid w:val="00421B15"/>
    <w:rsid w:val="00434575"/>
    <w:rsid w:val="00462481"/>
    <w:rsid w:val="00462877"/>
    <w:rsid w:val="00463881"/>
    <w:rsid w:val="00465CD8"/>
    <w:rsid w:val="00473A9B"/>
    <w:rsid w:val="00476E28"/>
    <w:rsid w:val="004A107D"/>
    <w:rsid w:val="004A4C33"/>
    <w:rsid w:val="004A68A9"/>
    <w:rsid w:val="004A71A8"/>
    <w:rsid w:val="004C7779"/>
    <w:rsid w:val="00510EE8"/>
    <w:rsid w:val="00531D86"/>
    <w:rsid w:val="00570691"/>
    <w:rsid w:val="0057217A"/>
    <w:rsid w:val="00582ACF"/>
    <w:rsid w:val="0059347C"/>
    <w:rsid w:val="005B1B24"/>
    <w:rsid w:val="005D70DC"/>
    <w:rsid w:val="005F0870"/>
    <w:rsid w:val="0063199E"/>
    <w:rsid w:val="00636F18"/>
    <w:rsid w:val="00642ADF"/>
    <w:rsid w:val="006614E5"/>
    <w:rsid w:val="00663FF3"/>
    <w:rsid w:val="0067560B"/>
    <w:rsid w:val="00692882"/>
    <w:rsid w:val="006A5E7F"/>
    <w:rsid w:val="006C1C38"/>
    <w:rsid w:val="006C3897"/>
    <w:rsid w:val="006D4800"/>
    <w:rsid w:val="006E338A"/>
    <w:rsid w:val="00737788"/>
    <w:rsid w:val="0075351C"/>
    <w:rsid w:val="00753A86"/>
    <w:rsid w:val="007B0674"/>
    <w:rsid w:val="007B53E0"/>
    <w:rsid w:val="007B57AE"/>
    <w:rsid w:val="007C3916"/>
    <w:rsid w:val="007E147F"/>
    <w:rsid w:val="007E42B7"/>
    <w:rsid w:val="007E5575"/>
    <w:rsid w:val="007E73B3"/>
    <w:rsid w:val="00805A03"/>
    <w:rsid w:val="00811493"/>
    <w:rsid w:val="00815430"/>
    <w:rsid w:val="00816CFF"/>
    <w:rsid w:val="00826F7F"/>
    <w:rsid w:val="008541C8"/>
    <w:rsid w:val="008743D6"/>
    <w:rsid w:val="00886B5E"/>
    <w:rsid w:val="008A37BC"/>
    <w:rsid w:val="008B631E"/>
    <w:rsid w:val="008D4F9A"/>
    <w:rsid w:val="008E02F0"/>
    <w:rsid w:val="008E18F8"/>
    <w:rsid w:val="008E4D7A"/>
    <w:rsid w:val="008E714B"/>
    <w:rsid w:val="00930CF3"/>
    <w:rsid w:val="00932DA9"/>
    <w:rsid w:val="009471C2"/>
    <w:rsid w:val="009554CA"/>
    <w:rsid w:val="00967798"/>
    <w:rsid w:val="00976267"/>
    <w:rsid w:val="009872A6"/>
    <w:rsid w:val="00992987"/>
    <w:rsid w:val="009B76DB"/>
    <w:rsid w:val="009D5E3A"/>
    <w:rsid w:val="009E699E"/>
    <w:rsid w:val="00A01457"/>
    <w:rsid w:val="00A12F5F"/>
    <w:rsid w:val="00A35540"/>
    <w:rsid w:val="00A53EAE"/>
    <w:rsid w:val="00A552DE"/>
    <w:rsid w:val="00A61850"/>
    <w:rsid w:val="00A63B86"/>
    <w:rsid w:val="00A672D0"/>
    <w:rsid w:val="00A721C5"/>
    <w:rsid w:val="00A8029A"/>
    <w:rsid w:val="00A806AD"/>
    <w:rsid w:val="00A8169B"/>
    <w:rsid w:val="00A8730C"/>
    <w:rsid w:val="00A90E29"/>
    <w:rsid w:val="00A97B88"/>
    <w:rsid w:val="00AB66A9"/>
    <w:rsid w:val="00AB7389"/>
    <w:rsid w:val="00AD2CD1"/>
    <w:rsid w:val="00AE21E3"/>
    <w:rsid w:val="00B24C9C"/>
    <w:rsid w:val="00B37348"/>
    <w:rsid w:val="00B41F52"/>
    <w:rsid w:val="00B477ED"/>
    <w:rsid w:val="00B505A6"/>
    <w:rsid w:val="00B51B86"/>
    <w:rsid w:val="00B612BB"/>
    <w:rsid w:val="00B72580"/>
    <w:rsid w:val="00BA05E9"/>
    <w:rsid w:val="00BA4AD6"/>
    <w:rsid w:val="00BB1933"/>
    <w:rsid w:val="00BB2AB4"/>
    <w:rsid w:val="00BE424D"/>
    <w:rsid w:val="00BF13BB"/>
    <w:rsid w:val="00BF67BF"/>
    <w:rsid w:val="00C05E95"/>
    <w:rsid w:val="00C12636"/>
    <w:rsid w:val="00C41709"/>
    <w:rsid w:val="00C67E23"/>
    <w:rsid w:val="00C70875"/>
    <w:rsid w:val="00C75513"/>
    <w:rsid w:val="00C809A0"/>
    <w:rsid w:val="00C81DBE"/>
    <w:rsid w:val="00C84CC9"/>
    <w:rsid w:val="00C97487"/>
    <w:rsid w:val="00CA649D"/>
    <w:rsid w:val="00CD3A71"/>
    <w:rsid w:val="00CE21CB"/>
    <w:rsid w:val="00CE7633"/>
    <w:rsid w:val="00D03A88"/>
    <w:rsid w:val="00D1138B"/>
    <w:rsid w:val="00D14A09"/>
    <w:rsid w:val="00D22BDD"/>
    <w:rsid w:val="00D435D5"/>
    <w:rsid w:val="00D46C8D"/>
    <w:rsid w:val="00D606C8"/>
    <w:rsid w:val="00D819AE"/>
    <w:rsid w:val="00D87FB0"/>
    <w:rsid w:val="00DB2F5E"/>
    <w:rsid w:val="00DC718E"/>
    <w:rsid w:val="00DF295E"/>
    <w:rsid w:val="00DF77AE"/>
    <w:rsid w:val="00DF77C9"/>
    <w:rsid w:val="00E003CE"/>
    <w:rsid w:val="00E14AB1"/>
    <w:rsid w:val="00E157A5"/>
    <w:rsid w:val="00E2208B"/>
    <w:rsid w:val="00E44EFE"/>
    <w:rsid w:val="00E60B88"/>
    <w:rsid w:val="00E721B1"/>
    <w:rsid w:val="00E8454C"/>
    <w:rsid w:val="00E90C86"/>
    <w:rsid w:val="00E95CB0"/>
    <w:rsid w:val="00E975A6"/>
    <w:rsid w:val="00EB3F39"/>
    <w:rsid w:val="00EC623D"/>
    <w:rsid w:val="00ED624C"/>
    <w:rsid w:val="00EE0348"/>
    <w:rsid w:val="00EF29A7"/>
    <w:rsid w:val="00F206F2"/>
    <w:rsid w:val="00F3026D"/>
    <w:rsid w:val="00F526C6"/>
    <w:rsid w:val="00F55904"/>
    <w:rsid w:val="00F56232"/>
    <w:rsid w:val="00F675E2"/>
    <w:rsid w:val="00F709B1"/>
    <w:rsid w:val="00F874BA"/>
    <w:rsid w:val="00F90786"/>
    <w:rsid w:val="00FB245C"/>
    <w:rsid w:val="00FC7636"/>
    <w:rsid w:val="00FD23C7"/>
    <w:rsid w:val="00FE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9C18C"/>
  <w15:chartTrackingRefBased/>
  <w15:docId w15:val="{B7A9449A-3626-4116-B692-98B8A3FCE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0B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B8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7299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299"/>
    <w:rPr>
      <w:rFonts w:ascii="Segoe UI" w:eastAsia="Times New Roman" w:hAnsi="Segoe UI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05E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5E9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B631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today.org.uk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ruetube.co.uk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uestful-re.org.uk/" TargetMode="External"/><Relationship Id="rId11" Type="http://schemas.openxmlformats.org/officeDocument/2006/relationships/hyperlink" Target="https://www.bell-foundation.org.uk/eal-programme/guidance/effective-teaching-of-eal-learners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naldic.org.uk/eal-teaching-and-learning/eal-resources/re-ea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quest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1154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Emma Cooper</cp:lastModifiedBy>
  <cp:revision>2</cp:revision>
  <cp:lastPrinted>2023-09-22T08:36:00Z</cp:lastPrinted>
  <dcterms:created xsi:type="dcterms:W3CDTF">2024-02-06T13:26:00Z</dcterms:created>
  <dcterms:modified xsi:type="dcterms:W3CDTF">2024-02-06T13:26:00Z</dcterms:modified>
</cp:coreProperties>
</file>