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E09" w:rsidRPr="00DF01DB" w:rsidRDefault="00CC2E09" w:rsidP="00CC2E09">
      <w:pPr>
        <w:rPr>
          <w:rFonts w:cs="Tahoma"/>
          <w:b/>
          <w:szCs w:val="24"/>
        </w:rPr>
      </w:pPr>
      <w:bookmarkStart w:id="0" w:name="_GoBack"/>
      <w:bookmarkEnd w:id="0"/>
      <w:r w:rsidRPr="00DF01DB">
        <w:rPr>
          <w:rFonts w:cs="Tahoma"/>
          <w:b/>
          <w:szCs w:val="24"/>
        </w:rPr>
        <w:t>Distinctiveness in the RE classroom</w:t>
      </w:r>
    </w:p>
    <w:p w:rsidR="00CC2E09" w:rsidRPr="00400435" w:rsidRDefault="00CC2E09" w:rsidP="00CC2E09">
      <w:pPr>
        <w:rPr>
          <w:rFonts w:cs="Tahoma"/>
          <w:bCs/>
          <w:sz w:val="20"/>
        </w:rPr>
      </w:pPr>
      <w:r w:rsidRPr="00400435">
        <w:rPr>
          <w:rFonts w:cs="Tahoma"/>
          <w:bCs/>
          <w:sz w:val="20"/>
        </w:rPr>
        <w:t xml:space="preserve">In what ways is the RE in a church school different from RE in a community school? This section assumes that </w:t>
      </w:r>
      <w:r>
        <w:rPr>
          <w:rFonts w:cs="Tahoma"/>
          <w:bCs/>
          <w:sz w:val="20"/>
        </w:rPr>
        <w:t>your</w:t>
      </w:r>
      <w:r w:rsidRPr="00400435">
        <w:rPr>
          <w:rFonts w:cs="Tahoma"/>
          <w:bCs/>
          <w:sz w:val="20"/>
        </w:rPr>
        <w:t xml:space="preserve"> school will already be aiming at the highest possible standards in RE; it therefore deals only with those issues that are distinctive of a church school. </w:t>
      </w:r>
    </w:p>
    <w:p w:rsidR="00CC2E09" w:rsidRPr="00400435" w:rsidRDefault="00CC2E09" w:rsidP="00CC2E09">
      <w:pPr>
        <w:rPr>
          <w:rFonts w:cs="Tahoma"/>
          <w:b/>
          <w:bCs/>
          <w:sz w:val="20"/>
        </w:rPr>
      </w:pPr>
    </w:p>
    <w:p w:rsidR="00CC2E09" w:rsidRPr="00A9542A" w:rsidRDefault="00CC2E09" w:rsidP="00CC2E09">
      <w:pPr>
        <w:rPr>
          <w:rFonts w:cs="Tahoma"/>
          <w:b/>
          <w:bCs/>
          <w:color w:val="000000"/>
          <w:sz w:val="20"/>
        </w:rPr>
      </w:pPr>
      <w:r w:rsidRPr="00A9542A">
        <w:rPr>
          <w:rFonts w:cs="Tahoma"/>
          <w:b/>
          <w:bCs/>
          <w:color w:val="000000"/>
          <w:sz w:val="20"/>
        </w:rPr>
        <w:t>Planning and preparation will include:</w:t>
      </w:r>
    </w:p>
    <w:p w:rsidR="00CC2E09" w:rsidRPr="00400435" w:rsidRDefault="00CC2E09" w:rsidP="00CC2E09">
      <w:pPr>
        <w:numPr>
          <w:ilvl w:val="0"/>
          <w:numId w:val="5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Opportunities to explore the experience of the Church’s year;</w:t>
      </w:r>
    </w:p>
    <w:p w:rsidR="00CC2E09" w:rsidRPr="00400435" w:rsidRDefault="00CC2E09" w:rsidP="00CC2E09">
      <w:pPr>
        <w:numPr>
          <w:ilvl w:val="0"/>
          <w:numId w:val="6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Study of the story of the local Christian community with its saints and martyrs;</w:t>
      </w:r>
    </w:p>
    <w:p w:rsidR="00CC2E09" w:rsidRPr="00400435" w:rsidRDefault="00CC2E09" w:rsidP="00CC2E09">
      <w:pPr>
        <w:numPr>
          <w:ilvl w:val="0"/>
          <w:numId w:val="1"/>
        </w:numPr>
        <w:rPr>
          <w:rFonts w:cs="Tahoma"/>
          <w:sz w:val="20"/>
        </w:rPr>
      </w:pPr>
      <w:r w:rsidRPr="00400435">
        <w:rPr>
          <w:rFonts w:cs="Tahoma"/>
          <w:sz w:val="20"/>
        </w:rPr>
        <w:t xml:space="preserve">Visits to places of worship, especially the local parish Church and the Cathedral, to develop the understanding of the church as a living community;  </w:t>
      </w:r>
    </w:p>
    <w:p w:rsidR="00CC2E09" w:rsidRPr="00400435" w:rsidRDefault="00CC2E09" w:rsidP="00CC2E09">
      <w:pPr>
        <w:numPr>
          <w:ilvl w:val="0"/>
          <w:numId w:val="1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Welcoming visitors from the local parish to share their experience of Christian belief and life;</w:t>
      </w:r>
    </w:p>
    <w:p w:rsidR="00CC2E09" w:rsidRPr="00400435" w:rsidRDefault="00CC2E09" w:rsidP="00CC2E09">
      <w:pPr>
        <w:numPr>
          <w:ilvl w:val="0"/>
          <w:numId w:val="1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Liaison with the local parish to enable these visits and links to occur.</w:t>
      </w:r>
    </w:p>
    <w:p w:rsidR="00CC2E09" w:rsidRPr="00400435" w:rsidRDefault="00CC2E09" w:rsidP="00CC2E09">
      <w:pPr>
        <w:rPr>
          <w:rFonts w:cs="Tahoma"/>
          <w:b/>
          <w:bCs/>
          <w:sz w:val="20"/>
        </w:rPr>
      </w:pPr>
    </w:p>
    <w:p w:rsidR="00CC2E09" w:rsidRPr="00A9542A" w:rsidRDefault="00CC2E09" w:rsidP="00CC2E09">
      <w:pPr>
        <w:rPr>
          <w:rFonts w:cs="Tahoma"/>
          <w:b/>
          <w:bCs/>
          <w:color w:val="000000"/>
          <w:sz w:val="20"/>
        </w:rPr>
      </w:pPr>
      <w:r w:rsidRPr="00A9542A">
        <w:rPr>
          <w:rFonts w:cs="Tahoma"/>
          <w:b/>
          <w:bCs/>
          <w:color w:val="000000"/>
          <w:sz w:val="20"/>
        </w:rPr>
        <w:t>The classroom environment will provide:</w:t>
      </w:r>
    </w:p>
    <w:p w:rsidR="00CC2E09" w:rsidRPr="00400435" w:rsidRDefault="00CC2E09" w:rsidP="00CC2E09">
      <w:pPr>
        <w:numPr>
          <w:ilvl w:val="0"/>
          <w:numId w:val="2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High quality displays that reflect the Church’s year;</w:t>
      </w:r>
    </w:p>
    <w:p w:rsidR="00CC2E09" w:rsidRPr="00400435" w:rsidRDefault="00CC2E09" w:rsidP="00CC2E09">
      <w:pPr>
        <w:numPr>
          <w:ilvl w:val="0"/>
          <w:numId w:val="2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Displays of the best Christian writing and reflection;</w:t>
      </w:r>
    </w:p>
    <w:p w:rsidR="00CC2E09" w:rsidRPr="00400435" w:rsidRDefault="00CC2E09" w:rsidP="00CC2E09">
      <w:pPr>
        <w:numPr>
          <w:ilvl w:val="0"/>
          <w:numId w:val="2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Support for the pupils’ confident use of religious language;</w:t>
      </w:r>
    </w:p>
    <w:p w:rsidR="00CC2E09" w:rsidRPr="00400435" w:rsidRDefault="00CC2E09" w:rsidP="00CC2E09">
      <w:pPr>
        <w:numPr>
          <w:ilvl w:val="0"/>
          <w:numId w:val="2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A well-used set of bibles in language that can be understood by the learners and examples of bibles and prayer books from a variety of contexts;</w:t>
      </w:r>
    </w:p>
    <w:p w:rsidR="00CC2E09" w:rsidRPr="00400435" w:rsidRDefault="00CC2E09" w:rsidP="00CC2E09">
      <w:pPr>
        <w:numPr>
          <w:ilvl w:val="0"/>
          <w:numId w:val="2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The facility to listen to Christian ‘psalms and hymns and spiritual songs’ from a wide variety of traditions;</w:t>
      </w:r>
    </w:p>
    <w:p w:rsidR="00CC2E09" w:rsidRPr="00400435" w:rsidRDefault="00CC2E09" w:rsidP="00CC2E09">
      <w:pPr>
        <w:numPr>
          <w:ilvl w:val="0"/>
          <w:numId w:val="2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Access to Christian artefacts that are used with care, respect and confidence;</w:t>
      </w:r>
    </w:p>
    <w:p w:rsidR="00CC2E09" w:rsidRPr="00400435" w:rsidRDefault="00CC2E09" w:rsidP="00CC2E09">
      <w:pPr>
        <w:numPr>
          <w:ilvl w:val="0"/>
          <w:numId w:val="2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A sacred space that can be used as a focus for prayer and silent reflection;</w:t>
      </w:r>
    </w:p>
    <w:p w:rsidR="00CC2E09" w:rsidRPr="00400435" w:rsidRDefault="00CC2E09" w:rsidP="00CC2E09">
      <w:pPr>
        <w:numPr>
          <w:ilvl w:val="0"/>
          <w:numId w:val="2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Encouragement of mutual respect based on Christian values, where pupils and teachers are able to talk openly and freely about their own personal beliefs and practice without fear of ridicule.</w:t>
      </w:r>
    </w:p>
    <w:p w:rsidR="00CC2E09" w:rsidRPr="00400435" w:rsidRDefault="00CC2E09" w:rsidP="00CC2E09">
      <w:pPr>
        <w:rPr>
          <w:rFonts w:cs="Tahoma"/>
          <w:sz w:val="20"/>
        </w:rPr>
      </w:pPr>
    </w:p>
    <w:p w:rsidR="00CC2E09" w:rsidRPr="00A9542A" w:rsidRDefault="00CC2E09" w:rsidP="00CC2E09">
      <w:pPr>
        <w:rPr>
          <w:rFonts w:cs="Tahoma"/>
          <w:b/>
          <w:bCs/>
          <w:color w:val="000000"/>
          <w:sz w:val="20"/>
        </w:rPr>
      </w:pPr>
      <w:r w:rsidRPr="00A9542A">
        <w:rPr>
          <w:rFonts w:cs="Tahoma"/>
          <w:b/>
          <w:bCs/>
          <w:color w:val="000000"/>
          <w:sz w:val="20"/>
        </w:rPr>
        <w:t>The quality of learning in RE enables:</w:t>
      </w:r>
    </w:p>
    <w:p w:rsidR="00CC2E09" w:rsidRPr="00400435" w:rsidRDefault="00CC2E09" w:rsidP="00CC2E09">
      <w:pPr>
        <w:numPr>
          <w:ilvl w:val="0"/>
          <w:numId w:val="3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High achievement in RE reflecting its importance in a church school;</w:t>
      </w:r>
    </w:p>
    <w:p w:rsidR="00CC2E09" w:rsidRPr="00400435" w:rsidRDefault="00CC2E09" w:rsidP="00CC2E09">
      <w:pPr>
        <w:numPr>
          <w:ilvl w:val="0"/>
          <w:numId w:val="3"/>
        </w:numPr>
        <w:rPr>
          <w:rFonts w:cs="Tahoma"/>
          <w:b/>
          <w:bCs/>
          <w:sz w:val="20"/>
        </w:rPr>
      </w:pPr>
      <w:r w:rsidRPr="00400435">
        <w:rPr>
          <w:rFonts w:cs="Tahoma"/>
          <w:sz w:val="20"/>
        </w:rPr>
        <w:t>Pupils to be enthusiastic about their work in RE;</w:t>
      </w:r>
    </w:p>
    <w:p w:rsidR="00CC2E09" w:rsidRPr="00400435" w:rsidRDefault="00CC2E09" w:rsidP="00CC2E09">
      <w:pPr>
        <w:numPr>
          <w:ilvl w:val="0"/>
          <w:numId w:val="3"/>
        </w:numPr>
        <w:rPr>
          <w:rFonts w:cs="Tahoma"/>
          <w:b/>
          <w:bCs/>
          <w:sz w:val="20"/>
        </w:rPr>
      </w:pPr>
      <w:r w:rsidRPr="00400435">
        <w:rPr>
          <w:rFonts w:cs="Tahoma"/>
          <w:sz w:val="20"/>
        </w:rPr>
        <w:t>Pupils to make excellent and appropriate progress in their knowledge and understanding of Christianity and the Anglican tradition;</w:t>
      </w:r>
    </w:p>
    <w:p w:rsidR="00CC2E09" w:rsidRPr="00400435" w:rsidRDefault="00CC2E09" w:rsidP="00CC2E09">
      <w:pPr>
        <w:numPr>
          <w:ilvl w:val="0"/>
          <w:numId w:val="3"/>
        </w:numPr>
        <w:rPr>
          <w:rFonts w:cs="Tahoma"/>
          <w:b/>
          <w:bCs/>
          <w:sz w:val="20"/>
        </w:rPr>
      </w:pPr>
      <w:r w:rsidRPr="00400435">
        <w:rPr>
          <w:rFonts w:cs="Tahoma"/>
          <w:sz w:val="20"/>
        </w:rPr>
        <w:t>Pupils from Christian families to talk openly about their beliefs and values in lessons and to grow in their faith;</w:t>
      </w:r>
    </w:p>
    <w:p w:rsidR="00CC2E09" w:rsidRPr="00400435" w:rsidRDefault="00CC2E09" w:rsidP="00CC2E09">
      <w:pPr>
        <w:numPr>
          <w:ilvl w:val="0"/>
          <w:numId w:val="3"/>
        </w:numPr>
        <w:rPr>
          <w:rFonts w:cs="Tahoma"/>
          <w:b/>
          <w:bCs/>
          <w:sz w:val="20"/>
        </w:rPr>
      </w:pPr>
      <w:r w:rsidRPr="00400435">
        <w:rPr>
          <w:rFonts w:cs="Tahoma"/>
          <w:sz w:val="20"/>
        </w:rPr>
        <w:t>Pupils from other faith backgrounds to understand and be encouraged in their faith;</w:t>
      </w:r>
    </w:p>
    <w:p w:rsidR="00CC2E09" w:rsidRPr="00400435" w:rsidRDefault="00CC2E09" w:rsidP="00CC2E09">
      <w:pPr>
        <w:numPr>
          <w:ilvl w:val="0"/>
          <w:numId w:val="3"/>
        </w:numPr>
        <w:rPr>
          <w:rFonts w:cs="Tahoma"/>
          <w:b/>
          <w:bCs/>
          <w:sz w:val="20"/>
        </w:rPr>
      </w:pPr>
      <w:r w:rsidRPr="00400435">
        <w:rPr>
          <w:rFonts w:cs="Tahoma"/>
          <w:sz w:val="20"/>
        </w:rPr>
        <w:t>Pupils with no religious background to face the challenge of the Christian faith;</w:t>
      </w:r>
    </w:p>
    <w:p w:rsidR="00CC2E09" w:rsidRPr="00400435" w:rsidRDefault="00CC2E09" w:rsidP="00CC2E09">
      <w:pPr>
        <w:numPr>
          <w:ilvl w:val="0"/>
          <w:numId w:val="3"/>
        </w:numPr>
        <w:rPr>
          <w:rFonts w:cs="Tahoma"/>
          <w:b/>
          <w:bCs/>
          <w:sz w:val="20"/>
        </w:rPr>
      </w:pPr>
      <w:r w:rsidRPr="00400435">
        <w:rPr>
          <w:rFonts w:cs="Tahoma"/>
          <w:sz w:val="20"/>
        </w:rPr>
        <w:t>Pupils of all backgrounds to have a safe place to explore the place of doubt and certainty in a maturing faith.</w:t>
      </w:r>
    </w:p>
    <w:p w:rsidR="00CC2E09" w:rsidRPr="00400435" w:rsidRDefault="00CC2E09" w:rsidP="00CC2E09">
      <w:pPr>
        <w:rPr>
          <w:rFonts w:cs="Tahoma"/>
          <w:b/>
          <w:bCs/>
          <w:sz w:val="20"/>
        </w:rPr>
      </w:pPr>
    </w:p>
    <w:p w:rsidR="00CC2E09" w:rsidRPr="00A9542A" w:rsidRDefault="00CC2E09" w:rsidP="00CC2E09">
      <w:pPr>
        <w:rPr>
          <w:rFonts w:cs="Tahoma"/>
          <w:b/>
          <w:bCs/>
          <w:color w:val="000000"/>
          <w:sz w:val="20"/>
        </w:rPr>
      </w:pPr>
      <w:r w:rsidRPr="00A9542A">
        <w:rPr>
          <w:rFonts w:cs="Tahoma"/>
          <w:b/>
          <w:bCs/>
          <w:color w:val="000000"/>
          <w:sz w:val="20"/>
        </w:rPr>
        <w:t>The quality of teaching in RE relies on teachers who:</w:t>
      </w:r>
    </w:p>
    <w:p w:rsidR="00CC2E09" w:rsidRPr="00400435" w:rsidRDefault="00CC2E09" w:rsidP="00CC2E09">
      <w:pPr>
        <w:numPr>
          <w:ilvl w:val="0"/>
          <w:numId w:val="4"/>
        </w:numPr>
        <w:rPr>
          <w:rFonts w:cs="Tahoma"/>
          <w:sz w:val="20"/>
        </w:rPr>
      </w:pPr>
      <w:r w:rsidRPr="00400435">
        <w:rPr>
          <w:rFonts w:cs="Tahoma"/>
          <w:sz w:val="20"/>
        </w:rPr>
        <w:t xml:space="preserve">Have excellent subject knowledge and the ability to speak with confidence about Christianity, the Anglican tradition and the other faiths studied; </w:t>
      </w:r>
    </w:p>
    <w:p w:rsidR="00CC2E09" w:rsidRPr="00400435" w:rsidRDefault="00CC2E09" w:rsidP="00CC2E09">
      <w:pPr>
        <w:numPr>
          <w:ilvl w:val="0"/>
          <w:numId w:val="4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Are willing to speak about their personal beliefs and doubts;</w:t>
      </w:r>
    </w:p>
    <w:p w:rsidR="00CC2E09" w:rsidRPr="00400435" w:rsidRDefault="00CC2E09" w:rsidP="00CC2E09">
      <w:pPr>
        <w:numPr>
          <w:ilvl w:val="0"/>
          <w:numId w:val="4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Show respect and sensitivity for their pupils as they search for personal faith and meaning;</w:t>
      </w:r>
    </w:p>
    <w:p w:rsidR="00CC2E09" w:rsidRPr="00400435" w:rsidRDefault="00CC2E09" w:rsidP="00CC2E09">
      <w:pPr>
        <w:numPr>
          <w:ilvl w:val="0"/>
          <w:numId w:val="4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Are able to use religious language accurately;</w:t>
      </w:r>
    </w:p>
    <w:p w:rsidR="00CC2E09" w:rsidRPr="004D6CC3" w:rsidRDefault="00CC2E09" w:rsidP="00CC2E09">
      <w:pPr>
        <w:numPr>
          <w:ilvl w:val="0"/>
          <w:numId w:val="4"/>
        </w:numPr>
        <w:rPr>
          <w:rFonts w:cs="Tahoma"/>
          <w:sz w:val="20"/>
        </w:rPr>
      </w:pPr>
      <w:r w:rsidRPr="00400435">
        <w:rPr>
          <w:rFonts w:cs="Tahoma"/>
          <w:sz w:val="20"/>
        </w:rPr>
        <w:t>Provide opportunities for prayer and spiritual reflection in their classrooms.</w:t>
      </w:r>
    </w:p>
    <w:p w:rsidR="004D6CC3" w:rsidRDefault="004D6CC3">
      <w:pPr>
        <w:rPr>
          <w:rFonts w:cs="Tahoma"/>
          <w:sz w:val="18"/>
          <w:szCs w:val="18"/>
        </w:rPr>
      </w:pPr>
    </w:p>
    <w:p w:rsidR="00EA3EDB" w:rsidRPr="004D6CC3" w:rsidRDefault="004D6CC3">
      <w:pPr>
        <w:rPr>
          <w:rFonts w:cs="Tahoma"/>
          <w:sz w:val="18"/>
          <w:szCs w:val="18"/>
        </w:rPr>
      </w:pPr>
      <w:r w:rsidRPr="004D6CC3">
        <w:rPr>
          <w:rFonts w:cs="Tahoma"/>
          <w:sz w:val="18"/>
          <w:szCs w:val="18"/>
        </w:rPr>
        <w:t xml:space="preserve">Taken from The National Society’s Document </w:t>
      </w:r>
      <w:r w:rsidRPr="004D6CC3">
        <w:rPr>
          <w:rFonts w:cs="Tahoma"/>
          <w:i/>
          <w:sz w:val="18"/>
          <w:szCs w:val="18"/>
        </w:rPr>
        <w:t xml:space="preserve">Excellence and Distinctiveness Guidance on RE in Church of England Schools </w:t>
      </w:r>
      <w:r w:rsidRPr="004D6CC3">
        <w:rPr>
          <w:rFonts w:cs="Tahoma"/>
          <w:sz w:val="18"/>
          <w:szCs w:val="18"/>
        </w:rPr>
        <w:t>document (October 2005)</w:t>
      </w:r>
    </w:p>
    <w:sectPr w:rsidR="00EA3EDB" w:rsidRPr="004D6CC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CC7" w:rsidRDefault="00C31CC7" w:rsidP="001F6F74">
      <w:r>
        <w:separator/>
      </w:r>
    </w:p>
  </w:endnote>
  <w:endnote w:type="continuationSeparator" w:id="0">
    <w:p w:rsidR="00C31CC7" w:rsidRDefault="00C31CC7" w:rsidP="001F6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74" w:rsidRDefault="001F6F74" w:rsidP="001F6F74">
    <w:pPr>
      <w:pStyle w:val="Footer"/>
      <w:pBdr>
        <w:top w:val="single" w:sz="4" w:space="1" w:color="auto"/>
        <w:bottom w:val="thinThickSmallGap" w:sz="24" w:space="0" w:color="auto"/>
      </w:pBdr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© Blackburn Diocesan Board of Education 2013                                       Distinctiveness in the RE Classroom    Page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  \* MERGEFORMAT </w:instrText>
    </w:r>
    <w:r>
      <w:rPr>
        <w:rFonts w:cs="Arial"/>
        <w:sz w:val="16"/>
        <w:szCs w:val="16"/>
      </w:rPr>
      <w:fldChar w:fldCharType="separate"/>
    </w:r>
    <w:r w:rsidR="00F725F7">
      <w:rPr>
        <w:rFonts w:cs="Arial"/>
        <w:noProof/>
        <w:sz w:val="16"/>
        <w:szCs w:val="16"/>
      </w:rPr>
      <w:t>1</w:t>
    </w:r>
    <w:r>
      <w:rPr>
        <w:rFonts w:cs="Arial"/>
        <w:noProof/>
        <w:sz w:val="16"/>
        <w:szCs w:val="16"/>
      </w:rPr>
      <w:fldChar w:fldCharType="end"/>
    </w:r>
    <w:r>
      <w:rPr>
        <w:rFonts w:cs="Arial"/>
        <w:sz w:val="16"/>
        <w:szCs w:val="16"/>
      </w:rPr>
      <w:t xml:space="preserve">                                                                                              </w:t>
    </w:r>
  </w:p>
  <w:p w:rsidR="001F6F74" w:rsidRDefault="001F6F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CC7" w:rsidRDefault="00C31CC7" w:rsidP="001F6F74">
      <w:r>
        <w:separator/>
      </w:r>
    </w:p>
  </w:footnote>
  <w:footnote w:type="continuationSeparator" w:id="0">
    <w:p w:rsidR="00C31CC7" w:rsidRDefault="00C31CC7" w:rsidP="001F6F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74" w:rsidRPr="006E5C04" w:rsidRDefault="001F6F74" w:rsidP="001F6F74">
    <w:pPr>
      <w:pStyle w:val="Header"/>
      <w:pBdr>
        <w:top w:val="single" w:sz="4" w:space="2" w:color="auto"/>
        <w:bottom w:val="thinThickSmallGap" w:sz="24" w:space="1" w:color="auto"/>
      </w:pBdr>
      <w:rPr>
        <w:sz w:val="20"/>
      </w:rPr>
    </w:pPr>
    <w:r w:rsidRPr="00685225">
      <w:rPr>
        <w:sz w:val="20"/>
      </w:rPr>
      <w:t>Religious Education Syllabus for Church Schools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C5C39"/>
    <w:multiLevelType w:val="hybridMultilevel"/>
    <w:tmpl w:val="7FE8667E"/>
    <w:lvl w:ilvl="0" w:tplc="54BC453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0D5C26"/>
    <w:multiLevelType w:val="hybridMultilevel"/>
    <w:tmpl w:val="B38A6856"/>
    <w:lvl w:ilvl="0" w:tplc="062E55C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F5042E"/>
    <w:multiLevelType w:val="hybridMultilevel"/>
    <w:tmpl w:val="01F44CFC"/>
    <w:lvl w:ilvl="0" w:tplc="062E55C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7B68B5"/>
    <w:multiLevelType w:val="hybridMultilevel"/>
    <w:tmpl w:val="66D225FE"/>
    <w:lvl w:ilvl="0" w:tplc="062E55C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D6A26DD"/>
    <w:multiLevelType w:val="hybridMultilevel"/>
    <w:tmpl w:val="339A1418"/>
    <w:lvl w:ilvl="0" w:tplc="062E55C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1B11A7"/>
    <w:multiLevelType w:val="hybridMultilevel"/>
    <w:tmpl w:val="E084C1E4"/>
    <w:lvl w:ilvl="0" w:tplc="062E55C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E09"/>
    <w:rsid w:val="001F6F74"/>
    <w:rsid w:val="004D6CC3"/>
    <w:rsid w:val="00C31CC7"/>
    <w:rsid w:val="00CC2E09"/>
    <w:rsid w:val="00E87039"/>
    <w:rsid w:val="00EA3EDB"/>
    <w:rsid w:val="00F7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E09"/>
    <w:rPr>
      <w:rFonts w:ascii="Comic Sans MS" w:eastAsia="Times New Roman" w:hAnsi="Comic Sans M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6F7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6F74"/>
    <w:rPr>
      <w:rFonts w:ascii="Comic Sans MS" w:eastAsia="Times New Roman" w:hAnsi="Comic Sans MS"/>
      <w:sz w:val="24"/>
      <w:lang w:eastAsia="en-US"/>
    </w:rPr>
  </w:style>
  <w:style w:type="paragraph" w:styleId="Footer">
    <w:name w:val="footer"/>
    <w:basedOn w:val="Normal"/>
    <w:link w:val="FooterChar"/>
    <w:unhideWhenUsed/>
    <w:rsid w:val="001F6F7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F6F74"/>
    <w:rPr>
      <w:rFonts w:ascii="Comic Sans MS" w:eastAsia="Times New Roman" w:hAnsi="Comic Sans MS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F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F6F74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Fenton</dc:creator>
  <cp:lastModifiedBy>Kat Witham</cp:lastModifiedBy>
  <cp:revision>2</cp:revision>
  <dcterms:created xsi:type="dcterms:W3CDTF">2013-05-22T13:17:00Z</dcterms:created>
  <dcterms:modified xsi:type="dcterms:W3CDTF">2013-05-22T13:17:00Z</dcterms:modified>
</cp:coreProperties>
</file>