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6ACDF" w14:textId="77777777" w:rsidR="009B1CEE" w:rsidRDefault="009B1CEE" w:rsidP="009B1CEE">
      <w:bookmarkStart w:id="0" w:name="_GoBack"/>
      <w:bookmarkEnd w:id="0"/>
    </w:p>
    <w:p w14:paraId="5C3920DE" w14:textId="77777777" w:rsidR="0008053A" w:rsidRDefault="0008053A" w:rsidP="009B1CEE">
      <w:pPr>
        <w:rPr>
          <w:rFonts w:ascii="Gill Sans MT" w:hAnsi="Gill Sans MT" w:cs="Gill Sans"/>
          <w:color w:val="00257A"/>
          <w:sz w:val="36"/>
          <w:szCs w:val="36"/>
        </w:rPr>
      </w:pPr>
    </w:p>
    <w:p w14:paraId="2250569E" w14:textId="5CAF8923" w:rsidR="00206F85" w:rsidRPr="002971E3" w:rsidRDefault="007327CB" w:rsidP="00F57900">
      <w:pPr>
        <w:spacing w:after="120"/>
        <w:rPr>
          <w:rFonts w:ascii="Gill Sans MT" w:hAnsi="Gill Sans MT" w:cs="Gill Sans"/>
          <w:color w:val="00257A"/>
          <w:sz w:val="36"/>
          <w:szCs w:val="36"/>
        </w:rPr>
      </w:pPr>
      <w:r w:rsidRPr="00F7621C">
        <w:rPr>
          <w:rFonts w:ascii="Gill Sans MT" w:hAnsi="Gill Sans MT" w:cs="Gill Sans"/>
          <w:color w:val="00257A"/>
          <w:sz w:val="36"/>
          <w:szCs w:val="36"/>
        </w:rPr>
        <w:t xml:space="preserve">Statutory </w:t>
      </w:r>
      <w:r w:rsidR="00C26B47">
        <w:rPr>
          <w:rFonts w:ascii="Gill Sans MT" w:hAnsi="Gill Sans MT" w:cs="Gill Sans"/>
          <w:color w:val="002060"/>
          <w:sz w:val="36"/>
          <w:szCs w:val="36"/>
        </w:rPr>
        <w:t>I</w:t>
      </w:r>
      <w:r w:rsidRPr="00F7621C">
        <w:rPr>
          <w:rFonts w:ascii="Gill Sans MT" w:hAnsi="Gill Sans MT" w:cs="Gill Sans"/>
          <w:color w:val="00257A"/>
          <w:sz w:val="36"/>
          <w:szCs w:val="36"/>
        </w:rPr>
        <w:t>nspection of Anglica</w:t>
      </w:r>
      <w:r w:rsidR="00631CB2">
        <w:rPr>
          <w:rFonts w:ascii="Gill Sans MT" w:hAnsi="Gill Sans MT" w:cs="Gill Sans"/>
          <w:color w:val="00257A"/>
          <w:sz w:val="36"/>
          <w:szCs w:val="36"/>
        </w:rPr>
        <w:t xml:space="preserve">n and Methodist Schools (SIAMS) </w:t>
      </w:r>
      <w:r w:rsidRPr="00F7621C">
        <w:rPr>
          <w:rFonts w:ascii="Gill Sans MT" w:hAnsi="Gill Sans MT" w:cs="Gill Sans"/>
          <w:color w:val="00257A"/>
          <w:sz w:val="36"/>
          <w:szCs w:val="36"/>
        </w:rPr>
        <w:t>Report</w:t>
      </w:r>
    </w:p>
    <w:tbl>
      <w:tblPr>
        <w:tblStyle w:val="TableGrid"/>
        <w:tblW w:w="0" w:type="auto"/>
        <w:tblInd w:w="1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2150"/>
        <w:gridCol w:w="2127"/>
        <w:gridCol w:w="1643"/>
        <w:gridCol w:w="989"/>
        <w:gridCol w:w="3463"/>
      </w:tblGrid>
      <w:tr w:rsidR="008A3962" w:rsidRPr="00F7621C" w14:paraId="7E28DEF0" w14:textId="77777777" w:rsidTr="00FC2BC6">
        <w:trPr>
          <w:trHeight w:val="113"/>
        </w:trPr>
        <w:tc>
          <w:tcPr>
            <w:tcW w:w="10372" w:type="dxa"/>
            <w:gridSpan w:val="5"/>
            <w:shd w:val="clear" w:color="auto" w:fill="E6E9F2"/>
          </w:tcPr>
          <w:p w14:paraId="35F7CAB9" w14:textId="318BE1EF" w:rsidR="008A3962" w:rsidRPr="008A3962" w:rsidRDefault="00FA7264" w:rsidP="008A3962">
            <w:pPr>
              <w:jc w:val="center"/>
              <w:rPr>
                <w:rFonts w:ascii="Gill Sans MT" w:hAnsi="Gill Sans MT" w:cs="Gill Sans"/>
                <w:bCs/>
                <w:sz w:val="28"/>
                <w:szCs w:val="28"/>
              </w:rPr>
            </w:pPr>
            <w:r>
              <w:rPr>
                <w:rFonts w:ascii="Gill Sans MT" w:hAnsi="Gill Sans MT" w:cs="Gill Sans"/>
                <w:b/>
                <w:sz w:val="28"/>
                <w:szCs w:val="28"/>
              </w:rPr>
              <w:t>St Philip’s Church of England Primary School</w:t>
            </w:r>
          </w:p>
        </w:tc>
      </w:tr>
      <w:tr w:rsidR="00B17358" w:rsidRPr="0092749A" w14:paraId="275A00F5" w14:textId="77777777" w:rsidTr="00FC2BC6">
        <w:trPr>
          <w:trHeight w:val="113"/>
        </w:trPr>
        <w:tc>
          <w:tcPr>
            <w:tcW w:w="2150" w:type="dxa"/>
          </w:tcPr>
          <w:p w14:paraId="379CCD4A" w14:textId="2648DA68" w:rsidR="00B17358" w:rsidRPr="002908BE" w:rsidRDefault="005C3FA9" w:rsidP="007F58DE">
            <w:pPr>
              <w:rPr>
                <w:rFonts w:ascii="Gill Sans MT" w:hAnsi="Gill Sans MT" w:cs="Gill Sans"/>
                <w:bCs/>
                <w:color w:val="D3212A"/>
                <w:sz w:val="22"/>
                <w:szCs w:val="22"/>
              </w:rPr>
            </w:pPr>
            <w:r w:rsidRPr="002908BE">
              <w:rPr>
                <w:rFonts w:ascii="Gill Sans MT" w:hAnsi="Gill Sans MT" w:cs="Gill Sans"/>
                <w:bCs/>
                <w:sz w:val="22"/>
                <w:szCs w:val="22"/>
              </w:rPr>
              <w:t xml:space="preserve">Address </w:t>
            </w:r>
          </w:p>
        </w:tc>
        <w:tc>
          <w:tcPr>
            <w:tcW w:w="8222" w:type="dxa"/>
            <w:gridSpan w:val="4"/>
          </w:tcPr>
          <w:p w14:paraId="7EAF54ED" w14:textId="7091E860" w:rsidR="00B17358" w:rsidRPr="00FA7264" w:rsidRDefault="00FA7264" w:rsidP="007F58DE">
            <w:pPr>
              <w:rPr>
                <w:rFonts w:ascii="Gill Sans MT" w:hAnsi="Gill Sans MT" w:cs="Gill Sans"/>
                <w:sz w:val="22"/>
                <w:szCs w:val="22"/>
              </w:rPr>
            </w:pPr>
            <w:r>
              <w:rPr>
                <w:rFonts w:ascii="Gill Sans MT" w:hAnsi="Gill Sans MT" w:cs="Gill Sans"/>
                <w:sz w:val="22"/>
                <w:szCs w:val="22"/>
              </w:rPr>
              <w:t>Hampton Road, Southport, Merseyside PR8 6SS</w:t>
            </w:r>
          </w:p>
        </w:tc>
      </w:tr>
      <w:tr w:rsidR="00631CB2" w:rsidRPr="0092749A" w14:paraId="0FF24320" w14:textId="77777777" w:rsidTr="00FC2BC6">
        <w:trPr>
          <w:trHeight w:val="113"/>
        </w:trPr>
        <w:tc>
          <w:tcPr>
            <w:tcW w:w="2150" w:type="dxa"/>
          </w:tcPr>
          <w:p w14:paraId="58980CF9" w14:textId="77777777" w:rsidR="002971E3" w:rsidRPr="002908BE" w:rsidRDefault="002971E3" w:rsidP="00E34C48">
            <w:pPr>
              <w:rPr>
                <w:rFonts w:ascii="Gill Sans MT" w:hAnsi="Gill Sans MT" w:cs="Gill Sans"/>
                <w:bCs/>
                <w:sz w:val="22"/>
                <w:szCs w:val="22"/>
              </w:rPr>
            </w:pPr>
            <w:r w:rsidRPr="002908BE">
              <w:rPr>
                <w:rFonts w:ascii="Gill Sans MT" w:hAnsi="Gill Sans MT" w:cs="Gill Sans"/>
                <w:bCs/>
                <w:sz w:val="22"/>
                <w:szCs w:val="22"/>
              </w:rPr>
              <w:t>Date of inspection</w:t>
            </w:r>
          </w:p>
        </w:tc>
        <w:tc>
          <w:tcPr>
            <w:tcW w:w="2127" w:type="dxa"/>
          </w:tcPr>
          <w:p w14:paraId="706DAC14" w14:textId="5F188BED" w:rsidR="002971E3" w:rsidRPr="00FA7264" w:rsidRDefault="00FA7264" w:rsidP="007F58DE">
            <w:pPr>
              <w:rPr>
                <w:rFonts w:ascii="Gill Sans MT" w:hAnsi="Gill Sans MT" w:cs="Gill Sans"/>
                <w:sz w:val="22"/>
                <w:szCs w:val="22"/>
              </w:rPr>
            </w:pPr>
            <w:r>
              <w:rPr>
                <w:rFonts w:ascii="Gill Sans MT" w:hAnsi="Gill Sans MT" w:cs="Gill Sans"/>
                <w:sz w:val="22"/>
                <w:szCs w:val="22"/>
              </w:rPr>
              <w:t>28 November 2019</w:t>
            </w:r>
          </w:p>
        </w:tc>
        <w:tc>
          <w:tcPr>
            <w:tcW w:w="1643" w:type="dxa"/>
          </w:tcPr>
          <w:p w14:paraId="3A6F6238" w14:textId="169D7EFA" w:rsidR="002971E3" w:rsidRPr="002908BE" w:rsidRDefault="002971E3" w:rsidP="007F58DE">
            <w:pPr>
              <w:rPr>
                <w:rFonts w:ascii="Gill Sans MT" w:hAnsi="Gill Sans MT" w:cs="Gill Sans"/>
                <w:i/>
                <w:color w:val="D3212A"/>
                <w:sz w:val="22"/>
                <w:szCs w:val="22"/>
              </w:rPr>
            </w:pPr>
            <w:r w:rsidRPr="002908BE">
              <w:rPr>
                <w:rFonts w:ascii="Gill Sans MT" w:hAnsi="Gill Sans MT" w:cs="Gill Sans"/>
                <w:sz w:val="22"/>
                <w:szCs w:val="22"/>
              </w:rPr>
              <w:t>Status of school</w:t>
            </w:r>
          </w:p>
        </w:tc>
        <w:tc>
          <w:tcPr>
            <w:tcW w:w="4452" w:type="dxa"/>
            <w:gridSpan w:val="2"/>
          </w:tcPr>
          <w:p w14:paraId="2F2740EB" w14:textId="290CE27F" w:rsidR="002971E3" w:rsidRPr="0092749A" w:rsidRDefault="00FA7264" w:rsidP="007F58DE">
            <w:pPr>
              <w:rPr>
                <w:rFonts w:ascii="Gill Sans MT" w:hAnsi="Gill Sans MT" w:cs="Gill Sans"/>
                <w:color w:val="D3212A"/>
                <w:sz w:val="22"/>
                <w:szCs w:val="22"/>
              </w:rPr>
            </w:pPr>
            <w:r>
              <w:rPr>
                <w:rFonts w:ascii="Gill Sans MT" w:hAnsi="Gill Sans MT" w:cs="Gill Sans"/>
                <w:sz w:val="22"/>
                <w:szCs w:val="22"/>
              </w:rPr>
              <w:t>Voluntary Aided Primary</w:t>
            </w:r>
            <w:r w:rsidR="002971E3" w:rsidRPr="002908BE">
              <w:rPr>
                <w:rFonts w:ascii="Gill Sans MT" w:hAnsi="Gill Sans MT" w:cs="Gill Sans"/>
                <w:color w:val="004BFF"/>
                <w:sz w:val="22"/>
                <w:szCs w:val="22"/>
              </w:rPr>
              <w:t xml:space="preserve"> </w:t>
            </w:r>
          </w:p>
        </w:tc>
      </w:tr>
      <w:tr w:rsidR="00631CB2" w:rsidRPr="0092749A" w14:paraId="541B6B3D" w14:textId="77777777" w:rsidTr="00FC2BC6">
        <w:trPr>
          <w:trHeight w:val="14"/>
        </w:trPr>
        <w:tc>
          <w:tcPr>
            <w:tcW w:w="2150" w:type="dxa"/>
          </w:tcPr>
          <w:p w14:paraId="0835F50A" w14:textId="77777777" w:rsidR="00631CB2" w:rsidRPr="002908BE" w:rsidRDefault="006E7B8F" w:rsidP="007F58DE">
            <w:pPr>
              <w:rPr>
                <w:rFonts w:ascii="Gill Sans MT" w:hAnsi="Gill Sans MT" w:cs="Gill Sans"/>
                <w:bCs/>
                <w:sz w:val="22"/>
                <w:szCs w:val="22"/>
              </w:rPr>
            </w:pPr>
            <w:r w:rsidRPr="002908BE">
              <w:rPr>
                <w:rFonts w:ascii="Gill Sans MT" w:hAnsi="Gill Sans MT" w:cs="Gill Sans"/>
                <w:bCs/>
                <w:sz w:val="22"/>
                <w:szCs w:val="22"/>
              </w:rPr>
              <w:t xml:space="preserve">Diocese / </w:t>
            </w:r>
          </w:p>
          <w:p w14:paraId="35A72B53" w14:textId="190643B2" w:rsidR="006E7B8F" w:rsidRPr="0092749A" w:rsidRDefault="006E7B8F" w:rsidP="007F58DE">
            <w:pPr>
              <w:rPr>
                <w:rFonts w:ascii="Gill Sans MT" w:hAnsi="Gill Sans MT" w:cs="Gill Sans"/>
                <w:i/>
                <w:color w:val="FF0000"/>
                <w:sz w:val="22"/>
                <w:szCs w:val="22"/>
              </w:rPr>
            </w:pPr>
            <w:r w:rsidRPr="002908BE">
              <w:rPr>
                <w:rFonts w:ascii="Gill Sans MT" w:hAnsi="Gill Sans MT" w:cs="Gill Sans"/>
                <w:bCs/>
                <w:sz w:val="22"/>
                <w:szCs w:val="22"/>
              </w:rPr>
              <w:t xml:space="preserve">Methodist </w:t>
            </w:r>
            <w:r w:rsidR="009E3F68" w:rsidRPr="002908BE">
              <w:rPr>
                <w:rFonts w:ascii="Gill Sans MT" w:hAnsi="Gill Sans MT" w:cs="Gill Sans"/>
                <w:bCs/>
                <w:sz w:val="22"/>
                <w:szCs w:val="22"/>
              </w:rPr>
              <w:t>District</w:t>
            </w:r>
            <w:r w:rsidR="009E3F68" w:rsidRPr="0092749A">
              <w:rPr>
                <w:rFonts w:ascii="Gill Sans MT" w:hAnsi="Gill Sans MT" w:cs="Gill Sans"/>
                <w:b/>
                <w:sz w:val="22"/>
                <w:szCs w:val="22"/>
              </w:rPr>
              <w:t xml:space="preserve"> </w:t>
            </w:r>
          </w:p>
        </w:tc>
        <w:tc>
          <w:tcPr>
            <w:tcW w:w="3770" w:type="dxa"/>
            <w:gridSpan w:val="2"/>
          </w:tcPr>
          <w:p w14:paraId="6F67EFE7" w14:textId="0B9D8916" w:rsidR="006E7B8F" w:rsidRPr="00FA7264" w:rsidRDefault="00FA7264" w:rsidP="007F58DE">
            <w:pPr>
              <w:rPr>
                <w:rFonts w:ascii="Gill Sans MT" w:hAnsi="Gill Sans MT" w:cs="Gill Sans"/>
                <w:sz w:val="22"/>
                <w:szCs w:val="22"/>
              </w:rPr>
            </w:pPr>
            <w:r>
              <w:rPr>
                <w:rFonts w:ascii="Gill Sans MT" w:hAnsi="Gill Sans MT" w:cs="Gill Sans"/>
                <w:sz w:val="22"/>
                <w:szCs w:val="22"/>
              </w:rPr>
              <w:t>Liverpool</w:t>
            </w:r>
          </w:p>
        </w:tc>
        <w:tc>
          <w:tcPr>
            <w:tcW w:w="989" w:type="dxa"/>
          </w:tcPr>
          <w:p w14:paraId="016B5866" w14:textId="28FF892A" w:rsidR="006E7B8F" w:rsidRPr="002908BE" w:rsidRDefault="006E7B8F" w:rsidP="008A3962">
            <w:pPr>
              <w:jc w:val="center"/>
              <w:rPr>
                <w:rFonts w:ascii="Gill Sans MT" w:hAnsi="Gill Sans MT" w:cs="Gill Sans"/>
                <w:bCs/>
                <w:sz w:val="22"/>
                <w:szCs w:val="22"/>
              </w:rPr>
            </w:pPr>
            <w:r w:rsidRPr="002908BE">
              <w:rPr>
                <w:rFonts w:ascii="Gill Sans MT" w:hAnsi="Gill Sans MT" w:cs="Gill Sans"/>
                <w:bCs/>
                <w:sz w:val="22"/>
                <w:szCs w:val="22"/>
              </w:rPr>
              <w:t>URN</w:t>
            </w:r>
          </w:p>
        </w:tc>
        <w:tc>
          <w:tcPr>
            <w:tcW w:w="3463" w:type="dxa"/>
          </w:tcPr>
          <w:p w14:paraId="6935E83D" w14:textId="71539BA5" w:rsidR="006E7B8F" w:rsidRPr="00FA7264" w:rsidRDefault="00FA7264" w:rsidP="00F57900">
            <w:pPr>
              <w:rPr>
                <w:rFonts w:ascii="Gill Sans MT" w:hAnsi="Gill Sans MT" w:cs="Gill Sans"/>
                <w:sz w:val="22"/>
                <w:szCs w:val="22"/>
              </w:rPr>
            </w:pPr>
            <w:r w:rsidRPr="00FA7264">
              <w:rPr>
                <w:rFonts w:ascii="Gill Sans MT" w:hAnsi="Gill Sans MT" w:cs="Gill Sans"/>
                <w:sz w:val="22"/>
                <w:szCs w:val="22"/>
              </w:rPr>
              <w:t>104902</w:t>
            </w:r>
          </w:p>
        </w:tc>
      </w:tr>
    </w:tbl>
    <w:p w14:paraId="3F0E83A2" w14:textId="07138BE9" w:rsidR="006E7B8F" w:rsidRDefault="006E7B8F">
      <w:pPr>
        <w:rPr>
          <w:sz w:val="22"/>
          <w:szCs w:val="22"/>
        </w:rPr>
      </w:pPr>
    </w:p>
    <w:tbl>
      <w:tblPr>
        <w:tblStyle w:val="TableGrid"/>
        <w:tblW w:w="10348"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1582"/>
        <w:gridCol w:w="6073"/>
        <w:gridCol w:w="992"/>
        <w:gridCol w:w="1701"/>
      </w:tblGrid>
      <w:tr w:rsidR="00103F8B" w:rsidRPr="0092749A" w14:paraId="303EDF3C" w14:textId="77777777" w:rsidTr="00FC2BC6">
        <w:trPr>
          <w:trHeight w:val="113"/>
        </w:trPr>
        <w:tc>
          <w:tcPr>
            <w:tcW w:w="1582" w:type="dxa"/>
            <w:shd w:val="clear" w:color="auto" w:fill="E6E9F2"/>
          </w:tcPr>
          <w:p w14:paraId="3FE5679F" w14:textId="77777777" w:rsidR="00103F8B" w:rsidRPr="00C26B47" w:rsidRDefault="00103F8B" w:rsidP="00573AB6">
            <w:pPr>
              <w:jc w:val="both"/>
              <w:rPr>
                <w:rFonts w:ascii="Gill Sans MT" w:hAnsi="Gill Sans MT" w:cs="Gill Sans"/>
                <w:b/>
                <w:sz w:val="22"/>
                <w:szCs w:val="22"/>
              </w:rPr>
            </w:pPr>
            <w:r w:rsidRPr="00E226FC">
              <w:rPr>
                <w:rFonts w:ascii="Gill Sans MT" w:hAnsi="Gill Sans MT" w:cs="Gill Sans"/>
                <w:b/>
                <w:color w:val="000000" w:themeColor="text1"/>
                <w:sz w:val="22"/>
                <w:szCs w:val="22"/>
              </w:rPr>
              <w:t>Overall Judgement</w:t>
            </w:r>
          </w:p>
        </w:tc>
        <w:tc>
          <w:tcPr>
            <w:tcW w:w="6073" w:type="dxa"/>
            <w:shd w:val="clear" w:color="auto" w:fill="E6E9F2"/>
          </w:tcPr>
          <w:p w14:paraId="5EC510A8" w14:textId="529BBFAC" w:rsidR="00103F8B" w:rsidRPr="002908BE" w:rsidRDefault="00103F8B" w:rsidP="00293BEF">
            <w:pPr>
              <w:jc w:val="center"/>
              <w:rPr>
                <w:rFonts w:ascii="Gill Sans MT" w:hAnsi="Gill Sans MT" w:cs="Helvetica Neue"/>
                <w:bCs/>
                <w:color w:val="9966CC"/>
                <w:sz w:val="22"/>
                <w:szCs w:val="22"/>
                <w:lang w:val="en-US"/>
              </w:rPr>
            </w:pPr>
            <w:r w:rsidRPr="002908BE">
              <w:rPr>
                <w:rFonts w:ascii="Gill Sans MT" w:hAnsi="Gill Sans MT" w:cs="Helvetica Neue"/>
                <w:bCs/>
                <w:color w:val="9966CC"/>
                <w:sz w:val="22"/>
                <w:szCs w:val="22"/>
                <w:lang w:val="en-US"/>
              </w:rPr>
              <w:t>How effective is the school’s distinctive Christian vision</w:t>
            </w:r>
            <w:r w:rsidR="0006686B">
              <w:rPr>
                <w:rFonts w:ascii="Gill Sans MT" w:hAnsi="Gill Sans MT" w:cs="Helvetica Neue"/>
                <w:bCs/>
                <w:color w:val="9966CC"/>
                <w:sz w:val="22"/>
                <w:szCs w:val="22"/>
                <w:lang w:val="en-US"/>
              </w:rPr>
              <w:t>,</w:t>
            </w:r>
          </w:p>
          <w:p w14:paraId="491CEB53" w14:textId="77777777" w:rsidR="00103F8B" w:rsidRPr="002908BE" w:rsidRDefault="00103F8B" w:rsidP="00293BEF">
            <w:pPr>
              <w:jc w:val="center"/>
              <w:rPr>
                <w:rFonts w:ascii="Gill Sans MT" w:hAnsi="Gill Sans MT" w:cs="Helvetica Neue"/>
                <w:bCs/>
                <w:color w:val="9966CC"/>
                <w:sz w:val="22"/>
                <w:szCs w:val="22"/>
                <w:lang w:val="en-US"/>
              </w:rPr>
            </w:pPr>
            <w:r w:rsidRPr="002908BE">
              <w:rPr>
                <w:rFonts w:ascii="Gill Sans MT" w:hAnsi="Gill Sans MT" w:cs="Helvetica Neue"/>
                <w:bCs/>
                <w:color w:val="9966CC"/>
                <w:sz w:val="22"/>
                <w:szCs w:val="22"/>
                <w:lang w:val="en-US"/>
              </w:rPr>
              <w:t>established and promoted by leadership at all levels,</w:t>
            </w:r>
          </w:p>
          <w:p w14:paraId="757CB760" w14:textId="5209A3A9" w:rsidR="00103F8B" w:rsidRPr="0092749A" w:rsidRDefault="00103F8B" w:rsidP="00293BEF">
            <w:pPr>
              <w:jc w:val="center"/>
              <w:rPr>
                <w:rFonts w:ascii="Gill Sans MT" w:hAnsi="Gill Sans MT" w:cs="Gill Sans"/>
                <w:b/>
                <w:color w:val="00257A"/>
                <w:sz w:val="22"/>
                <w:szCs w:val="22"/>
              </w:rPr>
            </w:pPr>
            <w:r w:rsidRPr="002908BE">
              <w:rPr>
                <w:rFonts w:ascii="Gill Sans MT" w:hAnsi="Gill Sans MT" w:cs="Helvetica Neue"/>
                <w:bCs/>
                <w:color w:val="9966CC"/>
                <w:sz w:val="22"/>
                <w:szCs w:val="22"/>
                <w:lang w:val="en-US"/>
              </w:rPr>
              <w:t>in enabling pupils and adults to flourish?</w:t>
            </w:r>
          </w:p>
        </w:tc>
        <w:tc>
          <w:tcPr>
            <w:tcW w:w="992" w:type="dxa"/>
            <w:shd w:val="clear" w:color="auto" w:fill="E6E9F2"/>
          </w:tcPr>
          <w:p w14:paraId="2DA7A512" w14:textId="77777777" w:rsidR="00B915CA" w:rsidRDefault="00B915CA" w:rsidP="00573AB6">
            <w:pPr>
              <w:jc w:val="both"/>
              <w:rPr>
                <w:rFonts w:ascii="Gill Sans MT" w:hAnsi="Gill Sans MT" w:cs="Gill Sans"/>
                <w:b/>
                <w:color w:val="000000" w:themeColor="text1"/>
                <w:sz w:val="22"/>
                <w:szCs w:val="22"/>
              </w:rPr>
            </w:pPr>
          </w:p>
          <w:p w14:paraId="4C93D11D"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shd w:val="clear" w:color="auto" w:fill="E6E9F2"/>
          </w:tcPr>
          <w:p w14:paraId="01373E49" w14:textId="77777777" w:rsidR="00103F8B" w:rsidRDefault="00103F8B" w:rsidP="00573AB6">
            <w:pPr>
              <w:jc w:val="both"/>
              <w:rPr>
                <w:rFonts w:ascii="Gill Sans MT" w:hAnsi="Gill Sans MT" w:cs="Gill Sans"/>
                <w:b/>
                <w:color w:val="004BFF"/>
                <w:sz w:val="22"/>
                <w:szCs w:val="22"/>
              </w:rPr>
            </w:pPr>
          </w:p>
          <w:p w14:paraId="5DCA2D76" w14:textId="04257FE2" w:rsidR="00B915CA" w:rsidRPr="00B915CA" w:rsidRDefault="00B915CA" w:rsidP="00573AB6">
            <w:pPr>
              <w:jc w:val="both"/>
              <w:rPr>
                <w:rFonts w:ascii="Gill Sans MT" w:hAnsi="Gill Sans MT" w:cs="Gill Sans"/>
                <w:b/>
                <w:sz w:val="22"/>
                <w:szCs w:val="22"/>
              </w:rPr>
            </w:pPr>
            <w:r>
              <w:rPr>
                <w:rFonts w:ascii="Gill Sans MT" w:hAnsi="Gill Sans MT" w:cs="Gill Sans"/>
                <w:b/>
                <w:sz w:val="22"/>
                <w:szCs w:val="22"/>
              </w:rPr>
              <w:t>Excellent</w:t>
            </w:r>
          </w:p>
        </w:tc>
      </w:tr>
      <w:tr w:rsidR="00103F8B" w:rsidRPr="0092749A" w14:paraId="3E2B35CF" w14:textId="77777777" w:rsidTr="00FC2BC6">
        <w:trPr>
          <w:trHeight w:val="113"/>
        </w:trPr>
        <w:tc>
          <w:tcPr>
            <w:tcW w:w="1582" w:type="dxa"/>
            <w:vMerge w:val="restart"/>
          </w:tcPr>
          <w:p w14:paraId="7706D2B1" w14:textId="77777777" w:rsidR="00103F8B" w:rsidRPr="00F57900" w:rsidRDefault="00103F8B" w:rsidP="00573AB6">
            <w:pPr>
              <w:jc w:val="both"/>
              <w:rPr>
                <w:rFonts w:ascii="Gill Sans MT" w:hAnsi="Gill Sans MT" w:cs="Gill Sans"/>
                <w:b/>
                <w:sz w:val="22"/>
                <w:szCs w:val="22"/>
              </w:rPr>
            </w:pPr>
            <w:r w:rsidRPr="00E226FC">
              <w:rPr>
                <w:rFonts w:ascii="Gill Sans MT" w:hAnsi="Gill Sans MT" w:cs="Helvetica Neue"/>
                <w:b/>
                <w:color w:val="000000" w:themeColor="text1"/>
                <w:sz w:val="22"/>
                <w:szCs w:val="22"/>
                <w:lang w:val="en-US"/>
              </w:rPr>
              <w:t>Additional Judgements</w:t>
            </w:r>
          </w:p>
        </w:tc>
        <w:tc>
          <w:tcPr>
            <w:tcW w:w="6073" w:type="dxa"/>
          </w:tcPr>
          <w:p w14:paraId="5BCDBE98"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The impact of collective worship</w:t>
            </w:r>
          </w:p>
        </w:tc>
        <w:tc>
          <w:tcPr>
            <w:tcW w:w="992" w:type="dxa"/>
          </w:tcPr>
          <w:p w14:paraId="7F15B571"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tcPr>
          <w:p w14:paraId="7EDEA349" w14:textId="13745E36" w:rsidR="00103F8B" w:rsidRPr="00E226FC" w:rsidRDefault="00B915CA" w:rsidP="00573AB6">
            <w:pPr>
              <w:jc w:val="both"/>
              <w:rPr>
                <w:rFonts w:ascii="Gill Sans MT" w:hAnsi="Gill Sans MT" w:cs="Gill Sans"/>
                <w:b/>
                <w:color w:val="000000" w:themeColor="text1"/>
                <w:sz w:val="22"/>
                <w:szCs w:val="22"/>
              </w:rPr>
            </w:pPr>
            <w:r>
              <w:rPr>
                <w:rFonts w:ascii="Gill Sans MT" w:hAnsi="Gill Sans MT" w:cs="Gill Sans"/>
                <w:b/>
                <w:color w:val="000000" w:themeColor="text1"/>
                <w:sz w:val="22"/>
                <w:szCs w:val="22"/>
              </w:rPr>
              <w:t>Excellent</w:t>
            </w:r>
          </w:p>
        </w:tc>
      </w:tr>
      <w:tr w:rsidR="00103F8B" w:rsidRPr="0092749A" w14:paraId="46F3910E" w14:textId="77777777" w:rsidTr="00FC2BC6">
        <w:trPr>
          <w:trHeight w:val="113"/>
        </w:trPr>
        <w:tc>
          <w:tcPr>
            <w:tcW w:w="1582" w:type="dxa"/>
            <w:vMerge/>
          </w:tcPr>
          <w:p w14:paraId="1ABC1DA5" w14:textId="77777777" w:rsidR="00103F8B" w:rsidRPr="0092749A" w:rsidRDefault="00103F8B" w:rsidP="00573AB6">
            <w:pPr>
              <w:jc w:val="both"/>
              <w:rPr>
                <w:rFonts w:ascii="Gill Sans MT" w:hAnsi="Gill Sans MT" w:cs="Gill Sans"/>
                <w:b/>
                <w:color w:val="00257A"/>
                <w:sz w:val="22"/>
                <w:szCs w:val="22"/>
              </w:rPr>
            </w:pPr>
          </w:p>
        </w:tc>
        <w:tc>
          <w:tcPr>
            <w:tcW w:w="6073" w:type="dxa"/>
          </w:tcPr>
          <w:p w14:paraId="3DC9F572" w14:textId="77777777" w:rsidR="00103F8B" w:rsidRPr="00E226FC" w:rsidRDefault="00103F8B" w:rsidP="00573AB6">
            <w:pPr>
              <w:jc w:val="both"/>
              <w:rPr>
                <w:rFonts w:ascii="Gill Sans MT" w:hAnsi="Gill Sans MT" w:cs="Gill Sans"/>
                <w:b/>
                <w:bCs/>
                <w:color w:val="000000" w:themeColor="text1"/>
                <w:sz w:val="22"/>
                <w:szCs w:val="22"/>
              </w:rPr>
            </w:pPr>
            <w:r w:rsidRPr="00E226FC">
              <w:rPr>
                <w:rFonts w:ascii="Gill Sans MT" w:hAnsi="Gill Sans MT" w:cs="Gill Sans"/>
                <w:b/>
                <w:bCs/>
                <w:color w:val="000000" w:themeColor="text1"/>
                <w:sz w:val="22"/>
                <w:szCs w:val="22"/>
              </w:rPr>
              <w:t>The effectiveness of religious education (RE)</w:t>
            </w:r>
          </w:p>
        </w:tc>
        <w:tc>
          <w:tcPr>
            <w:tcW w:w="992" w:type="dxa"/>
          </w:tcPr>
          <w:p w14:paraId="07D9DA3A"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tcPr>
          <w:p w14:paraId="4B95A54E" w14:textId="724EF9B5" w:rsidR="00103F8B" w:rsidRPr="00E226FC" w:rsidRDefault="00B915CA" w:rsidP="00573AB6">
            <w:pPr>
              <w:jc w:val="both"/>
              <w:rPr>
                <w:rFonts w:ascii="Gill Sans MT" w:hAnsi="Gill Sans MT" w:cs="Gill Sans"/>
                <w:b/>
                <w:color w:val="000000" w:themeColor="text1"/>
                <w:sz w:val="22"/>
                <w:szCs w:val="22"/>
              </w:rPr>
            </w:pPr>
            <w:r>
              <w:rPr>
                <w:rFonts w:ascii="Gill Sans MT" w:hAnsi="Gill Sans MT" w:cs="Gill Sans"/>
                <w:b/>
                <w:color w:val="000000" w:themeColor="text1"/>
                <w:sz w:val="22"/>
                <w:szCs w:val="22"/>
              </w:rPr>
              <w:t>Excellent</w:t>
            </w:r>
          </w:p>
        </w:tc>
      </w:tr>
    </w:tbl>
    <w:p w14:paraId="68D8529E" w14:textId="77777777" w:rsidR="00103F8B" w:rsidRPr="0092749A" w:rsidRDefault="00103F8B">
      <w:pPr>
        <w:rPr>
          <w:rFonts w:ascii="Gill Sans MT" w:hAnsi="Gill Sans MT" w:cs="Gill Sans"/>
          <w:color w:val="000000" w:themeColor="text1"/>
          <w:sz w:val="22"/>
          <w:szCs w:val="22"/>
        </w:rPr>
      </w:pPr>
    </w:p>
    <w:tbl>
      <w:tblPr>
        <w:tblStyle w:val="TableGrid"/>
        <w:tblW w:w="10315" w:type="dxa"/>
        <w:tblInd w:w="170" w:type="dxa"/>
        <w:tblCellMar>
          <w:top w:w="170" w:type="dxa"/>
          <w:left w:w="170" w:type="dxa"/>
          <w:bottom w:w="170" w:type="dxa"/>
          <w:right w:w="170" w:type="dxa"/>
        </w:tblCellMar>
        <w:tblLook w:val="04A0" w:firstRow="1" w:lastRow="0" w:firstColumn="1" w:lastColumn="0" w:noHBand="0" w:noVBand="1"/>
      </w:tblPr>
      <w:tblGrid>
        <w:gridCol w:w="10315"/>
      </w:tblGrid>
      <w:tr w:rsidR="00D471F3" w:rsidRPr="0092749A" w14:paraId="6600AB86" w14:textId="77777777" w:rsidTr="00FC2BC6">
        <w:trPr>
          <w:trHeight w:val="113"/>
        </w:trPr>
        <w:tc>
          <w:tcPr>
            <w:tcW w:w="10315" w:type="dxa"/>
            <w:tcBorders>
              <w:top w:val="single" w:sz="4" w:space="0" w:color="auto"/>
            </w:tcBorders>
          </w:tcPr>
          <w:p w14:paraId="3A439C80" w14:textId="6A4252F8" w:rsidR="00B942BD" w:rsidRPr="0092749A" w:rsidRDefault="00B942BD" w:rsidP="00E34C48">
            <w:pPr>
              <w:jc w:val="center"/>
              <w:outlineLvl w:val="4"/>
              <w:rPr>
                <w:rFonts w:ascii="Gill Sans MT" w:hAnsi="Gill Sans MT" w:cs="Gill Sans"/>
                <w:b/>
                <w:bCs/>
                <w:sz w:val="22"/>
                <w:szCs w:val="22"/>
              </w:rPr>
            </w:pPr>
            <w:r w:rsidRPr="0092749A">
              <w:rPr>
                <w:rFonts w:ascii="Gill Sans MT" w:hAnsi="Gill Sans MT" w:cs="Gill Sans"/>
                <w:b/>
                <w:bCs/>
                <w:sz w:val="22"/>
                <w:szCs w:val="22"/>
              </w:rPr>
              <w:t>School context</w:t>
            </w:r>
            <w:r w:rsidR="00B17358" w:rsidRPr="0092749A">
              <w:rPr>
                <w:rFonts w:ascii="Gill Sans MT" w:hAnsi="Gill Sans MT" w:cs="Gill Sans"/>
                <w:b/>
                <w:bCs/>
                <w:sz w:val="22"/>
                <w:szCs w:val="22"/>
              </w:rPr>
              <w:t xml:space="preserve">  </w:t>
            </w:r>
          </w:p>
          <w:p w14:paraId="5C167E85" w14:textId="68537B18" w:rsidR="00E31BA4" w:rsidRPr="005E306E" w:rsidRDefault="005E306E" w:rsidP="005E306E">
            <w:pPr>
              <w:jc w:val="both"/>
              <w:outlineLvl w:val="4"/>
              <w:rPr>
                <w:rFonts w:ascii="Gill Sans MT" w:hAnsi="Gill Sans MT" w:cs="Gill Sans"/>
                <w:bCs/>
                <w:sz w:val="22"/>
                <w:szCs w:val="22"/>
              </w:rPr>
            </w:pPr>
            <w:r>
              <w:rPr>
                <w:rFonts w:ascii="Gill Sans MT" w:hAnsi="Gill Sans MT" w:cs="Gill Sans"/>
                <w:bCs/>
                <w:sz w:val="22"/>
                <w:szCs w:val="22"/>
              </w:rPr>
              <w:t xml:space="preserve">St Philip’s is a </w:t>
            </w:r>
            <w:r w:rsidR="00F57900">
              <w:rPr>
                <w:rFonts w:ascii="Gill Sans MT" w:hAnsi="Gill Sans MT" w:cs="Gill Sans"/>
                <w:bCs/>
                <w:sz w:val="22"/>
                <w:szCs w:val="22"/>
              </w:rPr>
              <w:t>prima</w:t>
            </w:r>
            <w:r>
              <w:rPr>
                <w:rFonts w:ascii="Gill Sans MT" w:hAnsi="Gill Sans MT" w:cs="Gill Sans"/>
                <w:bCs/>
                <w:sz w:val="22"/>
                <w:szCs w:val="22"/>
              </w:rPr>
              <w:t>ry school with 207</w:t>
            </w:r>
            <w:r w:rsidR="00F57900" w:rsidRPr="002A1BCC">
              <w:rPr>
                <w:rFonts w:ascii="Gill Sans MT" w:hAnsi="Gill Sans MT" w:cs="Gill Sans"/>
                <w:bCs/>
                <w:sz w:val="22"/>
                <w:szCs w:val="22"/>
              </w:rPr>
              <w:t xml:space="preserve"> pupils on roll.  T</w:t>
            </w:r>
            <w:r>
              <w:rPr>
                <w:rFonts w:ascii="Gill Sans MT" w:hAnsi="Gill Sans MT" w:cs="Gill Sans"/>
                <w:bCs/>
                <w:sz w:val="22"/>
                <w:szCs w:val="22"/>
              </w:rPr>
              <w:t>he majority of pupils are of White British</w:t>
            </w:r>
            <w:r w:rsidR="00F57900" w:rsidRPr="002A1BCC">
              <w:rPr>
                <w:rFonts w:ascii="Gill Sans MT" w:hAnsi="Gill Sans MT" w:cs="Gill Sans"/>
                <w:bCs/>
                <w:sz w:val="22"/>
                <w:szCs w:val="22"/>
              </w:rPr>
              <w:t xml:space="preserve"> heritage</w:t>
            </w:r>
            <w:r>
              <w:rPr>
                <w:rFonts w:ascii="Gill Sans MT" w:hAnsi="Gill Sans MT" w:cs="Gill Sans"/>
                <w:bCs/>
                <w:sz w:val="22"/>
                <w:szCs w:val="22"/>
              </w:rPr>
              <w:t>.  Very few</w:t>
            </w:r>
            <w:r w:rsidR="00F57900">
              <w:rPr>
                <w:rFonts w:ascii="Gill Sans MT" w:hAnsi="Gill Sans MT" w:cs="Gill Sans"/>
                <w:bCs/>
                <w:sz w:val="22"/>
                <w:szCs w:val="22"/>
              </w:rPr>
              <w:t xml:space="preserve"> speak English as an additional language. The proportion of pupils who are consider</w:t>
            </w:r>
            <w:r>
              <w:rPr>
                <w:rFonts w:ascii="Gill Sans MT" w:hAnsi="Gill Sans MT" w:cs="Gill Sans"/>
                <w:bCs/>
                <w:sz w:val="22"/>
                <w:szCs w:val="22"/>
              </w:rPr>
              <w:t xml:space="preserve">ed to be disadvantaged is below </w:t>
            </w:r>
            <w:r w:rsidR="00F57900">
              <w:rPr>
                <w:rFonts w:ascii="Gill Sans MT" w:hAnsi="Gill Sans MT" w:cs="Gill Sans"/>
                <w:bCs/>
                <w:sz w:val="22"/>
                <w:szCs w:val="22"/>
              </w:rPr>
              <w:t>national averages. The proportion of pupils who have special educational nee</w:t>
            </w:r>
            <w:r>
              <w:rPr>
                <w:rFonts w:ascii="Gill Sans MT" w:hAnsi="Gill Sans MT" w:cs="Gill Sans"/>
                <w:bCs/>
                <w:sz w:val="22"/>
                <w:szCs w:val="22"/>
              </w:rPr>
              <w:t xml:space="preserve">ds and/or disabilities is below </w:t>
            </w:r>
            <w:r w:rsidR="00F57900">
              <w:rPr>
                <w:rFonts w:ascii="Gill Sans MT" w:hAnsi="Gill Sans MT" w:cs="Gill Sans"/>
                <w:bCs/>
                <w:sz w:val="22"/>
                <w:szCs w:val="22"/>
              </w:rPr>
              <w:t>national averages.</w:t>
            </w:r>
          </w:p>
        </w:tc>
      </w:tr>
      <w:tr w:rsidR="00DD7F65" w:rsidRPr="0092749A" w14:paraId="5E94B52B" w14:textId="77777777" w:rsidTr="00FC2BC6">
        <w:trPr>
          <w:trHeight w:val="1042"/>
        </w:trPr>
        <w:tc>
          <w:tcPr>
            <w:tcW w:w="10315" w:type="dxa"/>
            <w:tcBorders>
              <w:top w:val="single" w:sz="4" w:space="0" w:color="auto"/>
            </w:tcBorders>
          </w:tcPr>
          <w:p w14:paraId="3D7BBC43" w14:textId="187AE619" w:rsidR="00B942BD" w:rsidRPr="0092749A" w:rsidRDefault="00B96730" w:rsidP="00E34C48">
            <w:pPr>
              <w:jc w:val="center"/>
              <w:outlineLvl w:val="4"/>
              <w:rPr>
                <w:rFonts w:ascii="Gill Sans MT" w:hAnsi="Gill Sans MT" w:cs="Gill Sans"/>
                <w:b/>
                <w:bCs/>
                <w:sz w:val="22"/>
                <w:szCs w:val="22"/>
              </w:rPr>
            </w:pPr>
            <w:r w:rsidRPr="0092749A">
              <w:rPr>
                <w:rFonts w:ascii="Gill Sans MT" w:hAnsi="Gill Sans MT" w:cs="Gill Sans"/>
                <w:b/>
                <w:bCs/>
                <w:sz w:val="22"/>
                <w:szCs w:val="22"/>
              </w:rPr>
              <w:t>The school’s Christian v</w:t>
            </w:r>
            <w:r w:rsidR="00B942BD" w:rsidRPr="0092749A">
              <w:rPr>
                <w:rFonts w:ascii="Gill Sans MT" w:hAnsi="Gill Sans MT" w:cs="Gill Sans"/>
                <w:b/>
                <w:bCs/>
                <w:sz w:val="22"/>
                <w:szCs w:val="22"/>
              </w:rPr>
              <w:t>ision</w:t>
            </w:r>
          </w:p>
          <w:p w14:paraId="7EE06C6D" w14:textId="77777777" w:rsidR="00572CB0" w:rsidRDefault="005E306E" w:rsidP="005E306E">
            <w:pPr>
              <w:jc w:val="center"/>
              <w:rPr>
                <w:rFonts w:ascii="Gill Sans MT" w:hAnsi="Gill Sans MT" w:cs="Gill Sans"/>
                <w:bCs/>
                <w:sz w:val="22"/>
                <w:szCs w:val="22"/>
              </w:rPr>
            </w:pPr>
            <w:r>
              <w:rPr>
                <w:rFonts w:ascii="Gill Sans MT" w:hAnsi="Gill Sans MT" w:cs="Gill Sans"/>
                <w:bCs/>
                <w:sz w:val="22"/>
                <w:szCs w:val="22"/>
              </w:rPr>
              <w:t>‘I can do all things through Christ who strengthens me.’ (Philippians 4:13)</w:t>
            </w:r>
          </w:p>
          <w:p w14:paraId="2ECD14F7" w14:textId="77777777" w:rsidR="005E306E" w:rsidRDefault="005E306E" w:rsidP="005E306E">
            <w:pPr>
              <w:jc w:val="center"/>
              <w:rPr>
                <w:rFonts w:ascii="Gill Sans MT" w:hAnsi="Gill Sans MT" w:cs="Gill Sans"/>
                <w:bCs/>
                <w:sz w:val="22"/>
                <w:szCs w:val="22"/>
              </w:rPr>
            </w:pPr>
            <w:r>
              <w:rPr>
                <w:rFonts w:ascii="Gill Sans MT" w:hAnsi="Gill Sans MT" w:cs="Gill Sans"/>
                <w:bCs/>
                <w:sz w:val="22"/>
                <w:szCs w:val="22"/>
              </w:rPr>
              <w:t>Christ in everything we do.</w:t>
            </w:r>
          </w:p>
          <w:p w14:paraId="7ABE7A3B" w14:textId="77777777" w:rsidR="005E306E" w:rsidRDefault="005E306E" w:rsidP="005E306E">
            <w:pPr>
              <w:jc w:val="center"/>
              <w:rPr>
                <w:rFonts w:ascii="Gill Sans MT" w:hAnsi="Gill Sans MT" w:cs="Gill Sans"/>
                <w:bCs/>
                <w:sz w:val="22"/>
                <w:szCs w:val="22"/>
              </w:rPr>
            </w:pPr>
            <w:r>
              <w:rPr>
                <w:rFonts w:ascii="Gill Sans MT" w:hAnsi="Gill Sans MT" w:cs="Gill Sans"/>
                <w:bCs/>
                <w:sz w:val="22"/>
                <w:szCs w:val="22"/>
              </w:rPr>
              <w:t>*Happiness, love and security abound. *Everyone is special. *Every achievement is celebrated.</w:t>
            </w:r>
          </w:p>
          <w:p w14:paraId="36E8B52A" w14:textId="77777777" w:rsidR="005E306E" w:rsidRDefault="005E306E" w:rsidP="005E306E">
            <w:pPr>
              <w:jc w:val="center"/>
              <w:rPr>
                <w:rFonts w:ascii="Gill Sans MT" w:hAnsi="Gill Sans MT" w:cs="Gill Sans"/>
                <w:bCs/>
                <w:sz w:val="22"/>
                <w:szCs w:val="22"/>
              </w:rPr>
            </w:pPr>
            <w:r>
              <w:rPr>
                <w:rFonts w:ascii="Gill Sans MT" w:hAnsi="Gill Sans MT" w:cs="Gill Sans"/>
                <w:bCs/>
                <w:sz w:val="22"/>
                <w:szCs w:val="22"/>
              </w:rPr>
              <w:t>*Relationships and team work matter. *A beacon of light in the community.</w:t>
            </w:r>
          </w:p>
          <w:p w14:paraId="766367DE" w14:textId="5686C475" w:rsidR="005E306E" w:rsidRPr="005E306E" w:rsidRDefault="005E306E" w:rsidP="005E306E">
            <w:pPr>
              <w:jc w:val="center"/>
              <w:rPr>
                <w:rFonts w:ascii="Gill Sans MT" w:hAnsi="Gill Sans MT" w:cs="Gill Sans"/>
                <w:bCs/>
                <w:sz w:val="22"/>
                <w:szCs w:val="22"/>
              </w:rPr>
            </w:pPr>
            <w:r>
              <w:rPr>
                <w:rFonts w:ascii="Gill Sans MT" w:hAnsi="Gill Sans MT" w:cs="Gill Sans"/>
                <w:bCs/>
                <w:sz w:val="22"/>
                <w:szCs w:val="22"/>
              </w:rPr>
              <w:t>‘With man this is impossible but with God all things are possible.’ (Matthew 19:26)</w:t>
            </w:r>
          </w:p>
        </w:tc>
      </w:tr>
      <w:tr w:rsidR="00495898" w:rsidRPr="0092749A" w14:paraId="105C0650" w14:textId="77777777" w:rsidTr="00FC2BC6">
        <w:trPr>
          <w:trHeight w:val="113"/>
        </w:trPr>
        <w:tc>
          <w:tcPr>
            <w:tcW w:w="10315" w:type="dxa"/>
            <w:tcBorders>
              <w:top w:val="single" w:sz="4" w:space="0" w:color="auto"/>
            </w:tcBorders>
          </w:tcPr>
          <w:p w14:paraId="6001C9A1" w14:textId="0E360BE9" w:rsidR="004171F6" w:rsidRPr="0092749A" w:rsidRDefault="004171F6" w:rsidP="00E34C48">
            <w:pPr>
              <w:jc w:val="center"/>
              <w:outlineLvl w:val="4"/>
              <w:rPr>
                <w:rFonts w:ascii="Gill Sans MT" w:hAnsi="Gill Sans MT" w:cs="Gill Sans"/>
                <w:b/>
                <w:bCs/>
                <w:sz w:val="22"/>
                <w:szCs w:val="22"/>
              </w:rPr>
            </w:pPr>
            <w:r w:rsidRPr="0092749A">
              <w:rPr>
                <w:rFonts w:ascii="Gill Sans MT" w:hAnsi="Gill Sans MT" w:cs="Gill Sans"/>
                <w:b/>
                <w:bCs/>
                <w:sz w:val="22"/>
                <w:szCs w:val="22"/>
              </w:rPr>
              <w:t>Key findings</w:t>
            </w:r>
          </w:p>
          <w:p w14:paraId="41044637" w14:textId="4D2756E0" w:rsidR="005A3A3C" w:rsidRPr="005A3A3C" w:rsidRDefault="00D0402E" w:rsidP="006E4977">
            <w:pPr>
              <w:pStyle w:val="ListParagraph"/>
              <w:numPr>
                <w:ilvl w:val="0"/>
                <w:numId w:val="12"/>
              </w:numPr>
              <w:rPr>
                <w:rFonts w:ascii="Gill Sans MT" w:hAnsi="Gill Sans MT"/>
                <w:color w:val="004BFF"/>
                <w:sz w:val="22"/>
                <w:szCs w:val="22"/>
              </w:rPr>
            </w:pPr>
            <w:r>
              <w:rPr>
                <w:rFonts w:ascii="Gill Sans MT" w:hAnsi="Gill Sans MT" w:cs="Gill Sans"/>
                <w:bCs/>
                <w:sz w:val="22"/>
                <w:szCs w:val="22"/>
              </w:rPr>
              <w:t>Leaders have created an aspirational, distinctly Christian vision. Founded on well-established Christian values and rooted in Bible teaching, the vision inspires every aspect</w:t>
            </w:r>
            <w:r w:rsidR="006E4977">
              <w:rPr>
                <w:rFonts w:ascii="Gill Sans MT" w:hAnsi="Gill Sans MT" w:cs="Gill Sans"/>
                <w:bCs/>
                <w:sz w:val="22"/>
                <w:szCs w:val="22"/>
              </w:rPr>
              <w:t xml:space="preserve"> of school life</w:t>
            </w:r>
            <w:r>
              <w:rPr>
                <w:rFonts w:ascii="Gill Sans MT" w:hAnsi="Gill Sans MT" w:cs="Gill Sans"/>
                <w:bCs/>
                <w:sz w:val="22"/>
                <w:szCs w:val="22"/>
              </w:rPr>
              <w:t xml:space="preserve">. </w:t>
            </w:r>
            <w:r w:rsidR="006E4977">
              <w:rPr>
                <w:rFonts w:ascii="Gill Sans MT" w:hAnsi="Gill Sans MT" w:cs="Gill Sans"/>
                <w:bCs/>
                <w:sz w:val="22"/>
                <w:szCs w:val="22"/>
              </w:rPr>
              <w:t>It is fully shared across and beyond the school community, ensuring that Christ is the guiding light for every decision and action.</w:t>
            </w:r>
          </w:p>
          <w:p w14:paraId="7E794AC3" w14:textId="33462C49" w:rsidR="0059418D" w:rsidRPr="0059418D" w:rsidRDefault="006E4977" w:rsidP="0059418D">
            <w:pPr>
              <w:pStyle w:val="ListParagraph"/>
              <w:numPr>
                <w:ilvl w:val="0"/>
                <w:numId w:val="12"/>
              </w:numPr>
              <w:jc w:val="both"/>
              <w:outlineLvl w:val="4"/>
              <w:rPr>
                <w:rFonts w:ascii="Gill Sans MT" w:hAnsi="Gill Sans MT" w:cs="Gill Sans"/>
                <w:b/>
                <w:bCs/>
                <w:sz w:val="22"/>
                <w:szCs w:val="22"/>
              </w:rPr>
            </w:pPr>
            <w:r>
              <w:rPr>
                <w:rFonts w:ascii="Gill Sans MT" w:hAnsi="Gill Sans MT" w:cs="Gill Sans"/>
                <w:bCs/>
                <w:sz w:val="22"/>
                <w:szCs w:val="22"/>
              </w:rPr>
              <w:t>The distinctly Christian</w:t>
            </w:r>
            <w:r w:rsidR="00CD182C">
              <w:rPr>
                <w:rFonts w:ascii="Gill Sans MT" w:hAnsi="Gill Sans MT" w:cs="Gill Sans"/>
                <w:bCs/>
                <w:sz w:val="22"/>
                <w:szCs w:val="22"/>
              </w:rPr>
              <w:t>,</w:t>
            </w:r>
            <w:r>
              <w:rPr>
                <w:rFonts w:ascii="Gill Sans MT" w:hAnsi="Gill Sans MT" w:cs="Gill Sans"/>
                <w:bCs/>
                <w:sz w:val="22"/>
                <w:szCs w:val="22"/>
              </w:rPr>
              <w:t xml:space="preserve"> inspirational leadership of the headteacher, ably supported by outstanding senior leaders and skilled governors, has created a vibrant, highly inclusive Christian learning environment in which every member is loved and nurtured as a unique child of God. The vulnerable and those with special needs and/or disabilities are</w:t>
            </w:r>
            <w:r w:rsidR="0059418D">
              <w:rPr>
                <w:rFonts w:ascii="Gill Sans MT" w:hAnsi="Gill Sans MT" w:cs="Gill Sans"/>
                <w:bCs/>
                <w:sz w:val="22"/>
                <w:szCs w:val="22"/>
              </w:rPr>
              <w:t xml:space="preserve"> extremely well supported so that everyone flourishes and achieves.</w:t>
            </w:r>
          </w:p>
          <w:p w14:paraId="0D26721E" w14:textId="4283B1E3" w:rsidR="0059418D" w:rsidRPr="0059418D" w:rsidRDefault="0059418D" w:rsidP="0059418D">
            <w:pPr>
              <w:pStyle w:val="ListParagraph"/>
              <w:numPr>
                <w:ilvl w:val="0"/>
                <w:numId w:val="12"/>
              </w:numPr>
              <w:jc w:val="both"/>
              <w:outlineLvl w:val="4"/>
              <w:rPr>
                <w:rFonts w:ascii="Gill Sans MT" w:hAnsi="Gill Sans MT" w:cs="Gill Sans"/>
                <w:b/>
                <w:bCs/>
                <w:sz w:val="22"/>
                <w:szCs w:val="22"/>
              </w:rPr>
            </w:pPr>
            <w:r w:rsidRPr="0059418D">
              <w:rPr>
                <w:rFonts w:ascii="Gill Sans MT" w:hAnsi="Gill Sans MT"/>
                <w:sz w:val="22"/>
                <w:szCs w:val="22"/>
              </w:rPr>
              <w:t>Engaging, inclusive collective worship, enriched b</w:t>
            </w:r>
            <w:r w:rsidR="00B94EA5">
              <w:rPr>
                <w:rFonts w:ascii="Gill Sans MT" w:hAnsi="Gill Sans MT"/>
                <w:sz w:val="22"/>
                <w:szCs w:val="22"/>
              </w:rPr>
              <w:t>y the very strong support of local</w:t>
            </w:r>
            <w:r w:rsidRPr="0059418D">
              <w:rPr>
                <w:rFonts w:ascii="Gill Sans MT" w:hAnsi="Gill Sans MT"/>
                <w:sz w:val="22"/>
                <w:szCs w:val="22"/>
              </w:rPr>
              <w:t xml:space="preserve"> church</w:t>
            </w:r>
            <w:r w:rsidR="00B94EA5">
              <w:rPr>
                <w:rFonts w:ascii="Gill Sans MT" w:hAnsi="Gill Sans MT"/>
                <w:sz w:val="22"/>
                <w:szCs w:val="22"/>
              </w:rPr>
              <w:t>es</w:t>
            </w:r>
            <w:r w:rsidRPr="0059418D">
              <w:rPr>
                <w:rFonts w:ascii="Gill Sans MT" w:hAnsi="Gill Sans MT"/>
                <w:sz w:val="22"/>
                <w:szCs w:val="22"/>
              </w:rPr>
              <w:t>, inspires pupils to apply Jesus’ teaching about compassion</w:t>
            </w:r>
            <w:r w:rsidR="00B94EA5">
              <w:rPr>
                <w:rFonts w:ascii="Gill Sans MT" w:hAnsi="Gill Sans MT"/>
                <w:sz w:val="22"/>
                <w:szCs w:val="22"/>
              </w:rPr>
              <w:t xml:space="preserve"> and service in their own lives and raises their awareness of different styles of Christian worship.</w:t>
            </w:r>
          </w:p>
          <w:p w14:paraId="355E4BAB" w14:textId="77777777" w:rsidR="0059418D" w:rsidRPr="0059418D" w:rsidRDefault="0059418D" w:rsidP="0059418D">
            <w:pPr>
              <w:pStyle w:val="ListParagraph"/>
              <w:numPr>
                <w:ilvl w:val="0"/>
                <w:numId w:val="12"/>
              </w:numPr>
              <w:rPr>
                <w:rFonts w:ascii="Gill Sans MT" w:hAnsi="Gill Sans MT"/>
                <w:color w:val="004BFF"/>
                <w:sz w:val="22"/>
                <w:szCs w:val="22"/>
              </w:rPr>
            </w:pPr>
            <w:r>
              <w:rPr>
                <w:rFonts w:ascii="Gill Sans MT" w:hAnsi="Gill Sans MT"/>
                <w:sz w:val="22"/>
                <w:szCs w:val="22"/>
              </w:rPr>
              <w:t>Consistently high quality teaching in RE excites and challenges pupils to think deeply about faith and belief.</w:t>
            </w:r>
            <w:r>
              <w:rPr>
                <w:rFonts w:ascii="Gill Sans MT" w:hAnsi="Gill Sans MT"/>
                <w:color w:val="004BFF"/>
                <w:sz w:val="22"/>
                <w:szCs w:val="22"/>
              </w:rPr>
              <w:t xml:space="preserve"> </w:t>
            </w:r>
            <w:r w:rsidRPr="0028406C">
              <w:rPr>
                <w:rFonts w:ascii="Gill Sans MT" w:hAnsi="Gill Sans MT" w:cs="Gill Sans"/>
                <w:bCs/>
                <w:sz w:val="22"/>
                <w:szCs w:val="22"/>
              </w:rPr>
              <w:t>They gain a deep understanding of important Christian concepts and belief. However, their understanding of diversity and difference is less well developed.</w:t>
            </w:r>
          </w:p>
          <w:p w14:paraId="606B5300" w14:textId="6015BD03" w:rsidR="0092749A" w:rsidRPr="0059418D" w:rsidRDefault="0059418D" w:rsidP="0059418D">
            <w:pPr>
              <w:pStyle w:val="ListParagraph"/>
              <w:numPr>
                <w:ilvl w:val="0"/>
                <w:numId w:val="12"/>
              </w:numPr>
              <w:rPr>
                <w:rFonts w:ascii="Gill Sans MT" w:hAnsi="Gill Sans MT"/>
                <w:color w:val="004BFF"/>
                <w:sz w:val="22"/>
                <w:szCs w:val="22"/>
              </w:rPr>
            </w:pPr>
            <w:r w:rsidRPr="0059418D">
              <w:rPr>
                <w:rFonts w:ascii="Gill Sans MT" w:hAnsi="Gill Sans MT" w:cs="Gill Sans"/>
                <w:bCs/>
                <w:sz w:val="22"/>
                <w:szCs w:val="22"/>
              </w:rPr>
              <w:t xml:space="preserve">The enriched, </w:t>
            </w:r>
            <w:r>
              <w:rPr>
                <w:rFonts w:ascii="Gill Sans MT" w:hAnsi="Gill Sans MT" w:cs="Gill Sans"/>
                <w:bCs/>
                <w:sz w:val="22"/>
                <w:szCs w:val="22"/>
              </w:rPr>
              <w:t xml:space="preserve">highly </w:t>
            </w:r>
            <w:r w:rsidRPr="0059418D">
              <w:rPr>
                <w:rFonts w:ascii="Gill Sans MT" w:hAnsi="Gill Sans MT" w:cs="Gill Sans"/>
                <w:bCs/>
                <w:sz w:val="22"/>
                <w:szCs w:val="22"/>
              </w:rPr>
              <w:t>creative curriculum, designed to meet the needs of the school com</w:t>
            </w:r>
            <w:r>
              <w:rPr>
                <w:rFonts w:ascii="Gill Sans MT" w:hAnsi="Gill Sans MT" w:cs="Gill Sans"/>
                <w:bCs/>
                <w:sz w:val="22"/>
                <w:szCs w:val="22"/>
              </w:rPr>
              <w:t xml:space="preserve">munity, </w:t>
            </w:r>
            <w:r w:rsidRPr="0059418D">
              <w:rPr>
                <w:rFonts w:ascii="Gill Sans MT" w:hAnsi="Gill Sans MT" w:cs="Gill Sans"/>
                <w:bCs/>
                <w:sz w:val="22"/>
                <w:szCs w:val="22"/>
              </w:rPr>
              <w:t>supports pupils’ spiritual and personal development exceptionally well.</w:t>
            </w:r>
          </w:p>
        </w:tc>
      </w:tr>
      <w:tr w:rsidR="00DD7F65" w:rsidRPr="0092749A" w14:paraId="1F370B88" w14:textId="77777777" w:rsidTr="00D0402E">
        <w:trPr>
          <w:trHeight w:val="1111"/>
        </w:trPr>
        <w:tc>
          <w:tcPr>
            <w:tcW w:w="10315" w:type="dxa"/>
          </w:tcPr>
          <w:p w14:paraId="0823591B" w14:textId="77777777" w:rsidR="005A3A3C" w:rsidRDefault="00EB4FAE" w:rsidP="005A3A3C">
            <w:pPr>
              <w:jc w:val="center"/>
              <w:outlineLvl w:val="4"/>
              <w:rPr>
                <w:rFonts w:ascii="Gill Sans MT" w:hAnsi="Gill Sans MT" w:cs="Gill Sans"/>
                <w:b/>
                <w:bCs/>
                <w:sz w:val="22"/>
                <w:szCs w:val="22"/>
              </w:rPr>
            </w:pPr>
            <w:r w:rsidRPr="0092749A">
              <w:rPr>
                <w:rFonts w:ascii="Gill Sans MT" w:hAnsi="Gill Sans MT" w:cs="Gill Sans"/>
                <w:b/>
                <w:bCs/>
                <w:sz w:val="22"/>
                <w:szCs w:val="22"/>
              </w:rPr>
              <w:t xml:space="preserve">Areas </w:t>
            </w:r>
            <w:r w:rsidR="00FE2629" w:rsidRPr="0092749A">
              <w:rPr>
                <w:rFonts w:ascii="Gill Sans MT" w:hAnsi="Gill Sans MT" w:cs="Gill Sans"/>
                <w:b/>
                <w:bCs/>
                <w:sz w:val="22"/>
                <w:szCs w:val="22"/>
              </w:rPr>
              <w:t>for development</w:t>
            </w:r>
          </w:p>
          <w:p w14:paraId="05CD30F8" w14:textId="7942C1F8" w:rsidR="005E306E" w:rsidRDefault="005E306E" w:rsidP="005E306E">
            <w:pPr>
              <w:pStyle w:val="ListParagraph"/>
              <w:numPr>
                <w:ilvl w:val="0"/>
                <w:numId w:val="13"/>
              </w:numPr>
              <w:rPr>
                <w:rFonts w:ascii="Gill Sans MT" w:hAnsi="Gill Sans MT" w:cs="Gill Sans"/>
                <w:sz w:val="22"/>
                <w:szCs w:val="22"/>
              </w:rPr>
            </w:pPr>
            <w:r w:rsidRPr="005E306E">
              <w:rPr>
                <w:rFonts w:ascii="Gill Sans MT" w:hAnsi="Gill Sans MT" w:cs="Gill Sans"/>
                <w:bCs/>
                <w:sz w:val="22"/>
                <w:szCs w:val="22"/>
              </w:rPr>
              <w:t>Provide more frequent opportunities for pupils to encounter people of different faiths and cultures so that they enhance and deepen their understanding of difference and diversity.</w:t>
            </w:r>
            <w:r w:rsidRPr="005E306E">
              <w:rPr>
                <w:rFonts w:ascii="Gill Sans MT" w:hAnsi="Gill Sans MT" w:cs="Gill Sans"/>
                <w:sz w:val="22"/>
                <w:szCs w:val="22"/>
              </w:rPr>
              <w:t xml:space="preserve"> </w:t>
            </w:r>
          </w:p>
          <w:p w14:paraId="43B20357" w14:textId="6E9274B8" w:rsidR="0092749A" w:rsidRPr="005E306E" w:rsidRDefault="005E306E" w:rsidP="005E306E">
            <w:pPr>
              <w:pStyle w:val="ListParagraph"/>
              <w:numPr>
                <w:ilvl w:val="0"/>
                <w:numId w:val="13"/>
              </w:numPr>
              <w:rPr>
                <w:rFonts w:ascii="Gill Sans MT" w:hAnsi="Gill Sans MT" w:cs="Gill Sans"/>
                <w:sz w:val="22"/>
                <w:szCs w:val="22"/>
              </w:rPr>
            </w:pPr>
            <w:r w:rsidRPr="005E306E">
              <w:rPr>
                <w:rFonts w:ascii="Gill Sans MT" w:hAnsi="Gill Sans MT" w:cs="Gill Sans"/>
                <w:sz w:val="22"/>
                <w:szCs w:val="22"/>
              </w:rPr>
              <w:t>Support other church schools in their development by sharing St Philip’s excellent practice and expertise</w:t>
            </w:r>
            <w:r w:rsidR="00D0402E">
              <w:rPr>
                <w:rFonts w:ascii="Gill Sans MT" w:hAnsi="Gill Sans MT" w:cs="Gill Sans"/>
                <w:sz w:val="22"/>
                <w:szCs w:val="22"/>
              </w:rPr>
              <w:t>.</w:t>
            </w:r>
          </w:p>
        </w:tc>
      </w:tr>
    </w:tbl>
    <w:tbl>
      <w:tblPr>
        <w:tblW w:w="10315"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6346"/>
        <w:gridCol w:w="3969"/>
      </w:tblGrid>
      <w:tr w:rsidR="00887DBD" w:rsidRPr="0092749A" w14:paraId="7A7F8B3A" w14:textId="77777777" w:rsidTr="0021754F">
        <w:trPr>
          <w:trHeight w:val="5065"/>
        </w:trPr>
        <w:tc>
          <w:tcPr>
            <w:tcW w:w="10315" w:type="dxa"/>
            <w:gridSpan w:val="2"/>
          </w:tcPr>
          <w:p w14:paraId="1C8B3546" w14:textId="10FB320A" w:rsidR="00C539F5" w:rsidRPr="00E226FC" w:rsidRDefault="00C539F5" w:rsidP="00F26971">
            <w:pPr>
              <w:spacing w:before="60" w:after="120"/>
              <w:jc w:val="center"/>
              <w:rPr>
                <w:rFonts w:ascii="Gill Sans MT" w:hAnsi="Gill Sans MT" w:cs="Helvetica Neue"/>
                <w:bCs/>
                <w:color w:val="000000" w:themeColor="text1"/>
                <w:sz w:val="22"/>
                <w:szCs w:val="22"/>
                <w:lang w:val="en-US"/>
              </w:rPr>
            </w:pPr>
            <w:r w:rsidRPr="00E226FC">
              <w:rPr>
                <w:rFonts w:ascii="Gill Sans MT" w:hAnsi="Gill Sans MT" w:cs="Helvetica Neue"/>
                <w:bCs/>
                <w:color w:val="000000" w:themeColor="text1"/>
                <w:sz w:val="22"/>
                <w:szCs w:val="22"/>
                <w:lang w:val="en-US"/>
              </w:rPr>
              <w:lastRenderedPageBreak/>
              <w:t>How effective is the school’s distinctive Christian vision, established and promoted by leadership at all levels, in enabling pupils and adults to flourish?</w:t>
            </w:r>
          </w:p>
          <w:p w14:paraId="329AAD4A" w14:textId="3D00F87A" w:rsidR="007F0EE5" w:rsidRDefault="004C2CD8" w:rsidP="0059418D">
            <w:pPr>
              <w:spacing w:after="60"/>
              <w:jc w:val="center"/>
              <w:rPr>
                <w:rFonts w:ascii="Gill Sans MT" w:hAnsi="Gill Sans MT" w:cs="Gill Sans"/>
                <w:b/>
                <w:bCs/>
                <w:sz w:val="22"/>
                <w:szCs w:val="22"/>
              </w:rPr>
            </w:pPr>
            <w:r w:rsidRPr="0092749A">
              <w:rPr>
                <w:rFonts w:ascii="Gill Sans MT" w:hAnsi="Gill Sans MT" w:cs="Gill Sans"/>
                <w:b/>
                <w:bCs/>
                <w:sz w:val="22"/>
                <w:szCs w:val="22"/>
              </w:rPr>
              <w:t>Inspection findings</w:t>
            </w:r>
          </w:p>
          <w:p w14:paraId="172FCDBD" w14:textId="27D46FB8" w:rsidR="00926FB4" w:rsidRDefault="00FC4BBB" w:rsidP="00926FB4">
            <w:pPr>
              <w:spacing w:before="120" w:after="60"/>
              <w:jc w:val="both"/>
              <w:rPr>
                <w:rFonts w:ascii="Gill Sans MT" w:hAnsi="Gill Sans MT" w:cs="Gill Sans"/>
                <w:bCs/>
                <w:sz w:val="22"/>
                <w:szCs w:val="22"/>
              </w:rPr>
            </w:pPr>
            <w:r>
              <w:rPr>
                <w:rFonts w:ascii="Gill Sans MT" w:hAnsi="Gill Sans MT" w:cs="Gill Sans"/>
                <w:bCs/>
                <w:sz w:val="22"/>
                <w:szCs w:val="22"/>
              </w:rPr>
              <w:t>St Philip’s is an exception</w:t>
            </w:r>
            <w:r w:rsidR="00926FB4">
              <w:rPr>
                <w:rFonts w:ascii="Gill Sans MT" w:hAnsi="Gill Sans MT" w:cs="Gill Sans"/>
                <w:bCs/>
                <w:sz w:val="22"/>
                <w:szCs w:val="22"/>
              </w:rPr>
              <w:t>al</w:t>
            </w:r>
            <w:r w:rsidR="0021754F">
              <w:rPr>
                <w:rFonts w:ascii="Gill Sans MT" w:hAnsi="Gill Sans MT" w:cs="Gill Sans"/>
                <w:bCs/>
                <w:sz w:val="22"/>
                <w:szCs w:val="22"/>
              </w:rPr>
              <w:t>ly vibrant</w:t>
            </w:r>
            <w:r w:rsidR="00926FB4">
              <w:rPr>
                <w:rFonts w:ascii="Gill Sans MT" w:hAnsi="Gill Sans MT" w:cs="Gill Sans"/>
                <w:bCs/>
                <w:sz w:val="22"/>
                <w:szCs w:val="22"/>
              </w:rPr>
              <w:t xml:space="preserve"> place of love and learning</w:t>
            </w:r>
            <w:r>
              <w:rPr>
                <w:rFonts w:ascii="Gill Sans MT" w:hAnsi="Gill Sans MT" w:cs="Gill Sans"/>
                <w:bCs/>
                <w:sz w:val="22"/>
                <w:szCs w:val="22"/>
              </w:rPr>
              <w:t xml:space="preserve">. </w:t>
            </w:r>
            <w:r w:rsidR="0021754F">
              <w:rPr>
                <w:rFonts w:ascii="Gill Sans MT" w:hAnsi="Gill Sans MT" w:cs="Gill Sans"/>
                <w:bCs/>
                <w:sz w:val="22"/>
                <w:szCs w:val="22"/>
              </w:rPr>
              <w:t xml:space="preserve">Leaders have created a </w:t>
            </w:r>
            <w:r>
              <w:rPr>
                <w:rFonts w:ascii="Gill Sans MT" w:hAnsi="Gill Sans MT" w:cs="Gill Sans"/>
                <w:bCs/>
                <w:sz w:val="22"/>
                <w:szCs w:val="22"/>
              </w:rPr>
              <w:t xml:space="preserve">distinctly Christian learning environment in which everyone knows they are loved and valued. </w:t>
            </w:r>
            <w:r w:rsidR="002B0808">
              <w:rPr>
                <w:rFonts w:ascii="Gill Sans MT" w:hAnsi="Gill Sans MT" w:cs="Gill Sans"/>
                <w:bCs/>
                <w:sz w:val="22"/>
                <w:szCs w:val="22"/>
              </w:rPr>
              <w:t>The Christ-centred vision inspires and drives every aspect of school life. Evolving from well-established Christian values, the vision is the result of a full review engaging all members of the school family. Consistently refe</w:t>
            </w:r>
            <w:r w:rsidR="00C95BD1">
              <w:rPr>
                <w:rFonts w:ascii="Gill Sans MT" w:hAnsi="Gill Sans MT" w:cs="Gill Sans"/>
                <w:bCs/>
                <w:sz w:val="22"/>
                <w:szCs w:val="22"/>
              </w:rPr>
              <w:t>rred to by pupils and adults, the vision</w:t>
            </w:r>
            <w:r w:rsidR="002B0808">
              <w:rPr>
                <w:rFonts w:ascii="Gill Sans MT" w:hAnsi="Gill Sans MT" w:cs="Gill Sans"/>
                <w:bCs/>
                <w:sz w:val="22"/>
                <w:szCs w:val="22"/>
              </w:rPr>
              <w:t xml:space="preserve"> is explicitly expressed in the public domain and throughout the school. All confirm that, together with the inspirational leadership of the headteacher, the vision makes a transformational difference to pupils’ lives.</w:t>
            </w:r>
            <w:r w:rsidR="00224A52">
              <w:rPr>
                <w:rFonts w:ascii="Gill Sans MT" w:hAnsi="Gill Sans MT" w:cs="Gill Sans"/>
                <w:bCs/>
                <w:sz w:val="22"/>
                <w:szCs w:val="22"/>
              </w:rPr>
              <w:t xml:space="preserve"> It ensures that everyone is nurtured and supported so that they make the m</w:t>
            </w:r>
            <w:r w:rsidR="00F208BA">
              <w:rPr>
                <w:rFonts w:ascii="Gill Sans MT" w:hAnsi="Gill Sans MT" w:cs="Gill Sans"/>
                <w:bCs/>
                <w:sz w:val="22"/>
                <w:szCs w:val="22"/>
              </w:rPr>
              <w:t>ost of their God-given talents.</w:t>
            </w:r>
            <w:r w:rsidR="00224A52">
              <w:rPr>
                <w:rFonts w:ascii="Gill Sans MT" w:hAnsi="Gill Sans MT" w:cs="Gill Sans"/>
                <w:bCs/>
                <w:sz w:val="22"/>
                <w:szCs w:val="22"/>
              </w:rPr>
              <w:t xml:space="preserve"> </w:t>
            </w:r>
            <w:r w:rsidR="005B7E65">
              <w:rPr>
                <w:rFonts w:ascii="Gill Sans MT" w:hAnsi="Gill Sans MT" w:cs="Gill Sans"/>
                <w:bCs/>
                <w:sz w:val="22"/>
                <w:szCs w:val="22"/>
              </w:rPr>
              <w:t>Christian love and compassion are reflected in high levels of support for pupils and their families. Paren</w:t>
            </w:r>
            <w:r w:rsidR="00C95BD1">
              <w:rPr>
                <w:rFonts w:ascii="Gill Sans MT" w:hAnsi="Gill Sans MT" w:cs="Gill Sans"/>
                <w:bCs/>
                <w:sz w:val="22"/>
                <w:szCs w:val="22"/>
              </w:rPr>
              <w:t>ts are overwhelmingly appreciative</w:t>
            </w:r>
            <w:r w:rsidR="005B7E65">
              <w:rPr>
                <w:rFonts w:ascii="Gill Sans MT" w:hAnsi="Gill Sans MT" w:cs="Gill Sans"/>
                <w:bCs/>
                <w:sz w:val="22"/>
                <w:szCs w:val="22"/>
              </w:rPr>
              <w:t xml:space="preserve"> of the school because </w:t>
            </w:r>
            <w:r w:rsidR="00834309">
              <w:rPr>
                <w:rFonts w:ascii="Gill Sans MT" w:hAnsi="Gill Sans MT" w:cs="Gill Sans"/>
                <w:bCs/>
                <w:sz w:val="22"/>
                <w:szCs w:val="22"/>
              </w:rPr>
              <w:t xml:space="preserve">they know that their </w:t>
            </w:r>
            <w:r w:rsidR="00C95BD1">
              <w:rPr>
                <w:rFonts w:ascii="Gill Sans MT" w:hAnsi="Gill Sans MT" w:cs="Gill Sans"/>
                <w:bCs/>
                <w:sz w:val="22"/>
                <w:szCs w:val="22"/>
              </w:rPr>
              <w:t>children are loved and nurtured</w:t>
            </w:r>
            <w:r w:rsidR="00834309">
              <w:rPr>
                <w:rFonts w:ascii="Gill Sans MT" w:hAnsi="Gill Sans MT" w:cs="Gill Sans"/>
                <w:bCs/>
                <w:sz w:val="22"/>
                <w:szCs w:val="22"/>
              </w:rPr>
              <w:t xml:space="preserve"> at all times.</w:t>
            </w:r>
          </w:p>
          <w:p w14:paraId="7EFE96CF" w14:textId="5AF7514A" w:rsidR="00834309" w:rsidRDefault="00834309" w:rsidP="00834309">
            <w:pPr>
              <w:spacing w:before="120" w:after="60"/>
              <w:jc w:val="both"/>
              <w:rPr>
                <w:rFonts w:ascii="Gill Sans MT" w:hAnsi="Gill Sans MT" w:cs="Gill Sans"/>
                <w:bCs/>
                <w:sz w:val="22"/>
                <w:szCs w:val="22"/>
              </w:rPr>
            </w:pPr>
            <w:r>
              <w:rPr>
                <w:rFonts w:ascii="Gill Sans MT" w:hAnsi="Gill Sans MT" w:cs="Gill Sans"/>
                <w:bCs/>
                <w:sz w:val="22"/>
                <w:szCs w:val="22"/>
              </w:rPr>
              <w:t>Pupils thoroughly enjoy everything the school offers. They explore</w:t>
            </w:r>
            <w:r w:rsidR="00C95BD1">
              <w:rPr>
                <w:rFonts w:ascii="Gill Sans MT" w:hAnsi="Gill Sans MT" w:cs="Gill Sans"/>
                <w:bCs/>
                <w:sz w:val="22"/>
                <w:szCs w:val="22"/>
              </w:rPr>
              <w:t xml:space="preserve"> the world</w:t>
            </w:r>
            <w:r>
              <w:rPr>
                <w:rFonts w:ascii="Gill Sans MT" w:hAnsi="Gill Sans MT" w:cs="Gill Sans"/>
                <w:bCs/>
                <w:sz w:val="22"/>
                <w:szCs w:val="22"/>
              </w:rPr>
              <w:t xml:space="preserve"> and come to understand and respect God’s creation through the innovative, highly creative curriculum. It is enriched by educational visits and special events such as world faith day. Christian values are seamlessly woven across the curriculum providing repeated opportunities for pupils to explore and deepen their understanding. The depth and quality of pupils’ responses can be seen in the vibrant displ</w:t>
            </w:r>
            <w:r w:rsidR="00FD5F98">
              <w:rPr>
                <w:rFonts w:ascii="Gill Sans MT" w:hAnsi="Gill Sans MT" w:cs="Gill Sans"/>
                <w:bCs/>
                <w:sz w:val="22"/>
                <w:szCs w:val="22"/>
              </w:rPr>
              <w:t>ays of art and writing</w:t>
            </w:r>
            <w:r>
              <w:rPr>
                <w:rFonts w:ascii="Gill Sans MT" w:hAnsi="Gill Sans MT" w:cs="Gill Sans"/>
                <w:bCs/>
                <w:sz w:val="22"/>
                <w:szCs w:val="22"/>
              </w:rPr>
              <w:t xml:space="preserve"> throughout the school. Evidence shows that pupils are eager, confident and increasingly reflective learners. They are aware of global concerns such as poverty and conservation and readily recognise that they can be agents for change. For example, Year 5 pupils</w:t>
            </w:r>
            <w:r w:rsidR="00C95BD1">
              <w:rPr>
                <w:rFonts w:ascii="Gill Sans MT" w:hAnsi="Gill Sans MT" w:cs="Gill Sans"/>
                <w:bCs/>
                <w:sz w:val="22"/>
                <w:szCs w:val="22"/>
              </w:rPr>
              <w:t xml:space="preserve"> wrote to members of the Royal F</w:t>
            </w:r>
            <w:r>
              <w:rPr>
                <w:rFonts w:ascii="Gill Sans MT" w:hAnsi="Gill Sans MT" w:cs="Gill Sans"/>
                <w:bCs/>
                <w:sz w:val="22"/>
                <w:szCs w:val="22"/>
              </w:rPr>
              <w:t>amily about their conservation concerns</w:t>
            </w:r>
            <w:r w:rsidR="00FA7F87">
              <w:rPr>
                <w:rFonts w:ascii="Gill Sans MT" w:hAnsi="Gill Sans MT" w:cs="Gill Sans"/>
                <w:bCs/>
                <w:sz w:val="22"/>
                <w:szCs w:val="22"/>
              </w:rPr>
              <w:t>.</w:t>
            </w:r>
            <w:r>
              <w:rPr>
                <w:rFonts w:ascii="Gill Sans MT" w:hAnsi="Gill Sans MT" w:cs="Gill Sans"/>
                <w:bCs/>
                <w:sz w:val="22"/>
                <w:szCs w:val="22"/>
              </w:rPr>
              <w:t xml:space="preserve"> Their spiritual and personal development is excellent. They regularly reflect God’s love through serving the community and raising fund</w:t>
            </w:r>
            <w:r w:rsidR="00FD5F98">
              <w:rPr>
                <w:rFonts w:ascii="Gill Sans MT" w:hAnsi="Gill Sans MT" w:cs="Gill Sans"/>
                <w:bCs/>
                <w:sz w:val="22"/>
                <w:szCs w:val="22"/>
              </w:rPr>
              <w:t>s</w:t>
            </w:r>
            <w:r>
              <w:rPr>
                <w:rFonts w:ascii="Gill Sans MT" w:hAnsi="Gill Sans MT" w:cs="Gill Sans"/>
                <w:bCs/>
                <w:sz w:val="22"/>
                <w:szCs w:val="22"/>
              </w:rPr>
              <w:t xml:space="preserve"> for charities. They explain that they do this to follow Jesus’ example and that everyone can do something to help others. </w:t>
            </w:r>
          </w:p>
          <w:p w14:paraId="645B1F05" w14:textId="0D616DF7" w:rsidR="0030477B" w:rsidRDefault="0030477B" w:rsidP="0030477B">
            <w:pPr>
              <w:spacing w:before="120" w:after="60"/>
              <w:jc w:val="both"/>
              <w:rPr>
                <w:rFonts w:ascii="Gill Sans MT" w:hAnsi="Gill Sans MT" w:cs="Gill Sans"/>
                <w:bCs/>
                <w:sz w:val="22"/>
                <w:szCs w:val="22"/>
              </w:rPr>
            </w:pPr>
            <w:r>
              <w:rPr>
                <w:rFonts w:ascii="Gill Sans MT" w:hAnsi="Gill Sans MT" w:cs="Gill Sans"/>
                <w:bCs/>
                <w:sz w:val="22"/>
                <w:szCs w:val="22"/>
              </w:rPr>
              <w:t xml:space="preserve">The calm, purposeful atmosphere immediately felt by visitors provides a learning environment which fosters collaboration and a strong sense of personal achievement. Pupils strive to achieve teachers’ high expectations, recognising their challenge and support. All pupils make good, sometimes rapid progress from their starting points. Standards of attainment are generally above those achieved nationally. Disadvantaged pupils and those with special needs and/or disabilities are extremely well-supported so all achieve and flourish. They become resilient, articulate learners, well prepared to take on future challenges. </w:t>
            </w:r>
          </w:p>
          <w:p w14:paraId="113A9F3A" w14:textId="21E305C3" w:rsidR="00877BF2" w:rsidRDefault="0030477B" w:rsidP="0030477B">
            <w:pPr>
              <w:spacing w:before="120" w:after="60"/>
              <w:jc w:val="both"/>
              <w:rPr>
                <w:rFonts w:ascii="Gill Sans MT" w:hAnsi="Gill Sans MT" w:cs="Gill Sans"/>
                <w:bCs/>
                <w:sz w:val="22"/>
                <w:szCs w:val="22"/>
              </w:rPr>
            </w:pPr>
            <w:r>
              <w:rPr>
                <w:rFonts w:ascii="Gill Sans MT" w:hAnsi="Gill Sans MT" w:cs="Gill Sans"/>
                <w:bCs/>
                <w:sz w:val="22"/>
                <w:szCs w:val="22"/>
              </w:rPr>
              <w:t>Leaders have created a unified staff team. Morale is extremely high because all recognise tha</w:t>
            </w:r>
            <w:r w:rsidR="00C95BD1">
              <w:rPr>
                <w:rFonts w:ascii="Gill Sans MT" w:hAnsi="Gill Sans MT" w:cs="Gill Sans"/>
                <w:bCs/>
                <w:sz w:val="22"/>
                <w:szCs w:val="22"/>
              </w:rPr>
              <w:t xml:space="preserve">t they are valued and very well </w:t>
            </w:r>
            <w:r>
              <w:rPr>
                <w:rFonts w:ascii="Gill Sans MT" w:hAnsi="Gill Sans MT" w:cs="Gill Sans"/>
                <w:bCs/>
                <w:sz w:val="22"/>
                <w:szCs w:val="22"/>
              </w:rPr>
              <w:t xml:space="preserve">supported professionally and personally. The bold financial decisions made by leaders to support pupils’ needs are also reflected in the high level of professional development and training received by staff. Highly effective use is made of partnerships with the diocese and local clusters of schools. Diocesan training continues to make a substantial impact on achieving the vision through RE and collective worship. </w:t>
            </w:r>
            <w:r w:rsidR="00877BF2">
              <w:rPr>
                <w:rFonts w:ascii="Gill Sans MT" w:hAnsi="Gill Sans MT" w:cs="Gill Sans"/>
                <w:bCs/>
                <w:sz w:val="22"/>
                <w:szCs w:val="22"/>
              </w:rPr>
              <w:t>Middle and Christian</w:t>
            </w:r>
            <w:r w:rsidR="007B4E01">
              <w:rPr>
                <w:rFonts w:ascii="Gill Sans MT" w:hAnsi="Gill Sans MT" w:cs="Gill Sans"/>
                <w:bCs/>
                <w:sz w:val="22"/>
                <w:szCs w:val="22"/>
              </w:rPr>
              <w:t xml:space="preserve"> leadership courses have been instrumental in enriching the school’s Christian character. An example is th</w:t>
            </w:r>
            <w:r w:rsidR="00FA7F87">
              <w:rPr>
                <w:rFonts w:ascii="Gill Sans MT" w:hAnsi="Gill Sans MT" w:cs="Gill Sans"/>
                <w:bCs/>
                <w:sz w:val="22"/>
                <w:szCs w:val="22"/>
              </w:rPr>
              <w:t>e development of the worship/RE homework projects appreciated by parents.</w:t>
            </w:r>
            <w:r w:rsidR="00646DF1">
              <w:rPr>
                <w:rFonts w:ascii="Gill Sans MT" w:hAnsi="Gill Sans MT" w:cs="Gill Sans"/>
                <w:bCs/>
                <w:sz w:val="22"/>
                <w:szCs w:val="22"/>
              </w:rPr>
              <w:t xml:space="preserve"> The</w:t>
            </w:r>
            <w:r w:rsidR="00877BF2">
              <w:rPr>
                <w:rFonts w:ascii="Gill Sans MT" w:hAnsi="Gill Sans MT" w:cs="Gill Sans"/>
                <w:bCs/>
                <w:sz w:val="22"/>
                <w:szCs w:val="22"/>
              </w:rPr>
              <w:t xml:space="preserve"> RE lead</w:t>
            </w:r>
            <w:r w:rsidR="00646DF1">
              <w:rPr>
                <w:rFonts w:ascii="Gill Sans MT" w:hAnsi="Gill Sans MT" w:cs="Gill Sans"/>
                <w:bCs/>
                <w:sz w:val="22"/>
                <w:szCs w:val="22"/>
              </w:rPr>
              <w:t>er</w:t>
            </w:r>
            <w:r w:rsidR="00877BF2">
              <w:rPr>
                <w:rFonts w:ascii="Gill Sans MT" w:hAnsi="Gill Sans MT" w:cs="Gill Sans"/>
                <w:bCs/>
                <w:sz w:val="22"/>
                <w:szCs w:val="22"/>
              </w:rPr>
              <w:t xml:space="preserve"> take</w:t>
            </w:r>
            <w:r w:rsidR="00646DF1">
              <w:rPr>
                <w:rFonts w:ascii="Gill Sans MT" w:hAnsi="Gill Sans MT" w:cs="Gill Sans"/>
                <w:bCs/>
                <w:sz w:val="22"/>
                <w:szCs w:val="22"/>
              </w:rPr>
              <w:t xml:space="preserve">s a prominent role </w:t>
            </w:r>
            <w:r w:rsidR="00877BF2">
              <w:rPr>
                <w:rFonts w:ascii="Gill Sans MT" w:hAnsi="Gill Sans MT" w:cs="Gill Sans"/>
                <w:bCs/>
                <w:sz w:val="22"/>
                <w:szCs w:val="22"/>
              </w:rPr>
              <w:t>within the Southport Learning Partnership</w:t>
            </w:r>
            <w:r w:rsidR="00646DF1">
              <w:rPr>
                <w:rFonts w:ascii="Gill Sans MT" w:hAnsi="Gill Sans MT" w:cs="Gill Sans"/>
                <w:bCs/>
                <w:sz w:val="22"/>
                <w:szCs w:val="22"/>
              </w:rPr>
              <w:t>. T</w:t>
            </w:r>
            <w:r>
              <w:rPr>
                <w:rFonts w:ascii="Gill Sans MT" w:hAnsi="Gill Sans MT" w:cs="Gill Sans"/>
                <w:bCs/>
                <w:sz w:val="22"/>
                <w:szCs w:val="22"/>
              </w:rPr>
              <w:t>he school is extremely well placed to share expertise and its excellent practice more widely</w:t>
            </w:r>
            <w:r w:rsidR="00877BF2">
              <w:rPr>
                <w:rFonts w:ascii="Gill Sans MT" w:hAnsi="Gill Sans MT" w:cs="Gill Sans"/>
                <w:bCs/>
                <w:sz w:val="22"/>
                <w:szCs w:val="22"/>
              </w:rPr>
              <w:t xml:space="preserve"> to support other church schools on their journey</w:t>
            </w:r>
            <w:r>
              <w:rPr>
                <w:rFonts w:ascii="Gill Sans MT" w:hAnsi="Gill Sans MT" w:cs="Gill Sans"/>
                <w:bCs/>
                <w:sz w:val="22"/>
                <w:szCs w:val="22"/>
              </w:rPr>
              <w:t>.</w:t>
            </w:r>
            <w:r w:rsidR="00877BF2">
              <w:rPr>
                <w:rFonts w:ascii="Gill Sans MT" w:hAnsi="Gill Sans MT" w:cs="Gill Sans"/>
                <w:bCs/>
                <w:sz w:val="22"/>
                <w:szCs w:val="22"/>
              </w:rPr>
              <w:t xml:space="preserve"> </w:t>
            </w:r>
          </w:p>
          <w:p w14:paraId="232EDE7E" w14:textId="246DF10A" w:rsidR="00877BF2" w:rsidRDefault="00877BF2" w:rsidP="00877BF2">
            <w:pPr>
              <w:spacing w:before="120" w:after="60"/>
              <w:jc w:val="both"/>
              <w:rPr>
                <w:rFonts w:ascii="Gill Sans MT" w:hAnsi="Gill Sans MT" w:cs="Gill Sans"/>
                <w:bCs/>
                <w:sz w:val="22"/>
                <w:szCs w:val="22"/>
              </w:rPr>
            </w:pPr>
            <w:r>
              <w:rPr>
                <w:rFonts w:ascii="Gill Sans MT" w:hAnsi="Gill Sans MT" w:cs="Gill Sans"/>
                <w:bCs/>
                <w:sz w:val="22"/>
                <w:szCs w:val="22"/>
              </w:rPr>
              <w:t xml:space="preserve">Governors know the school extremely well. Regular visits and meetings with staff and pupils inform the rigorous monitoring process which ensures that achieving the vision remains a priority within school development planning. Their excellent practice ensures that the needs of all pupils are being met through the innovative and highly effective use of human and financial resources. For example, the deputy headteacher is now non-classed based to further strengthen </w:t>
            </w:r>
            <w:r w:rsidR="007B4E01">
              <w:rPr>
                <w:rFonts w:ascii="Gill Sans MT" w:hAnsi="Gill Sans MT" w:cs="Gill Sans"/>
                <w:bCs/>
                <w:sz w:val="22"/>
                <w:szCs w:val="22"/>
              </w:rPr>
              <w:t xml:space="preserve">support for vulnerable pupils. </w:t>
            </w:r>
            <w:r>
              <w:rPr>
                <w:rFonts w:ascii="Gill Sans MT" w:hAnsi="Gill Sans MT" w:cs="Gill Sans"/>
                <w:bCs/>
                <w:sz w:val="22"/>
                <w:szCs w:val="22"/>
              </w:rPr>
              <w:t xml:space="preserve">The consistent focus on emotional health and wellbeing effectively supports staff and pupils. Governors have secured excellent leadership for RE and collective worship. Both make very substantial contributions to the </w:t>
            </w:r>
            <w:r w:rsidR="00646DF1">
              <w:rPr>
                <w:rFonts w:ascii="Gill Sans MT" w:hAnsi="Gill Sans MT" w:cs="Gill Sans"/>
                <w:bCs/>
                <w:sz w:val="22"/>
                <w:szCs w:val="22"/>
              </w:rPr>
              <w:t>school’s distinctiveness. Development areas</w:t>
            </w:r>
            <w:r>
              <w:rPr>
                <w:rFonts w:ascii="Gill Sans MT" w:hAnsi="Gill Sans MT" w:cs="Gill Sans"/>
                <w:bCs/>
                <w:sz w:val="22"/>
                <w:szCs w:val="22"/>
              </w:rPr>
              <w:t xml:space="preserve"> from the la</w:t>
            </w:r>
            <w:r w:rsidR="007B4E01">
              <w:rPr>
                <w:rFonts w:ascii="Gill Sans MT" w:hAnsi="Gill Sans MT" w:cs="Gill Sans"/>
                <w:bCs/>
                <w:sz w:val="22"/>
                <w:szCs w:val="22"/>
              </w:rPr>
              <w:t>st denominational inspection have</w:t>
            </w:r>
            <w:r>
              <w:rPr>
                <w:rFonts w:ascii="Gill Sans MT" w:hAnsi="Gill Sans MT" w:cs="Gill Sans"/>
                <w:bCs/>
                <w:sz w:val="22"/>
                <w:szCs w:val="22"/>
              </w:rPr>
              <w:t xml:space="preserve"> been addressed and changes continue to be monitored. </w:t>
            </w:r>
          </w:p>
          <w:p w14:paraId="73991C5A" w14:textId="1FD6DAAA" w:rsidR="007B4E01" w:rsidRDefault="007B4E01" w:rsidP="007B4E01">
            <w:pPr>
              <w:spacing w:before="120" w:after="60"/>
              <w:jc w:val="both"/>
              <w:rPr>
                <w:rFonts w:ascii="Gill Sans MT" w:hAnsi="Gill Sans MT" w:cs="Gill Sans"/>
                <w:bCs/>
                <w:sz w:val="22"/>
                <w:szCs w:val="22"/>
              </w:rPr>
            </w:pPr>
            <w:r>
              <w:rPr>
                <w:rFonts w:ascii="Gill Sans MT" w:hAnsi="Gill Sans MT" w:cs="Gill Sans"/>
                <w:bCs/>
                <w:sz w:val="22"/>
                <w:szCs w:val="22"/>
              </w:rPr>
              <w:t>The stren</w:t>
            </w:r>
            <w:r w:rsidR="00E95BE2">
              <w:rPr>
                <w:rFonts w:ascii="Gill Sans MT" w:hAnsi="Gill Sans MT" w:cs="Gill Sans"/>
                <w:bCs/>
                <w:sz w:val="22"/>
                <w:szCs w:val="22"/>
              </w:rPr>
              <w:t>g</w:t>
            </w:r>
            <w:r>
              <w:rPr>
                <w:rFonts w:ascii="Gill Sans MT" w:hAnsi="Gill Sans MT" w:cs="Gill Sans"/>
                <w:bCs/>
                <w:sz w:val="22"/>
                <w:szCs w:val="22"/>
              </w:rPr>
              <w:t xml:space="preserve">thened support of the </w:t>
            </w:r>
            <w:r w:rsidR="00B94EA5">
              <w:rPr>
                <w:rFonts w:ascii="Gill Sans MT" w:hAnsi="Gill Sans MT" w:cs="Gill Sans"/>
                <w:bCs/>
                <w:sz w:val="22"/>
                <w:szCs w:val="22"/>
              </w:rPr>
              <w:t xml:space="preserve">local </w:t>
            </w:r>
            <w:r>
              <w:rPr>
                <w:rFonts w:ascii="Gill Sans MT" w:hAnsi="Gill Sans MT" w:cs="Gill Sans"/>
                <w:bCs/>
                <w:sz w:val="22"/>
                <w:szCs w:val="22"/>
              </w:rPr>
              <w:t>church</w:t>
            </w:r>
            <w:r w:rsidR="00B94EA5">
              <w:rPr>
                <w:rFonts w:ascii="Gill Sans MT" w:hAnsi="Gill Sans MT" w:cs="Gill Sans"/>
                <w:bCs/>
                <w:sz w:val="22"/>
                <w:szCs w:val="22"/>
              </w:rPr>
              <w:t>es</w:t>
            </w:r>
            <w:r>
              <w:rPr>
                <w:rFonts w:ascii="Gill Sans MT" w:hAnsi="Gill Sans MT" w:cs="Gill Sans"/>
                <w:bCs/>
                <w:sz w:val="22"/>
                <w:szCs w:val="22"/>
              </w:rPr>
              <w:t xml:space="preserve"> enriches the school’s worship life and contributes significantly to pupils’ spiritual growth. Collective worship is an integral and much valued part of school life. Themes are firmly based on Christian values and Bible teaching. The extent to which pupils are engaged in planning and leading worship is exemplary. All pupils participate actively so their attitudes are extremely positive. They talk confidently about the life and teaching of Jesus, explaining that they try to use the Christian values of compassion and love to serve others as Jesus did. Clergy are frequent visitors, leading worship, providing pastoral support and spiritual guidance. Pupils </w:t>
            </w:r>
            <w:r w:rsidR="00B94EA5">
              <w:rPr>
                <w:rFonts w:ascii="Gill Sans MT" w:hAnsi="Gill Sans MT" w:cs="Gill Sans"/>
                <w:bCs/>
                <w:sz w:val="22"/>
                <w:szCs w:val="22"/>
              </w:rPr>
              <w:t xml:space="preserve">worship in church regularly. They experience traditional Anglican </w:t>
            </w:r>
            <w:r>
              <w:rPr>
                <w:rFonts w:ascii="Gill Sans MT" w:hAnsi="Gill Sans MT" w:cs="Gill Sans"/>
                <w:bCs/>
                <w:sz w:val="22"/>
                <w:szCs w:val="22"/>
              </w:rPr>
              <w:t xml:space="preserve">practices. </w:t>
            </w:r>
            <w:r w:rsidR="00E95BE2">
              <w:rPr>
                <w:rFonts w:ascii="Gill Sans MT" w:hAnsi="Gill Sans MT" w:cs="Gill Sans"/>
                <w:bCs/>
                <w:sz w:val="22"/>
                <w:szCs w:val="22"/>
              </w:rPr>
              <w:t xml:space="preserve">Older pupils </w:t>
            </w:r>
            <w:r>
              <w:rPr>
                <w:rFonts w:ascii="Gill Sans MT" w:hAnsi="Gill Sans MT" w:cs="Gill Sans"/>
                <w:bCs/>
                <w:sz w:val="22"/>
                <w:szCs w:val="22"/>
              </w:rPr>
              <w:t>experience the Eucharist each term</w:t>
            </w:r>
            <w:r w:rsidR="00646DF1">
              <w:rPr>
                <w:rFonts w:ascii="Gill Sans MT" w:hAnsi="Gill Sans MT" w:cs="Gill Sans"/>
                <w:bCs/>
                <w:sz w:val="22"/>
                <w:szCs w:val="22"/>
              </w:rPr>
              <w:t xml:space="preserve"> and groups also attend regular</w:t>
            </w:r>
            <w:r w:rsidR="00E95BE2">
              <w:rPr>
                <w:rFonts w:ascii="Gill Sans MT" w:hAnsi="Gill Sans MT" w:cs="Gill Sans"/>
                <w:bCs/>
                <w:sz w:val="22"/>
                <w:szCs w:val="22"/>
              </w:rPr>
              <w:t xml:space="preserve"> prayer meetings in church</w:t>
            </w:r>
            <w:r>
              <w:rPr>
                <w:rFonts w:ascii="Gill Sans MT" w:hAnsi="Gill Sans MT" w:cs="Gill Sans"/>
                <w:bCs/>
                <w:sz w:val="22"/>
                <w:szCs w:val="22"/>
              </w:rPr>
              <w:t xml:space="preserve">. Festival services held in church are well-attended by parents. </w:t>
            </w:r>
            <w:r w:rsidR="007B2190">
              <w:rPr>
                <w:rFonts w:ascii="Gill Sans MT" w:hAnsi="Gill Sans MT" w:cs="Gill Sans"/>
                <w:bCs/>
                <w:sz w:val="22"/>
                <w:szCs w:val="22"/>
              </w:rPr>
              <w:t>The</w:t>
            </w:r>
            <w:r w:rsidR="00B94EA5">
              <w:rPr>
                <w:rFonts w:ascii="Gill Sans MT" w:hAnsi="Gill Sans MT" w:cs="Gill Sans"/>
                <w:bCs/>
                <w:sz w:val="22"/>
                <w:szCs w:val="22"/>
              </w:rPr>
              <w:t xml:space="preserve"> links with other local faith groups, such as</w:t>
            </w:r>
            <w:r w:rsidR="007B2190">
              <w:rPr>
                <w:rFonts w:ascii="Gill Sans MT" w:hAnsi="Gill Sans MT" w:cs="Gill Sans"/>
                <w:bCs/>
                <w:sz w:val="22"/>
                <w:szCs w:val="22"/>
              </w:rPr>
              <w:t xml:space="preserve"> Lakeside</w:t>
            </w:r>
            <w:r w:rsidR="00B94EA5">
              <w:rPr>
                <w:rFonts w:ascii="Gill Sans MT" w:hAnsi="Gill Sans MT" w:cs="Gill Sans"/>
                <w:bCs/>
                <w:sz w:val="22"/>
                <w:szCs w:val="22"/>
              </w:rPr>
              <w:t xml:space="preserve"> Elim </w:t>
            </w:r>
            <w:r w:rsidR="00B94EA5">
              <w:rPr>
                <w:rFonts w:ascii="Gill Sans MT" w:hAnsi="Gill Sans MT" w:cs="Gill Sans"/>
                <w:bCs/>
                <w:sz w:val="22"/>
                <w:szCs w:val="22"/>
              </w:rPr>
              <w:lastRenderedPageBreak/>
              <w:t>Pentecostal church</w:t>
            </w:r>
            <w:r w:rsidR="007B2190">
              <w:rPr>
                <w:rFonts w:ascii="Gill Sans MT" w:hAnsi="Gill Sans MT" w:cs="Gill Sans"/>
                <w:bCs/>
                <w:sz w:val="22"/>
                <w:szCs w:val="22"/>
              </w:rPr>
              <w:t>, effectively support pupils’ awareness of different styles of Christian worship.</w:t>
            </w:r>
            <w:r w:rsidR="00B94EA5">
              <w:rPr>
                <w:rFonts w:ascii="Gill Sans MT" w:hAnsi="Gill Sans MT" w:cs="Gill Sans"/>
                <w:bCs/>
                <w:sz w:val="22"/>
                <w:szCs w:val="22"/>
              </w:rPr>
              <w:t xml:space="preserve"> </w:t>
            </w:r>
            <w:r>
              <w:rPr>
                <w:rFonts w:ascii="Gill Sans MT" w:hAnsi="Gill Sans MT" w:cs="Gill Sans"/>
                <w:bCs/>
                <w:sz w:val="22"/>
                <w:szCs w:val="22"/>
              </w:rPr>
              <w:t>Prayer and reflection are key elements of daily worship. Pupils write</w:t>
            </w:r>
            <w:r w:rsidR="00E95BE2">
              <w:rPr>
                <w:rFonts w:ascii="Gill Sans MT" w:hAnsi="Gill Sans MT" w:cs="Gill Sans"/>
                <w:bCs/>
                <w:sz w:val="22"/>
                <w:szCs w:val="22"/>
              </w:rPr>
              <w:t xml:space="preserve"> and use prayers</w:t>
            </w:r>
            <w:r>
              <w:rPr>
                <w:rFonts w:ascii="Gill Sans MT" w:hAnsi="Gill Sans MT" w:cs="Gill Sans"/>
                <w:bCs/>
                <w:sz w:val="22"/>
                <w:szCs w:val="22"/>
              </w:rPr>
              <w:t xml:space="preserve"> in worship</w:t>
            </w:r>
            <w:r w:rsidR="00E95BE2">
              <w:rPr>
                <w:rFonts w:ascii="Gill Sans MT" w:hAnsi="Gill Sans MT" w:cs="Gill Sans"/>
                <w:bCs/>
                <w:sz w:val="22"/>
                <w:szCs w:val="22"/>
              </w:rPr>
              <w:t>. Some willingly offer to pray spontaneously</w:t>
            </w:r>
            <w:r>
              <w:rPr>
                <w:rFonts w:ascii="Gill Sans MT" w:hAnsi="Gill Sans MT" w:cs="Gill Sans"/>
                <w:bCs/>
                <w:sz w:val="22"/>
                <w:szCs w:val="22"/>
              </w:rPr>
              <w:t>. They know the Lord’s Pra</w:t>
            </w:r>
            <w:r w:rsidR="00E95BE2">
              <w:rPr>
                <w:rFonts w:ascii="Gill Sans MT" w:hAnsi="Gill Sans MT" w:cs="Gill Sans"/>
                <w:bCs/>
                <w:sz w:val="22"/>
                <w:szCs w:val="22"/>
              </w:rPr>
              <w:t xml:space="preserve">yer and special school prayers. </w:t>
            </w:r>
            <w:r w:rsidR="0021754F">
              <w:rPr>
                <w:rFonts w:ascii="Gill Sans MT" w:hAnsi="Gill Sans MT" w:cs="Gill Sans"/>
                <w:bCs/>
                <w:sz w:val="22"/>
                <w:szCs w:val="22"/>
              </w:rPr>
              <w:t>Adult prayer buddies share in-class worship, strengthening the link between home, school and church.</w:t>
            </w:r>
            <w:r w:rsidR="00B94EA5">
              <w:rPr>
                <w:rFonts w:ascii="Gill Sans MT" w:hAnsi="Gill Sans MT" w:cs="Gill Sans"/>
                <w:bCs/>
                <w:sz w:val="22"/>
                <w:szCs w:val="22"/>
              </w:rPr>
              <w:t xml:space="preserve"> </w:t>
            </w:r>
            <w:r w:rsidR="00E95BE2">
              <w:rPr>
                <w:rFonts w:ascii="Gill Sans MT" w:hAnsi="Gill Sans MT" w:cs="Gill Sans"/>
                <w:bCs/>
                <w:sz w:val="22"/>
                <w:szCs w:val="22"/>
              </w:rPr>
              <w:t xml:space="preserve">Pupils, staff and visitors regularly provide feedback to inform the highly </w:t>
            </w:r>
            <w:r>
              <w:rPr>
                <w:rFonts w:ascii="Gill Sans MT" w:hAnsi="Gill Sans MT" w:cs="Gill Sans"/>
                <w:bCs/>
                <w:sz w:val="22"/>
                <w:szCs w:val="22"/>
              </w:rPr>
              <w:t>effective evaluation</w:t>
            </w:r>
            <w:r w:rsidR="00E95BE2">
              <w:rPr>
                <w:rFonts w:ascii="Gill Sans MT" w:hAnsi="Gill Sans MT" w:cs="Gill Sans"/>
                <w:bCs/>
                <w:sz w:val="22"/>
                <w:szCs w:val="22"/>
              </w:rPr>
              <w:t xml:space="preserve"> process</w:t>
            </w:r>
            <w:r>
              <w:rPr>
                <w:rFonts w:ascii="Gill Sans MT" w:hAnsi="Gill Sans MT" w:cs="Gill Sans"/>
                <w:bCs/>
                <w:sz w:val="22"/>
                <w:szCs w:val="22"/>
              </w:rPr>
              <w:t xml:space="preserve">. As a result, worship continues to evolve. The impact </w:t>
            </w:r>
            <w:r w:rsidR="00E95BE2">
              <w:rPr>
                <w:rFonts w:ascii="Gill Sans MT" w:hAnsi="Gill Sans MT" w:cs="Gill Sans"/>
                <w:bCs/>
                <w:sz w:val="22"/>
                <w:szCs w:val="22"/>
              </w:rPr>
              <w:t>can be seen in pupils’ excellent</w:t>
            </w:r>
            <w:r>
              <w:rPr>
                <w:rFonts w:ascii="Gill Sans MT" w:hAnsi="Gill Sans MT" w:cs="Gill Sans"/>
                <w:bCs/>
                <w:sz w:val="22"/>
                <w:szCs w:val="22"/>
              </w:rPr>
              <w:t xml:space="preserve"> behaviour, their knowledge of the life and teaching of Jesus and use of Christian values in their own lives. </w:t>
            </w:r>
          </w:p>
          <w:p w14:paraId="338117EC" w14:textId="6684D1C8" w:rsidR="00BB4855" w:rsidRPr="0021754F" w:rsidRDefault="00E95BE2" w:rsidP="0021754F">
            <w:pPr>
              <w:spacing w:before="120" w:after="60"/>
              <w:jc w:val="both"/>
              <w:rPr>
                <w:rFonts w:ascii="Gill Sans MT" w:hAnsi="Gill Sans MT" w:cs="Gill Sans"/>
                <w:bCs/>
                <w:sz w:val="22"/>
                <w:szCs w:val="22"/>
              </w:rPr>
            </w:pPr>
            <w:r>
              <w:rPr>
                <w:rFonts w:ascii="Gill Sans MT" w:hAnsi="Gill Sans MT" w:cs="Gill Sans"/>
                <w:bCs/>
                <w:sz w:val="22"/>
                <w:szCs w:val="22"/>
              </w:rPr>
              <w:t xml:space="preserve">RE makes a very significant contribution to the school’s distinctiveness and pupils’ spiritual growth. Staff and pupils are inspired by RE. It provides a safe space in which pupils explore ideas about belief. They debate opinions, learning to disagree well. Careful questioning deepens pupils’ thinking as they explore and reflect on the expression of belief. The depth of their responses and the extent of challenge is reflected in the high quality of pupils’ individual and group work. Their knowledge of Christian belief and concepts is thorough. Regular church visits and the support of clergy enhance learning. Through the study of major world faiths pupils </w:t>
            </w:r>
            <w:r w:rsidR="007B2190">
              <w:rPr>
                <w:rFonts w:ascii="Gill Sans MT" w:hAnsi="Gill Sans MT" w:cs="Gill Sans"/>
                <w:bCs/>
                <w:sz w:val="22"/>
                <w:szCs w:val="22"/>
              </w:rPr>
              <w:t>learn to respect different cultures and beliefs. They talk confidently about aspects of Judaism and Islam, having visited a mosque</w:t>
            </w:r>
            <w:r w:rsidR="00CF07A0">
              <w:rPr>
                <w:rFonts w:ascii="Gill Sans MT" w:hAnsi="Gill Sans MT" w:cs="Gill Sans"/>
                <w:bCs/>
                <w:sz w:val="22"/>
                <w:szCs w:val="22"/>
              </w:rPr>
              <w:t xml:space="preserve"> and synagogue. However,</w:t>
            </w:r>
            <w:r w:rsidR="007B2190">
              <w:rPr>
                <w:rFonts w:ascii="Gill Sans MT" w:hAnsi="Gill Sans MT" w:cs="Gill Sans"/>
                <w:bCs/>
                <w:sz w:val="22"/>
                <w:szCs w:val="22"/>
              </w:rPr>
              <w:t xml:space="preserve"> opportunities for pupils to meet people of different faiths and </w:t>
            </w:r>
            <w:r w:rsidR="00CF07A0">
              <w:rPr>
                <w:rFonts w:ascii="Gill Sans MT" w:hAnsi="Gill Sans MT" w:cs="Gill Sans"/>
                <w:bCs/>
                <w:sz w:val="22"/>
                <w:szCs w:val="22"/>
              </w:rPr>
              <w:t>cultures are infrequent</w:t>
            </w:r>
            <w:r w:rsidR="007B2190">
              <w:rPr>
                <w:rFonts w:ascii="Gill Sans MT" w:hAnsi="Gill Sans MT" w:cs="Gill Sans"/>
                <w:bCs/>
                <w:sz w:val="22"/>
                <w:szCs w:val="22"/>
              </w:rPr>
              <w:t>. As a result, pupils’ understanding of difference and diversity is less well-developed.</w:t>
            </w:r>
            <w:r>
              <w:rPr>
                <w:rFonts w:ascii="Gill Sans MT" w:hAnsi="Gill Sans MT" w:cs="Gill Sans"/>
                <w:bCs/>
                <w:sz w:val="22"/>
                <w:szCs w:val="22"/>
              </w:rPr>
              <w:t xml:space="preserve"> Effective assessment and monitoring procedures ensure that pupils learn and apply key skills.  </w:t>
            </w:r>
          </w:p>
        </w:tc>
      </w:tr>
      <w:tr w:rsidR="005D3D0F" w:rsidRPr="0092749A" w14:paraId="5CDB63EE" w14:textId="77777777" w:rsidTr="0021754F">
        <w:trPr>
          <w:trHeight w:val="1897"/>
        </w:trPr>
        <w:tc>
          <w:tcPr>
            <w:tcW w:w="10315" w:type="dxa"/>
            <w:gridSpan w:val="2"/>
            <w:tcMar>
              <w:top w:w="57" w:type="dxa"/>
              <w:left w:w="113" w:type="dxa"/>
              <w:bottom w:w="57" w:type="dxa"/>
              <w:right w:w="113" w:type="dxa"/>
            </w:tcMar>
          </w:tcPr>
          <w:p w14:paraId="4E04513D" w14:textId="494F27BA" w:rsidR="005D3D0F" w:rsidRPr="0092749A" w:rsidRDefault="005D3D0F" w:rsidP="00E34C48">
            <w:pPr>
              <w:rPr>
                <w:rFonts w:ascii="Gill Sans MT" w:hAnsi="Gill Sans MT" w:cs="Gill Sans"/>
                <w:b/>
                <w:sz w:val="22"/>
                <w:szCs w:val="22"/>
              </w:rPr>
            </w:pPr>
            <w:r w:rsidRPr="0092749A">
              <w:rPr>
                <w:b/>
                <w:noProof/>
                <w:sz w:val="22"/>
                <w:szCs w:val="22"/>
                <w:lang w:eastAsia="en-GB"/>
              </w:rPr>
              <w:lastRenderedPageBreak/>
              <w:drawing>
                <wp:anchor distT="0" distB="0" distL="114300" distR="114300" simplePos="0" relativeHeight="251660288" behindDoc="1" locked="0" layoutInCell="1" allowOverlap="1" wp14:anchorId="78A804A5" wp14:editId="1535926D">
                  <wp:simplePos x="0" y="0"/>
                  <wp:positionH relativeFrom="column">
                    <wp:posOffset>-26580</wp:posOffset>
                  </wp:positionH>
                  <wp:positionV relativeFrom="paragraph">
                    <wp:posOffset>363</wp:posOffset>
                  </wp:positionV>
                  <wp:extent cx="407670" cy="536575"/>
                  <wp:effectExtent l="0" t="0" r="0" b="0"/>
                  <wp:wrapTight wrapText="bothSides">
                    <wp:wrapPolygon edited="0">
                      <wp:start x="0" y="0"/>
                      <wp:lineTo x="0" y="20705"/>
                      <wp:lineTo x="20187" y="20705"/>
                      <wp:lineTo x="20187" y="0"/>
                      <wp:lineTo x="0" y="0"/>
                    </wp:wrapPolygon>
                  </wp:wrapTight>
                  <wp:docPr id="3" name="Picture 3" descr="A picture containing clipa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 (002).jpg"/>
                          <pic:cNvPicPr/>
                        </pic:nvPicPr>
                        <pic:blipFill>
                          <a:blip r:embed="rId8"/>
                          <a:stretch>
                            <a:fillRect/>
                          </a:stretch>
                        </pic:blipFill>
                        <pic:spPr>
                          <a:xfrm>
                            <a:off x="0" y="0"/>
                            <a:ext cx="407670" cy="536575"/>
                          </a:xfrm>
                          <a:prstGeom prst="rect">
                            <a:avLst/>
                          </a:prstGeom>
                        </pic:spPr>
                      </pic:pic>
                    </a:graphicData>
                  </a:graphic>
                  <wp14:sizeRelH relativeFrom="margin">
                    <wp14:pctWidth>0</wp14:pctWidth>
                  </wp14:sizeRelH>
                  <wp14:sizeRelV relativeFrom="margin">
                    <wp14:pctHeight>0</wp14:pctHeight>
                  </wp14:sizeRelV>
                </wp:anchor>
              </w:drawing>
            </w:r>
            <w:r w:rsidRPr="0092749A">
              <w:rPr>
                <w:rFonts w:ascii="Gill Sans MT" w:hAnsi="Gill Sans MT" w:cs="Gill Sans"/>
                <w:b/>
                <w:sz w:val="22"/>
                <w:szCs w:val="22"/>
              </w:rPr>
              <w:t>The effectiveness of RE is</w:t>
            </w:r>
            <w:r w:rsidR="00BB4855" w:rsidRPr="0092749A">
              <w:rPr>
                <w:rFonts w:ascii="Gill Sans MT" w:hAnsi="Gill Sans MT" w:cs="Gill Sans"/>
                <w:b/>
                <w:sz w:val="22"/>
                <w:szCs w:val="22"/>
              </w:rPr>
              <w:t xml:space="preserve"> </w:t>
            </w:r>
            <w:r w:rsidR="0021754F">
              <w:rPr>
                <w:rFonts w:ascii="Gill Sans MT" w:hAnsi="Gill Sans MT" w:cs="Gill Sans"/>
                <w:b/>
                <w:sz w:val="22"/>
                <w:szCs w:val="22"/>
              </w:rPr>
              <w:t>Excellent</w:t>
            </w:r>
          </w:p>
          <w:p w14:paraId="49BC6E2C" w14:textId="354CC979" w:rsidR="005D3D0F" w:rsidRPr="0021754F" w:rsidRDefault="0021754F" w:rsidP="004C2CD8">
            <w:pPr>
              <w:rPr>
                <w:rFonts w:ascii="Gill Sans MT" w:hAnsi="Gill Sans MT" w:cs="Gill Sans"/>
                <w:sz w:val="22"/>
                <w:szCs w:val="22"/>
              </w:rPr>
            </w:pPr>
            <w:r>
              <w:rPr>
                <w:rFonts w:ascii="Gill Sans MT" w:hAnsi="Gill Sans MT" w:cs="Gill Sans"/>
                <w:sz w:val="22"/>
                <w:szCs w:val="22"/>
              </w:rPr>
              <w:t xml:space="preserve">Consistently high quality teaching challenges and supports pupils’ exploration of religious belief and practices. Excellent leadership ensures that staff are knowledgeable and skilled.  Evidence of pupils’ achievement in RE supports teachers’ understanding of progression and attainment.  Effective end of unit assessments ensure that all pupils make good, sometimes rapid progress. As a result, standards of attainment for all pupils are high, comparing favourably with other core subjects. </w:t>
            </w:r>
          </w:p>
        </w:tc>
      </w:tr>
      <w:tr w:rsidR="00A5495E" w:rsidRPr="0092749A" w14:paraId="1A0CAED6" w14:textId="77777777" w:rsidTr="00FC2BC6">
        <w:trPr>
          <w:trHeight w:val="260"/>
        </w:trPr>
        <w:tc>
          <w:tcPr>
            <w:tcW w:w="6346" w:type="dxa"/>
            <w:tcMar>
              <w:top w:w="57" w:type="dxa"/>
              <w:left w:w="113" w:type="dxa"/>
              <w:bottom w:w="57" w:type="dxa"/>
              <w:right w:w="113" w:type="dxa"/>
            </w:tcMar>
          </w:tcPr>
          <w:p w14:paraId="3C65BFB8" w14:textId="51D31113" w:rsidR="009D1914" w:rsidRPr="0092749A" w:rsidRDefault="00FA7264" w:rsidP="00E34C48">
            <w:pPr>
              <w:rPr>
                <w:rFonts w:ascii="Gill Sans MT" w:hAnsi="Gill Sans MT" w:cs="Gill Sans"/>
                <w:sz w:val="22"/>
                <w:szCs w:val="22"/>
              </w:rPr>
            </w:pPr>
            <w:r>
              <w:rPr>
                <w:rFonts w:ascii="Gill Sans MT" w:hAnsi="Gill Sans MT" w:cs="Gill Sans"/>
                <w:sz w:val="22"/>
                <w:szCs w:val="22"/>
              </w:rPr>
              <w:t>Headteacher</w:t>
            </w:r>
          </w:p>
        </w:tc>
        <w:tc>
          <w:tcPr>
            <w:tcW w:w="3969" w:type="dxa"/>
            <w:tcMar>
              <w:top w:w="57" w:type="dxa"/>
              <w:left w:w="113" w:type="dxa"/>
              <w:bottom w:w="57" w:type="dxa"/>
              <w:right w:w="113" w:type="dxa"/>
            </w:tcMar>
          </w:tcPr>
          <w:p w14:paraId="1CE50C11" w14:textId="06E45E4F" w:rsidR="009D1914" w:rsidRPr="00FA7264" w:rsidRDefault="00FA7264" w:rsidP="004C2CD8">
            <w:pPr>
              <w:rPr>
                <w:rFonts w:ascii="Gill Sans MT" w:hAnsi="Gill Sans MT" w:cs="Gill Sans"/>
                <w:sz w:val="22"/>
                <w:szCs w:val="22"/>
              </w:rPr>
            </w:pPr>
            <w:r>
              <w:rPr>
                <w:rFonts w:ascii="Gill Sans MT" w:hAnsi="Gill Sans MT" w:cs="Gill Sans"/>
                <w:sz w:val="22"/>
                <w:szCs w:val="22"/>
              </w:rPr>
              <w:t>Sandie Edward</w:t>
            </w:r>
          </w:p>
        </w:tc>
      </w:tr>
      <w:tr w:rsidR="00A5495E" w:rsidRPr="0092749A" w14:paraId="43A7F201" w14:textId="77777777" w:rsidTr="00FC2BC6">
        <w:trPr>
          <w:trHeight w:val="20"/>
        </w:trPr>
        <w:tc>
          <w:tcPr>
            <w:tcW w:w="6346" w:type="dxa"/>
            <w:tcMar>
              <w:top w:w="57" w:type="dxa"/>
              <w:left w:w="113" w:type="dxa"/>
              <w:bottom w:w="57" w:type="dxa"/>
              <w:right w:w="113" w:type="dxa"/>
            </w:tcMar>
          </w:tcPr>
          <w:p w14:paraId="6EA89FAD" w14:textId="0178B275" w:rsidR="009D1914" w:rsidRPr="0092749A" w:rsidRDefault="009D1914" w:rsidP="00E34C48">
            <w:pPr>
              <w:rPr>
                <w:rFonts w:ascii="Gill Sans MT" w:hAnsi="Gill Sans MT" w:cs="Gill Sans"/>
                <w:sz w:val="22"/>
                <w:szCs w:val="22"/>
              </w:rPr>
            </w:pPr>
            <w:r w:rsidRPr="0092749A">
              <w:rPr>
                <w:rFonts w:ascii="Gill Sans MT" w:hAnsi="Gill Sans MT" w:cs="Gill Sans"/>
                <w:sz w:val="22"/>
                <w:szCs w:val="22"/>
              </w:rPr>
              <w:t>Inspector’s name and number</w:t>
            </w:r>
          </w:p>
        </w:tc>
        <w:tc>
          <w:tcPr>
            <w:tcW w:w="3969" w:type="dxa"/>
            <w:tcMar>
              <w:top w:w="57" w:type="dxa"/>
              <w:left w:w="113" w:type="dxa"/>
              <w:bottom w:w="57" w:type="dxa"/>
              <w:right w:w="113" w:type="dxa"/>
            </w:tcMar>
          </w:tcPr>
          <w:p w14:paraId="739C063B" w14:textId="4A094EC0" w:rsidR="009D1914" w:rsidRPr="0092749A" w:rsidRDefault="00B15B51" w:rsidP="004C2CD8">
            <w:pPr>
              <w:rPr>
                <w:rFonts w:ascii="Gill Sans MT" w:hAnsi="Gill Sans MT" w:cs="Gill Sans"/>
                <w:sz w:val="22"/>
                <w:szCs w:val="22"/>
              </w:rPr>
            </w:pPr>
            <w:r>
              <w:rPr>
                <w:rFonts w:ascii="Gill Sans MT" w:hAnsi="Gill Sans MT" w:cs="Gill Sans"/>
                <w:sz w:val="22"/>
                <w:szCs w:val="22"/>
              </w:rPr>
              <w:t>Anne B. Woodcock 445</w:t>
            </w:r>
          </w:p>
        </w:tc>
      </w:tr>
    </w:tbl>
    <w:p w14:paraId="6BF1BEE3" w14:textId="30669CCE" w:rsidR="004C2CD8" w:rsidRDefault="004C2CD8">
      <w:pPr>
        <w:rPr>
          <w:rFonts w:ascii="Gill Sans MT" w:hAnsi="Gill Sans MT" w:cs="Gill Sans"/>
          <w:sz w:val="22"/>
          <w:szCs w:val="22"/>
        </w:rPr>
      </w:pPr>
    </w:p>
    <w:p w14:paraId="20AE0A45" w14:textId="77777777" w:rsidR="007214E7" w:rsidRPr="003D3308" w:rsidRDefault="007214E7">
      <w:pPr>
        <w:rPr>
          <w:rFonts w:ascii="Gill Sans MT" w:hAnsi="Gill Sans MT" w:cs="Gill Sans"/>
          <w:sz w:val="22"/>
          <w:szCs w:val="22"/>
        </w:rPr>
      </w:pPr>
    </w:p>
    <w:sectPr w:rsidR="007214E7" w:rsidRPr="003D3308" w:rsidSect="0092749A">
      <w:headerReference w:type="even" r:id="rId9"/>
      <w:headerReference w:type="default" r:id="rId10"/>
      <w:footerReference w:type="even" r:id="rId11"/>
      <w:footerReference w:type="default" r:id="rId12"/>
      <w:headerReference w:type="first" r:id="rId13"/>
      <w:footerReference w:type="first" r:id="rId14"/>
      <w:pgSz w:w="11900" w:h="16840"/>
      <w:pgMar w:top="851" w:right="680" w:bottom="851" w:left="680" w:header="567" w:footer="2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3E224" w14:textId="77777777" w:rsidR="00390BFA" w:rsidRDefault="00390BFA" w:rsidP="005354C5">
      <w:r>
        <w:separator/>
      </w:r>
    </w:p>
  </w:endnote>
  <w:endnote w:type="continuationSeparator" w:id="0">
    <w:p w14:paraId="332F1BE3" w14:textId="77777777" w:rsidR="00390BFA" w:rsidRDefault="00390BFA"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B1"/>
    <w:family w:val="swiss"/>
    <w:pitch w:val="variable"/>
    <w:sig w:usb0="80000A67" w:usb1="00000000" w:usb2="00000000" w:usb3="00000000" w:csb0="000001F7"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3FE46" w14:textId="77777777" w:rsidR="007D4225" w:rsidRDefault="007D4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B40A7" w14:textId="58BB24A1" w:rsidR="00BB4855" w:rsidRPr="0038123B" w:rsidRDefault="00BB4855" w:rsidP="00BB4855">
    <w:pPr>
      <w:rPr>
        <w:color w:val="00257A"/>
        <w:sz w:val="16"/>
        <w:szCs w:val="16"/>
      </w:rPr>
    </w:pPr>
    <w:r w:rsidRPr="00BE184B">
      <w:rPr>
        <w:rFonts w:ascii="Gill Sans MT" w:hAnsi="Gill Sans MT" w:cs="Times New Roman"/>
        <w:noProof/>
        <w:color w:val="00257A"/>
        <w:sz w:val="16"/>
        <w:szCs w:val="16"/>
        <w:lang w:eastAsia="en-GB"/>
      </w:rPr>
      <w:t xml:space="preserve">© The National Society (Church of England and Church in Wales) for </w:t>
    </w:r>
    <w:r>
      <w:rPr>
        <w:rFonts w:ascii="Gill Sans MT" w:hAnsi="Gill Sans MT" w:cs="Times New Roman"/>
        <w:noProof/>
        <w:color w:val="00257A"/>
        <w:sz w:val="16"/>
        <w:szCs w:val="16"/>
        <w:lang w:eastAsia="en-GB"/>
      </w:rPr>
      <w:t>the Promotion of Education 201</w:t>
    </w:r>
    <w:r w:rsidR="009548E8">
      <w:rPr>
        <w:rFonts w:ascii="Gill Sans MT" w:hAnsi="Gill Sans MT" w:cs="Times New Roman"/>
        <w:noProof/>
        <w:color w:val="00257A"/>
        <w:sz w:val="16"/>
        <w:szCs w:val="16"/>
        <w:lang w:eastAsia="en-GB"/>
      </w:rPr>
      <w:t>9</w:t>
    </w:r>
    <w:r>
      <w:rPr>
        <w:rFonts w:ascii="Gill Sans MT" w:hAnsi="Gill Sans MT" w:cs="Times New Roman"/>
        <w:noProof/>
        <w:color w:val="00257A"/>
        <w:sz w:val="16"/>
        <w:szCs w:val="16"/>
        <w:lang w:eastAsia="en-GB"/>
      </w:rPr>
      <w:t xml:space="preserve"> // </w:t>
    </w:r>
    <w:r w:rsidR="009548E8">
      <w:rPr>
        <w:rFonts w:ascii="Gill Sans MT" w:hAnsi="Gill Sans MT" w:cs="Times New Roman"/>
        <w:noProof/>
        <w:color w:val="00257A"/>
        <w:sz w:val="16"/>
        <w:szCs w:val="16"/>
        <w:lang w:eastAsia="en-GB"/>
      </w:rPr>
      <w:t xml:space="preserve">Updated </w:t>
    </w:r>
    <w:r w:rsidR="003A2EC4">
      <w:rPr>
        <w:rFonts w:ascii="Gill Sans MT" w:hAnsi="Gill Sans MT" w:cs="Times New Roman"/>
        <w:noProof/>
        <w:color w:val="00257A"/>
        <w:sz w:val="16"/>
        <w:szCs w:val="16"/>
        <w:lang w:eastAsia="en-GB"/>
      </w:rPr>
      <w:t>October 2019</w:t>
    </w:r>
    <w:r w:rsidRPr="00BE184B">
      <w:rPr>
        <w:rFonts w:ascii="Gill Sans MT" w:hAnsi="Gill Sans MT" w:cs="Times New Roman"/>
        <w:noProof/>
        <w:color w:val="00257A"/>
        <w:sz w:val="16"/>
        <w:szCs w:val="16"/>
        <w:lang w:eastAsia="en-GB"/>
      </w:rPr>
      <w:t xml:space="preserve"> </w:t>
    </w:r>
  </w:p>
  <w:p w14:paraId="27F84D62" w14:textId="2C0C4DA3" w:rsidR="00BB4855" w:rsidRPr="00BB4855" w:rsidRDefault="00BB4855" w:rsidP="00BB4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4EA08" w14:textId="351A5D1D" w:rsidR="00BB4855" w:rsidRPr="0038123B" w:rsidRDefault="00BB4855" w:rsidP="00631CB2">
    <w:pPr>
      <w:rPr>
        <w:color w:val="00257A"/>
        <w:sz w:val="16"/>
        <w:szCs w:val="16"/>
      </w:rPr>
    </w:pPr>
    <w:r w:rsidRPr="00BE184B">
      <w:rPr>
        <w:rFonts w:ascii="Gill Sans MT" w:hAnsi="Gill Sans MT" w:cs="Times New Roman"/>
        <w:noProof/>
        <w:color w:val="00257A"/>
        <w:sz w:val="16"/>
        <w:szCs w:val="16"/>
        <w:lang w:eastAsia="en-GB"/>
      </w:rPr>
      <w:t xml:space="preserve">© The National Society (Church of England and Church in Wales) for </w:t>
    </w:r>
    <w:r>
      <w:rPr>
        <w:rFonts w:ascii="Gill Sans MT" w:hAnsi="Gill Sans MT" w:cs="Times New Roman"/>
        <w:noProof/>
        <w:color w:val="00257A"/>
        <w:sz w:val="16"/>
        <w:szCs w:val="16"/>
        <w:lang w:eastAsia="en-GB"/>
      </w:rPr>
      <w:t xml:space="preserve">the Promotion of Education 2018 // </w:t>
    </w:r>
    <w:r w:rsidRPr="00F57900">
      <w:rPr>
        <w:rFonts w:ascii="Gill Sans MT" w:hAnsi="Gill Sans MT" w:cs="Times New Roman"/>
        <w:noProof/>
        <w:color w:val="004BFF"/>
        <w:sz w:val="16"/>
        <w:szCs w:val="16"/>
        <w:lang w:eastAsia="en-GB"/>
      </w:rPr>
      <w:t xml:space="preserve">Updated </w:t>
    </w:r>
    <w:r w:rsidR="00F57900" w:rsidRPr="00F57900">
      <w:rPr>
        <w:rFonts w:ascii="Gill Sans MT" w:hAnsi="Gill Sans MT" w:cs="Times New Roman"/>
        <w:noProof/>
        <w:color w:val="004BFF"/>
        <w:sz w:val="16"/>
        <w:szCs w:val="16"/>
        <w:lang w:eastAsia="en-GB"/>
      </w:rPr>
      <w:t>August 2019</w:t>
    </w:r>
    <w:r w:rsidRPr="00F57900">
      <w:rPr>
        <w:rFonts w:ascii="Gill Sans MT" w:hAnsi="Gill Sans MT" w:cs="Times New Roman"/>
        <w:noProof/>
        <w:color w:val="004BFF"/>
        <w:sz w:val="16"/>
        <w:szCs w:val="16"/>
        <w:lang w:eastAsia="en-GB"/>
      </w:rPr>
      <w:t xml:space="preserve"> </w:t>
    </w:r>
  </w:p>
  <w:p w14:paraId="101D76F6" w14:textId="62AD65E9" w:rsidR="00BB4855" w:rsidRPr="00631CB2" w:rsidRDefault="00BB4855" w:rsidP="00631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A8B78" w14:textId="77777777" w:rsidR="00390BFA" w:rsidRDefault="00390BFA" w:rsidP="005354C5">
      <w:r>
        <w:separator/>
      </w:r>
    </w:p>
  </w:footnote>
  <w:footnote w:type="continuationSeparator" w:id="0">
    <w:p w14:paraId="756E45A5" w14:textId="77777777" w:rsidR="00390BFA" w:rsidRDefault="00390BFA" w:rsidP="00535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57EFE" w14:textId="47BB619B" w:rsidR="00BB4855" w:rsidRDefault="00CD2FB8">
    <w:pPr>
      <w:pStyle w:val="Header"/>
    </w:pPr>
    <w:sdt>
      <w:sdtPr>
        <w:id w:val="171999623"/>
        <w:placeholder>
          <w:docPart w:val="5BDF4F11AF436646B99B1585418E3B74"/>
        </w:placeholder>
        <w:temporary/>
        <w:showingPlcHdr/>
      </w:sdtPr>
      <w:sdtEndPr/>
      <w:sdtContent>
        <w:r w:rsidR="00BB4855">
          <w:t>[Type text]</w:t>
        </w:r>
      </w:sdtContent>
    </w:sdt>
    <w:r w:rsidR="00BB4855">
      <w:ptab w:relativeTo="margin" w:alignment="center" w:leader="none"/>
    </w:r>
    <w:sdt>
      <w:sdtPr>
        <w:id w:val="171999624"/>
        <w:placeholder>
          <w:docPart w:val="26AA9063A6219945975FD50BE0277784"/>
        </w:placeholder>
        <w:temporary/>
        <w:showingPlcHdr/>
      </w:sdtPr>
      <w:sdtEndPr/>
      <w:sdtContent>
        <w:r w:rsidR="00BB4855">
          <w:t>[Type text]</w:t>
        </w:r>
      </w:sdtContent>
    </w:sdt>
    <w:r w:rsidR="00BB4855">
      <w:ptab w:relativeTo="margin" w:alignment="right" w:leader="none"/>
    </w:r>
    <w:sdt>
      <w:sdtPr>
        <w:id w:val="171999625"/>
        <w:placeholder>
          <w:docPart w:val="16FDB9E9EF99AD4ABEE08EC05A98EBF6"/>
        </w:placeholder>
        <w:temporary/>
        <w:showingPlcHdr/>
      </w:sdtPr>
      <w:sdtEndPr/>
      <w:sdtContent>
        <w:r w:rsidR="00BB4855">
          <w:t>[Type text]</w:t>
        </w:r>
      </w:sdtContent>
    </w:sdt>
  </w:p>
  <w:p w14:paraId="6BF5C83D" w14:textId="77777777" w:rsidR="00BB4855" w:rsidRDefault="00BB4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DD662" w14:textId="00027536" w:rsidR="003A2EC4" w:rsidRDefault="003A2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66049" w14:textId="7DBA23BC" w:rsidR="00BB4855" w:rsidRDefault="00BB4855">
    <w:pPr>
      <w:pStyle w:val="Header"/>
    </w:pPr>
    <w:r w:rsidRPr="005354C5">
      <w:rPr>
        <w:noProof/>
        <w:lang w:eastAsia="en-GB"/>
      </w:rPr>
      <w:drawing>
        <wp:anchor distT="0" distB="0" distL="114300" distR="114300" simplePos="0" relativeHeight="251657728" behindDoc="0" locked="0" layoutInCell="1" allowOverlap="1" wp14:anchorId="662A2602" wp14:editId="2EF8FE98">
          <wp:simplePos x="0" y="0"/>
          <wp:positionH relativeFrom="column">
            <wp:posOffset>4393565</wp:posOffset>
          </wp:positionH>
          <wp:positionV relativeFrom="paragraph">
            <wp:posOffset>0</wp:posOffset>
          </wp:positionV>
          <wp:extent cx="2240915" cy="353695"/>
          <wp:effectExtent l="0" t="0" r="0" b="1905"/>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0915"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4C5">
      <w:rPr>
        <w:noProof/>
        <w:lang w:eastAsia="en-GB"/>
      </w:rPr>
      <w:drawing>
        <wp:anchor distT="0" distB="0" distL="114300" distR="114300" simplePos="0" relativeHeight="251656704" behindDoc="0" locked="1" layoutInCell="1" allowOverlap="1" wp14:anchorId="120C4C57" wp14:editId="618E2C24">
          <wp:simplePos x="0" y="0"/>
          <wp:positionH relativeFrom="margin">
            <wp:align>left</wp:align>
          </wp:positionH>
          <wp:positionV relativeFrom="paragraph">
            <wp:posOffset>-17145</wp:posOffset>
          </wp:positionV>
          <wp:extent cx="1997075" cy="598170"/>
          <wp:effectExtent l="0" t="0" r="3175" b="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1997075" cy="5981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32BFD"/>
    <w:multiLevelType w:val="hybridMultilevel"/>
    <w:tmpl w:val="B2B6A6CE"/>
    <w:lvl w:ilvl="0" w:tplc="A8F67BCC">
      <w:start w:val="1"/>
      <w:numFmt w:val="bullet"/>
      <w:lvlText w:val=""/>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9043EA"/>
    <w:multiLevelType w:val="hybridMultilevel"/>
    <w:tmpl w:val="740A4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801027"/>
    <w:multiLevelType w:val="hybridMultilevel"/>
    <w:tmpl w:val="BF28E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235915"/>
    <w:multiLevelType w:val="hybridMultilevel"/>
    <w:tmpl w:val="68585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130B8D"/>
    <w:multiLevelType w:val="hybridMultilevel"/>
    <w:tmpl w:val="16564324"/>
    <w:lvl w:ilvl="0" w:tplc="1A9ADAA2">
      <w:start w:val="1"/>
      <w:numFmt w:val="bullet"/>
      <w:lvlText w:val=""/>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EC5EF1"/>
    <w:multiLevelType w:val="hybridMultilevel"/>
    <w:tmpl w:val="37D07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BA75E97"/>
    <w:multiLevelType w:val="hybridMultilevel"/>
    <w:tmpl w:val="35F4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81B3F"/>
    <w:multiLevelType w:val="hybridMultilevel"/>
    <w:tmpl w:val="EA660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116268"/>
    <w:multiLevelType w:val="hybridMultilevel"/>
    <w:tmpl w:val="ED00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F69F7"/>
    <w:multiLevelType w:val="hybridMultilevel"/>
    <w:tmpl w:val="084A5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693E6D"/>
    <w:multiLevelType w:val="hybridMultilevel"/>
    <w:tmpl w:val="22384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9512140"/>
    <w:multiLevelType w:val="hybridMultilevel"/>
    <w:tmpl w:val="81B0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3C6C32"/>
    <w:multiLevelType w:val="hybridMultilevel"/>
    <w:tmpl w:val="698E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5483B"/>
    <w:multiLevelType w:val="hybridMultilevel"/>
    <w:tmpl w:val="62968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1"/>
  </w:num>
  <w:num w:numId="4">
    <w:abstractNumId w:val="10"/>
  </w:num>
  <w:num w:numId="5">
    <w:abstractNumId w:val="3"/>
  </w:num>
  <w:num w:numId="6">
    <w:abstractNumId w:val="6"/>
  </w:num>
  <w:num w:numId="7">
    <w:abstractNumId w:val="9"/>
  </w:num>
  <w:num w:numId="8">
    <w:abstractNumId w:val="5"/>
  </w:num>
  <w:num w:numId="9">
    <w:abstractNumId w:val="2"/>
  </w:num>
  <w:num w:numId="10">
    <w:abstractNumId w:val="7"/>
  </w:num>
  <w:num w:numId="11">
    <w:abstractNumId w:val="13"/>
  </w:num>
  <w:num w:numId="12">
    <w:abstractNumId w:val="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7"/>
  <w:drawingGridVerticalSpacing w:val="187"/>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4C5"/>
    <w:rsid w:val="00006CB3"/>
    <w:rsid w:val="000361B1"/>
    <w:rsid w:val="00044D5F"/>
    <w:rsid w:val="00047E73"/>
    <w:rsid w:val="0006686B"/>
    <w:rsid w:val="0008053A"/>
    <w:rsid w:val="00082B2F"/>
    <w:rsid w:val="000D2CB5"/>
    <w:rsid w:val="000E7B64"/>
    <w:rsid w:val="00103F8B"/>
    <w:rsid w:val="001440FA"/>
    <w:rsid w:val="001662CC"/>
    <w:rsid w:val="00183D73"/>
    <w:rsid w:val="001A0A35"/>
    <w:rsid w:val="001A7F64"/>
    <w:rsid w:val="001B19EE"/>
    <w:rsid w:val="001C5CA5"/>
    <w:rsid w:val="001F1AE2"/>
    <w:rsid w:val="00200527"/>
    <w:rsid w:val="00206F85"/>
    <w:rsid w:val="00211F55"/>
    <w:rsid w:val="0021754F"/>
    <w:rsid w:val="0022101C"/>
    <w:rsid w:val="00224A52"/>
    <w:rsid w:val="00232F2A"/>
    <w:rsid w:val="00235F81"/>
    <w:rsid w:val="00242BD1"/>
    <w:rsid w:val="00262868"/>
    <w:rsid w:val="002755E2"/>
    <w:rsid w:val="002908BE"/>
    <w:rsid w:val="00293BEF"/>
    <w:rsid w:val="002971E3"/>
    <w:rsid w:val="002B0808"/>
    <w:rsid w:val="002D2398"/>
    <w:rsid w:val="0030477B"/>
    <w:rsid w:val="00315943"/>
    <w:rsid w:val="00326199"/>
    <w:rsid w:val="00347544"/>
    <w:rsid w:val="0035076F"/>
    <w:rsid w:val="00362219"/>
    <w:rsid w:val="00365DB6"/>
    <w:rsid w:val="00376F34"/>
    <w:rsid w:val="00387ACC"/>
    <w:rsid w:val="0039005B"/>
    <w:rsid w:val="00390BFA"/>
    <w:rsid w:val="003978F6"/>
    <w:rsid w:val="003A2EC4"/>
    <w:rsid w:val="003C54C1"/>
    <w:rsid w:val="003D3308"/>
    <w:rsid w:val="003F36E5"/>
    <w:rsid w:val="003F4A8F"/>
    <w:rsid w:val="00413291"/>
    <w:rsid w:val="004171F6"/>
    <w:rsid w:val="004176FD"/>
    <w:rsid w:val="004353DF"/>
    <w:rsid w:val="00441766"/>
    <w:rsid w:val="004526C1"/>
    <w:rsid w:val="00495898"/>
    <w:rsid w:val="004B6E23"/>
    <w:rsid w:val="004C2CD8"/>
    <w:rsid w:val="004C55C9"/>
    <w:rsid w:val="005106C4"/>
    <w:rsid w:val="00511122"/>
    <w:rsid w:val="005354C5"/>
    <w:rsid w:val="00536F8B"/>
    <w:rsid w:val="00566FA5"/>
    <w:rsid w:val="00572CB0"/>
    <w:rsid w:val="0059418D"/>
    <w:rsid w:val="005A3A3C"/>
    <w:rsid w:val="005A5F8C"/>
    <w:rsid w:val="005B7E65"/>
    <w:rsid w:val="005C3FA9"/>
    <w:rsid w:val="005C6888"/>
    <w:rsid w:val="005D3D0F"/>
    <w:rsid w:val="005D549E"/>
    <w:rsid w:val="005E306E"/>
    <w:rsid w:val="005E61F5"/>
    <w:rsid w:val="005E6959"/>
    <w:rsid w:val="00601B2F"/>
    <w:rsid w:val="00604AC9"/>
    <w:rsid w:val="00605A04"/>
    <w:rsid w:val="00615B91"/>
    <w:rsid w:val="006207C1"/>
    <w:rsid w:val="00625A59"/>
    <w:rsid w:val="00631CB2"/>
    <w:rsid w:val="00646DF1"/>
    <w:rsid w:val="00654A95"/>
    <w:rsid w:val="00665501"/>
    <w:rsid w:val="006946E6"/>
    <w:rsid w:val="006B7453"/>
    <w:rsid w:val="006C23B6"/>
    <w:rsid w:val="006E16E3"/>
    <w:rsid w:val="006E4977"/>
    <w:rsid w:val="006E7B8F"/>
    <w:rsid w:val="006E7C24"/>
    <w:rsid w:val="007214E7"/>
    <w:rsid w:val="007303D9"/>
    <w:rsid w:val="007327CB"/>
    <w:rsid w:val="007355A6"/>
    <w:rsid w:val="00751261"/>
    <w:rsid w:val="00753603"/>
    <w:rsid w:val="00765A55"/>
    <w:rsid w:val="007A4754"/>
    <w:rsid w:val="007B2190"/>
    <w:rsid w:val="007B4E01"/>
    <w:rsid w:val="007D4225"/>
    <w:rsid w:val="007E55D9"/>
    <w:rsid w:val="007F0EE5"/>
    <w:rsid w:val="007F58DE"/>
    <w:rsid w:val="008066AF"/>
    <w:rsid w:val="00816B0D"/>
    <w:rsid w:val="00831CB9"/>
    <w:rsid w:val="00834309"/>
    <w:rsid w:val="00841C9F"/>
    <w:rsid w:val="0084266F"/>
    <w:rsid w:val="008708D2"/>
    <w:rsid w:val="00872D02"/>
    <w:rsid w:val="00877BF2"/>
    <w:rsid w:val="008834AB"/>
    <w:rsid w:val="00887DBD"/>
    <w:rsid w:val="008A2603"/>
    <w:rsid w:val="008A3962"/>
    <w:rsid w:val="008D3A23"/>
    <w:rsid w:val="008F44DC"/>
    <w:rsid w:val="00916C15"/>
    <w:rsid w:val="009258F1"/>
    <w:rsid w:val="00926FB4"/>
    <w:rsid w:val="0092749A"/>
    <w:rsid w:val="009514B0"/>
    <w:rsid w:val="009548E8"/>
    <w:rsid w:val="0095757B"/>
    <w:rsid w:val="009B1CEE"/>
    <w:rsid w:val="009C600B"/>
    <w:rsid w:val="009D1914"/>
    <w:rsid w:val="009D42C0"/>
    <w:rsid w:val="009E3F68"/>
    <w:rsid w:val="00A152E6"/>
    <w:rsid w:val="00A1640C"/>
    <w:rsid w:val="00A1672D"/>
    <w:rsid w:val="00A21697"/>
    <w:rsid w:val="00A26C79"/>
    <w:rsid w:val="00A2755E"/>
    <w:rsid w:val="00A30AFE"/>
    <w:rsid w:val="00A426E3"/>
    <w:rsid w:val="00A5148D"/>
    <w:rsid w:val="00A5495E"/>
    <w:rsid w:val="00A558B5"/>
    <w:rsid w:val="00A95535"/>
    <w:rsid w:val="00AA22FF"/>
    <w:rsid w:val="00AA501D"/>
    <w:rsid w:val="00AC3940"/>
    <w:rsid w:val="00AF306E"/>
    <w:rsid w:val="00B133AF"/>
    <w:rsid w:val="00B15B51"/>
    <w:rsid w:val="00B17358"/>
    <w:rsid w:val="00B676B0"/>
    <w:rsid w:val="00B67E47"/>
    <w:rsid w:val="00B915CA"/>
    <w:rsid w:val="00B942BD"/>
    <w:rsid w:val="00B94EA5"/>
    <w:rsid w:val="00B96730"/>
    <w:rsid w:val="00BB4855"/>
    <w:rsid w:val="00BD4F40"/>
    <w:rsid w:val="00BF6831"/>
    <w:rsid w:val="00C2237F"/>
    <w:rsid w:val="00C2629A"/>
    <w:rsid w:val="00C26B47"/>
    <w:rsid w:val="00C27F54"/>
    <w:rsid w:val="00C432E9"/>
    <w:rsid w:val="00C539F5"/>
    <w:rsid w:val="00C67EC2"/>
    <w:rsid w:val="00C777A8"/>
    <w:rsid w:val="00C95BD1"/>
    <w:rsid w:val="00CA7502"/>
    <w:rsid w:val="00CC0C2D"/>
    <w:rsid w:val="00CC27C8"/>
    <w:rsid w:val="00CC6D93"/>
    <w:rsid w:val="00CD182C"/>
    <w:rsid w:val="00CD2136"/>
    <w:rsid w:val="00CD2FB8"/>
    <w:rsid w:val="00CD6FAB"/>
    <w:rsid w:val="00CF07A0"/>
    <w:rsid w:val="00D0402E"/>
    <w:rsid w:val="00D07F1B"/>
    <w:rsid w:val="00D12E34"/>
    <w:rsid w:val="00D20432"/>
    <w:rsid w:val="00D23441"/>
    <w:rsid w:val="00D325B9"/>
    <w:rsid w:val="00D33AE4"/>
    <w:rsid w:val="00D471F3"/>
    <w:rsid w:val="00D80D76"/>
    <w:rsid w:val="00DB5368"/>
    <w:rsid w:val="00DC6D40"/>
    <w:rsid w:val="00DD2F5F"/>
    <w:rsid w:val="00DD7F65"/>
    <w:rsid w:val="00DF0E77"/>
    <w:rsid w:val="00DF61FF"/>
    <w:rsid w:val="00E02279"/>
    <w:rsid w:val="00E20A4A"/>
    <w:rsid w:val="00E226FC"/>
    <w:rsid w:val="00E31BA4"/>
    <w:rsid w:val="00E34C48"/>
    <w:rsid w:val="00E56E99"/>
    <w:rsid w:val="00E9462E"/>
    <w:rsid w:val="00E95BE2"/>
    <w:rsid w:val="00EB4FAE"/>
    <w:rsid w:val="00ED18DE"/>
    <w:rsid w:val="00F1454A"/>
    <w:rsid w:val="00F208BA"/>
    <w:rsid w:val="00F26971"/>
    <w:rsid w:val="00F45D4C"/>
    <w:rsid w:val="00F51DD5"/>
    <w:rsid w:val="00F525B1"/>
    <w:rsid w:val="00F576AE"/>
    <w:rsid w:val="00F57900"/>
    <w:rsid w:val="00F5792F"/>
    <w:rsid w:val="00F73707"/>
    <w:rsid w:val="00F7621C"/>
    <w:rsid w:val="00F86667"/>
    <w:rsid w:val="00F9241A"/>
    <w:rsid w:val="00FA00AA"/>
    <w:rsid w:val="00FA7264"/>
    <w:rsid w:val="00FA7F87"/>
    <w:rsid w:val="00FC2BC6"/>
    <w:rsid w:val="00FC4BBB"/>
    <w:rsid w:val="00FD5F98"/>
    <w:rsid w:val="00FD60B0"/>
    <w:rsid w:val="00FE107B"/>
    <w:rsid w:val="00FE26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E2CE68"/>
  <w14:defaultImageDpi w14:val="300"/>
  <w15:docId w15:val="{9E3A50D8-6F69-4DD7-B138-340700DA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character" w:styleId="CommentReference">
    <w:name w:val="annotation reference"/>
    <w:basedOn w:val="DefaultParagraphFont"/>
    <w:uiPriority w:val="99"/>
    <w:semiHidden/>
    <w:unhideWhenUsed/>
    <w:rsid w:val="00206F85"/>
    <w:rPr>
      <w:sz w:val="18"/>
      <w:szCs w:val="18"/>
    </w:rPr>
  </w:style>
  <w:style w:type="paragraph" w:styleId="CommentText">
    <w:name w:val="annotation text"/>
    <w:basedOn w:val="Normal"/>
    <w:link w:val="CommentTextChar"/>
    <w:uiPriority w:val="99"/>
    <w:semiHidden/>
    <w:unhideWhenUsed/>
    <w:rsid w:val="00206F85"/>
  </w:style>
  <w:style w:type="character" w:customStyle="1" w:styleId="CommentTextChar">
    <w:name w:val="Comment Text Char"/>
    <w:basedOn w:val="DefaultParagraphFont"/>
    <w:link w:val="CommentText"/>
    <w:uiPriority w:val="99"/>
    <w:semiHidden/>
    <w:rsid w:val="00206F85"/>
  </w:style>
  <w:style w:type="paragraph" w:styleId="CommentSubject">
    <w:name w:val="annotation subject"/>
    <w:basedOn w:val="CommentText"/>
    <w:next w:val="CommentText"/>
    <w:link w:val="CommentSubjectChar"/>
    <w:uiPriority w:val="99"/>
    <w:semiHidden/>
    <w:unhideWhenUsed/>
    <w:rsid w:val="00206F85"/>
    <w:rPr>
      <w:b/>
      <w:bCs/>
      <w:sz w:val="20"/>
      <w:szCs w:val="20"/>
    </w:rPr>
  </w:style>
  <w:style w:type="character" w:customStyle="1" w:styleId="CommentSubjectChar">
    <w:name w:val="Comment Subject Char"/>
    <w:basedOn w:val="CommentTextChar"/>
    <w:link w:val="CommentSubject"/>
    <w:uiPriority w:val="99"/>
    <w:semiHidden/>
    <w:rsid w:val="00206F85"/>
    <w:rPr>
      <w:b/>
      <w:bCs/>
      <w:sz w:val="20"/>
      <w:szCs w:val="20"/>
    </w:rPr>
  </w:style>
  <w:style w:type="paragraph" w:styleId="BalloonText">
    <w:name w:val="Balloon Text"/>
    <w:basedOn w:val="Normal"/>
    <w:link w:val="BalloonTextChar"/>
    <w:uiPriority w:val="99"/>
    <w:semiHidden/>
    <w:unhideWhenUsed/>
    <w:rsid w:val="00206F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6F85"/>
    <w:rPr>
      <w:rFonts w:ascii="Lucida Grande" w:hAnsi="Lucida Grande" w:cs="Lucida Grande"/>
      <w:sz w:val="18"/>
      <w:szCs w:val="18"/>
    </w:rPr>
  </w:style>
  <w:style w:type="paragraph" w:styleId="ListParagraph">
    <w:name w:val="List Paragraph"/>
    <w:basedOn w:val="Normal"/>
    <w:uiPriority w:val="34"/>
    <w:qFormat/>
    <w:rsid w:val="009B1C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B1"/>
    <w:family w:val="swiss"/>
    <w:pitch w:val="variable"/>
    <w:sig w:usb0="80000A67" w:usb1="00000000" w:usb2="00000000" w:usb3="00000000" w:csb0="000001F7" w:csb1="00000000"/>
  </w:font>
  <w:font w:name="Helvetica Neue">
    <w:charset w:val="00"/>
    <w:family w:val="auto"/>
    <w:pitch w:val="variable"/>
    <w:sig w:usb0="E50002FF" w:usb1="500079DB" w:usb2="0000001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3D80"/>
    <w:rsid w:val="000C0F55"/>
    <w:rsid w:val="002C3CBA"/>
    <w:rsid w:val="002D08F9"/>
    <w:rsid w:val="00382D73"/>
    <w:rsid w:val="003A176C"/>
    <w:rsid w:val="00433414"/>
    <w:rsid w:val="004772D2"/>
    <w:rsid w:val="004C1CC6"/>
    <w:rsid w:val="004C29B6"/>
    <w:rsid w:val="004D0B37"/>
    <w:rsid w:val="00507857"/>
    <w:rsid w:val="005157C4"/>
    <w:rsid w:val="005359F3"/>
    <w:rsid w:val="00660C12"/>
    <w:rsid w:val="00670C19"/>
    <w:rsid w:val="00693356"/>
    <w:rsid w:val="006A30CE"/>
    <w:rsid w:val="00785CBF"/>
    <w:rsid w:val="008015DE"/>
    <w:rsid w:val="008053E5"/>
    <w:rsid w:val="008C31BA"/>
    <w:rsid w:val="00924EE6"/>
    <w:rsid w:val="009A34C6"/>
    <w:rsid w:val="00A01ABE"/>
    <w:rsid w:val="00A62398"/>
    <w:rsid w:val="00AF7C6F"/>
    <w:rsid w:val="00BF5354"/>
    <w:rsid w:val="00CC5A10"/>
    <w:rsid w:val="00DF7A60"/>
    <w:rsid w:val="00E42A56"/>
    <w:rsid w:val="00EA3D80"/>
    <w:rsid w:val="00EE221C"/>
    <w:rsid w:val="00EE3EF0"/>
    <w:rsid w:val="00F02FC9"/>
    <w:rsid w:val="00F812C0"/>
    <w:rsid w:val="00FD0120"/>
    <w:rsid w:val="00FF5C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4DC8A-FCD6-4861-9EC4-70A76C391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C8B21BF6</Template>
  <TotalTime>0</TotalTime>
  <Pages>3</Pages>
  <Words>1686</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Report Template</vt:lpstr>
    </vt:vector>
  </TitlesOfParts>
  <Company>The Church of England Education Office</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dc:title>
  <dc:subject/>
  <dc:creator>jemma.adams@churchofengland.org</dc:creator>
  <cp:keywords>SIAMS 2016 templates</cp:keywords>
  <dc:description/>
  <cp:lastModifiedBy>Sandie Edward</cp:lastModifiedBy>
  <cp:revision>2</cp:revision>
  <cp:lastPrinted>2018-02-20T10:29:00Z</cp:lastPrinted>
  <dcterms:created xsi:type="dcterms:W3CDTF">2019-12-02T16:32:00Z</dcterms:created>
  <dcterms:modified xsi:type="dcterms:W3CDTF">2019-12-02T16:32:00Z</dcterms:modified>
</cp:coreProperties>
</file>