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7D54B1" w14:textId="0CDB55A1" w:rsidR="00E66558" w:rsidRDefault="009D71E8">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C1220B">
        <w:t xml:space="preserve"> 202</w:t>
      </w:r>
      <w:r w:rsidR="00E77989">
        <w:t>4</w:t>
      </w:r>
      <w:r w:rsidR="00C1220B">
        <w:t xml:space="preserve"> </w:t>
      </w:r>
      <w:r w:rsidR="00802427">
        <w:t>-2</w:t>
      </w:r>
      <w:r w:rsidR="00E77989">
        <w:t>5</w:t>
      </w:r>
    </w:p>
    <w:p w14:paraId="2A7D54B2" w14:textId="74624513" w:rsidR="00E66558" w:rsidRDefault="009D71E8">
      <w:pPr>
        <w:pStyle w:val="Heading2"/>
        <w:rPr>
          <w:b w:val="0"/>
          <w:bCs/>
          <w:color w:val="auto"/>
          <w:sz w:val="24"/>
          <w:szCs w:val="24"/>
        </w:rPr>
      </w:pPr>
      <w:r>
        <w:rPr>
          <w:b w:val="0"/>
          <w:bCs/>
          <w:color w:val="auto"/>
          <w:sz w:val="24"/>
          <w:szCs w:val="24"/>
        </w:rPr>
        <w:t>This statement details our school’s use of pupil premium (and recovery premium for the 202</w:t>
      </w:r>
      <w:r w:rsidR="0089447A">
        <w:rPr>
          <w:b w:val="0"/>
          <w:bCs/>
          <w:color w:val="auto"/>
          <w:sz w:val="24"/>
          <w:szCs w:val="24"/>
        </w:rPr>
        <w:t>2</w:t>
      </w:r>
      <w:r>
        <w:rPr>
          <w:b w:val="0"/>
          <w:bCs/>
          <w:color w:val="auto"/>
          <w:sz w:val="24"/>
          <w:szCs w:val="24"/>
        </w:rPr>
        <w:t xml:space="preserve"> to 202</w:t>
      </w:r>
      <w:r w:rsidR="0089447A">
        <w:rPr>
          <w:b w:val="0"/>
          <w:bCs/>
          <w:color w:val="auto"/>
          <w:sz w:val="24"/>
          <w:szCs w:val="24"/>
        </w:rPr>
        <w:t>3</w:t>
      </w:r>
      <w:r>
        <w:rPr>
          <w:b w:val="0"/>
          <w:bCs/>
          <w:color w:val="auto"/>
          <w:sz w:val="24"/>
          <w:szCs w:val="24"/>
        </w:rPr>
        <w:t xml:space="preserve"> academic year) funding to help improve the attainment of our disadvantaged pupils. </w:t>
      </w:r>
    </w:p>
    <w:p w14:paraId="2A7D54B3" w14:textId="276E62C3"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C1220B" w14:paraId="2A7D54BA" w14:textId="77777777" w:rsidTr="002F0D19">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C1220B" w:rsidRDefault="00C1220B" w:rsidP="00C1220B">
            <w:pPr>
              <w:pStyle w:val="TableRow"/>
            </w:pPr>
            <w:r>
              <w:t>School name</w:t>
            </w:r>
          </w:p>
        </w:tc>
        <w:tc>
          <w:tcPr>
            <w:tcW w:w="296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2A7D54B9" w14:textId="2A6C8AEE" w:rsidR="00C1220B" w:rsidRDefault="00C1220B" w:rsidP="00C1220B">
            <w:pPr>
              <w:pStyle w:val="TableRow"/>
            </w:pPr>
            <w:r>
              <w:rPr>
                <w:rStyle w:val="Style1"/>
              </w:rPr>
              <w:t xml:space="preserve">St Philips CE Primary School </w:t>
            </w:r>
          </w:p>
        </w:tc>
      </w:tr>
      <w:tr w:rsidR="00C1220B" w14:paraId="2A7D54BD" w14:textId="77777777" w:rsidTr="002F0D19">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C1220B" w:rsidRDefault="00C1220B" w:rsidP="00C1220B">
            <w:pPr>
              <w:pStyle w:val="TableRow"/>
            </w:pPr>
            <w:r>
              <w:t xml:space="preserve">Number of pupils in school </w:t>
            </w:r>
          </w:p>
        </w:tc>
        <w:tc>
          <w:tcPr>
            <w:tcW w:w="296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2A7D54BC" w14:textId="090ECF75" w:rsidR="00C1220B" w:rsidRDefault="00C1220B" w:rsidP="00C1220B">
            <w:pPr>
              <w:pStyle w:val="TableRow"/>
            </w:pPr>
          </w:p>
        </w:tc>
      </w:tr>
      <w:tr w:rsidR="00C1220B" w14:paraId="2A7D54C0" w14:textId="77777777" w:rsidTr="002F0D19">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C1220B" w:rsidRDefault="00C1220B" w:rsidP="00C1220B">
            <w:pPr>
              <w:pStyle w:val="TableRow"/>
            </w:pPr>
            <w:r>
              <w:t>Proportion (%) of pupil premium eligible pupils</w:t>
            </w:r>
          </w:p>
        </w:tc>
        <w:tc>
          <w:tcPr>
            <w:tcW w:w="296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2A7D54BF" w14:textId="73024CA8" w:rsidR="00C1220B" w:rsidRPr="007403DE" w:rsidRDefault="00C1220B" w:rsidP="00C1220B">
            <w:pPr>
              <w:pStyle w:val="TableRow"/>
              <w:rPr>
                <w:sz w:val="20"/>
                <w:szCs w:val="20"/>
              </w:rPr>
            </w:pPr>
          </w:p>
        </w:tc>
      </w:tr>
      <w:tr w:rsidR="00C1220B" w14:paraId="2A7D54C3" w14:textId="77777777" w:rsidTr="002F0D19">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77777777" w:rsidR="00C1220B" w:rsidRDefault="00C1220B" w:rsidP="00C1220B">
            <w:pPr>
              <w:pStyle w:val="TableRow"/>
            </w:pPr>
            <w:r>
              <w:rPr>
                <w:szCs w:val="22"/>
              </w:rPr>
              <w:t xml:space="preserve">Academic year/years that our current pupil premium strategy plan covers </w:t>
            </w:r>
            <w:r>
              <w:rPr>
                <w:b/>
                <w:bCs/>
                <w:szCs w:val="22"/>
              </w:rPr>
              <w:t>(</w:t>
            </w:r>
            <w:proofErr w:type="gramStart"/>
            <w:r>
              <w:rPr>
                <w:b/>
                <w:bCs/>
                <w:szCs w:val="22"/>
              </w:rPr>
              <w:t>3 year</w:t>
            </w:r>
            <w:proofErr w:type="gramEnd"/>
            <w:r>
              <w:rPr>
                <w:b/>
                <w:bCs/>
                <w:szCs w:val="22"/>
              </w:rPr>
              <w:t xml:space="preserve"> plans are recommended)</w:t>
            </w:r>
          </w:p>
        </w:tc>
        <w:tc>
          <w:tcPr>
            <w:tcW w:w="296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2A7D54C2" w14:textId="38449B8A" w:rsidR="00C1220B" w:rsidRDefault="00C1220B" w:rsidP="00C1220B">
            <w:pPr>
              <w:pStyle w:val="TableRow"/>
            </w:pPr>
            <w:r>
              <w:t>20</w:t>
            </w:r>
            <w:r w:rsidR="000B5BE9">
              <w:t>2</w:t>
            </w:r>
            <w:r w:rsidR="000A19FB">
              <w:t xml:space="preserve">4-2025 </w:t>
            </w:r>
          </w:p>
        </w:tc>
      </w:tr>
      <w:tr w:rsidR="00C1220B" w14:paraId="2A7D54C6" w14:textId="77777777" w:rsidTr="002F0D19">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C1220B" w:rsidRDefault="00C1220B" w:rsidP="00C1220B">
            <w:pPr>
              <w:pStyle w:val="TableRow"/>
            </w:pPr>
            <w:r>
              <w:rPr>
                <w:szCs w:val="22"/>
              </w:rPr>
              <w:t>Date this statement was published</w:t>
            </w:r>
          </w:p>
        </w:tc>
        <w:tc>
          <w:tcPr>
            <w:tcW w:w="296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2A7D54C5" w14:textId="5019D018" w:rsidR="00C1220B" w:rsidRDefault="002F0D19" w:rsidP="00C1220B">
            <w:pPr>
              <w:pStyle w:val="TableRow"/>
            </w:pPr>
            <w:r>
              <w:t>October</w:t>
            </w:r>
            <w:r w:rsidR="00C1220B">
              <w:t xml:space="preserve"> 202</w:t>
            </w:r>
            <w:r w:rsidR="00031774">
              <w:t>4</w:t>
            </w:r>
          </w:p>
        </w:tc>
      </w:tr>
      <w:tr w:rsidR="00C1220B" w14:paraId="2A7D54C9" w14:textId="77777777" w:rsidTr="002F0D19">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C1220B" w:rsidRDefault="00C1220B" w:rsidP="00C1220B">
            <w:pPr>
              <w:pStyle w:val="TableRow"/>
            </w:pPr>
            <w:r>
              <w:rPr>
                <w:szCs w:val="22"/>
              </w:rPr>
              <w:t>Date on which it will be reviewed</w:t>
            </w:r>
          </w:p>
        </w:tc>
        <w:tc>
          <w:tcPr>
            <w:tcW w:w="296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2A7D54C8" w14:textId="6993AC1F" w:rsidR="00C1220B" w:rsidRDefault="00C1220B" w:rsidP="00C1220B">
            <w:pPr>
              <w:pStyle w:val="TableRow"/>
            </w:pPr>
            <w:r>
              <w:t>Termly</w:t>
            </w:r>
          </w:p>
        </w:tc>
      </w:tr>
      <w:tr w:rsidR="00C1220B" w14:paraId="2A7D54CC" w14:textId="77777777" w:rsidTr="002F0D19">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C1220B" w:rsidRDefault="00C1220B" w:rsidP="00C1220B">
            <w:pPr>
              <w:pStyle w:val="TableRow"/>
            </w:pPr>
            <w:r>
              <w:t>Statement authorised by</w:t>
            </w:r>
          </w:p>
        </w:tc>
        <w:tc>
          <w:tcPr>
            <w:tcW w:w="296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0FF1FF91" w14:textId="77777777" w:rsidR="00C1220B" w:rsidRDefault="00D40B38" w:rsidP="00C1220B">
            <w:pPr>
              <w:pStyle w:val="TableRow"/>
            </w:pPr>
            <w:r>
              <w:t>Sandie Edward</w:t>
            </w:r>
          </w:p>
          <w:p w14:paraId="2A7D54CB" w14:textId="5F78095D" w:rsidR="00D40B38" w:rsidRDefault="00D40B38" w:rsidP="00C1220B">
            <w:pPr>
              <w:pStyle w:val="TableRow"/>
            </w:pPr>
            <w:r>
              <w:t xml:space="preserve">Jeremy Hooper </w:t>
            </w:r>
          </w:p>
        </w:tc>
      </w:tr>
      <w:tr w:rsidR="00C1220B" w14:paraId="2A7D54CF" w14:textId="77777777" w:rsidTr="002F0D19">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C1220B" w:rsidRDefault="00C1220B" w:rsidP="00C1220B">
            <w:pPr>
              <w:pStyle w:val="TableRow"/>
            </w:pPr>
            <w:r>
              <w:t>Pupil premium lead</w:t>
            </w:r>
          </w:p>
        </w:tc>
        <w:tc>
          <w:tcPr>
            <w:tcW w:w="296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2A7D54CE" w14:textId="2AB86B73" w:rsidR="00C1220B" w:rsidRDefault="00C1220B" w:rsidP="00C1220B">
            <w:pPr>
              <w:pStyle w:val="TableRow"/>
            </w:pPr>
            <w:r>
              <w:t>Emma Cooper</w:t>
            </w:r>
          </w:p>
        </w:tc>
      </w:tr>
      <w:tr w:rsidR="00C1220B" w14:paraId="2A7D54D2" w14:textId="77777777" w:rsidTr="002F0D19">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C1220B" w:rsidRDefault="00C1220B" w:rsidP="00C1220B">
            <w:pPr>
              <w:pStyle w:val="TableRow"/>
            </w:pPr>
            <w:r>
              <w:t xml:space="preserve">Governor </w:t>
            </w:r>
            <w:r>
              <w:rPr>
                <w:szCs w:val="22"/>
              </w:rPr>
              <w:t xml:space="preserve">/ Trustee </w:t>
            </w:r>
            <w:r>
              <w:t>lead</w:t>
            </w:r>
          </w:p>
        </w:tc>
        <w:tc>
          <w:tcPr>
            <w:tcW w:w="296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2A7D54D1" w14:textId="704B9324" w:rsidR="00C1220B" w:rsidRDefault="00DC6A7A" w:rsidP="00C1220B">
            <w:pPr>
              <w:pStyle w:val="TableRow"/>
            </w:pPr>
            <w:r>
              <w:t>Julie Lincoln</w:t>
            </w:r>
          </w:p>
        </w:tc>
      </w:tr>
    </w:tbl>
    <w:bookmarkEnd w:id="2"/>
    <w:bookmarkEnd w:id="3"/>
    <w:bookmarkEnd w:id="4"/>
    <w:p w14:paraId="2A7D54D3" w14:textId="77777777" w:rsidR="00E66558" w:rsidRDefault="009D71E8">
      <w:pPr>
        <w:spacing w:before="480" w:line="240" w:lineRule="auto"/>
        <w:rPr>
          <w:b/>
          <w:color w:val="104F75"/>
          <w:sz w:val="32"/>
          <w:szCs w:val="32"/>
        </w:rPr>
      </w:pPr>
      <w:r w:rsidRPr="00FB3E9A">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7C1C66"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7C1C66" w:rsidRDefault="007C1C66" w:rsidP="007C1C66">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42E5D8A7" w:rsidR="007C1C66" w:rsidRPr="007403DE" w:rsidRDefault="007403DE" w:rsidP="000B5BE9">
            <w:pPr>
              <w:pStyle w:val="TableRow"/>
              <w:ind w:left="0"/>
              <w:rPr>
                <w:color w:val="0070C0"/>
                <w:sz w:val="20"/>
                <w:szCs w:val="20"/>
              </w:rPr>
            </w:pPr>
            <w:r>
              <w:t xml:space="preserve"> </w:t>
            </w:r>
            <w:r w:rsidR="002562D7">
              <w:t>£</w:t>
            </w:r>
            <w:r w:rsidR="00FC5F04">
              <w:t>85 990</w:t>
            </w:r>
          </w:p>
        </w:tc>
      </w:tr>
      <w:tr w:rsidR="007C1C66"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A" w14:textId="77777777" w:rsidR="007C1C66" w:rsidRDefault="007C1C66" w:rsidP="007C1C66">
            <w:pPr>
              <w:pStyle w:val="TableRow"/>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367DFB" w14:textId="411F4D14" w:rsidR="00845F84" w:rsidRPr="002562D7" w:rsidRDefault="00FC5F04" w:rsidP="000B5BE9">
            <w:pPr>
              <w:pStyle w:val="TableRow"/>
              <w:ind w:left="0"/>
            </w:pPr>
            <w:r>
              <w:t>£1813</w:t>
            </w:r>
          </w:p>
          <w:p w14:paraId="2A7D54DB" w14:textId="7D96B276" w:rsidR="007403DE" w:rsidRPr="007403DE" w:rsidRDefault="007403DE" w:rsidP="007C1C66">
            <w:pPr>
              <w:pStyle w:val="TableRow"/>
              <w:rPr>
                <w:color w:val="0070C0"/>
                <w:sz w:val="20"/>
                <w:szCs w:val="20"/>
              </w:rPr>
            </w:pPr>
          </w:p>
        </w:tc>
      </w:tr>
      <w:tr w:rsidR="007C1C66"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7C1C66" w:rsidRDefault="007C1C66" w:rsidP="007C1C66">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26E1754C" w:rsidR="007C1C66" w:rsidRDefault="002562D7" w:rsidP="007C1C66">
            <w:pPr>
              <w:pStyle w:val="TableRow"/>
            </w:pPr>
            <w:r>
              <w:t>£0</w:t>
            </w:r>
          </w:p>
        </w:tc>
      </w:tr>
      <w:tr w:rsidR="007C1C66"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7C1C66" w:rsidRDefault="007C1C66" w:rsidP="007C1C66">
            <w:pPr>
              <w:pStyle w:val="TableRow"/>
              <w:rPr>
                <w:b/>
              </w:rPr>
            </w:pPr>
            <w:r>
              <w:rPr>
                <w:b/>
              </w:rPr>
              <w:t>Total budget for this academic year</w:t>
            </w:r>
          </w:p>
          <w:p w14:paraId="3D60D306" w14:textId="77777777" w:rsidR="007C1C66" w:rsidRDefault="007C1C66" w:rsidP="007C1C66">
            <w:pPr>
              <w:pStyle w:val="TableRow"/>
            </w:pPr>
          </w:p>
          <w:p w14:paraId="2A7D54E1" w14:textId="3B19AC9F" w:rsidR="004F7BC4" w:rsidRDefault="004F7BC4" w:rsidP="007C1C66">
            <w:pPr>
              <w:pStyle w:val="TableRow"/>
            </w:pP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2F056FF5" w:rsidR="007C1C66" w:rsidRDefault="002562D7" w:rsidP="007C1C66">
            <w:pPr>
              <w:pStyle w:val="TableRow"/>
            </w:pPr>
            <w:r>
              <w:t>£8</w:t>
            </w:r>
            <w:r w:rsidR="00FC5F04">
              <w:t>7 803</w:t>
            </w:r>
          </w:p>
        </w:tc>
      </w:tr>
    </w:tbl>
    <w:p w14:paraId="2A7D54E4" w14:textId="77777777" w:rsidR="00E66558" w:rsidRDefault="009D71E8">
      <w:pPr>
        <w:pStyle w:val="Heading1"/>
      </w:pPr>
      <w:r>
        <w:lastRenderedPageBreak/>
        <w:t>Part A: Pupil premium strategy plan</w:t>
      </w:r>
    </w:p>
    <w:p w14:paraId="2A7D54E5" w14:textId="4E37B44A" w:rsidR="00E66558" w:rsidRDefault="009D71E8">
      <w:pPr>
        <w:pStyle w:val="Heading2"/>
      </w:pPr>
      <w:bookmarkStart w:id="14" w:name="_Toc357771640"/>
      <w:bookmarkStart w:id="15" w:name="_Toc346793418"/>
      <w:r>
        <w:t>Statement of intent</w:t>
      </w:r>
      <w:r w:rsidR="00BA1467">
        <w:t xml:space="preserve"> </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42B06B" w14:textId="77777777" w:rsidR="00F14072" w:rsidRDefault="00F14072" w:rsidP="00F14072">
            <w:pPr>
              <w:shd w:val="clear" w:color="auto" w:fill="FFFFFF"/>
              <w:spacing w:before="100" w:beforeAutospacing="1" w:after="100" w:afterAutospacing="1" w:line="240" w:lineRule="auto"/>
              <w:rPr>
                <w:rFonts w:cs="Arial"/>
              </w:rPr>
            </w:pPr>
            <w:r w:rsidRPr="005B2967">
              <w:rPr>
                <w:rFonts w:cs="Arial"/>
              </w:rPr>
              <w:t xml:space="preserve">At </w:t>
            </w:r>
            <w:r>
              <w:rPr>
                <w:rFonts w:cs="Arial"/>
              </w:rPr>
              <w:t>St. Philips CE Primary School</w:t>
            </w:r>
            <w:r w:rsidRPr="005B2967">
              <w:rPr>
                <w:rFonts w:cs="Arial"/>
              </w:rPr>
              <w:t xml:space="preserve">, we have high aspirations and ambitions for our children and we believe that no child should be left behind. We strongly believe that </w:t>
            </w:r>
            <w:r>
              <w:rPr>
                <w:rFonts w:cs="Arial"/>
              </w:rPr>
              <w:t>it is</w:t>
            </w:r>
            <w:r w:rsidRPr="005B2967">
              <w:rPr>
                <w:rFonts w:cs="Arial"/>
              </w:rPr>
              <w:t xml:space="preserve"> dedication and commitment to learning that make the difference between success and failure, and we are determined to ensure that our children are given every chance to realise their full potential. </w:t>
            </w:r>
          </w:p>
          <w:p w14:paraId="2876E080" w14:textId="77777777" w:rsidR="00F14072" w:rsidRDefault="00F14072" w:rsidP="00F14072">
            <w:pPr>
              <w:shd w:val="clear" w:color="auto" w:fill="FFFFFF"/>
              <w:spacing w:after="0" w:line="240" w:lineRule="auto"/>
              <w:rPr>
                <w:rFonts w:cs="Arial"/>
              </w:rPr>
            </w:pPr>
            <w:r w:rsidRPr="005B2967">
              <w:rPr>
                <w:rFonts w:cs="Arial"/>
              </w:rPr>
              <w:t>Our key objective in using the Pupil Premium Grant is to narrow the gap between pupil groups. </w:t>
            </w:r>
            <w:r>
              <w:rPr>
                <w:rFonts w:cs="Arial"/>
              </w:rPr>
              <w:t xml:space="preserve"> It represents a significant proportion of our budget and we will ensure it is spent to maximum effect.</w:t>
            </w:r>
          </w:p>
          <w:p w14:paraId="738F49FE" w14:textId="77777777" w:rsidR="00F14072" w:rsidRDefault="00F14072" w:rsidP="00F14072">
            <w:pPr>
              <w:shd w:val="clear" w:color="auto" w:fill="FFFFFF"/>
              <w:spacing w:after="0" w:line="240" w:lineRule="auto"/>
              <w:rPr>
                <w:rFonts w:cs="Arial"/>
              </w:rPr>
            </w:pPr>
          </w:p>
          <w:p w14:paraId="5B1677A7" w14:textId="77777777" w:rsidR="00F14072" w:rsidRPr="005B2967" w:rsidRDefault="00F14072" w:rsidP="00F14072">
            <w:pPr>
              <w:shd w:val="clear" w:color="auto" w:fill="FFFFFF"/>
              <w:spacing w:after="0" w:line="240" w:lineRule="auto"/>
              <w:rPr>
                <w:rFonts w:cs="Arial"/>
                <w:color w:val="002060"/>
              </w:rPr>
            </w:pPr>
          </w:p>
          <w:p w14:paraId="07F92E8B" w14:textId="2E91311D" w:rsidR="00F14072" w:rsidRPr="00AF3659" w:rsidRDefault="00F14072" w:rsidP="00F14072">
            <w:pPr>
              <w:shd w:val="clear" w:color="auto" w:fill="FFFFFF"/>
              <w:spacing w:after="0" w:line="240" w:lineRule="auto"/>
              <w:rPr>
                <w:rFonts w:cs="Arial"/>
                <w:b/>
                <w:color w:val="002060"/>
              </w:rPr>
            </w:pPr>
            <w:r>
              <w:rPr>
                <w:rFonts w:cs="Arial"/>
                <w:b/>
                <w:color w:val="002060"/>
              </w:rPr>
              <w:t>Strategy for 20</w:t>
            </w:r>
            <w:r w:rsidR="00F047F1">
              <w:rPr>
                <w:rFonts w:cs="Arial"/>
                <w:b/>
                <w:color w:val="002060"/>
              </w:rPr>
              <w:t>24-25</w:t>
            </w:r>
          </w:p>
          <w:p w14:paraId="7B95302B" w14:textId="4067F236" w:rsidR="00F14072" w:rsidRDefault="00592D94" w:rsidP="00F14072">
            <w:pPr>
              <w:autoSpaceDE w:val="0"/>
              <w:adjustRightInd w:val="0"/>
              <w:spacing w:after="0" w:line="240" w:lineRule="auto"/>
              <w:rPr>
                <w:rFonts w:ascii="Arial-BoldItalicMT" w:hAnsi="Arial-BoldItalicMT" w:cs="Arial-BoldItalicMT"/>
                <w:b/>
                <w:bCs/>
                <w:i/>
                <w:iCs/>
              </w:rPr>
            </w:pPr>
            <w:r>
              <w:rPr>
                <w:rFonts w:ascii="Arial-BoldItalicMT" w:hAnsi="Arial-BoldItalicMT" w:cs="Arial-BoldItalicMT"/>
                <w:b/>
                <w:bCs/>
                <w:i/>
                <w:iCs/>
              </w:rPr>
              <w:t>Looking for impact</w:t>
            </w:r>
          </w:p>
          <w:p w14:paraId="6EC3E1F9" w14:textId="77777777" w:rsidR="00592D94" w:rsidRDefault="00592D94" w:rsidP="00F14072">
            <w:pPr>
              <w:autoSpaceDE w:val="0"/>
              <w:adjustRightInd w:val="0"/>
              <w:spacing w:after="0" w:line="240" w:lineRule="auto"/>
              <w:rPr>
                <w:rFonts w:cs="Arial"/>
              </w:rPr>
            </w:pPr>
          </w:p>
          <w:p w14:paraId="2565E8B8" w14:textId="501DE5E6" w:rsidR="00F14072" w:rsidRDefault="00F14072" w:rsidP="00F14072">
            <w:pPr>
              <w:autoSpaceDE w:val="0"/>
              <w:adjustRightInd w:val="0"/>
              <w:spacing w:after="0" w:line="240" w:lineRule="auto"/>
              <w:rPr>
                <w:rFonts w:cs="Arial"/>
              </w:rPr>
            </w:pPr>
            <w:r>
              <w:rPr>
                <w:rFonts w:cs="Arial"/>
              </w:rPr>
              <w:t xml:space="preserve">We will ensure that all staff are involved in the analysis of </w:t>
            </w:r>
            <w:r w:rsidR="00592D94">
              <w:rPr>
                <w:rFonts w:cs="Arial"/>
              </w:rPr>
              <w:t>pupil outcomes</w:t>
            </w:r>
            <w:r>
              <w:rPr>
                <w:rFonts w:cs="Arial"/>
              </w:rPr>
              <w:t xml:space="preserve"> so that they are fully aware of strengths and weaknesses across the school.  We evaluate all of our intervention termly to ensure good progress for the children and value for money for the school.  </w:t>
            </w:r>
            <w:r w:rsidR="00592D94">
              <w:rPr>
                <w:rFonts w:cs="Arial"/>
              </w:rPr>
              <w:t xml:space="preserve">Pupil progress meetings take place termly and senior leaders carefully review the progress of pupils in receipt of pupil premium grant funding. </w:t>
            </w:r>
          </w:p>
          <w:p w14:paraId="519DA180" w14:textId="77777777" w:rsidR="00F14072" w:rsidRDefault="00F14072" w:rsidP="00F14072">
            <w:pPr>
              <w:shd w:val="clear" w:color="auto" w:fill="FFFFFF"/>
              <w:spacing w:after="0" w:line="240" w:lineRule="auto"/>
              <w:rPr>
                <w:rFonts w:cs="Arial"/>
              </w:rPr>
            </w:pPr>
          </w:p>
          <w:p w14:paraId="2749905B" w14:textId="77777777" w:rsidR="00F14072" w:rsidRDefault="00F14072" w:rsidP="00F14072">
            <w:pPr>
              <w:autoSpaceDE w:val="0"/>
              <w:adjustRightInd w:val="0"/>
              <w:spacing w:after="0" w:line="240" w:lineRule="auto"/>
              <w:rPr>
                <w:rFonts w:ascii="Arial-BoldItalicMT" w:hAnsi="Arial-BoldItalicMT" w:cs="Arial-BoldItalicMT"/>
                <w:b/>
                <w:bCs/>
                <w:i/>
                <w:iCs/>
              </w:rPr>
            </w:pPr>
            <w:r>
              <w:rPr>
                <w:rFonts w:ascii="Arial-BoldItalicMT" w:hAnsi="Arial-BoldItalicMT" w:cs="Arial-BoldItalicMT"/>
                <w:b/>
                <w:bCs/>
                <w:i/>
                <w:iCs/>
              </w:rPr>
              <w:t>Identification of Pupils</w:t>
            </w:r>
          </w:p>
          <w:p w14:paraId="4C33B944" w14:textId="77777777" w:rsidR="00F14072" w:rsidRPr="005B2967" w:rsidRDefault="00F14072" w:rsidP="00F14072">
            <w:pPr>
              <w:autoSpaceDE w:val="0"/>
              <w:adjustRightInd w:val="0"/>
              <w:spacing w:after="0" w:line="240" w:lineRule="auto"/>
              <w:rPr>
                <w:rFonts w:cs="Arial"/>
              </w:rPr>
            </w:pPr>
            <w:r w:rsidRPr="005B2967">
              <w:rPr>
                <w:rFonts w:cs="Arial"/>
              </w:rPr>
              <w:t>We will ensure that:</w:t>
            </w:r>
          </w:p>
          <w:p w14:paraId="7757471B" w14:textId="441D2C17" w:rsidR="00F14072" w:rsidRPr="005B2967" w:rsidRDefault="00F14072" w:rsidP="00F14072">
            <w:pPr>
              <w:pStyle w:val="ListParagraph"/>
              <w:numPr>
                <w:ilvl w:val="0"/>
                <w:numId w:val="17"/>
              </w:numPr>
              <w:suppressAutoHyphens w:val="0"/>
              <w:autoSpaceDE w:val="0"/>
              <w:adjustRightInd w:val="0"/>
              <w:spacing w:after="0" w:line="240" w:lineRule="auto"/>
              <w:rPr>
                <w:rFonts w:cs="Arial"/>
              </w:rPr>
            </w:pPr>
            <w:r w:rsidRPr="005B2967">
              <w:rPr>
                <w:rFonts w:cs="Arial"/>
              </w:rPr>
              <w:t>ALL teaching staff and support staff are involved in</w:t>
            </w:r>
            <w:r w:rsidR="008402B5">
              <w:rPr>
                <w:rFonts w:cs="Arial"/>
              </w:rPr>
              <w:t xml:space="preserve"> careful identification of children who may be eligible for pupil premium grant funding. </w:t>
            </w:r>
            <w:r w:rsidRPr="005B2967">
              <w:rPr>
                <w:rFonts w:cs="Arial"/>
              </w:rPr>
              <w:t xml:space="preserve"> </w:t>
            </w:r>
          </w:p>
          <w:p w14:paraId="6A4FDC1B" w14:textId="2958DDCA" w:rsidR="00F14072" w:rsidRPr="005B2967" w:rsidRDefault="00F14072" w:rsidP="00F14072">
            <w:pPr>
              <w:pStyle w:val="ListParagraph"/>
              <w:numPr>
                <w:ilvl w:val="0"/>
                <w:numId w:val="17"/>
              </w:numPr>
              <w:suppressAutoHyphens w:val="0"/>
              <w:autoSpaceDE w:val="0"/>
              <w:adjustRightInd w:val="0"/>
              <w:spacing w:after="0" w:line="240" w:lineRule="auto"/>
              <w:rPr>
                <w:rFonts w:cs="Arial"/>
              </w:rPr>
            </w:pPr>
            <w:r w:rsidRPr="005B2967">
              <w:rPr>
                <w:rFonts w:cs="Arial"/>
              </w:rPr>
              <w:t xml:space="preserve">ALL </w:t>
            </w:r>
            <w:r w:rsidR="008402B5">
              <w:rPr>
                <w:rFonts w:cs="Arial"/>
              </w:rPr>
              <w:t xml:space="preserve">our </w:t>
            </w:r>
            <w:r w:rsidRPr="005B2967">
              <w:rPr>
                <w:rFonts w:cs="Arial"/>
              </w:rPr>
              <w:t>staff are aware of vulnerable children a</w:t>
            </w:r>
            <w:r w:rsidR="008402B5">
              <w:rPr>
                <w:rFonts w:cs="Arial"/>
              </w:rPr>
              <w:t>nd those in receipt of pupil premium.</w:t>
            </w:r>
          </w:p>
          <w:p w14:paraId="14BBD70C" w14:textId="77777777" w:rsidR="00F14072" w:rsidRPr="005B2967" w:rsidRDefault="00F14072" w:rsidP="00F14072">
            <w:pPr>
              <w:pStyle w:val="ListParagraph"/>
              <w:numPr>
                <w:ilvl w:val="0"/>
                <w:numId w:val="17"/>
              </w:numPr>
              <w:suppressAutoHyphens w:val="0"/>
              <w:autoSpaceDE w:val="0"/>
              <w:adjustRightInd w:val="0"/>
              <w:spacing w:after="0" w:line="240" w:lineRule="auto"/>
              <w:rPr>
                <w:rFonts w:cs="Arial"/>
              </w:rPr>
            </w:pPr>
            <w:r w:rsidRPr="005B2967">
              <w:rPr>
                <w:rFonts w:cs="Arial"/>
              </w:rPr>
              <w:t>ALL pupil premium children benefit from the funding, not just those who are</w:t>
            </w:r>
          </w:p>
          <w:p w14:paraId="053595AB" w14:textId="79970005" w:rsidR="00F14072" w:rsidRPr="005B2967" w:rsidRDefault="008402B5" w:rsidP="0053352D">
            <w:pPr>
              <w:pStyle w:val="ListParagraph"/>
              <w:numPr>
                <w:ilvl w:val="0"/>
                <w:numId w:val="0"/>
              </w:numPr>
              <w:autoSpaceDE w:val="0"/>
              <w:adjustRightInd w:val="0"/>
              <w:spacing w:after="0" w:line="240" w:lineRule="auto"/>
              <w:ind w:left="720"/>
              <w:rPr>
                <w:rFonts w:cs="Arial"/>
              </w:rPr>
            </w:pPr>
            <w:r>
              <w:rPr>
                <w:rFonts w:cs="Arial"/>
              </w:rPr>
              <w:t>U</w:t>
            </w:r>
            <w:r w:rsidR="00F14072" w:rsidRPr="005B2967">
              <w:rPr>
                <w:rFonts w:cs="Arial"/>
              </w:rPr>
              <w:t>nderperforming</w:t>
            </w:r>
            <w:r>
              <w:rPr>
                <w:rFonts w:cs="Arial"/>
              </w:rPr>
              <w:t>.</w:t>
            </w:r>
          </w:p>
          <w:p w14:paraId="309EEDC9" w14:textId="5396B26F" w:rsidR="008402B5" w:rsidRPr="008402B5" w:rsidRDefault="00F14072" w:rsidP="008402B5">
            <w:pPr>
              <w:pStyle w:val="ListParagraph"/>
              <w:numPr>
                <w:ilvl w:val="0"/>
                <w:numId w:val="17"/>
              </w:numPr>
              <w:suppressAutoHyphens w:val="0"/>
              <w:autoSpaceDE w:val="0"/>
              <w:adjustRightInd w:val="0"/>
              <w:spacing w:after="0" w:line="240" w:lineRule="auto"/>
              <w:rPr>
                <w:rFonts w:cs="Arial"/>
              </w:rPr>
            </w:pPr>
            <w:r w:rsidRPr="005B2967">
              <w:rPr>
                <w:rFonts w:cs="Arial"/>
              </w:rPr>
              <w:t>Underachievement at all levels is targeted</w:t>
            </w:r>
          </w:p>
          <w:p w14:paraId="7AEA9270" w14:textId="32AFA67C" w:rsidR="00F14072" w:rsidRPr="005B2967" w:rsidRDefault="00F14072" w:rsidP="00F14072">
            <w:pPr>
              <w:pStyle w:val="ListParagraph"/>
              <w:numPr>
                <w:ilvl w:val="0"/>
                <w:numId w:val="17"/>
              </w:numPr>
              <w:suppressAutoHyphens w:val="0"/>
              <w:autoSpaceDE w:val="0"/>
              <w:adjustRightInd w:val="0"/>
              <w:spacing w:after="0" w:line="240" w:lineRule="auto"/>
              <w:rPr>
                <w:rFonts w:cs="Arial"/>
              </w:rPr>
            </w:pPr>
            <w:r w:rsidRPr="005B2967">
              <w:rPr>
                <w:rFonts w:cs="Arial"/>
              </w:rPr>
              <w:t xml:space="preserve">Children’s individual needs </w:t>
            </w:r>
            <w:r w:rsidR="008402B5">
              <w:rPr>
                <w:rFonts w:cs="Arial"/>
              </w:rPr>
              <w:t xml:space="preserve">and key barriers to learning </w:t>
            </w:r>
            <w:r w:rsidRPr="005B2967">
              <w:rPr>
                <w:rFonts w:cs="Arial"/>
              </w:rPr>
              <w:t xml:space="preserve">are carefully </w:t>
            </w:r>
            <w:r w:rsidR="008402B5">
              <w:rPr>
                <w:rFonts w:cs="Arial"/>
              </w:rPr>
              <w:t xml:space="preserve">considered </w:t>
            </w:r>
            <w:r w:rsidRPr="005B2967">
              <w:rPr>
                <w:rFonts w:cs="Arial"/>
              </w:rPr>
              <w:t xml:space="preserve">so that </w:t>
            </w:r>
            <w:r w:rsidR="008402B5">
              <w:rPr>
                <w:rFonts w:cs="Arial"/>
              </w:rPr>
              <w:t>the</w:t>
            </w:r>
            <w:r w:rsidRPr="005B2967">
              <w:rPr>
                <w:rFonts w:cs="Arial"/>
              </w:rPr>
              <w:t xml:space="preserve"> support </w:t>
            </w:r>
            <w:r w:rsidR="008402B5">
              <w:rPr>
                <w:rFonts w:cs="Arial"/>
              </w:rPr>
              <w:t xml:space="preserve">we provide is individualised, specific and meets the needs of the child and their wider family circumstances. </w:t>
            </w:r>
          </w:p>
          <w:p w14:paraId="1D984C73" w14:textId="77777777" w:rsidR="00F14072" w:rsidRDefault="00F14072" w:rsidP="00F14072">
            <w:pPr>
              <w:autoSpaceDE w:val="0"/>
              <w:adjustRightInd w:val="0"/>
              <w:spacing w:after="0" w:line="240" w:lineRule="auto"/>
              <w:rPr>
                <w:rFonts w:ascii="Arial-BoldItalicMT" w:hAnsi="Arial-BoldItalicMT" w:cs="Arial-BoldItalicMT"/>
                <w:b/>
                <w:bCs/>
                <w:i/>
                <w:iCs/>
              </w:rPr>
            </w:pPr>
          </w:p>
          <w:p w14:paraId="76B9A686" w14:textId="77777777" w:rsidR="00F14072" w:rsidRDefault="00F14072" w:rsidP="00F14072">
            <w:pPr>
              <w:autoSpaceDE w:val="0"/>
              <w:adjustRightInd w:val="0"/>
              <w:spacing w:after="0" w:line="240" w:lineRule="auto"/>
              <w:rPr>
                <w:rFonts w:ascii="Arial-BoldItalicMT" w:hAnsi="Arial-BoldItalicMT" w:cs="Arial-BoldItalicMT"/>
                <w:b/>
                <w:bCs/>
                <w:i/>
                <w:iCs/>
              </w:rPr>
            </w:pPr>
          </w:p>
          <w:p w14:paraId="4B365F36" w14:textId="77777777" w:rsidR="00F14072" w:rsidRDefault="00F14072" w:rsidP="00F14072">
            <w:pPr>
              <w:autoSpaceDE w:val="0"/>
              <w:adjustRightInd w:val="0"/>
              <w:spacing w:after="0" w:line="240" w:lineRule="auto"/>
              <w:rPr>
                <w:rFonts w:ascii="Arial-BoldItalicMT" w:hAnsi="Arial-BoldItalicMT" w:cs="Arial-BoldItalicMT"/>
                <w:b/>
                <w:bCs/>
                <w:i/>
                <w:iCs/>
              </w:rPr>
            </w:pPr>
            <w:r>
              <w:rPr>
                <w:rFonts w:ascii="Arial-BoldItalicMT" w:hAnsi="Arial-BoldItalicMT" w:cs="Arial-BoldItalicMT"/>
                <w:b/>
                <w:bCs/>
                <w:i/>
                <w:iCs/>
              </w:rPr>
              <w:t>Improving Day to Day Teaching</w:t>
            </w:r>
          </w:p>
          <w:p w14:paraId="7FEF7042" w14:textId="77777777" w:rsidR="00F14072" w:rsidRDefault="00F14072" w:rsidP="00F14072">
            <w:pPr>
              <w:shd w:val="clear" w:color="auto" w:fill="FFFFFF"/>
              <w:spacing w:after="0" w:line="240" w:lineRule="auto"/>
              <w:rPr>
                <w:rFonts w:cs="Arial"/>
              </w:rPr>
            </w:pPr>
          </w:p>
          <w:p w14:paraId="1FB2856C" w14:textId="2C337217" w:rsidR="00F14072" w:rsidRDefault="00F14072" w:rsidP="00F14072">
            <w:pPr>
              <w:shd w:val="clear" w:color="auto" w:fill="FFFFFF"/>
              <w:spacing w:after="0" w:line="240" w:lineRule="auto"/>
              <w:rPr>
                <w:rFonts w:cs="Arial"/>
              </w:rPr>
            </w:pPr>
            <w:r>
              <w:rPr>
                <w:rFonts w:cs="Arial"/>
              </w:rPr>
              <w:t xml:space="preserve">We will continue to ensure that </w:t>
            </w:r>
            <w:r>
              <w:rPr>
                <w:rFonts w:cs="Arial"/>
                <w:b/>
              </w:rPr>
              <w:t>all</w:t>
            </w:r>
            <w:r>
              <w:rPr>
                <w:rFonts w:cs="Arial"/>
              </w:rPr>
              <w:t xml:space="preserve"> children across the school receive Quality First teachin</w:t>
            </w:r>
            <w:r w:rsidR="009233A2">
              <w:rPr>
                <w:rFonts w:cs="Arial"/>
              </w:rPr>
              <w:t>g. We will:</w:t>
            </w:r>
          </w:p>
          <w:p w14:paraId="1EB53403" w14:textId="77777777" w:rsidR="00F14072" w:rsidRDefault="00F14072" w:rsidP="00F14072">
            <w:pPr>
              <w:shd w:val="clear" w:color="auto" w:fill="FFFFFF"/>
              <w:spacing w:after="0" w:line="240" w:lineRule="auto"/>
              <w:rPr>
                <w:rFonts w:cs="Arial"/>
              </w:rPr>
            </w:pPr>
          </w:p>
          <w:p w14:paraId="28991E46" w14:textId="40F9CD6A" w:rsidR="00F14072" w:rsidRPr="0074785C" w:rsidRDefault="00F14072" w:rsidP="00F14072">
            <w:pPr>
              <w:pStyle w:val="ListParagraph"/>
              <w:numPr>
                <w:ilvl w:val="0"/>
                <w:numId w:val="18"/>
              </w:numPr>
              <w:shd w:val="clear" w:color="auto" w:fill="FFFFFF"/>
              <w:suppressAutoHyphens w:val="0"/>
              <w:autoSpaceDN/>
              <w:spacing w:after="0" w:line="240" w:lineRule="auto"/>
              <w:rPr>
                <w:rFonts w:cs="Arial"/>
              </w:rPr>
            </w:pPr>
            <w:r w:rsidRPr="00845F84">
              <w:rPr>
                <w:rFonts w:cs="Arial"/>
              </w:rPr>
              <w:t>Set high</w:t>
            </w:r>
            <w:r w:rsidRPr="0074785C">
              <w:rPr>
                <w:rFonts w:cs="Arial"/>
              </w:rPr>
              <w:t xml:space="preserve"> expectations</w:t>
            </w:r>
          </w:p>
          <w:p w14:paraId="152B2C56" w14:textId="5B768AE0" w:rsidR="00F14072" w:rsidRPr="0074785C" w:rsidRDefault="00F14072" w:rsidP="00F14072">
            <w:pPr>
              <w:pStyle w:val="ListParagraph"/>
              <w:numPr>
                <w:ilvl w:val="0"/>
                <w:numId w:val="18"/>
              </w:numPr>
              <w:shd w:val="clear" w:color="auto" w:fill="FFFFFF"/>
              <w:suppressAutoHyphens w:val="0"/>
              <w:autoSpaceDN/>
              <w:spacing w:after="0" w:line="240" w:lineRule="auto"/>
              <w:rPr>
                <w:rFonts w:cs="Arial"/>
              </w:rPr>
            </w:pPr>
            <w:r w:rsidRPr="0074785C">
              <w:rPr>
                <w:rFonts w:cs="Arial"/>
              </w:rPr>
              <w:t>Address any within-school variance</w:t>
            </w:r>
          </w:p>
          <w:p w14:paraId="3450AEF8" w14:textId="4AA33E74" w:rsidR="00F14072" w:rsidRPr="0074785C" w:rsidRDefault="00F14072" w:rsidP="00F14072">
            <w:pPr>
              <w:pStyle w:val="ListParagraph"/>
              <w:numPr>
                <w:ilvl w:val="0"/>
                <w:numId w:val="18"/>
              </w:numPr>
              <w:shd w:val="clear" w:color="auto" w:fill="FFFFFF"/>
              <w:suppressAutoHyphens w:val="0"/>
              <w:autoSpaceDN/>
              <w:spacing w:after="0" w:line="240" w:lineRule="auto"/>
              <w:rPr>
                <w:rFonts w:cs="Arial"/>
              </w:rPr>
            </w:pPr>
            <w:r w:rsidRPr="0074785C">
              <w:rPr>
                <w:rFonts w:cs="Arial"/>
              </w:rPr>
              <w:t>Ensu</w:t>
            </w:r>
            <w:r w:rsidR="009233A2">
              <w:rPr>
                <w:rFonts w:cs="Arial"/>
              </w:rPr>
              <w:t xml:space="preserve">re </w:t>
            </w:r>
            <w:r w:rsidRPr="0074785C">
              <w:rPr>
                <w:rFonts w:cs="Arial"/>
              </w:rPr>
              <w:t>consistent implementation of the non-negotiables</w:t>
            </w:r>
          </w:p>
          <w:p w14:paraId="16551DC3" w14:textId="19E85860" w:rsidR="00F14072" w:rsidRPr="0074785C" w:rsidRDefault="00F14072" w:rsidP="00F14072">
            <w:pPr>
              <w:pStyle w:val="ListParagraph"/>
              <w:numPr>
                <w:ilvl w:val="0"/>
                <w:numId w:val="18"/>
              </w:numPr>
              <w:shd w:val="clear" w:color="auto" w:fill="FFFFFF"/>
              <w:suppressAutoHyphens w:val="0"/>
              <w:autoSpaceDN/>
              <w:spacing w:after="0" w:line="240" w:lineRule="auto"/>
              <w:rPr>
                <w:rFonts w:cs="Arial"/>
              </w:rPr>
            </w:pPr>
            <w:r w:rsidRPr="0074785C">
              <w:rPr>
                <w:rFonts w:cs="Arial"/>
              </w:rPr>
              <w:t>Shar</w:t>
            </w:r>
            <w:r w:rsidR="009233A2">
              <w:rPr>
                <w:rFonts w:cs="Arial"/>
              </w:rPr>
              <w:t>e</w:t>
            </w:r>
            <w:r w:rsidRPr="0074785C">
              <w:rPr>
                <w:rFonts w:cs="Arial"/>
              </w:rPr>
              <w:t xml:space="preserve"> good practice </w:t>
            </w:r>
            <w:r>
              <w:rPr>
                <w:rFonts w:cs="Arial"/>
              </w:rPr>
              <w:t>within the school and draw on in</w:t>
            </w:r>
            <w:r w:rsidRPr="0074785C">
              <w:rPr>
                <w:rFonts w:cs="Arial"/>
              </w:rPr>
              <w:t>ternal</w:t>
            </w:r>
            <w:r w:rsidR="009233A2">
              <w:rPr>
                <w:rFonts w:cs="Arial"/>
              </w:rPr>
              <w:t>, and external</w:t>
            </w:r>
            <w:r w:rsidRPr="0074785C">
              <w:rPr>
                <w:rFonts w:cs="Arial"/>
              </w:rPr>
              <w:t xml:space="preserve"> expertise</w:t>
            </w:r>
          </w:p>
          <w:p w14:paraId="5A63881F" w14:textId="6479A0D8" w:rsidR="00F14072" w:rsidRDefault="00F14072" w:rsidP="00F14072">
            <w:pPr>
              <w:pStyle w:val="ListParagraph"/>
              <w:numPr>
                <w:ilvl w:val="0"/>
                <w:numId w:val="18"/>
              </w:numPr>
              <w:shd w:val="clear" w:color="auto" w:fill="FFFFFF"/>
              <w:suppressAutoHyphens w:val="0"/>
              <w:autoSpaceDN/>
              <w:spacing w:after="0" w:line="240" w:lineRule="auto"/>
              <w:rPr>
                <w:rFonts w:cs="Arial"/>
              </w:rPr>
            </w:pPr>
            <w:r w:rsidRPr="0074785C">
              <w:rPr>
                <w:rFonts w:cs="Arial"/>
              </w:rPr>
              <w:t>Provide high quality CPD</w:t>
            </w:r>
          </w:p>
          <w:p w14:paraId="291C7B14" w14:textId="7E700FCB" w:rsidR="00F1797C" w:rsidRPr="0074785C" w:rsidRDefault="00F1797C" w:rsidP="00F14072">
            <w:pPr>
              <w:pStyle w:val="ListParagraph"/>
              <w:numPr>
                <w:ilvl w:val="0"/>
                <w:numId w:val="18"/>
              </w:numPr>
              <w:shd w:val="clear" w:color="auto" w:fill="FFFFFF"/>
              <w:suppressAutoHyphens w:val="0"/>
              <w:autoSpaceDN/>
              <w:spacing w:after="0" w:line="240" w:lineRule="auto"/>
              <w:rPr>
                <w:rFonts w:cs="Arial"/>
              </w:rPr>
            </w:pPr>
            <w:r>
              <w:rPr>
                <w:rFonts w:cs="Arial"/>
              </w:rPr>
              <w:lastRenderedPageBreak/>
              <w:t xml:space="preserve">Ensure internal and external moderation of key assessment judgements, particularly at times of transition. </w:t>
            </w:r>
          </w:p>
          <w:p w14:paraId="77014906" w14:textId="77777777" w:rsidR="00F14072" w:rsidRPr="0074785C" w:rsidRDefault="00F14072" w:rsidP="00F14072">
            <w:pPr>
              <w:shd w:val="clear" w:color="auto" w:fill="FFFFFF"/>
              <w:spacing w:after="0" w:line="240" w:lineRule="auto"/>
              <w:rPr>
                <w:rFonts w:cs="Arial"/>
              </w:rPr>
            </w:pPr>
          </w:p>
          <w:p w14:paraId="075B7115" w14:textId="77777777" w:rsidR="00F14072" w:rsidRPr="00DF1AA0" w:rsidRDefault="00F14072" w:rsidP="00F14072">
            <w:pPr>
              <w:autoSpaceDE w:val="0"/>
              <w:adjustRightInd w:val="0"/>
              <w:spacing w:after="0" w:line="240" w:lineRule="auto"/>
              <w:rPr>
                <w:rFonts w:cs="Arial"/>
                <w:b/>
                <w:bCs/>
                <w:i/>
                <w:iCs/>
              </w:rPr>
            </w:pPr>
            <w:r w:rsidRPr="00DF1AA0">
              <w:rPr>
                <w:rFonts w:cs="Arial"/>
                <w:b/>
                <w:bCs/>
                <w:i/>
                <w:iCs/>
              </w:rPr>
              <w:t>Going the Extra Mile</w:t>
            </w:r>
          </w:p>
          <w:p w14:paraId="5A0DD685" w14:textId="0CE38DA9" w:rsidR="00F14072" w:rsidRDefault="00952F18" w:rsidP="00F14072">
            <w:pPr>
              <w:autoSpaceDE w:val="0"/>
              <w:adjustRightInd w:val="0"/>
              <w:spacing w:after="0" w:line="240" w:lineRule="auto"/>
              <w:rPr>
                <w:rFonts w:cs="Arial"/>
              </w:rPr>
            </w:pPr>
            <w:r>
              <w:rPr>
                <w:rFonts w:cs="Arial"/>
              </w:rPr>
              <w:t xml:space="preserve">Our commitment to pupils in receipt of pupil premium grant funding extends beyond the classroom and takes account of the whole child. </w:t>
            </w:r>
          </w:p>
          <w:p w14:paraId="3277A7F4" w14:textId="77777777" w:rsidR="00F14072" w:rsidRDefault="00F14072" w:rsidP="00F14072">
            <w:pPr>
              <w:autoSpaceDE w:val="0"/>
              <w:adjustRightInd w:val="0"/>
              <w:spacing w:after="0" w:line="240" w:lineRule="auto"/>
              <w:rPr>
                <w:rFonts w:cs="Arial"/>
              </w:rPr>
            </w:pPr>
          </w:p>
          <w:p w14:paraId="33730AFE" w14:textId="77777777" w:rsidR="00F14072" w:rsidRDefault="00F14072" w:rsidP="00F14072">
            <w:pPr>
              <w:autoSpaceDE w:val="0"/>
              <w:adjustRightInd w:val="0"/>
              <w:spacing w:after="0" w:line="240" w:lineRule="auto"/>
              <w:rPr>
                <w:rFonts w:cs="Arial"/>
                <w:bCs/>
                <w:i/>
                <w:iCs/>
              </w:rPr>
            </w:pPr>
            <w:r>
              <w:rPr>
                <w:rFonts w:cs="Arial"/>
                <w:b/>
                <w:bCs/>
                <w:i/>
                <w:iCs/>
              </w:rPr>
              <w:t>Individualising support</w:t>
            </w:r>
          </w:p>
          <w:p w14:paraId="5F797376" w14:textId="77777777" w:rsidR="00F14072" w:rsidRDefault="00F14072" w:rsidP="00F14072">
            <w:pPr>
              <w:autoSpaceDE w:val="0"/>
              <w:adjustRightInd w:val="0"/>
              <w:spacing w:after="0" w:line="240" w:lineRule="auto"/>
              <w:rPr>
                <w:rFonts w:cs="Arial"/>
                <w:bCs/>
                <w:iCs/>
              </w:rPr>
            </w:pPr>
            <w:r>
              <w:rPr>
                <w:rFonts w:cs="Arial"/>
                <w:bCs/>
                <w:iCs/>
              </w:rPr>
              <w:t>We will ensure that the additional support we provide is effective by:</w:t>
            </w:r>
          </w:p>
          <w:p w14:paraId="514F50C1" w14:textId="77777777" w:rsidR="00F14072" w:rsidRPr="0074785C" w:rsidRDefault="00F14072" w:rsidP="00F14072">
            <w:pPr>
              <w:pStyle w:val="ListParagraph"/>
              <w:numPr>
                <w:ilvl w:val="0"/>
                <w:numId w:val="19"/>
              </w:numPr>
              <w:suppressAutoHyphens w:val="0"/>
              <w:autoSpaceDE w:val="0"/>
              <w:adjustRightInd w:val="0"/>
              <w:spacing w:after="0" w:line="240" w:lineRule="auto"/>
              <w:rPr>
                <w:rFonts w:cs="Arial"/>
                <w:bCs/>
                <w:iCs/>
              </w:rPr>
            </w:pPr>
            <w:r>
              <w:rPr>
                <w:rFonts w:cs="Arial"/>
                <w:bCs/>
                <w:iCs/>
              </w:rPr>
              <w:t>Tracking impact of interventions</w:t>
            </w:r>
          </w:p>
          <w:p w14:paraId="6AD9E29D" w14:textId="77777777" w:rsidR="00F14072" w:rsidRPr="0074785C" w:rsidRDefault="00F14072" w:rsidP="00F14072">
            <w:pPr>
              <w:pStyle w:val="ListParagraph"/>
              <w:numPr>
                <w:ilvl w:val="0"/>
                <w:numId w:val="19"/>
              </w:numPr>
              <w:suppressAutoHyphens w:val="0"/>
              <w:autoSpaceDE w:val="0"/>
              <w:adjustRightInd w:val="0"/>
              <w:spacing w:after="0" w:line="240" w:lineRule="auto"/>
              <w:rPr>
                <w:rFonts w:cs="Arial"/>
                <w:bCs/>
                <w:iCs/>
              </w:rPr>
            </w:pPr>
            <w:r w:rsidRPr="0074785C">
              <w:rPr>
                <w:rFonts w:cs="Arial"/>
                <w:bCs/>
                <w:iCs/>
              </w:rPr>
              <w:t>Ensuring additional support staff and class teachers communicate regularly</w:t>
            </w:r>
          </w:p>
          <w:p w14:paraId="43D78D75" w14:textId="77777777" w:rsidR="00F14072" w:rsidRPr="0074785C" w:rsidRDefault="00F14072" w:rsidP="00F14072">
            <w:pPr>
              <w:pStyle w:val="ListParagraph"/>
              <w:numPr>
                <w:ilvl w:val="0"/>
                <w:numId w:val="19"/>
              </w:numPr>
              <w:suppressAutoHyphens w:val="0"/>
              <w:autoSpaceDE w:val="0"/>
              <w:adjustRightInd w:val="0"/>
              <w:spacing w:after="0" w:line="240" w:lineRule="auto"/>
              <w:rPr>
                <w:rFonts w:cs="Arial"/>
                <w:bCs/>
                <w:iCs/>
              </w:rPr>
            </w:pPr>
            <w:r w:rsidRPr="0074785C">
              <w:rPr>
                <w:rFonts w:cs="Arial"/>
                <w:bCs/>
                <w:iCs/>
              </w:rPr>
              <w:t>Matching the skills of the support staff to the interventions they provide</w:t>
            </w:r>
          </w:p>
          <w:p w14:paraId="3F5A950D" w14:textId="77777777" w:rsidR="00F14072" w:rsidRPr="0074785C" w:rsidRDefault="00F14072" w:rsidP="00F14072">
            <w:pPr>
              <w:pStyle w:val="ListParagraph"/>
              <w:numPr>
                <w:ilvl w:val="0"/>
                <w:numId w:val="19"/>
              </w:numPr>
              <w:suppressAutoHyphens w:val="0"/>
              <w:autoSpaceDE w:val="0"/>
              <w:adjustRightInd w:val="0"/>
              <w:spacing w:after="0" w:line="240" w:lineRule="auto"/>
              <w:rPr>
                <w:rFonts w:cs="Arial"/>
                <w:bCs/>
                <w:iCs/>
              </w:rPr>
            </w:pPr>
            <w:r>
              <w:rPr>
                <w:rFonts w:cs="Arial"/>
                <w:bCs/>
                <w:iCs/>
              </w:rPr>
              <w:t>Supporting</w:t>
            </w:r>
            <w:r w:rsidRPr="0074785C">
              <w:rPr>
                <w:rFonts w:cs="Arial"/>
                <w:bCs/>
                <w:iCs/>
              </w:rPr>
              <w:t xml:space="preserve"> learning within the curriculum</w:t>
            </w:r>
          </w:p>
          <w:p w14:paraId="1114DB82" w14:textId="77777777" w:rsidR="00F14072" w:rsidRPr="00425D3F" w:rsidRDefault="00F14072" w:rsidP="00F14072">
            <w:pPr>
              <w:pStyle w:val="ListParagraph"/>
              <w:numPr>
                <w:ilvl w:val="0"/>
                <w:numId w:val="19"/>
              </w:numPr>
              <w:suppressAutoHyphens w:val="0"/>
              <w:autoSpaceDE w:val="0"/>
              <w:adjustRightInd w:val="0"/>
              <w:spacing w:after="0" w:line="240" w:lineRule="auto"/>
              <w:rPr>
                <w:rFonts w:cs="Arial"/>
                <w:bCs/>
                <w:iCs/>
              </w:rPr>
            </w:pPr>
            <w:r w:rsidRPr="00425D3F">
              <w:rPr>
                <w:rFonts w:cs="Arial"/>
                <w:bCs/>
                <w:iCs/>
              </w:rPr>
              <w:t xml:space="preserve">Managing in times of crisis and providing support in </w:t>
            </w:r>
            <w:r>
              <w:rPr>
                <w:rFonts w:cs="Arial"/>
                <w:bCs/>
                <w:iCs/>
              </w:rPr>
              <w:t>t</w:t>
            </w:r>
            <w:r w:rsidRPr="00425D3F">
              <w:rPr>
                <w:rFonts w:cs="Arial"/>
                <w:bCs/>
                <w:iCs/>
              </w:rPr>
              <w:t xml:space="preserve">ailoring interventions to the </w:t>
            </w:r>
            <w:r>
              <w:rPr>
                <w:rFonts w:cs="Arial"/>
                <w:bCs/>
                <w:iCs/>
              </w:rPr>
              <w:t xml:space="preserve">specific </w:t>
            </w:r>
            <w:r w:rsidRPr="00425D3F">
              <w:rPr>
                <w:rFonts w:cs="Arial"/>
                <w:bCs/>
                <w:iCs/>
              </w:rPr>
              <w:t>needs of the child</w:t>
            </w:r>
          </w:p>
          <w:p w14:paraId="6835BE26" w14:textId="77777777" w:rsidR="00F14072" w:rsidRDefault="00F14072" w:rsidP="00F14072">
            <w:pPr>
              <w:pStyle w:val="ListParagraph"/>
              <w:numPr>
                <w:ilvl w:val="0"/>
                <w:numId w:val="19"/>
              </w:numPr>
              <w:suppressAutoHyphens w:val="0"/>
              <w:autoSpaceDE w:val="0"/>
              <w:adjustRightInd w:val="0"/>
              <w:spacing w:after="0" w:line="240" w:lineRule="auto"/>
              <w:rPr>
                <w:rFonts w:cs="Arial"/>
                <w:bCs/>
                <w:iCs/>
              </w:rPr>
            </w:pPr>
            <w:r w:rsidRPr="0074785C">
              <w:rPr>
                <w:rFonts w:cs="Arial"/>
                <w:bCs/>
                <w:iCs/>
              </w:rPr>
              <w:t>Recognising and building on children’s strengths to further boost confidence.</w:t>
            </w:r>
          </w:p>
          <w:p w14:paraId="70CCB349" w14:textId="77777777" w:rsidR="00F14072" w:rsidRDefault="00F14072" w:rsidP="00F14072">
            <w:pPr>
              <w:pStyle w:val="ListParagraph"/>
              <w:numPr>
                <w:ilvl w:val="0"/>
                <w:numId w:val="19"/>
              </w:numPr>
              <w:suppressAutoHyphens w:val="0"/>
              <w:autoSpaceDE w:val="0"/>
              <w:adjustRightInd w:val="0"/>
              <w:spacing w:after="0" w:line="240" w:lineRule="auto"/>
              <w:rPr>
                <w:rFonts w:cs="Arial"/>
                <w:bCs/>
                <w:iCs/>
              </w:rPr>
            </w:pPr>
            <w:r>
              <w:rPr>
                <w:rFonts w:cs="Arial"/>
                <w:bCs/>
                <w:iCs/>
              </w:rPr>
              <w:t>Ensure children in receipt of PPM funding have their basic needs met.</w:t>
            </w:r>
          </w:p>
          <w:p w14:paraId="7806DE8B" w14:textId="77777777" w:rsidR="00F14072" w:rsidRDefault="00F14072" w:rsidP="00F14072">
            <w:pPr>
              <w:pStyle w:val="ListParagraph"/>
              <w:numPr>
                <w:ilvl w:val="0"/>
                <w:numId w:val="19"/>
              </w:numPr>
              <w:suppressAutoHyphens w:val="0"/>
              <w:autoSpaceDE w:val="0"/>
              <w:adjustRightInd w:val="0"/>
              <w:spacing w:after="0" w:line="240" w:lineRule="auto"/>
              <w:rPr>
                <w:rFonts w:cs="Arial"/>
                <w:bCs/>
                <w:iCs/>
              </w:rPr>
            </w:pPr>
            <w:r>
              <w:rPr>
                <w:rFonts w:cs="Arial"/>
                <w:bCs/>
                <w:iCs/>
              </w:rPr>
              <w:t>Address barriers to learning through increased parental engagement</w:t>
            </w:r>
            <w:r>
              <w:rPr>
                <w:rFonts w:cs="Arial"/>
                <w:bCs/>
                <w:iCs/>
              </w:rPr>
              <w:tab/>
            </w:r>
          </w:p>
          <w:p w14:paraId="3A947168" w14:textId="215DE558" w:rsidR="00F14072" w:rsidRDefault="00F14072" w:rsidP="00F14072">
            <w:pPr>
              <w:pStyle w:val="ListParagraph"/>
              <w:numPr>
                <w:ilvl w:val="0"/>
                <w:numId w:val="19"/>
              </w:numPr>
              <w:suppressAutoHyphens w:val="0"/>
              <w:autoSpaceDE w:val="0"/>
              <w:adjustRightInd w:val="0"/>
              <w:spacing w:after="0" w:line="240" w:lineRule="auto"/>
              <w:rPr>
                <w:rFonts w:cs="Arial"/>
                <w:bCs/>
                <w:iCs/>
              </w:rPr>
            </w:pPr>
            <w:r w:rsidRPr="00D37F50">
              <w:rPr>
                <w:rFonts w:cs="Arial"/>
                <w:bCs/>
                <w:iCs/>
              </w:rPr>
              <w:t>Ensuring pupil premium children are fully prepared for Key Stage tests</w:t>
            </w:r>
            <w:r>
              <w:rPr>
                <w:rFonts w:cs="Arial"/>
                <w:bCs/>
                <w:iCs/>
              </w:rPr>
              <w:t>, Phonics and Times Tables Check</w:t>
            </w:r>
            <w:r w:rsidRPr="00D37F50">
              <w:rPr>
                <w:rFonts w:cs="Arial"/>
                <w:bCs/>
                <w:iCs/>
              </w:rPr>
              <w:t xml:space="preserve"> and their transition to High School</w:t>
            </w:r>
          </w:p>
          <w:p w14:paraId="2A3432CB" w14:textId="4ACD0A07" w:rsidR="00533832" w:rsidRPr="007D140A" w:rsidRDefault="00533832" w:rsidP="00F14072">
            <w:pPr>
              <w:pStyle w:val="ListParagraph"/>
              <w:numPr>
                <w:ilvl w:val="0"/>
                <w:numId w:val="19"/>
              </w:numPr>
              <w:suppressAutoHyphens w:val="0"/>
              <w:autoSpaceDE w:val="0"/>
              <w:adjustRightInd w:val="0"/>
              <w:spacing w:after="0" w:line="240" w:lineRule="auto"/>
              <w:rPr>
                <w:rFonts w:cs="Arial"/>
                <w:bCs/>
                <w:iCs/>
              </w:rPr>
            </w:pPr>
            <w:r>
              <w:rPr>
                <w:rFonts w:cs="Arial"/>
                <w:bCs/>
                <w:iCs/>
              </w:rPr>
              <w:t>Offer counselling and emotional support services</w:t>
            </w:r>
          </w:p>
          <w:p w14:paraId="6BCF86CF" w14:textId="77777777" w:rsidR="00F14072" w:rsidRDefault="00F14072" w:rsidP="00F14072">
            <w:pPr>
              <w:autoSpaceDE w:val="0"/>
              <w:adjustRightInd w:val="0"/>
              <w:spacing w:after="0" w:line="240" w:lineRule="auto"/>
              <w:rPr>
                <w:rFonts w:cs="Arial"/>
                <w:color w:val="002060"/>
              </w:rPr>
            </w:pPr>
          </w:p>
          <w:p w14:paraId="13739FD9" w14:textId="77777777" w:rsidR="00F14072" w:rsidRDefault="00F14072" w:rsidP="00F14072">
            <w:pPr>
              <w:autoSpaceDE w:val="0"/>
              <w:adjustRightInd w:val="0"/>
              <w:spacing w:after="0" w:line="240" w:lineRule="auto"/>
              <w:rPr>
                <w:rFonts w:cs="Arial"/>
                <w:color w:val="002060"/>
              </w:rPr>
            </w:pPr>
            <w:r w:rsidRPr="007D140A">
              <w:rPr>
                <w:rFonts w:cs="Arial"/>
                <w:color w:val="002060"/>
              </w:rPr>
              <w:t>Our Pupil Premium spending addresses three key areas overall</w:t>
            </w:r>
          </w:p>
          <w:p w14:paraId="55C809FE" w14:textId="77777777" w:rsidR="00F14072" w:rsidRPr="007D140A" w:rsidRDefault="00F14072" w:rsidP="00F14072">
            <w:pPr>
              <w:autoSpaceDE w:val="0"/>
              <w:adjustRightInd w:val="0"/>
              <w:spacing w:after="0" w:line="240" w:lineRule="auto"/>
              <w:rPr>
                <w:rFonts w:cs="Arial"/>
                <w:color w:val="002060"/>
              </w:rPr>
            </w:pPr>
          </w:p>
          <w:p w14:paraId="76343E05" w14:textId="77777777" w:rsidR="00F14072" w:rsidRPr="007D140A" w:rsidRDefault="00F14072" w:rsidP="00F14072">
            <w:pPr>
              <w:pStyle w:val="ListParagraph"/>
              <w:numPr>
                <w:ilvl w:val="0"/>
                <w:numId w:val="20"/>
              </w:numPr>
              <w:suppressAutoHyphens w:val="0"/>
              <w:autoSpaceDE w:val="0"/>
              <w:adjustRightInd w:val="0"/>
              <w:spacing w:after="0" w:line="240" w:lineRule="auto"/>
              <w:rPr>
                <w:rFonts w:cs="Arial"/>
                <w:color w:val="002060"/>
              </w:rPr>
            </w:pPr>
            <w:r w:rsidRPr="007D140A">
              <w:rPr>
                <w:rFonts w:cs="Arial"/>
                <w:color w:val="002060"/>
              </w:rPr>
              <w:t>Quality teaching for all</w:t>
            </w:r>
          </w:p>
          <w:p w14:paraId="4D3C4378" w14:textId="7FE7D1B6" w:rsidR="00F14072" w:rsidRDefault="00F14072" w:rsidP="00F14072">
            <w:pPr>
              <w:pStyle w:val="ListParagraph"/>
              <w:numPr>
                <w:ilvl w:val="0"/>
                <w:numId w:val="20"/>
              </w:numPr>
              <w:suppressAutoHyphens w:val="0"/>
              <w:autoSpaceDE w:val="0"/>
              <w:adjustRightInd w:val="0"/>
              <w:spacing w:after="0" w:line="240" w:lineRule="auto"/>
              <w:rPr>
                <w:rFonts w:cs="Arial"/>
                <w:color w:val="002060"/>
              </w:rPr>
            </w:pPr>
            <w:r w:rsidRPr="007D140A">
              <w:rPr>
                <w:rFonts w:cs="Arial"/>
                <w:color w:val="002060"/>
              </w:rPr>
              <w:t>Targeted support</w:t>
            </w:r>
          </w:p>
          <w:p w14:paraId="741B465C" w14:textId="77777777" w:rsidR="00783CB9" w:rsidRPr="007D140A" w:rsidRDefault="00783CB9" w:rsidP="00783CB9">
            <w:pPr>
              <w:pStyle w:val="ListParagraph"/>
              <w:numPr>
                <w:ilvl w:val="0"/>
                <w:numId w:val="20"/>
              </w:numPr>
              <w:suppressAutoHyphens w:val="0"/>
              <w:autoSpaceDE w:val="0"/>
              <w:adjustRightInd w:val="0"/>
              <w:spacing w:after="0" w:line="240" w:lineRule="auto"/>
              <w:rPr>
                <w:rFonts w:cs="Arial"/>
                <w:color w:val="002060"/>
              </w:rPr>
            </w:pPr>
            <w:r w:rsidRPr="007D140A">
              <w:rPr>
                <w:rFonts w:cs="Arial"/>
                <w:color w:val="002060"/>
              </w:rPr>
              <w:t xml:space="preserve">Enrichment and Experience </w:t>
            </w:r>
          </w:p>
          <w:p w14:paraId="7B653125" w14:textId="77777777" w:rsidR="00783CB9" w:rsidRPr="007D140A" w:rsidRDefault="00783CB9" w:rsidP="00783CB9">
            <w:pPr>
              <w:pStyle w:val="ListParagraph"/>
              <w:numPr>
                <w:ilvl w:val="0"/>
                <w:numId w:val="0"/>
              </w:numPr>
              <w:suppressAutoHyphens w:val="0"/>
              <w:autoSpaceDE w:val="0"/>
              <w:adjustRightInd w:val="0"/>
              <w:spacing w:after="0" w:line="240" w:lineRule="auto"/>
              <w:ind w:left="720"/>
              <w:rPr>
                <w:rFonts w:cs="Arial"/>
                <w:color w:val="002060"/>
              </w:rPr>
            </w:pPr>
          </w:p>
          <w:p w14:paraId="2A7D54E9" w14:textId="6CA550B6" w:rsidR="00E66558" w:rsidRPr="00783CB9" w:rsidRDefault="007C1C66" w:rsidP="00783CB9">
            <w:pPr>
              <w:rPr>
                <w:rFonts w:cs="Arial"/>
              </w:rPr>
            </w:pPr>
            <w:r>
              <w:rPr>
                <w:rFonts w:cs="Arial"/>
              </w:rPr>
              <w:t xml:space="preserve">When making decisions about using Pupil Premium funding </w:t>
            </w:r>
            <w:r w:rsidR="00890BEF">
              <w:rPr>
                <w:rFonts w:cs="Arial"/>
              </w:rPr>
              <w:t xml:space="preserve">we recognise </w:t>
            </w:r>
            <w:r>
              <w:rPr>
                <w:rFonts w:cs="Arial"/>
              </w:rPr>
              <w:t xml:space="preserve">it is important to consider the context of </w:t>
            </w:r>
            <w:r w:rsidR="00890BEF">
              <w:rPr>
                <w:rFonts w:cs="Arial"/>
              </w:rPr>
              <w:t>our</w:t>
            </w:r>
            <w:r>
              <w:rPr>
                <w:rFonts w:cs="Arial"/>
              </w:rPr>
              <w:t xml:space="preserve"> school and the subsequent challenges faced. Research conducted by EEF </w:t>
            </w:r>
            <w:r w:rsidR="00890BEF">
              <w:rPr>
                <w:rFonts w:cs="Arial"/>
              </w:rPr>
              <w:t xml:space="preserve">has been </w:t>
            </w:r>
            <w:r>
              <w:rPr>
                <w:rFonts w:cs="Arial"/>
              </w:rPr>
              <w:t xml:space="preserve">used to support </w:t>
            </w:r>
            <w:r w:rsidR="00250FF9">
              <w:rPr>
                <w:rFonts w:cs="Arial"/>
              </w:rPr>
              <w:t xml:space="preserve">our </w:t>
            </w:r>
            <w:r>
              <w:rPr>
                <w:rFonts w:cs="Arial"/>
              </w:rPr>
              <w:t>decisions around the usefulness of different strategies and their value for money.</w:t>
            </w:r>
          </w:p>
        </w:tc>
      </w:tr>
    </w:tbl>
    <w:p w14:paraId="2A7D54EB" w14:textId="041D1C91" w:rsidR="00E66558" w:rsidRDefault="009D71E8">
      <w:pPr>
        <w:pStyle w:val="Heading2"/>
        <w:spacing w:before="600"/>
      </w:pPr>
      <w:r w:rsidRPr="00A853E6">
        <w:lastRenderedPageBreak/>
        <w:t>Challenges</w:t>
      </w:r>
      <w:r w:rsidR="003320D4" w:rsidRPr="00A853E6">
        <w:t xml:space="preserve">  </w:t>
      </w:r>
    </w:p>
    <w:p w14:paraId="5A336360" w14:textId="1DE5633F" w:rsidR="00122B95" w:rsidRPr="002B0610" w:rsidRDefault="009D71E8">
      <w:pPr>
        <w:spacing w:before="120" w:line="240" w:lineRule="auto"/>
        <w:textAlignment w:val="baseline"/>
        <w:outlineLvl w:val="0"/>
        <w:rPr>
          <w:color w:val="auto"/>
        </w:rPr>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r w:rsidR="00066D7A">
        <w:rPr>
          <w:color w:val="auto"/>
        </w:rPr>
        <w:t xml:space="preserve">. </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Pr="00081EB6" w:rsidRDefault="009D71E8">
            <w:pPr>
              <w:pStyle w:val="TableHeader"/>
              <w:jc w:val="left"/>
            </w:pPr>
            <w:r w:rsidRPr="00081EB6">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24EEF99" w14:textId="77777777" w:rsidR="00E66558" w:rsidRPr="00081EB6" w:rsidRDefault="009D71E8">
            <w:pPr>
              <w:pStyle w:val="TableHeader"/>
              <w:jc w:val="left"/>
            </w:pPr>
            <w:r w:rsidRPr="00081EB6">
              <w:t xml:space="preserve">Detail of challenge </w:t>
            </w:r>
          </w:p>
          <w:p w14:paraId="4A52DE1A" w14:textId="77777777" w:rsidR="00BC4108" w:rsidRPr="00081EB6" w:rsidRDefault="00BC4108">
            <w:pPr>
              <w:pStyle w:val="TableHeader"/>
              <w:jc w:val="left"/>
            </w:pPr>
          </w:p>
          <w:p w14:paraId="2A7D54EE" w14:textId="4BE3E0BA" w:rsidR="00BC4108" w:rsidRPr="00081EB6" w:rsidRDefault="00BC4108">
            <w:pPr>
              <w:pStyle w:val="TableHeader"/>
              <w:jc w:val="left"/>
            </w:pPr>
            <w:r w:rsidRPr="00081EB6">
              <w:t>We’ve identified this b</w:t>
            </w:r>
            <w:r w:rsidR="004F7BC4" w:rsidRPr="00081EB6">
              <w:t xml:space="preserve">y careful analysis of pupil progress data, </w:t>
            </w:r>
            <w:proofErr w:type="spellStart"/>
            <w:r w:rsidR="004F7BC4" w:rsidRPr="00081EB6">
              <w:t>self evaluation</w:t>
            </w:r>
            <w:proofErr w:type="spellEnd"/>
            <w:r w:rsidR="004F7BC4" w:rsidRPr="00081EB6">
              <w:t xml:space="preserve">, </w:t>
            </w:r>
            <w:r w:rsidR="00081EB6" w:rsidRPr="00081EB6">
              <w:t>systemic</w:t>
            </w:r>
            <w:r w:rsidR="004F7BC4" w:rsidRPr="00081EB6">
              <w:t xml:space="preserve"> assessment across all year groups, analysis of attendance data, pupil and parent voice, in discussions with wider professionals including SEND and Health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Pr="002B0610" w:rsidRDefault="009D71E8">
            <w:pPr>
              <w:pStyle w:val="TableRow"/>
              <w:rPr>
                <w:rFonts w:cs="Arial"/>
                <w:sz w:val="22"/>
                <w:szCs w:val="22"/>
              </w:rPr>
            </w:pPr>
            <w:r w:rsidRPr="002B0610">
              <w:rPr>
                <w:rFonts w:cs="Arial"/>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A25DEA" w14:textId="10B08EFE" w:rsidR="00F83E8D" w:rsidRPr="001D6534" w:rsidRDefault="00D15E34" w:rsidP="00F83E8D">
            <w:pPr>
              <w:suppressAutoHyphens w:val="0"/>
              <w:autoSpaceDN/>
              <w:spacing w:before="100" w:beforeAutospacing="1" w:after="100" w:afterAutospacing="1" w:line="240" w:lineRule="auto"/>
              <w:rPr>
                <w:rFonts w:cs="Arial"/>
                <w:b/>
                <w:color w:val="auto"/>
                <w:sz w:val="22"/>
                <w:szCs w:val="22"/>
              </w:rPr>
            </w:pPr>
            <w:r w:rsidRPr="001D6534">
              <w:rPr>
                <w:rFonts w:cs="Arial"/>
                <w:b/>
                <w:color w:val="auto"/>
                <w:sz w:val="22"/>
                <w:szCs w:val="22"/>
              </w:rPr>
              <w:t>A</w:t>
            </w:r>
            <w:r w:rsidR="00F83E8D" w:rsidRPr="001D6534">
              <w:rPr>
                <w:rFonts w:cs="Arial"/>
                <w:b/>
                <w:color w:val="auto"/>
                <w:sz w:val="22"/>
                <w:szCs w:val="22"/>
              </w:rPr>
              <w:t>daptive teaching strategies</w:t>
            </w:r>
          </w:p>
          <w:p w14:paraId="6AF9A456" w14:textId="2EA306CD" w:rsidR="00F83E8D" w:rsidRPr="001D6534" w:rsidRDefault="00DD1186" w:rsidP="00F83E8D">
            <w:pPr>
              <w:suppressAutoHyphens w:val="0"/>
              <w:autoSpaceDN/>
              <w:spacing w:before="100" w:beforeAutospacing="1" w:after="100" w:afterAutospacing="1" w:line="240" w:lineRule="auto"/>
              <w:rPr>
                <w:rFonts w:cs="Arial"/>
                <w:color w:val="auto"/>
                <w:sz w:val="22"/>
                <w:szCs w:val="22"/>
              </w:rPr>
            </w:pPr>
            <w:r w:rsidRPr="001D6534">
              <w:rPr>
                <w:rFonts w:cs="Arial"/>
                <w:color w:val="auto"/>
                <w:sz w:val="22"/>
                <w:szCs w:val="22"/>
              </w:rPr>
              <w:t>We recognise that s</w:t>
            </w:r>
            <w:r w:rsidR="00F83E8D" w:rsidRPr="001D6534">
              <w:rPr>
                <w:rFonts w:cs="Arial"/>
                <w:color w:val="auto"/>
                <w:sz w:val="22"/>
                <w:szCs w:val="22"/>
              </w:rPr>
              <w:t xml:space="preserve">tudents eligible for pupil premium often have diverse needs and starting points, which can make it challenging to ensure they fully access </w:t>
            </w:r>
            <w:r w:rsidR="00F83E8D" w:rsidRPr="001D6534">
              <w:rPr>
                <w:rFonts w:cs="Arial"/>
                <w:color w:val="auto"/>
                <w:sz w:val="22"/>
                <w:szCs w:val="22"/>
              </w:rPr>
              <w:lastRenderedPageBreak/>
              <w:t>and engage with the curriculum. Standard teaching approaches may not always address their individual barriers to learning, leading to gaps in progress and attainment.</w:t>
            </w:r>
          </w:p>
          <w:p w14:paraId="2A7D54F1" w14:textId="5ECE45F4" w:rsidR="00F83E8D" w:rsidRPr="001D6534" w:rsidRDefault="00F83E8D" w:rsidP="00F83E8D">
            <w:pPr>
              <w:suppressAutoHyphens w:val="0"/>
              <w:autoSpaceDN/>
              <w:spacing w:before="100" w:beforeAutospacing="1" w:after="100" w:afterAutospacing="1" w:line="240" w:lineRule="auto"/>
              <w:rPr>
                <w:rFonts w:cs="Arial"/>
                <w:color w:val="auto"/>
                <w:sz w:val="22"/>
                <w:szCs w:val="22"/>
              </w:rPr>
            </w:pPr>
            <w:r w:rsidRPr="001D6534">
              <w:rPr>
                <w:rFonts w:cs="Arial"/>
                <w:color w:val="auto"/>
                <w:sz w:val="22"/>
                <w:szCs w:val="22"/>
              </w:rPr>
              <w:t>Adaptive teaching</w:t>
            </w:r>
            <w:r w:rsidR="00DD1186" w:rsidRPr="001D6534">
              <w:rPr>
                <w:rFonts w:cs="Arial"/>
                <w:color w:val="auto"/>
                <w:sz w:val="22"/>
                <w:szCs w:val="22"/>
              </w:rPr>
              <w:t xml:space="preserve"> i</w:t>
            </w:r>
            <w:r w:rsidRPr="001D6534">
              <w:rPr>
                <w:rFonts w:cs="Arial"/>
                <w:color w:val="auto"/>
                <w:sz w:val="22"/>
                <w:szCs w:val="22"/>
              </w:rPr>
              <w:t>s crucial for overcoming these challenges.</w:t>
            </w:r>
            <w:r w:rsidR="00DD1186" w:rsidRPr="001D6534">
              <w:rPr>
                <w:rFonts w:cs="Arial"/>
                <w:color w:val="auto"/>
                <w:sz w:val="22"/>
                <w:szCs w:val="22"/>
              </w:rPr>
              <w:t xml:space="preserve"> </w:t>
            </w:r>
            <w:r w:rsidRPr="001D6534">
              <w:rPr>
                <w:rFonts w:cs="Arial"/>
                <w:color w:val="auto"/>
                <w:sz w:val="22"/>
                <w:szCs w:val="22"/>
              </w:rPr>
              <w:t>Our goal is to strengthen the use of adaptive teaching across the school, ensuring that pupil premium students receive the targeted support they need</w:t>
            </w:r>
            <w:r w:rsidR="00DD1186" w:rsidRPr="001D6534">
              <w:rPr>
                <w:rFonts w:cs="Arial"/>
                <w:color w:val="auto"/>
                <w:sz w:val="22"/>
                <w:szCs w:val="22"/>
              </w:rPr>
              <w:t xml:space="preserve">. </w:t>
            </w:r>
          </w:p>
        </w:tc>
      </w:tr>
      <w:tr w:rsidR="00F83E8D" w14:paraId="5D01F23D"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2C38EB" w14:textId="7F89D375" w:rsidR="00F83E8D" w:rsidRPr="002B0610" w:rsidRDefault="00F83E8D">
            <w:pPr>
              <w:pStyle w:val="TableRow"/>
              <w:rPr>
                <w:rFonts w:cs="Arial"/>
                <w:sz w:val="22"/>
                <w:szCs w:val="22"/>
              </w:rPr>
            </w:pPr>
            <w:r>
              <w:rPr>
                <w:rFonts w:cs="Arial"/>
                <w:sz w:val="22"/>
                <w:szCs w:val="22"/>
              </w:rPr>
              <w:lastRenderedPageBreak/>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B708AB" w14:textId="7321DEBB" w:rsidR="00F83E8D" w:rsidRDefault="00F83E8D" w:rsidP="00F83E8D">
            <w:pPr>
              <w:pStyle w:val="TableRowCentered"/>
              <w:jc w:val="left"/>
              <w:rPr>
                <w:rFonts w:cs="Arial"/>
                <w:b/>
                <w:sz w:val="22"/>
                <w:szCs w:val="22"/>
                <w:highlight w:val="yellow"/>
              </w:rPr>
            </w:pPr>
            <w:r w:rsidRPr="00FC088B">
              <w:rPr>
                <w:rFonts w:cs="Arial"/>
                <w:b/>
                <w:sz w:val="22"/>
                <w:szCs w:val="22"/>
              </w:rPr>
              <w:t xml:space="preserve">More </w:t>
            </w:r>
            <w:r>
              <w:rPr>
                <w:rFonts w:cs="Arial"/>
                <w:b/>
                <w:sz w:val="22"/>
                <w:szCs w:val="22"/>
              </w:rPr>
              <w:t xml:space="preserve">specific targeted intervention to meet the needs of children who are both SEND and EAL and </w:t>
            </w:r>
            <w:r w:rsidRPr="00FC088B">
              <w:rPr>
                <w:rFonts w:cs="Arial"/>
                <w:b/>
                <w:sz w:val="22"/>
                <w:szCs w:val="22"/>
              </w:rPr>
              <w:t>in receipt of pupil premium</w:t>
            </w:r>
          </w:p>
          <w:p w14:paraId="756A985A" w14:textId="1563AE9B" w:rsidR="00F63A61" w:rsidRDefault="00F63A61" w:rsidP="00F83E8D">
            <w:pPr>
              <w:pStyle w:val="TableRowCentered"/>
              <w:jc w:val="left"/>
              <w:rPr>
                <w:rFonts w:cs="Arial"/>
                <w:b/>
                <w:sz w:val="22"/>
                <w:szCs w:val="22"/>
              </w:rPr>
            </w:pPr>
          </w:p>
          <w:p w14:paraId="510F8927" w14:textId="4DECA578" w:rsidR="00F63A61" w:rsidRDefault="00F63A61" w:rsidP="00F63A61">
            <w:pPr>
              <w:pStyle w:val="TableRowCentered"/>
              <w:jc w:val="left"/>
              <w:rPr>
                <w:rFonts w:cs="Arial"/>
                <w:b/>
                <w:sz w:val="22"/>
                <w:szCs w:val="22"/>
              </w:rPr>
            </w:pPr>
            <w:r>
              <w:rPr>
                <w:rFonts w:cs="Arial"/>
                <w:b/>
                <w:sz w:val="22"/>
                <w:szCs w:val="22"/>
              </w:rPr>
              <w:t xml:space="preserve">30 % PP children also on SEND register </w:t>
            </w:r>
          </w:p>
          <w:p w14:paraId="0A94CADB" w14:textId="38FFBE89" w:rsidR="00B721FE" w:rsidRDefault="00B721FE" w:rsidP="00F63A61">
            <w:pPr>
              <w:pStyle w:val="TableRowCentered"/>
              <w:jc w:val="left"/>
              <w:rPr>
                <w:rFonts w:cs="Arial"/>
                <w:b/>
                <w:sz w:val="22"/>
                <w:szCs w:val="22"/>
              </w:rPr>
            </w:pPr>
            <w:r>
              <w:rPr>
                <w:rFonts w:cs="Arial"/>
                <w:b/>
                <w:sz w:val="22"/>
                <w:szCs w:val="22"/>
              </w:rPr>
              <w:t xml:space="preserve">16 % PP </w:t>
            </w:r>
            <w:proofErr w:type="gramStart"/>
            <w:r>
              <w:rPr>
                <w:rFonts w:cs="Arial"/>
                <w:b/>
                <w:sz w:val="22"/>
                <w:szCs w:val="22"/>
              </w:rPr>
              <w:t>children  EAL</w:t>
            </w:r>
            <w:proofErr w:type="gramEnd"/>
            <w:r>
              <w:rPr>
                <w:rFonts w:cs="Arial"/>
                <w:b/>
                <w:sz w:val="22"/>
                <w:szCs w:val="22"/>
              </w:rPr>
              <w:t xml:space="preserve"> </w:t>
            </w:r>
          </w:p>
          <w:p w14:paraId="3ED46149" w14:textId="77777777" w:rsidR="00F83E8D" w:rsidRDefault="00F83E8D" w:rsidP="00F83E8D">
            <w:pPr>
              <w:pStyle w:val="TableRowCentered"/>
              <w:jc w:val="left"/>
              <w:rPr>
                <w:rFonts w:cs="Arial"/>
                <w:color w:val="auto"/>
                <w:sz w:val="22"/>
                <w:szCs w:val="22"/>
              </w:rPr>
            </w:pPr>
            <w:r w:rsidRPr="00845F84">
              <w:rPr>
                <w:rFonts w:cs="Arial"/>
                <w:color w:val="auto"/>
                <w:sz w:val="22"/>
                <w:szCs w:val="22"/>
              </w:rPr>
              <w:t>Identified b</w:t>
            </w:r>
            <w:r>
              <w:rPr>
                <w:rFonts w:cs="Arial"/>
                <w:color w:val="auto"/>
                <w:sz w:val="22"/>
                <w:szCs w:val="22"/>
              </w:rPr>
              <w:t>y:</w:t>
            </w:r>
          </w:p>
          <w:p w14:paraId="74A50D33" w14:textId="77777777" w:rsidR="00F83E8D" w:rsidRDefault="00F83E8D" w:rsidP="00F83E8D">
            <w:pPr>
              <w:pStyle w:val="TableRowCentered"/>
              <w:jc w:val="left"/>
              <w:rPr>
                <w:rFonts w:cs="Arial"/>
                <w:color w:val="auto"/>
                <w:sz w:val="22"/>
                <w:szCs w:val="22"/>
              </w:rPr>
            </w:pPr>
            <w:r w:rsidRPr="00A853E6">
              <w:rPr>
                <w:rFonts w:cs="Arial"/>
                <w:color w:val="auto"/>
                <w:sz w:val="22"/>
                <w:szCs w:val="22"/>
              </w:rPr>
              <w:t xml:space="preserve">Transition processes </w:t>
            </w:r>
          </w:p>
          <w:p w14:paraId="7AF85C01" w14:textId="77777777" w:rsidR="00F83E8D" w:rsidRDefault="00F83E8D" w:rsidP="00F83E8D">
            <w:pPr>
              <w:pStyle w:val="TableRowCentered"/>
              <w:jc w:val="left"/>
              <w:rPr>
                <w:rFonts w:cs="Arial"/>
                <w:color w:val="auto"/>
                <w:sz w:val="22"/>
                <w:szCs w:val="22"/>
              </w:rPr>
            </w:pPr>
            <w:r>
              <w:rPr>
                <w:rFonts w:cs="Arial"/>
                <w:color w:val="auto"/>
                <w:sz w:val="22"/>
                <w:szCs w:val="22"/>
              </w:rPr>
              <w:t xml:space="preserve">Use of information from wider agencies including Social care, Health and previous settings </w:t>
            </w:r>
          </w:p>
          <w:p w14:paraId="24EE8395" w14:textId="77777777" w:rsidR="00F83E8D" w:rsidRPr="00845F84" w:rsidRDefault="00F83E8D" w:rsidP="00F83E8D">
            <w:pPr>
              <w:pStyle w:val="TableRowCentered"/>
              <w:jc w:val="left"/>
              <w:rPr>
                <w:rFonts w:cs="Arial"/>
                <w:color w:val="auto"/>
                <w:sz w:val="22"/>
                <w:szCs w:val="22"/>
              </w:rPr>
            </w:pPr>
            <w:r w:rsidRPr="00845F84">
              <w:rPr>
                <w:rFonts w:cs="Arial"/>
                <w:color w:val="auto"/>
                <w:sz w:val="22"/>
                <w:szCs w:val="22"/>
              </w:rPr>
              <w:t>Pupil progress meetings</w:t>
            </w:r>
          </w:p>
          <w:p w14:paraId="15905462" w14:textId="63A2A553" w:rsidR="00F63A61" w:rsidRPr="005D49AE" w:rsidRDefault="00F83E8D" w:rsidP="00D15E34">
            <w:pPr>
              <w:rPr>
                <w:rFonts w:cs="Arial"/>
                <w:color w:val="auto"/>
                <w:sz w:val="22"/>
                <w:szCs w:val="22"/>
              </w:rPr>
            </w:pPr>
            <w:r w:rsidRPr="00845F84">
              <w:rPr>
                <w:rFonts w:cs="Arial"/>
                <w:color w:val="auto"/>
                <w:sz w:val="22"/>
                <w:szCs w:val="22"/>
              </w:rPr>
              <w:t>SENDCO analysis</w:t>
            </w:r>
          </w:p>
        </w:tc>
      </w:tr>
      <w:tr w:rsidR="00F83E8D" w14:paraId="462C8E81"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C88F8D" w14:textId="0BEAACC2" w:rsidR="00F83E8D" w:rsidRDefault="00F83E8D">
            <w:pPr>
              <w:pStyle w:val="TableRow"/>
              <w:rPr>
                <w:rFonts w:cs="Arial"/>
                <w:sz w:val="22"/>
                <w:szCs w:val="22"/>
              </w:rPr>
            </w:pPr>
            <w:r>
              <w:rPr>
                <w:rFonts w:cs="Arial"/>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0C6FC7" w14:textId="08B3DE15" w:rsidR="0029700F" w:rsidRPr="009128E6" w:rsidRDefault="0029700F" w:rsidP="0029700F">
            <w:pPr>
              <w:rPr>
                <w:rFonts w:cs="Arial"/>
                <w:b/>
                <w:sz w:val="22"/>
              </w:rPr>
            </w:pPr>
            <w:r w:rsidRPr="009128E6">
              <w:rPr>
                <w:rFonts w:cs="Arial"/>
                <w:b/>
                <w:sz w:val="22"/>
              </w:rPr>
              <w:t xml:space="preserve">To foster strong home- school partnerships </w:t>
            </w:r>
          </w:p>
          <w:p w14:paraId="59EAC536" w14:textId="19EF9CF6" w:rsidR="00F83E8D" w:rsidRPr="001D6534" w:rsidRDefault="00F83E8D" w:rsidP="0029700F">
            <w:pPr>
              <w:rPr>
                <w:rFonts w:cs="Arial"/>
                <w:color w:val="auto"/>
                <w:sz w:val="22"/>
                <w:szCs w:val="22"/>
              </w:rPr>
            </w:pPr>
            <w:r w:rsidRPr="001D6534">
              <w:rPr>
                <w:rFonts w:cs="Arial"/>
                <w:color w:val="auto"/>
                <w:sz w:val="22"/>
                <w:szCs w:val="22"/>
              </w:rPr>
              <w:t>Many children eligible for pupil premium face challenges at home that impact their behaviour and engagement at school</w:t>
            </w:r>
            <w:r w:rsidR="0029700F" w:rsidRPr="001D6534">
              <w:rPr>
                <w:rFonts w:cs="Arial"/>
                <w:color w:val="auto"/>
                <w:sz w:val="22"/>
                <w:szCs w:val="22"/>
              </w:rPr>
              <w:t>. These</w:t>
            </w:r>
            <w:r w:rsidRPr="001D6534">
              <w:rPr>
                <w:rFonts w:cs="Arial"/>
                <w:color w:val="auto"/>
                <w:sz w:val="22"/>
                <w:szCs w:val="22"/>
              </w:rPr>
              <w:t xml:space="preserve"> can affect their ability to concentrate, regulate emotions, and build positive relationships. These challenges can lead to disrupted learning</w:t>
            </w:r>
            <w:r w:rsidR="0075641D" w:rsidRPr="001D6534">
              <w:rPr>
                <w:rFonts w:cs="Arial"/>
                <w:color w:val="auto"/>
                <w:sz w:val="22"/>
                <w:szCs w:val="22"/>
              </w:rPr>
              <w:t xml:space="preserve"> and</w:t>
            </w:r>
            <w:r w:rsidRPr="001D6534">
              <w:rPr>
                <w:rFonts w:cs="Arial"/>
                <w:color w:val="auto"/>
                <w:sz w:val="22"/>
                <w:szCs w:val="22"/>
              </w:rPr>
              <w:t xml:space="preserve"> lower self-esteem</w:t>
            </w:r>
            <w:r w:rsidR="0075641D" w:rsidRPr="001D6534">
              <w:rPr>
                <w:rFonts w:cs="Arial"/>
                <w:color w:val="auto"/>
                <w:sz w:val="22"/>
                <w:szCs w:val="22"/>
              </w:rPr>
              <w:t xml:space="preserve"> </w:t>
            </w:r>
            <w:r w:rsidR="0029700F" w:rsidRPr="001D6534">
              <w:rPr>
                <w:rFonts w:cs="Arial"/>
                <w:color w:val="auto"/>
                <w:sz w:val="22"/>
                <w:szCs w:val="22"/>
              </w:rPr>
              <w:t xml:space="preserve">which can all hinder their </w:t>
            </w:r>
            <w:r w:rsidRPr="001D6534">
              <w:rPr>
                <w:rFonts w:cs="Arial"/>
                <w:color w:val="auto"/>
                <w:sz w:val="22"/>
                <w:szCs w:val="22"/>
              </w:rPr>
              <w:t>academic progress</w:t>
            </w:r>
            <w:r w:rsidR="0029700F" w:rsidRPr="001D6534">
              <w:rPr>
                <w:rFonts w:cs="Arial"/>
                <w:color w:val="auto"/>
                <w:sz w:val="22"/>
                <w:szCs w:val="22"/>
              </w:rPr>
              <w:t xml:space="preserve">. </w:t>
            </w:r>
          </w:p>
          <w:p w14:paraId="76DDC1CF" w14:textId="0D0C3893" w:rsidR="00F83E8D" w:rsidRPr="001D6534" w:rsidRDefault="00F83E8D" w:rsidP="00F83E8D">
            <w:pPr>
              <w:suppressAutoHyphens w:val="0"/>
              <w:autoSpaceDN/>
              <w:spacing w:before="100" w:beforeAutospacing="1" w:after="100" w:afterAutospacing="1" w:line="240" w:lineRule="auto"/>
              <w:rPr>
                <w:rFonts w:cs="Arial"/>
                <w:color w:val="auto"/>
                <w:sz w:val="22"/>
                <w:szCs w:val="22"/>
              </w:rPr>
            </w:pPr>
            <w:r w:rsidRPr="001D6534">
              <w:rPr>
                <w:rFonts w:cs="Arial"/>
                <w:color w:val="auto"/>
                <w:sz w:val="22"/>
                <w:szCs w:val="22"/>
              </w:rPr>
              <w:t xml:space="preserve">At our school, we aim to understand and address these barriers by fostering strong home-school partnerships, offering targeted emotional and </w:t>
            </w:r>
            <w:r w:rsidR="0029700F" w:rsidRPr="001D6534">
              <w:rPr>
                <w:rFonts w:cs="Arial"/>
                <w:color w:val="auto"/>
                <w:sz w:val="22"/>
                <w:szCs w:val="22"/>
              </w:rPr>
              <w:t>behavioural</w:t>
            </w:r>
            <w:r w:rsidRPr="001D6534">
              <w:rPr>
                <w:rFonts w:cs="Arial"/>
                <w:color w:val="auto"/>
                <w:sz w:val="22"/>
                <w:szCs w:val="22"/>
              </w:rPr>
              <w:t xml:space="preserve"> support, and providing access to resources that help create a stable foundation for learning.</w:t>
            </w:r>
            <w:r w:rsidR="0029700F" w:rsidRPr="001D6534">
              <w:rPr>
                <w:rFonts w:cs="Arial"/>
                <w:color w:val="auto"/>
                <w:sz w:val="22"/>
                <w:szCs w:val="22"/>
              </w:rPr>
              <w:t xml:space="preserve"> </w:t>
            </w:r>
            <w:r w:rsidRPr="001D6534">
              <w:rPr>
                <w:rFonts w:cs="Arial"/>
                <w:color w:val="auto"/>
                <w:sz w:val="22"/>
                <w:szCs w:val="22"/>
              </w:rPr>
              <w:t>Strengthening parental engagement is vital, as research shows a strong link between parental involvement and improved outcomes for children, particularly those eligible for pupil premium funding.</w:t>
            </w:r>
          </w:p>
          <w:p w14:paraId="0550620D" w14:textId="77777777" w:rsidR="00F83E8D" w:rsidRPr="001D6534" w:rsidRDefault="00F83E8D" w:rsidP="0029700F">
            <w:pPr>
              <w:pStyle w:val="TableRowCentered"/>
              <w:ind w:left="0"/>
              <w:jc w:val="left"/>
              <w:rPr>
                <w:rFonts w:cs="Arial"/>
                <w:color w:val="auto"/>
                <w:sz w:val="22"/>
                <w:szCs w:val="22"/>
              </w:rPr>
            </w:pPr>
            <w:r w:rsidRPr="001D6534">
              <w:rPr>
                <w:rFonts w:cs="Arial"/>
                <w:color w:val="auto"/>
                <w:sz w:val="22"/>
                <w:szCs w:val="22"/>
              </w:rPr>
              <w:t xml:space="preserve">Identified by: Direct work with families </w:t>
            </w:r>
          </w:p>
          <w:p w14:paraId="77CE52C7" w14:textId="77777777" w:rsidR="00F83E8D" w:rsidRPr="001D6534" w:rsidRDefault="00F83E8D" w:rsidP="00F83E8D">
            <w:pPr>
              <w:pStyle w:val="TableRowCentered"/>
              <w:jc w:val="left"/>
              <w:rPr>
                <w:rFonts w:cs="Arial"/>
                <w:color w:val="auto"/>
                <w:sz w:val="22"/>
                <w:szCs w:val="22"/>
              </w:rPr>
            </w:pPr>
            <w:r w:rsidRPr="001D6534">
              <w:rPr>
                <w:rFonts w:cs="Arial"/>
                <w:color w:val="auto"/>
                <w:sz w:val="22"/>
                <w:szCs w:val="22"/>
              </w:rPr>
              <w:t>Progress and attainment information</w:t>
            </w:r>
          </w:p>
          <w:p w14:paraId="414A9620" w14:textId="77777777" w:rsidR="00F83E8D" w:rsidRPr="001D6534" w:rsidRDefault="00F83E8D" w:rsidP="00F83E8D">
            <w:pPr>
              <w:pStyle w:val="TableRowCentered"/>
              <w:jc w:val="left"/>
              <w:rPr>
                <w:rFonts w:cs="Arial"/>
                <w:color w:val="auto"/>
                <w:sz w:val="22"/>
                <w:szCs w:val="22"/>
              </w:rPr>
            </w:pPr>
            <w:r w:rsidRPr="001D6534">
              <w:rPr>
                <w:rFonts w:cs="Arial"/>
                <w:color w:val="auto"/>
                <w:sz w:val="22"/>
                <w:szCs w:val="22"/>
              </w:rPr>
              <w:t>Pupil voice</w:t>
            </w:r>
          </w:p>
          <w:p w14:paraId="656E30F3" w14:textId="77777777" w:rsidR="00F83E8D" w:rsidRPr="001D6534" w:rsidRDefault="00F83E8D" w:rsidP="00F83E8D">
            <w:pPr>
              <w:pStyle w:val="TableRowCentered"/>
              <w:jc w:val="left"/>
              <w:rPr>
                <w:rFonts w:cs="Arial"/>
                <w:color w:val="auto"/>
                <w:sz w:val="22"/>
                <w:szCs w:val="22"/>
              </w:rPr>
            </w:pPr>
            <w:r w:rsidRPr="001D6534">
              <w:rPr>
                <w:rFonts w:cs="Arial"/>
                <w:color w:val="auto"/>
                <w:sz w:val="22"/>
                <w:szCs w:val="22"/>
              </w:rPr>
              <w:t>Information from outside agencies</w:t>
            </w:r>
          </w:p>
          <w:p w14:paraId="4F58C69F" w14:textId="77777777" w:rsidR="00F83E8D" w:rsidRPr="001D6534" w:rsidRDefault="00F83E8D" w:rsidP="00F83E8D">
            <w:pPr>
              <w:pStyle w:val="TableRowCentered"/>
              <w:jc w:val="left"/>
              <w:rPr>
                <w:rFonts w:cs="Arial"/>
                <w:color w:val="auto"/>
                <w:sz w:val="22"/>
                <w:szCs w:val="22"/>
              </w:rPr>
            </w:pPr>
            <w:r w:rsidRPr="001D6534">
              <w:rPr>
                <w:rFonts w:cs="Arial"/>
                <w:color w:val="auto"/>
                <w:sz w:val="22"/>
                <w:szCs w:val="22"/>
              </w:rPr>
              <w:t>Lack of parental attendance at progress meetings, parent information evenings</w:t>
            </w:r>
          </w:p>
          <w:p w14:paraId="1438128E" w14:textId="1BC8B4A1" w:rsidR="00F83E8D" w:rsidRDefault="00F83E8D" w:rsidP="00F83E8D">
            <w:pPr>
              <w:pStyle w:val="TableRowCentered"/>
              <w:jc w:val="left"/>
              <w:rPr>
                <w:rFonts w:cs="Arial"/>
                <w:b/>
                <w:sz w:val="22"/>
                <w:szCs w:val="22"/>
              </w:rPr>
            </w:pPr>
            <w:r w:rsidRPr="001D6534">
              <w:rPr>
                <w:rFonts w:cs="Arial"/>
                <w:color w:val="auto"/>
                <w:sz w:val="22"/>
                <w:szCs w:val="22"/>
              </w:rPr>
              <w:t>Responses to parental surveys</w:t>
            </w:r>
          </w:p>
        </w:tc>
      </w:tr>
      <w:tr w:rsidR="00F83E8D" w14:paraId="297FD30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BFCE77" w14:textId="7A59C448" w:rsidR="00F83E8D" w:rsidRDefault="00F83E8D">
            <w:pPr>
              <w:pStyle w:val="TableRow"/>
              <w:rPr>
                <w:rFonts w:cs="Arial"/>
                <w:sz w:val="22"/>
                <w:szCs w:val="22"/>
              </w:rPr>
            </w:pPr>
            <w:r>
              <w:rPr>
                <w:rFonts w:cs="Arial"/>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A6C4A4" w14:textId="462DB090" w:rsidR="00F83E8D" w:rsidRPr="00CA5E8F" w:rsidRDefault="00F83E8D" w:rsidP="00F83E8D">
            <w:pPr>
              <w:rPr>
                <w:b/>
                <w:sz w:val="22"/>
                <w:szCs w:val="22"/>
              </w:rPr>
            </w:pPr>
            <w:r w:rsidRPr="00CA5E8F">
              <w:rPr>
                <w:b/>
                <w:sz w:val="22"/>
                <w:szCs w:val="22"/>
              </w:rPr>
              <w:t xml:space="preserve">Attendance and term time holidays </w:t>
            </w:r>
          </w:p>
          <w:p w14:paraId="6FD29161" w14:textId="5D1205D5" w:rsidR="00F83E8D" w:rsidRPr="00CA5E8F" w:rsidRDefault="00F83E8D" w:rsidP="00F83E8D">
            <w:pPr>
              <w:suppressAutoHyphens w:val="0"/>
              <w:autoSpaceDN/>
              <w:spacing w:before="100" w:beforeAutospacing="1" w:after="100" w:afterAutospacing="1" w:line="240" w:lineRule="auto"/>
              <w:rPr>
                <w:rFonts w:cs="Arial"/>
                <w:color w:val="auto"/>
                <w:sz w:val="22"/>
                <w:szCs w:val="22"/>
              </w:rPr>
            </w:pPr>
            <w:r w:rsidRPr="00CA5E8F">
              <w:rPr>
                <w:rFonts w:cs="Arial"/>
                <w:color w:val="auto"/>
                <w:sz w:val="22"/>
                <w:szCs w:val="22"/>
              </w:rPr>
              <w:t xml:space="preserve">Term-time holidays present a significant challenge to pupil progress, particularly those eligible for pupil premium funding. Missing even a few days of school can disrupt learning continuity, impact social relationships, and </w:t>
            </w:r>
            <w:r w:rsidR="002A57A3">
              <w:rPr>
                <w:rFonts w:cs="Arial"/>
                <w:color w:val="auto"/>
                <w:sz w:val="22"/>
                <w:szCs w:val="22"/>
              </w:rPr>
              <w:t xml:space="preserve">increase </w:t>
            </w:r>
            <w:r w:rsidRPr="00CA5E8F">
              <w:rPr>
                <w:rFonts w:cs="Arial"/>
                <w:color w:val="auto"/>
                <w:sz w:val="22"/>
                <w:szCs w:val="22"/>
              </w:rPr>
              <w:t xml:space="preserve">gaps in knowledge and skills. </w:t>
            </w:r>
          </w:p>
          <w:p w14:paraId="41606141" w14:textId="47B4A039" w:rsidR="00F83E8D" w:rsidRPr="002A57A3" w:rsidRDefault="00F83E8D" w:rsidP="00F83E8D">
            <w:pPr>
              <w:suppressAutoHyphens w:val="0"/>
              <w:autoSpaceDN/>
              <w:spacing w:before="100" w:beforeAutospacing="1" w:after="100" w:afterAutospacing="1" w:line="240" w:lineRule="auto"/>
              <w:rPr>
                <w:rFonts w:cs="Arial"/>
                <w:color w:val="auto"/>
                <w:sz w:val="22"/>
              </w:rPr>
            </w:pPr>
            <w:r w:rsidRPr="009128E6">
              <w:rPr>
                <w:rFonts w:cs="Arial"/>
                <w:color w:val="auto"/>
                <w:sz w:val="22"/>
              </w:rPr>
              <w:t>Our school is committed to working with families to highlight the importance of regular attendance, provide support for maintaining engagement, and address underlying reasons for term-time holidays, ensuring every child has the opportunity to thrive.</w:t>
            </w:r>
          </w:p>
        </w:tc>
      </w:tr>
    </w:tbl>
    <w:p w14:paraId="2A7D54FF" w14:textId="081EDA64" w:rsidR="00E66558" w:rsidRDefault="009D71E8">
      <w:pPr>
        <w:pStyle w:val="Heading2"/>
        <w:spacing w:before="600"/>
      </w:pPr>
      <w:bookmarkStart w:id="16" w:name="_Toc443397160"/>
      <w:r w:rsidRPr="00D33D21">
        <w:lastRenderedPageBreak/>
        <w:t>Intended outcomes</w:t>
      </w:r>
      <w:r>
        <w:t xml:space="preserve"> </w:t>
      </w:r>
    </w:p>
    <w:p w14:paraId="2C8AC171" w14:textId="6018D014" w:rsidR="00CB4B21" w:rsidRPr="00B04D0E" w:rsidRDefault="009D71E8">
      <w:pPr>
        <w:rPr>
          <w:color w:val="auto"/>
        </w:rPr>
      </w:pPr>
      <w:r>
        <w:rPr>
          <w:color w:val="auto"/>
        </w:rPr>
        <w:t xml:space="preserve">This explains the outcomes we are aiming for </w:t>
      </w:r>
      <w:r>
        <w:rPr>
          <w:b/>
          <w:bCs/>
          <w:color w:val="auto"/>
        </w:rPr>
        <w:t>by the end of our current strategy plan</w:t>
      </w:r>
      <w:r>
        <w:rPr>
          <w:color w:val="auto"/>
        </w:rPr>
        <w:t xml:space="preserve">, and </w:t>
      </w:r>
      <w:r w:rsidRPr="00CE462E">
        <w:rPr>
          <w:color w:val="auto"/>
        </w:rPr>
        <w:t>how we will measure whether they have been achieved</w:t>
      </w:r>
    </w:p>
    <w:tbl>
      <w:tblPr>
        <w:tblW w:w="5000" w:type="pct"/>
        <w:tblCellMar>
          <w:left w:w="10" w:type="dxa"/>
          <w:right w:w="10" w:type="dxa"/>
        </w:tblCellMar>
        <w:tblLook w:val="04A0" w:firstRow="1" w:lastRow="0" w:firstColumn="1" w:lastColumn="0" w:noHBand="0" w:noVBand="1"/>
      </w:tblPr>
      <w:tblGrid>
        <w:gridCol w:w="3539"/>
        <w:gridCol w:w="5947"/>
      </w:tblGrid>
      <w:tr w:rsidR="00E66558" w14:paraId="2A7D5503" w14:textId="77777777" w:rsidTr="00EB2AB9">
        <w:tc>
          <w:tcPr>
            <w:tcW w:w="353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594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8B203D" w14:paraId="2A7D5506" w14:textId="77777777" w:rsidTr="00EB2AB9">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59E635" w14:textId="77777777" w:rsidR="008B203D" w:rsidRPr="00845F84" w:rsidRDefault="008B203D" w:rsidP="008B203D">
            <w:pPr>
              <w:pStyle w:val="TableRow"/>
              <w:rPr>
                <w:color w:val="auto"/>
                <w:sz w:val="22"/>
                <w:szCs w:val="22"/>
              </w:rPr>
            </w:pPr>
            <w:r w:rsidRPr="00845F84">
              <w:rPr>
                <w:color w:val="auto"/>
                <w:sz w:val="22"/>
                <w:szCs w:val="22"/>
              </w:rPr>
              <w:t>Progress in Reading</w:t>
            </w:r>
          </w:p>
          <w:p w14:paraId="2A7D5504" w14:textId="3BD720CB" w:rsidR="007403DE" w:rsidRPr="00845F84" w:rsidRDefault="007403DE" w:rsidP="008B203D">
            <w:pPr>
              <w:pStyle w:val="TableRow"/>
              <w:rPr>
                <w:color w:val="auto"/>
              </w:rPr>
            </w:pPr>
            <w:r w:rsidRPr="00845F84">
              <w:rPr>
                <w:color w:val="auto"/>
                <w:sz w:val="22"/>
                <w:szCs w:val="22"/>
              </w:rPr>
              <w:t>Measured by teacher administered standardised assessments -NFER</w:t>
            </w:r>
          </w:p>
        </w:tc>
        <w:tc>
          <w:tcPr>
            <w:tcW w:w="59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5" w14:textId="2BFF9C4A" w:rsidR="008B203D" w:rsidRDefault="004F7BC4" w:rsidP="008B203D">
            <w:pPr>
              <w:pStyle w:val="TableRowCentered"/>
              <w:jc w:val="left"/>
              <w:rPr>
                <w:sz w:val="22"/>
                <w:szCs w:val="22"/>
              </w:rPr>
            </w:pPr>
            <w:r>
              <w:t xml:space="preserve">Pupils in receipt of pupil premium carefully supported to achieve higher standards across all key stages. </w:t>
            </w:r>
          </w:p>
        </w:tc>
      </w:tr>
      <w:tr w:rsidR="00EB2AB9" w14:paraId="0A0E5E11" w14:textId="77777777" w:rsidTr="00EB2AB9">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4DF568" w14:textId="77777777" w:rsidR="00EB2AB9" w:rsidRPr="00845F84" w:rsidRDefault="00EB2AB9" w:rsidP="008B203D">
            <w:pPr>
              <w:pStyle w:val="TableRow"/>
              <w:rPr>
                <w:color w:val="auto"/>
                <w:sz w:val="22"/>
                <w:szCs w:val="22"/>
              </w:rPr>
            </w:pPr>
            <w:r w:rsidRPr="00845F84">
              <w:rPr>
                <w:color w:val="auto"/>
                <w:sz w:val="22"/>
                <w:szCs w:val="22"/>
              </w:rPr>
              <w:t xml:space="preserve">Progress in phonics </w:t>
            </w:r>
          </w:p>
          <w:p w14:paraId="26C3C322" w14:textId="277CE564" w:rsidR="007403DE" w:rsidRPr="00845F84" w:rsidRDefault="007403DE" w:rsidP="008B203D">
            <w:pPr>
              <w:pStyle w:val="TableRow"/>
              <w:rPr>
                <w:color w:val="auto"/>
                <w:sz w:val="22"/>
                <w:szCs w:val="22"/>
              </w:rPr>
            </w:pPr>
            <w:r w:rsidRPr="00845F84">
              <w:rPr>
                <w:color w:val="auto"/>
                <w:sz w:val="22"/>
                <w:szCs w:val="22"/>
              </w:rPr>
              <w:t>Measured by Phonics screening</w:t>
            </w:r>
            <w:r w:rsidR="00D33D21">
              <w:rPr>
                <w:color w:val="auto"/>
                <w:sz w:val="22"/>
                <w:szCs w:val="22"/>
              </w:rPr>
              <w:t xml:space="preserve">- on-going teacher assessment  </w:t>
            </w:r>
          </w:p>
        </w:tc>
        <w:tc>
          <w:tcPr>
            <w:tcW w:w="59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21AD9E" w14:textId="48DDBE52" w:rsidR="00EB2AB9" w:rsidRDefault="00EB2AB9" w:rsidP="008B203D">
            <w:pPr>
              <w:pStyle w:val="TableRowCentered"/>
              <w:jc w:val="left"/>
            </w:pPr>
            <w:r>
              <w:t xml:space="preserve">All pupils in receipt of pupil premium should </w:t>
            </w:r>
            <w:r w:rsidR="004F7BC4">
              <w:t>achieve</w:t>
            </w:r>
            <w:r>
              <w:t xml:space="preserve"> </w:t>
            </w:r>
            <w:r w:rsidR="004F7BC4">
              <w:t xml:space="preserve">or exceed 32 in the </w:t>
            </w:r>
            <w:r>
              <w:t>phonics check (unless specific SEND need identified)</w:t>
            </w:r>
          </w:p>
        </w:tc>
      </w:tr>
      <w:tr w:rsidR="008B203D" w14:paraId="2A7D5509" w14:textId="77777777" w:rsidTr="00EB2AB9">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C353CD" w14:textId="77777777" w:rsidR="008B203D" w:rsidRPr="00845F84" w:rsidRDefault="008B203D" w:rsidP="008B203D">
            <w:pPr>
              <w:pStyle w:val="TableRow"/>
              <w:rPr>
                <w:color w:val="auto"/>
                <w:sz w:val="22"/>
                <w:szCs w:val="22"/>
              </w:rPr>
            </w:pPr>
            <w:r w:rsidRPr="00845F84">
              <w:rPr>
                <w:color w:val="auto"/>
                <w:sz w:val="22"/>
                <w:szCs w:val="22"/>
              </w:rPr>
              <w:t>Progress in Writing</w:t>
            </w:r>
          </w:p>
          <w:p w14:paraId="2A7D5507" w14:textId="321A4787" w:rsidR="007403DE" w:rsidRPr="00845F84" w:rsidRDefault="007403DE" w:rsidP="008B203D">
            <w:pPr>
              <w:pStyle w:val="TableRow"/>
              <w:rPr>
                <w:color w:val="auto"/>
                <w:sz w:val="22"/>
                <w:szCs w:val="22"/>
              </w:rPr>
            </w:pPr>
            <w:r w:rsidRPr="00845F84">
              <w:rPr>
                <w:color w:val="auto"/>
                <w:sz w:val="22"/>
                <w:szCs w:val="22"/>
              </w:rPr>
              <w:t>Measured by teacher moderated assessments</w:t>
            </w:r>
          </w:p>
        </w:tc>
        <w:tc>
          <w:tcPr>
            <w:tcW w:w="59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8" w14:textId="38ACAF3C" w:rsidR="008B203D" w:rsidRDefault="008B203D" w:rsidP="008B203D">
            <w:pPr>
              <w:pStyle w:val="TableRowCentered"/>
              <w:jc w:val="left"/>
              <w:rPr>
                <w:sz w:val="22"/>
                <w:szCs w:val="22"/>
              </w:rPr>
            </w:pPr>
            <w:r>
              <w:t xml:space="preserve">Achieve </w:t>
            </w:r>
            <w:r w:rsidR="004F7BC4">
              <w:t>or exceed national expectation</w:t>
            </w:r>
            <w:r>
              <w:t xml:space="preserve"> in </w:t>
            </w:r>
            <w:r w:rsidR="00EB2AB9">
              <w:t xml:space="preserve">KS1 and </w:t>
            </w:r>
            <w:r>
              <w:t xml:space="preserve">KS2 Writing </w:t>
            </w:r>
          </w:p>
        </w:tc>
      </w:tr>
      <w:tr w:rsidR="008B203D" w14:paraId="2A7D550C" w14:textId="77777777" w:rsidTr="00EB2AB9">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B6DB20" w14:textId="77777777" w:rsidR="008B203D" w:rsidRPr="00845F84" w:rsidRDefault="008B203D" w:rsidP="008B203D">
            <w:pPr>
              <w:pStyle w:val="TableRow"/>
              <w:rPr>
                <w:color w:val="auto"/>
                <w:sz w:val="22"/>
                <w:szCs w:val="22"/>
              </w:rPr>
            </w:pPr>
            <w:r w:rsidRPr="00845F84">
              <w:rPr>
                <w:color w:val="auto"/>
                <w:sz w:val="22"/>
                <w:szCs w:val="22"/>
              </w:rPr>
              <w:t>Progress in Mathematics</w:t>
            </w:r>
          </w:p>
          <w:p w14:paraId="2A7D550A" w14:textId="0DDF00E3" w:rsidR="007403DE" w:rsidRPr="00845F84" w:rsidRDefault="007403DE" w:rsidP="008B203D">
            <w:pPr>
              <w:pStyle w:val="TableRow"/>
              <w:rPr>
                <w:color w:val="auto"/>
                <w:sz w:val="22"/>
                <w:szCs w:val="22"/>
              </w:rPr>
            </w:pPr>
            <w:r w:rsidRPr="00845F84">
              <w:rPr>
                <w:color w:val="auto"/>
                <w:sz w:val="22"/>
                <w:szCs w:val="22"/>
              </w:rPr>
              <w:t>Measured by NFER assessments</w:t>
            </w:r>
          </w:p>
        </w:tc>
        <w:tc>
          <w:tcPr>
            <w:tcW w:w="59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B" w14:textId="7D6B788B" w:rsidR="008B203D" w:rsidRPr="004F7BC4" w:rsidRDefault="004F7BC4" w:rsidP="004F7BC4">
            <w:pPr>
              <w:pStyle w:val="TableRowCentered"/>
              <w:jc w:val="left"/>
            </w:pPr>
            <w:r>
              <w:t>Achieve or exceed national expectation in KS1 and KS2 Writing</w:t>
            </w:r>
          </w:p>
        </w:tc>
      </w:tr>
      <w:tr w:rsidR="008B203D" w14:paraId="2A7D550F" w14:textId="77777777" w:rsidTr="00EB2AB9">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0A885A" w14:textId="77777777" w:rsidR="008B203D" w:rsidRDefault="008B203D" w:rsidP="008B203D">
            <w:pPr>
              <w:pStyle w:val="TableRow"/>
              <w:rPr>
                <w:color w:val="auto"/>
                <w:sz w:val="22"/>
                <w:szCs w:val="22"/>
              </w:rPr>
            </w:pPr>
            <w:r w:rsidRPr="00845F84">
              <w:rPr>
                <w:color w:val="auto"/>
                <w:sz w:val="22"/>
                <w:szCs w:val="22"/>
              </w:rPr>
              <w:t xml:space="preserve">Greater Depth </w:t>
            </w:r>
          </w:p>
          <w:p w14:paraId="2A7D550D" w14:textId="0FCEB07D" w:rsidR="00845F84" w:rsidRPr="00845F84" w:rsidRDefault="00845F84" w:rsidP="008B203D">
            <w:pPr>
              <w:pStyle w:val="TableRow"/>
              <w:rPr>
                <w:color w:val="auto"/>
                <w:sz w:val="22"/>
                <w:szCs w:val="22"/>
              </w:rPr>
            </w:pPr>
            <w:r>
              <w:rPr>
                <w:color w:val="auto"/>
                <w:sz w:val="22"/>
                <w:szCs w:val="22"/>
              </w:rPr>
              <w:t>Measured by close tracking of progress across all year groups- pupil progress, year group tracking document</w:t>
            </w:r>
          </w:p>
        </w:tc>
        <w:tc>
          <w:tcPr>
            <w:tcW w:w="59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E" w14:textId="13585887" w:rsidR="004F7BC4" w:rsidRPr="00081EB6" w:rsidRDefault="004F7BC4" w:rsidP="00081EB6">
            <w:pPr>
              <w:pStyle w:val="TableRowCentered"/>
              <w:jc w:val="left"/>
              <w:rPr>
                <w:szCs w:val="24"/>
              </w:rPr>
            </w:pPr>
            <w:r w:rsidRPr="00081EB6">
              <w:rPr>
                <w:szCs w:val="24"/>
              </w:rPr>
              <w:t xml:space="preserve">By targeting specific support to ensure we maximise pupil premium </w:t>
            </w:r>
            <w:r w:rsidR="00081EB6" w:rsidRPr="00081EB6">
              <w:rPr>
                <w:szCs w:val="24"/>
              </w:rPr>
              <w:t>children’s</w:t>
            </w:r>
            <w:r w:rsidRPr="00081EB6">
              <w:rPr>
                <w:szCs w:val="24"/>
              </w:rPr>
              <w:t xml:space="preserve"> potential </w:t>
            </w:r>
            <w:r w:rsidR="00081EB6">
              <w:rPr>
                <w:szCs w:val="24"/>
              </w:rPr>
              <w:t xml:space="preserve">– higher percentage achieve higher standards </w:t>
            </w:r>
          </w:p>
        </w:tc>
      </w:tr>
      <w:tr w:rsidR="007308CA" w14:paraId="49B62916" w14:textId="77777777" w:rsidTr="00EB2AB9">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4AD86B" w14:textId="73F1EAC4" w:rsidR="007308CA" w:rsidRPr="00845F84" w:rsidRDefault="007308CA" w:rsidP="008B203D">
            <w:pPr>
              <w:pStyle w:val="TableRow"/>
              <w:rPr>
                <w:color w:val="auto"/>
                <w:sz w:val="22"/>
                <w:szCs w:val="22"/>
              </w:rPr>
            </w:pPr>
            <w:r w:rsidRPr="00845F84">
              <w:rPr>
                <w:color w:val="auto"/>
                <w:sz w:val="22"/>
                <w:szCs w:val="22"/>
              </w:rPr>
              <w:t xml:space="preserve">Reception </w:t>
            </w:r>
            <w:r w:rsidR="007403DE" w:rsidRPr="00845F84">
              <w:rPr>
                <w:color w:val="auto"/>
                <w:sz w:val="22"/>
                <w:szCs w:val="22"/>
              </w:rPr>
              <w:t>Specific outcome</w:t>
            </w:r>
            <w:r w:rsidR="00845F84">
              <w:rPr>
                <w:color w:val="auto"/>
                <w:sz w:val="22"/>
                <w:szCs w:val="22"/>
              </w:rPr>
              <w:t xml:space="preserve"> </w:t>
            </w:r>
          </w:p>
        </w:tc>
        <w:tc>
          <w:tcPr>
            <w:tcW w:w="59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5D4894" w14:textId="0D51FB1D" w:rsidR="007308CA" w:rsidRDefault="007308CA" w:rsidP="008B203D">
            <w:pPr>
              <w:pStyle w:val="TableRowCentered"/>
              <w:jc w:val="left"/>
            </w:pPr>
            <w:r>
              <w:t>100 % to achieve GLD</w:t>
            </w:r>
          </w:p>
        </w:tc>
      </w:tr>
      <w:tr w:rsidR="008B203D" w14:paraId="77FC8101" w14:textId="77777777" w:rsidTr="00EB2AB9">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56DB24" w14:textId="3C97DA93" w:rsidR="007403DE" w:rsidRPr="0085027A" w:rsidRDefault="0085027A" w:rsidP="008B203D">
            <w:pPr>
              <w:pStyle w:val="TableRow"/>
              <w:rPr>
                <w:color w:val="auto"/>
              </w:rPr>
            </w:pPr>
            <w:r w:rsidRPr="0085027A">
              <w:rPr>
                <w:color w:val="auto"/>
              </w:rPr>
              <w:t xml:space="preserve">Remove barriers to attendance for pupil premium children </w:t>
            </w:r>
          </w:p>
        </w:tc>
        <w:tc>
          <w:tcPr>
            <w:tcW w:w="59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21CE84" w14:textId="186F3E4C" w:rsidR="008B203D" w:rsidRPr="0085027A" w:rsidRDefault="0085027A" w:rsidP="008B203D">
            <w:pPr>
              <w:pStyle w:val="TableRowCentered"/>
              <w:jc w:val="left"/>
              <w:rPr>
                <w:szCs w:val="24"/>
              </w:rPr>
            </w:pPr>
            <w:r w:rsidRPr="0085027A">
              <w:rPr>
                <w:szCs w:val="24"/>
              </w:rPr>
              <w:t xml:space="preserve">Pupil premium attendance is the same or better than national average </w:t>
            </w:r>
            <w:r>
              <w:rPr>
                <w:szCs w:val="24"/>
              </w:rPr>
              <w:t>attendance figures</w:t>
            </w:r>
          </w:p>
        </w:tc>
      </w:tr>
    </w:tbl>
    <w:p w14:paraId="691DE5BC" w14:textId="77777777" w:rsidR="00D350CC" w:rsidRDefault="00D350CC" w:rsidP="003651EA">
      <w:pPr>
        <w:suppressAutoHyphens w:val="0"/>
        <w:spacing w:after="0" w:line="240" w:lineRule="auto"/>
        <w:rPr>
          <w:b/>
          <w:color w:val="17365D" w:themeColor="text2" w:themeShade="BF"/>
          <w:sz w:val="32"/>
        </w:rPr>
      </w:pPr>
    </w:p>
    <w:p w14:paraId="0A71B153" w14:textId="77777777" w:rsidR="00D350CC" w:rsidRDefault="00D350CC" w:rsidP="003651EA">
      <w:pPr>
        <w:suppressAutoHyphens w:val="0"/>
        <w:spacing w:after="0" w:line="240" w:lineRule="auto"/>
        <w:rPr>
          <w:b/>
          <w:color w:val="17365D" w:themeColor="text2" w:themeShade="BF"/>
          <w:sz w:val="32"/>
        </w:rPr>
      </w:pPr>
    </w:p>
    <w:p w14:paraId="2A7D5512" w14:textId="3B0358C8" w:rsidR="00E66558" w:rsidRDefault="009D71E8" w:rsidP="003651EA">
      <w:pPr>
        <w:suppressAutoHyphens w:val="0"/>
        <w:spacing w:after="0" w:line="240" w:lineRule="auto"/>
        <w:rPr>
          <w:b/>
          <w:color w:val="17365D" w:themeColor="text2" w:themeShade="BF"/>
          <w:sz w:val="32"/>
        </w:rPr>
      </w:pPr>
      <w:r w:rsidRPr="003651EA">
        <w:rPr>
          <w:b/>
          <w:color w:val="17365D" w:themeColor="text2" w:themeShade="BF"/>
          <w:sz w:val="32"/>
        </w:rPr>
        <w:t>Activity in this academic year</w:t>
      </w:r>
    </w:p>
    <w:p w14:paraId="7A8629A3" w14:textId="77777777" w:rsidR="003651EA" w:rsidRPr="003651EA" w:rsidRDefault="003651EA" w:rsidP="003651EA">
      <w:pPr>
        <w:suppressAutoHyphens w:val="0"/>
        <w:spacing w:after="0" w:line="240" w:lineRule="auto"/>
        <w:rPr>
          <w:b/>
          <w:color w:val="17365D" w:themeColor="text2" w:themeShade="BF"/>
          <w:sz w:val="40"/>
          <w:szCs w:val="32"/>
        </w:rPr>
      </w:pPr>
    </w:p>
    <w:p w14:paraId="2A7D5513"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2A7D5514" w14:textId="18E07F35" w:rsidR="00E66558" w:rsidRDefault="009D71E8">
      <w:pPr>
        <w:pStyle w:val="Heading3"/>
      </w:pPr>
      <w:r>
        <w:t xml:space="preserve">Teaching </w:t>
      </w:r>
    </w:p>
    <w:p w14:paraId="3AB28041" w14:textId="1DA237F1" w:rsidR="007403DE" w:rsidRPr="007403DE" w:rsidRDefault="009D71E8">
      <w:pPr>
        <w:rPr>
          <w:color w:val="0070C0"/>
        </w:rPr>
      </w:pPr>
      <w:r>
        <w:t>Budgeted cost: £</w:t>
      </w:r>
      <w:r w:rsidR="002E57B9">
        <w:rPr>
          <w:i/>
          <w:iCs/>
        </w:rPr>
        <w:t>2191</w:t>
      </w:r>
    </w:p>
    <w:tbl>
      <w:tblPr>
        <w:tblW w:w="5000" w:type="pct"/>
        <w:tblCellMar>
          <w:left w:w="10" w:type="dxa"/>
          <w:right w:w="10" w:type="dxa"/>
        </w:tblCellMar>
        <w:tblLook w:val="04A0" w:firstRow="1" w:lastRow="0" w:firstColumn="1" w:lastColumn="0" w:noHBand="0" w:noVBand="1"/>
      </w:tblPr>
      <w:tblGrid>
        <w:gridCol w:w="3114"/>
        <w:gridCol w:w="4819"/>
        <w:gridCol w:w="1553"/>
      </w:tblGrid>
      <w:tr w:rsidR="00E66558" w14:paraId="2A7D5519" w14:textId="77777777" w:rsidTr="00182B05">
        <w:tc>
          <w:tcPr>
            <w:tcW w:w="311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481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155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2C40BD" w14:paraId="1D1FC4AD" w14:textId="77777777" w:rsidTr="00182B05">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0E2DE0" w14:textId="20839071" w:rsidR="00CE462E" w:rsidRPr="00AC3B55" w:rsidRDefault="00C2727D" w:rsidP="00CE462E">
            <w:pPr>
              <w:pBdr>
                <w:top w:val="nil"/>
                <w:left w:val="nil"/>
                <w:bottom w:val="nil"/>
                <w:right w:val="nil"/>
                <w:between w:val="nil"/>
              </w:pBdr>
              <w:spacing w:before="60" w:after="60" w:line="240" w:lineRule="auto"/>
              <w:ind w:left="57" w:right="57"/>
              <w:rPr>
                <w:rFonts w:cs="Arial"/>
                <w:color w:val="auto"/>
              </w:rPr>
            </w:pPr>
            <w:r w:rsidRPr="00AC3B55">
              <w:rPr>
                <w:rFonts w:cs="Arial"/>
                <w:color w:val="auto"/>
              </w:rPr>
              <w:t>INSET training provided regarding</w:t>
            </w:r>
            <w:r w:rsidR="00075A27" w:rsidRPr="00AC3B55">
              <w:rPr>
                <w:rFonts w:cs="Arial"/>
                <w:color w:val="auto"/>
              </w:rPr>
              <w:t xml:space="preserve"> teaching of </w:t>
            </w:r>
            <w:r w:rsidR="006A66EF" w:rsidRPr="006A66EF">
              <w:rPr>
                <w:rFonts w:cs="Arial"/>
                <w:color w:val="auto"/>
              </w:rPr>
              <w:lastRenderedPageBreak/>
              <w:t>English-</w:t>
            </w:r>
            <w:r w:rsidR="00075A27" w:rsidRPr="00AC3B55">
              <w:rPr>
                <w:rFonts w:cs="Arial"/>
                <w:color w:val="auto"/>
              </w:rPr>
              <w:t xml:space="preserve"> whole school impact and approach </w:t>
            </w:r>
          </w:p>
          <w:p w14:paraId="04B02FEE" w14:textId="77777777" w:rsidR="00C2727D" w:rsidRPr="00AC3B55" w:rsidRDefault="00C2727D" w:rsidP="00C2727D">
            <w:pPr>
              <w:pBdr>
                <w:top w:val="nil"/>
                <w:left w:val="nil"/>
                <w:bottom w:val="nil"/>
                <w:right w:val="nil"/>
                <w:between w:val="nil"/>
              </w:pBdr>
              <w:spacing w:before="60" w:after="60" w:line="240" w:lineRule="auto"/>
              <w:ind w:left="57" w:right="57"/>
              <w:rPr>
                <w:rFonts w:cs="Arial"/>
                <w:color w:val="auto"/>
              </w:rPr>
            </w:pPr>
          </w:p>
          <w:p w14:paraId="720437D6" w14:textId="03651A31" w:rsidR="00C2727D" w:rsidRPr="00AC3B55" w:rsidRDefault="00C2727D" w:rsidP="00C2727D">
            <w:pPr>
              <w:pBdr>
                <w:top w:val="nil"/>
                <w:left w:val="nil"/>
                <w:bottom w:val="nil"/>
                <w:right w:val="nil"/>
                <w:between w:val="nil"/>
              </w:pBdr>
              <w:spacing w:before="60" w:after="60" w:line="240" w:lineRule="auto"/>
              <w:ind w:left="57" w:right="57"/>
              <w:rPr>
                <w:rFonts w:cs="Arial"/>
                <w:color w:val="auto"/>
              </w:rPr>
            </w:pPr>
            <w:r w:rsidRPr="0031256D">
              <w:rPr>
                <w:rFonts w:cs="Arial"/>
                <w:color w:val="auto"/>
              </w:rPr>
              <w:t>£</w:t>
            </w:r>
            <w:r w:rsidR="0031256D" w:rsidRPr="0031256D">
              <w:rPr>
                <w:rFonts w:cs="Arial"/>
                <w:color w:val="auto"/>
              </w:rPr>
              <w:t>1015</w:t>
            </w:r>
          </w:p>
        </w:tc>
        <w:tc>
          <w:tcPr>
            <w:tcW w:w="48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237A0B" w14:textId="1781C6BC" w:rsidR="002C40BD" w:rsidRPr="00AC3B55" w:rsidRDefault="0057792D" w:rsidP="00CE462E">
            <w:pPr>
              <w:pBdr>
                <w:top w:val="nil"/>
                <w:left w:val="nil"/>
                <w:bottom w:val="nil"/>
                <w:right w:val="nil"/>
                <w:between w:val="nil"/>
              </w:pBdr>
              <w:spacing w:before="60" w:after="60" w:line="240" w:lineRule="auto"/>
              <w:ind w:left="57" w:right="57"/>
              <w:rPr>
                <w:color w:val="auto"/>
              </w:rPr>
            </w:pPr>
            <w:r w:rsidRPr="00AC3B55">
              <w:rPr>
                <w:rFonts w:cs="Arial"/>
                <w:color w:val="auto"/>
              </w:rPr>
              <w:lastRenderedPageBreak/>
              <w:t xml:space="preserve">EEF </w:t>
            </w:r>
            <w:proofErr w:type="gramStart"/>
            <w:r w:rsidRPr="00AC3B55">
              <w:rPr>
                <w:rFonts w:cs="Arial"/>
                <w:color w:val="auto"/>
              </w:rPr>
              <w:t>evidence :</w:t>
            </w:r>
            <w:proofErr w:type="gramEnd"/>
            <w:r w:rsidRPr="00AC3B55">
              <w:rPr>
                <w:rFonts w:cs="Arial"/>
                <w:color w:val="auto"/>
              </w:rPr>
              <w:t xml:space="preserve"> </w:t>
            </w:r>
            <w:r w:rsidRPr="00AC3B55">
              <w:rPr>
                <w:color w:val="auto"/>
              </w:rPr>
              <w:t xml:space="preserve">High quality teaching improves pupil outcomes, and effective professional development offers a crucial </w:t>
            </w:r>
            <w:r w:rsidRPr="00AC3B55">
              <w:rPr>
                <w:color w:val="auto"/>
              </w:rPr>
              <w:lastRenderedPageBreak/>
              <w:t>tool to develop teaching quality and enhance children’s outcomes in the classroom.</w:t>
            </w:r>
            <w:r w:rsidR="000E515B" w:rsidRPr="00AC3B55">
              <w:rPr>
                <w:color w:val="auto"/>
              </w:rPr>
              <w:t xml:space="preserve"> Mechanisms are the core building blocks of professional development:</w:t>
            </w:r>
          </w:p>
          <w:p w14:paraId="3AA34A2F" w14:textId="77777777" w:rsidR="000E515B" w:rsidRPr="00AC3B55" w:rsidRDefault="000E515B" w:rsidP="00CE462E">
            <w:pPr>
              <w:pBdr>
                <w:top w:val="nil"/>
                <w:left w:val="nil"/>
                <w:bottom w:val="nil"/>
                <w:right w:val="nil"/>
                <w:between w:val="nil"/>
              </w:pBdr>
              <w:spacing w:before="60" w:after="60" w:line="240" w:lineRule="auto"/>
              <w:ind w:left="57" w:right="57"/>
              <w:rPr>
                <w:color w:val="auto"/>
              </w:rPr>
            </w:pPr>
            <w:r w:rsidRPr="00AC3B55">
              <w:rPr>
                <w:color w:val="auto"/>
              </w:rPr>
              <w:t xml:space="preserve">A. Build knowledge — Managing cognitive load — Revisiting prior learning </w:t>
            </w:r>
          </w:p>
          <w:p w14:paraId="0CE7191B" w14:textId="77777777" w:rsidR="000E515B" w:rsidRPr="00AC3B55" w:rsidRDefault="000E515B" w:rsidP="00CE462E">
            <w:pPr>
              <w:pBdr>
                <w:top w:val="nil"/>
                <w:left w:val="nil"/>
                <w:bottom w:val="nil"/>
                <w:right w:val="nil"/>
                <w:between w:val="nil"/>
              </w:pBdr>
              <w:spacing w:before="60" w:after="60" w:line="240" w:lineRule="auto"/>
              <w:ind w:left="57" w:right="57"/>
              <w:rPr>
                <w:color w:val="auto"/>
              </w:rPr>
            </w:pPr>
            <w:r w:rsidRPr="00AC3B55">
              <w:rPr>
                <w:color w:val="auto"/>
              </w:rPr>
              <w:t xml:space="preserve">C. Develop teaching techniques — Instruction — Social support — Modelling — Monitoring and feedback — Rehearsal </w:t>
            </w:r>
          </w:p>
          <w:p w14:paraId="26DF13C4" w14:textId="152A2556" w:rsidR="000E515B" w:rsidRPr="00AC3B55" w:rsidRDefault="000E515B" w:rsidP="00CE462E">
            <w:pPr>
              <w:pBdr>
                <w:top w:val="nil"/>
                <w:left w:val="nil"/>
                <w:bottom w:val="nil"/>
                <w:right w:val="nil"/>
                <w:between w:val="nil"/>
              </w:pBdr>
              <w:spacing w:before="60" w:after="60" w:line="240" w:lineRule="auto"/>
              <w:ind w:left="57" w:right="57"/>
              <w:rPr>
                <w:rFonts w:cs="Arial"/>
                <w:color w:val="auto"/>
              </w:rPr>
            </w:pPr>
            <w:r w:rsidRPr="00AC3B55">
              <w:rPr>
                <w:color w:val="auto"/>
              </w:rPr>
              <w:t>D. Embed practice — Providing prompts and cues — Prompting action planning — Encouraging monitoring — Prompting context specific repetition</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0605F7" w14:textId="4805C4B0" w:rsidR="007403DE" w:rsidRPr="00AC3B55" w:rsidRDefault="002F23E2" w:rsidP="00241189">
            <w:pPr>
              <w:pStyle w:val="TableRowCentered"/>
              <w:jc w:val="left"/>
              <w:rPr>
                <w:color w:val="auto"/>
                <w:sz w:val="22"/>
              </w:rPr>
            </w:pPr>
            <w:r>
              <w:rPr>
                <w:color w:val="auto"/>
                <w:sz w:val="22"/>
              </w:rPr>
              <w:lastRenderedPageBreak/>
              <w:t xml:space="preserve">1 </w:t>
            </w:r>
            <w:r w:rsidR="006A66EF">
              <w:rPr>
                <w:color w:val="auto"/>
                <w:sz w:val="22"/>
              </w:rPr>
              <w:t>,2</w:t>
            </w:r>
          </w:p>
        </w:tc>
      </w:tr>
      <w:tr w:rsidR="000E515B" w14:paraId="5FC2B9F0" w14:textId="77777777" w:rsidTr="00B97013">
        <w:trPr>
          <w:trHeight w:val="4384"/>
        </w:trPr>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1825A8" w14:textId="5243B933" w:rsidR="00E01955" w:rsidRDefault="00E01955" w:rsidP="00EF2C4D">
            <w:r>
              <w:t xml:space="preserve">Maths lead to deliver workshops to parents </w:t>
            </w:r>
          </w:p>
          <w:p w14:paraId="0B24B70B" w14:textId="66B6C1ED" w:rsidR="00D4078D" w:rsidRDefault="00D4078D" w:rsidP="00EF2C4D">
            <w:r>
              <w:t>£</w:t>
            </w:r>
            <w:proofErr w:type="gramStart"/>
            <w:r w:rsidR="00913439">
              <w:t>439</w:t>
            </w:r>
            <w:r>
              <w:t xml:space="preserve">  -</w:t>
            </w:r>
            <w:proofErr w:type="gramEnd"/>
            <w:r>
              <w:t xml:space="preserve"> 3 afternoons </w:t>
            </w:r>
          </w:p>
          <w:p w14:paraId="511DCAE4" w14:textId="7EFD6205" w:rsidR="002A0F5C" w:rsidRDefault="002A0F5C" w:rsidP="00EF2C4D"/>
          <w:p w14:paraId="106F70A0" w14:textId="1E4071AF" w:rsidR="004F54D2" w:rsidRDefault="004F54D2" w:rsidP="00EF2C4D"/>
          <w:p w14:paraId="1EC977C0" w14:textId="6FFC3BE7" w:rsidR="003261E2" w:rsidRPr="00F837CE" w:rsidRDefault="003261E2" w:rsidP="00F837CE"/>
        </w:tc>
        <w:tc>
          <w:tcPr>
            <w:tcW w:w="48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93244C" w14:textId="792C3407" w:rsidR="000E515B" w:rsidRPr="00DB6518" w:rsidRDefault="000E515B" w:rsidP="00F80249">
            <w:pPr>
              <w:spacing w:after="0" w:line="240" w:lineRule="auto"/>
              <w:rPr>
                <w:rFonts w:eastAsia="Helvetica Neue" w:cs="Arial"/>
                <w:color w:val="auto"/>
              </w:rPr>
            </w:pPr>
            <w:r w:rsidRPr="00DB6518">
              <w:rPr>
                <w:rFonts w:eastAsia="Helvetica Neue" w:cs="Arial"/>
                <w:color w:val="auto"/>
                <w:highlight w:val="white"/>
              </w:rPr>
              <w:t xml:space="preserve">EEF evidence (+ </w:t>
            </w:r>
            <w:proofErr w:type="gramStart"/>
            <w:r w:rsidRPr="00DB6518">
              <w:rPr>
                <w:rFonts w:eastAsia="Helvetica Neue" w:cs="Arial"/>
                <w:color w:val="auto"/>
                <w:highlight w:val="white"/>
              </w:rPr>
              <w:t xml:space="preserve">5 </w:t>
            </w:r>
            <w:r w:rsidRPr="00DB6518">
              <w:rPr>
                <w:rFonts w:eastAsia="Helvetica Neue" w:cs="Arial"/>
                <w:color w:val="auto"/>
              </w:rPr>
              <w:t>)</w:t>
            </w:r>
            <w:proofErr w:type="gramEnd"/>
          </w:p>
          <w:p w14:paraId="2FD4E206" w14:textId="317706CF" w:rsidR="000E515B" w:rsidRPr="00DB6518" w:rsidRDefault="009D334E" w:rsidP="00F80249">
            <w:pPr>
              <w:spacing w:after="0" w:line="240" w:lineRule="auto"/>
              <w:rPr>
                <w:rFonts w:eastAsia="Helvetica Neue" w:cs="Arial"/>
                <w:color w:val="auto"/>
                <w:highlight w:val="white"/>
              </w:rPr>
            </w:pPr>
            <w:r w:rsidRPr="00DB6518">
              <w:rPr>
                <w:rFonts w:eastAsia="Helvetica Neue" w:cs="Arial"/>
                <w:color w:val="auto"/>
                <w:highlight w:val="white"/>
              </w:rPr>
              <w:t>Mastery learning approaches have consistently positive impact, but effects are higher for primary school pupils and in mathematics</w:t>
            </w:r>
          </w:p>
          <w:p w14:paraId="3E4CFB95" w14:textId="77777777" w:rsidR="009D334E" w:rsidRPr="00DB6518" w:rsidRDefault="009D334E" w:rsidP="00F80249">
            <w:pPr>
              <w:spacing w:after="0" w:line="240" w:lineRule="auto"/>
              <w:rPr>
                <w:rFonts w:eastAsia="Helvetica Neue" w:cs="Arial"/>
                <w:color w:val="auto"/>
                <w:highlight w:val="white"/>
              </w:rPr>
            </w:pPr>
          </w:p>
          <w:p w14:paraId="5524DBF0" w14:textId="77777777" w:rsidR="009D334E" w:rsidRPr="00DB6518" w:rsidRDefault="009D334E" w:rsidP="009D334E">
            <w:pPr>
              <w:spacing w:after="0" w:line="240" w:lineRule="auto"/>
              <w:rPr>
                <w:rFonts w:eastAsia="Helvetica Neue" w:cs="Arial"/>
                <w:color w:val="auto"/>
                <w:highlight w:val="white"/>
              </w:rPr>
            </w:pPr>
            <w:r w:rsidRPr="00DB6518">
              <w:rPr>
                <w:rFonts w:eastAsia="Helvetica Neue" w:cs="Arial"/>
                <w:color w:val="auto"/>
                <w:highlight w:val="white"/>
              </w:rPr>
              <w:t>EEF evidence (+6)</w:t>
            </w:r>
          </w:p>
          <w:p w14:paraId="5AF7A1DB" w14:textId="77777777" w:rsidR="004F7BC4" w:rsidRDefault="009D334E" w:rsidP="00F80249">
            <w:pPr>
              <w:spacing w:after="0" w:line="240" w:lineRule="auto"/>
              <w:rPr>
                <w:rFonts w:cs="Arial"/>
                <w:color w:val="auto"/>
                <w:shd w:val="clear" w:color="auto" w:fill="FFFFFF"/>
              </w:rPr>
            </w:pPr>
            <w:r w:rsidRPr="00DB6518">
              <w:rPr>
                <w:rFonts w:eastAsia="Helvetica Neue" w:cs="Arial"/>
                <w:color w:val="auto"/>
                <w:highlight w:val="white"/>
              </w:rPr>
              <w:t xml:space="preserve">Feedback- </w:t>
            </w:r>
            <w:r w:rsidRPr="00DB6518">
              <w:rPr>
                <w:rFonts w:cs="Arial"/>
                <w:color w:val="auto"/>
                <w:shd w:val="clear" w:color="auto" w:fill="FFFFFF"/>
              </w:rPr>
              <w:t>There are positive impacts from a wide range of feedback approaches – including when feedback is delivered by technology or peers. Impacts are highest when feedback is delivered by teachers. It is particularly important to provide feedback when work is correct, rather than just using it to identify errors</w:t>
            </w:r>
          </w:p>
          <w:p w14:paraId="21CC86CB" w14:textId="77777777" w:rsidR="00F47CF7" w:rsidRDefault="00F47CF7" w:rsidP="00F80249">
            <w:pPr>
              <w:spacing w:after="0" w:line="240" w:lineRule="auto"/>
              <w:rPr>
                <w:rFonts w:cs="Arial"/>
                <w:color w:val="auto"/>
                <w:shd w:val="clear" w:color="auto" w:fill="FFFFFF"/>
              </w:rPr>
            </w:pPr>
          </w:p>
          <w:p w14:paraId="6D7BD254" w14:textId="6DC5444F" w:rsidR="00010B98" w:rsidRPr="00010B98" w:rsidRDefault="00F47CF7" w:rsidP="00010B98">
            <w:pPr>
              <w:pStyle w:val="NormalWeb"/>
              <w:pBdr>
                <w:top w:val="single" w:sz="2" w:space="0" w:color="EEEEEE"/>
                <w:left w:val="single" w:sz="2" w:space="0" w:color="EEEEEE"/>
                <w:bottom w:val="single" w:sz="2" w:space="0" w:color="EEEEEE"/>
                <w:right w:val="single" w:sz="2" w:space="0" w:color="EEEEEE"/>
              </w:pBdr>
              <w:shd w:val="clear" w:color="auto" w:fill="FFFFFF"/>
              <w:spacing w:before="0" w:beforeAutospacing="0" w:after="288" w:afterAutospacing="0"/>
              <w:rPr>
                <w:rFonts w:ascii="Arial" w:hAnsi="Arial" w:cs="Arial"/>
                <w:color w:val="263238"/>
              </w:rPr>
            </w:pPr>
            <w:r w:rsidRPr="00010B98">
              <w:rPr>
                <w:rFonts w:ascii="Arial" w:hAnsi="Arial" w:cs="Arial"/>
              </w:rPr>
              <w:t>EEF research-</w:t>
            </w:r>
            <w:r w:rsidR="00010B98">
              <w:rPr>
                <w:rFonts w:ascii="Arial" w:hAnsi="Arial" w:cs="Arial"/>
              </w:rPr>
              <w:t xml:space="preserve"> (+4)</w:t>
            </w:r>
            <w:r w:rsidR="00010B98" w:rsidRPr="00010B98">
              <w:rPr>
                <w:rFonts w:ascii="Arial" w:hAnsi="Arial" w:cs="Arial"/>
                <w:color w:val="263238"/>
              </w:rPr>
              <w:t xml:space="preserve"> Parental engagement refers to teachers and schools involving parents in supporting their children’s academic learning. It includes:</w:t>
            </w:r>
          </w:p>
          <w:p w14:paraId="4240E3F1" w14:textId="77777777" w:rsidR="00010B98" w:rsidRPr="00010B98" w:rsidRDefault="00010B98" w:rsidP="00010B98">
            <w:pPr>
              <w:numPr>
                <w:ilvl w:val="0"/>
                <w:numId w:val="26"/>
              </w:numPr>
              <w:pBdr>
                <w:top w:val="single" w:sz="2" w:space="0" w:color="EEEEEE"/>
                <w:left w:val="single" w:sz="2" w:space="5" w:color="EEEEEE"/>
                <w:bottom w:val="single" w:sz="2" w:space="0" w:color="EEEEEE"/>
                <w:right w:val="single" w:sz="2" w:space="0" w:color="EEEEEE"/>
              </w:pBdr>
              <w:shd w:val="clear" w:color="auto" w:fill="FFFFFF"/>
              <w:suppressAutoHyphens w:val="0"/>
              <w:autoSpaceDN/>
              <w:spacing w:before="144" w:after="144" w:line="240" w:lineRule="auto"/>
              <w:ind w:left="0"/>
              <w:rPr>
                <w:rFonts w:cs="Arial"/>
                <w:color w:val="263238"/>
              </w:rPr>
            </w:pPr>
            <w:r w:rsidRPr="00010B98">
              <w:rPr>
                <w:rFonts w:cs="Arial"/>
                <w:color w:val="263238"/>
              </w:rPr>
              <w:t>approaches and programmes which aim to develop parental skills such as literacy or IT skills;</w:t>
            </w:r>
          </w:p>
          <w:p w14:paraId="4E755F1B" w14:textId="77777777" w:rsidR="00010B98" w:rsidRPr="00010B98" w:rsidRDefault="00010B98" w:rsidP="00010B98">
            <w:pPr>
              <w:numPr>
                <w:ilvl w:val="0"/>
                <w:numId w:val="26"/>
              </w:numPr>
              <w:pBdr>
                <w:top w:val="single" w:sz="2" w:space="0" w:color="EEEEEE"/>
                <w:left w:val="single" w:sz="2" w:space="5" w:color="EEEEEE"/>
                <w:bottom w:val="single" w:sz="2" w:space="0" w:color="EEEEEE"/>
                <w:right w:val="single" w:sz="2" w:space="0" w:color="EEEEEE"/>
              </w:pBdr>
              <w:shd w:val="clear" w:color="auto" w:fill="FFFFFF"/>
              <w:suppressAutoHyphens w:val="0"/>
              <w:autoSpaceDN/>
              <w:spacing w:before="144" w:after="144" w:line="240" w:lineRule="auto"/>
              <w:ind w:left="0"/>
              <w:rPr>
                <w:rFonts w:cs="Arial"/>
                <w:color w:val="263238"/>
              </w:rPr>
            </w:pPr>
            <w:r w:rsidRPr="00010B98">
              <w:rPr>
                <w:rFonts w:cs="Arial"/>
                <w:color w:val="263238"/>
              </w:rPr>
              <w:t>general approaches which encourage parents to support their children with, for example reading or homework;</w:t>
            </w:r>
          </w:p>
          <w:p w14:paraId="07CE5E63" w14:textId="77777777" w:rsidR="00010B98" w:rsidRPr="00010B98" w:rsidRDefault="00010B98" w:rsidP="00010B98">
            <w:pPr>
              <w:numPr>
                <w:ilvl w:val="0"/>
                <w:numId w:val="26"/>
              </w:numPr>
              <w:pBdr>
                <w:top w:val="single" w:sz="2" w:space="0" w:color="EEEEEE"/>
                <w:left w:val="single" w:sz="2" w:space="5" w:color="EEEEEE"/>
                <w:bottom w:val="single" w:sz="2" w:space="0" w:color="EEEEEE"/>
                <w:right w:val="single" w:sz="2" w:space="0" w:color="EEEEEE"/>
              </w:pBdr>
              <w:shd w:val="clear" w:color="auto" w:fill="FFFFFF"/>
              <w:suppressAutoHyphens w:val="0"/>
              <w:autoSpaceDN/>
              <w:spacing w:before="144" w:after="144" w:line="240" w:lineRule="auto"/>
              <w:ind w:left="0"/>
              <w:rPr>
                <w:rFonts w:cs="Arial"/>
                <w:color w:val="263238"/>
              </w:rPr>
            </w:pPr>
            <w:r w:rsidRPr="00010B98">
              <w:rPr>
                <w:rFonts w:cs="Arial"/>
                <w:color w:val="263238"/>
              </w:rPr>
              <w:t>the involvement of parents in their children’s learning activities; and</w:t>
            </w:r>
          </w:p>
          <w:p w14:paraId="3203CA7B" w14:textId="52B310E4" w:rsidR="00F47CF7" w:rsidRPr="00622C3D" w:rsidRDefault="00010B98" w:rsidP="00622C3D">
            <w:pPr>
              <w:numPr>
                <w:ilvl w:val="0"/>
                <w:numId w:val="26"/>
              </w:numPr>
              <w:pBdr>
                <w:top w:val="single" w:sz="2" w:space="0" w:color="EEEEEE"/>
                <w:left w:val="single" w:sz="2" w:space="5" w:color="EEEEEE"/>
                <w:bottom w:val="single" w:sz="2" w:space="0" w:color="EEEEEE"/>
                <w:right w:val="single" w:sz="2" w:space="0" w:color="EEEEEE"/>
              </w:pBdr>
              <w:shd w:val="clear" w:color="auto" w:fill="FFFFFF"/>
              <w:suppressAutoHyphens w:val="0"/>
              <w:autoSpaceDN/>
              <w:spacing w:before="144" w:after="144" w:line="240" w:lineRule="auto"/>
              <w:ind w:left="0"/>
              <w:rPr>
                <w:rFonts w:cs="Arial"/>
                <w:color w:val="263238"/>
              </w:rPr>
            </w:pPr>
            <w:r w:rsidRPr="00010B98">
              <w:rPr>
                <w:rFonts w:cs="Arial"/>
                <w:color w:val="263238"/>
              </w:rPr>
              <w:t>more intensive programmes for families in crisis.</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7BA055" w14:textId="78751E32" w:rsidR="000E515B" w:rsidRPr="007403DE" w:rsidRDefault="006A66EF">
            <w:pPr>
              <w:pStyle w:val="TableRowCentered"/>
              <w:jc w:val="left"/>
              <w:rPr>
                <w:color w:val="0070C0"/>
                <w:sz w:val="22"/>
              </w:rPr>
            </w:pPr>
            <w:r w:rsidRPr="006A66EF">
              <w:rPr>
                <w:color w:val="auto"/>
                <w:sz w:val="22"/>
              </w:rPr>
              <w:t>3</w:t>
            </w:r>
          </w:p>
        </w:tc>
      </w:tr>
      <w:tr w:rsidR="00434BFD" w14:paraId="2B59E3D0" w14:textId="77777777" w:rsidTr="00B97013">
        <w:trPr>
          <w:trHeight w:val="4384"/>
        </w:trPr>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885E51" w14:textId="77777777" w:rsidR="00434BFD" w:rsidRDefault="00434BFD" w:rsidP="00EF2C4D">
            <w:r>
              <w:lastRenderedPageBreak/>
              <w:t>Parent workshops x 6</w:t>
            </w:r>
          </w:p>
          <w:p w14:paraId="4B93CB45" w14:textId="77777777" w:rsidR="00434BFD" w:rsidRDefault="00434BFD" w:rsidP="00EF2C4D">
            <w:r>
              <w:t>Supply cost to cover staff</w:t>
            </w:r>
          </w:p>
          <w:p w14:paraId="71F737E8" w14:textId="59312E8C" w:rsidR="00434BFD" w:rsidRDefault="00434BFD" w:rsidP="00EF2C4D">
            <w:r>
              <w:t xml:space="preserve">£737 </w:t>
            </w:r>
          </w:p>
        </w:tc>
        <w:tc>
          <w:tcPr>
            <w:tcW w:w="48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FF708D" w14:textId="77777777" w:rsidR="00C87BC7" w:rsidRPr="00010B98" w:rsidRDefault="00C87BC7" w:rsidP="00C87BC7">
            <w:pPr>
              <w:pStyle w:val="NormalWeb"/>
              <w:pBdr>
                <w:top w:val="single" w:sz="2" w:space="0" w:color="EEEEEE"/>
                <w:left w:val="single" w:sz="2" w:space="0" w:color="EEEEEE"/>
                <w:bottom w:val="single" w:sz="2" w:space="0" w:color="EEEEEE"/>
                <w:right w:val="single" w:sz="2" w:space="0" w:color="EEEEEE"/>
              </w:pBdr>
              <w:shd w:val="clear" w:color="auto" w:fill="FFFFFF"/>
              <w:spacing w:before="0" w:beforeAutospacing="0" w:after="288" w:afterAutospacing="0"/>
              <w:rPr>
                <w:rFonts w:ascii="Arial" w:hAnsi="Arial" w:cs="Arial"/>
                <w:color w:val="263238"/>
              </w:rPr>
            </w:pPr>
            <w:r w:rsidRPr="00010B98">
              <w:rPr>
                <w:rFonts w:ascii="Arial" w:hAnsi="Arial" w:cs="Arial"/>
              </w:rPr>
              <w:t>EEF research-</w:t>
            </w:r>
            <w:r>
              <w:rPr>
                <w:rFonts w:ascii="Arial" w:hAnsi="Arial" w:cs="Arial"/>
              </w:rPr>
              <w:t xml:space="preserve"> (+4)</w:t>
            </w:r>
            <w:r w:rsidRPr="00010B98">
              <w:rPr>
                <w:rFonts w:ascii="Arial" w:hAnsi="Arial" w:cs="Arial"/>
                <w:color w:val="263238"/>
              </w:rPr>
              <w:t xml:space="preserve"> Parental engagement refers to teachers and schools involving parents in supporting their children’s academic learning. It includes:</w:t>
            </w:r>
          </w:p>
          <w:p w14:paraId="208DBF4B" w14:textId="77777777" w:rsidR="00C87BC7" w:rsidRPr="00010B98" w:rsidRDefault="00C87BC7" w:rsidP="00C87BC7">
            <w:pPr>
              <w:numPr>
                <w:ilvl w:val="0"/>
                <w:numId w:val="26"/>
              </w:numPr>
              <w:pBdr>
                <w:top w:val="single" w:sz="2" w:space="0" w:color="EEEEEE"/>
                <w:left w:val="single" w:sz="2" w:space="5" w:color="EEEEEE"/>
                <w:bottom w:val="single" w:sz="2" w:space="0" w:color="EEEEEE"/>
                <w:right w:val="single" w:sz="2" w:space="0" w:color="EEEEEE"/>
              </w:pBdr>
              <w:shd w:val="clear" w:color="auto" w:fill="FFFFFF"/>
              <w:suppressAutoHyphens w:val="0"/>
              <w:autoSpaceDN/>
              <w:spacing w:before="144" w:after="144" w:line="240" w:lineRule="auto"/>
              <w:ind w:left="0"/>
              <w:rPr>
                <w:rFonts w:cs="Arial"/>
                <w:color w:val="263238"/>
              </w:rPr>
            </w:pPr>
            <w:r w:rsidRPr="00010B98">
              <w:rPr>
                <w:rFonts w:cs="Arial"/>
                <w:color w:val="263238"/>
              </w:rPr>
              <w:t>approaches and programmes which aim to develop parental skills such as literacy or IT skills;</w:t>
            </w:r>
          </w:p>
          <w:p w14:paraId="78F07390" w14:textId="77777777" w:rsidR="00C87BC7" w:rsidRPr="00010B98" w:rsidRDefault="00C87BC7" w:rsidP="00C87BC7">
            <w:pPr>
              <w:numPr>
                <w:ilvl w:val="0"/>
                <w:numId w:val="26"/>
              </w:numPr>
              <w:pBdr>
                <w:top w:val="single" w:sz="2" w:space="0" w:color="EEEEEE"/>
                <w:left w:val="single" w:sz="2" w:space="5" w:color="EEEEEE"/>
                <w:bottom w:val="single" w:sz="2" w:space="0" w:color="EEEEEE"/>
                <w:right w:val="single" w:sz="2" w:space="0" w:color="EEEEEE"/>
              </w:pBdr>
              <w:shd w:val="clear" w:color="auto" w:fill="FFFFFF"/>
              <w:suppressAutoHyphens w:val="0"/>
              <w:autoSpaceDN/>
              <w:spacing w:before="144" w:after="144" w:line="240" w:lineRule="auto"/>
              <w:ind w:left="0"/>
              <w:rPr>
                <w:rFonts w:cs="Arial"/>
                <w:color w:val="263238"/>
              </w:rPr>
            </w:pPr>
            <w:r w:rsidRPr="00010B98">
              <w:rPr>
                <w:rFonts w:cs="Arial"/>
                <w:color w:val="263238"/>
              </w:rPr>
              <w:t>general approaches which encourage parents to support their children with, for example reading or homework;</w:t>
            </w:r>
          </w:p>
          <w:p w14:paraId="3B8E5AEA" w14:textId="77777777" w:rsidR="00C87BC7" w:rsidRPr="00010B98" w:rsidRDefault="00C87BC7" w:rsidP="00C87BC7">
            <w:pPr>
              <w:numPr>
                <w:ilvl w:val="0"/>
                <w:numId w:val="26"/>
              </w:numPr>
              <w:pBdr>
                <w:top w:val="single" w:sz="2" w:space="0" w:color="EEEEEE"/>
                <w:left w:val="single" w:sz="2" w:space="5" w:color="EEEEEE"/>
                <w:bottom w:val="single" w:sz="2" w:space="0" w:color="EEEEEE"/>
                <w:right w:val="single" w:sz="2" w:space="0" w:color="EEEEEE"/>
              </w:pBdr>
              <w:shd w:val="clear" w:color="auto" w:fill="FFFFFF"/>
              <w:suppressAutoHyphens w:val="0"/>
              <w:autoSpaceDN/>
              <w:spacing w:before="144" w:after="144" w:line="240" w:lineRule="auto"/>
              <w:ind w:left="0"/>
              <w:rPr>
                <w:rFonts w:cs="Arial"/>
                <w:color w:val="263238"/>
              </w:rPr>
            </w:pPr>
            <w:r w:rsidRPr="00010B98">
              <w:rPr>
                <w:rFonts w:cs="Arial"/>
                <w:color w:val="263238"/>
              </w:rPr>
              <w:t>the involvement of parents in their children’s learning activities; and</w:t>
            </w:r>
          </w:p>
          <w:p w14:paraId="3428A4F6" w14:textId="5F42A9BC" w:rsidR="00434BFD" w:rsidRPr="00DB6518" w:rsidRDefault="00C87BC7" w:rsidP="00C87BC7">
            <w:pPr>
              <w:spacing w:after="0" w:line="240" w:lineRule="auto"/>
              <w:rPr>
                <w:rFonts w:eastAsia="Helvetica Neue" w:cs="Arial"/>
                <w:color w:val="auto"/>
                <w:highlight w:val="white"/>
              </w:rPr>
            </w:pPr>
            <w:r w:rsidRPr="00010B98">
              <w:rPr>
                <w:rFonts w:cs="Arial"/>
                <w:color w:val="263238"/>
              </w:rPr>
              <w:t>more intensive programmes for families in crisis.</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4D3794" w14:textId="4014662A" w:rsidR="00434BFD" w:rsidRPr="0072353C" w:rsidRDefault="006A66EF">
            <w:pPr>
              <w:pStyle w:val="TableRowCentered"/>
              <w:jc w:val="left"/>
              <w:rPr>
                <w:color w:val="auto"/>
                <w:sz w:val="22"/>
              </w:rPr>
            </w:pPr>
            <w:r>
              <w:rPr>
                <w:color w:val="auto"/>
                <w:sz w:val="22"/>
              </w:rPr>
              <w:t>3</w:t>
            </w:r>
          </w:p>
        </w:tc>
      </w:tr>
    </w:tbl>
    <w:p w14:paraId="0FB475B3" w14:textId="77777777" w:rsidR="0072353C" w:rsidRDefault="0072353C">
      <w:pPr>
        <w:rPr>
          <w:b/>
          <w:bCs/>
          <w:color w:val="104F75"/>
          <w:sz w:val="28"/>
          <w:szCs w:val="28"/>
        </w:rPr>
      </w:pPr>
    </w:p>
    <w:p w14:paraId="2A7D5523" w14:textId="7C8EDCAB" w:rsidR="00E66558" w:rsidRDefault="009D71E8">
      <w:pPr>
        <w:rPr>
          <w:b/>
          <w:bCs/>
          <w:color w:val="104F75"/>
          <w:sz w:val="28"/>
          <w:szCs w:val="28"/>
        </w:rPr>
      </w:pPr>
      <w:r w:rsidRPr="004F54D2">
        <w:rPr>
          <w:b/>
          <w:bCs/>
          <w:color w:val="104F75"/>
          <w:sz w:val="28"/>
          <w:szCs w:val="28"/>
        </w:rPr>
        <w:t>Targeted academic support</w:t>
      </w:r>
      <w:r w:rsidRPr="00B0050D">
        <w:rPr>
          <w:b/>
          <w:bCs/>
          <w:color w:val="104F75"/>
          <w:sz w:val="28"/>
          <w:szCs w:val="28"/>
        </w:rPr>
        <w:t xml:space="preserve"> </w:t>
      </w:r>
    </w:p>
    <w:p w14:paraId="34EFEBE5" w14:textId="6ADAF59A" w:rsidR="00911E53" w:rsidRDefault="009D71E8">
      <w:r>
        <w:t xml:space="preserve">Budgeted cost: </w:t>
      </w:r>
      <w:r w:rsidR="00967792">
        <w:t xml:space="preserve"> </w:t>
      </w:r>
      <w:r w:rsidR="00EF2C4D">
        <w:t xml:space="preserve"> </w:t>
      </w:r>
      <w:r w:rsidR="00911E53">
        <w:t>£5</w:t>
      </w:r>
      <w:r w:rsidR="002E57B9">
        <w:t>5, 804</w:t>
      </w:r>
      <w:r w:rsidR="0028363C">
        <w:t>.50</w:t>
      </w:r>
    </w:p>
    <w:tbl>
      <w:tblPr>
        <w:tblW w:w="5000" w:type="pct"/>
        <w:tblCellMar>
          <w:left w:w="10" w:type="dxa"/>
          <w:right w:w="10" w:type="dxa"/>
        </w:tblCellMar>
        <w:tblLook w:val="04A0" w:firstRow="1" w:lastRow="0" w:firstColumn="1" w:lastColumn="0" w:noHBand="0" w:noVBand="1"/>
      </w:tblPr>
      <w:tblGrid>
        <w:gridCol w:w="2705"/>
        <w:gridCol w:w="5228"/>
        <w:gridCol w:w="1553"/>
      </w:tblGrid>
      <w:tr w:rsidR="00E66558" w14:paraId="2A7D5528" w14:textId="77777777" w:rsidTr="00867988">
        <w:tc>
          <w:tcPr>
            <w:tcW w:w="270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522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155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BC4108" w14:paraId="309DE12A" w14:textId="77777777" w:rsidTr="00867988">
        <w:tc>
          <w:tcPr>
            <w:tcW w:w="27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6A8B2E" w14:textId="77777777" w:rsidR="00270178" w:rsidRDefault="00270178" w:rsidP="00BC4108">
            <w:pPr>
              <w:shd w:val="clear" w:color="auto" w:fill="FFFFFF"/>
              <w:suppressAutoHyphens w:val="0"/>
              <w:autoSpaceDN/>
              <w:spacing w:after="0" w:line="240" w:lineRule="auto"/>
              <w:rPr>
                <w:rFonts w:cs="Arial"/>
                <w:color w:val="auto"/>
              </w:rPr>
            </w:pPr>
            <w:r>
              <w:rPr>
                <w:rFonts w:cs="Arial"/>
                <w:color w:val="auto"/>
              </w:rPr>
              <w:t xml:space="preserve">Booster TA – Year 6 class five mornings </w:t>
            </w:r>
          </w:p>
          <w:p w14:paraId="2C85FEDF" w14:textId="77777777" w:rsidR="00270178" w:rsidRDefault="00270178" w:rsidP="00BC4108">
            <w:pPr>
              <w:shd w:val="clear" w:color="auto" w:fill="FFFFFF"/>
              <w:suppressAutoHyphens w:val="0"/>
              <w:autoSpaceDN/>
              <w:spacing w:after="0" w:line="240" w:lineRule="auto"/>
              <w:rPr>
                <w:rFonts w:cs="Arial"/>
                <w:color w:val="auto"/>
              </w:rPr>
            </w:pPr>
          </w:p>
          <w:p w14:paraId="3966A492" w14:textId="06CD4D83" w:rsidR="00BC4108" w:rsidRPr="000C1DF3" w:rsidRDefault="00270178" w:rsidP="00BC4108">
            <w:pPr>
              <w:shd w:val="clear" w:color="auto" w:fill="FFFFFF"/>
              <w:suppressAutoHyphens w:val="0"/>
              <w:autoSpaceDN/>
              <w:spacing w:after="0" w:line="240" w:lineRule="auto"/>
              <w:rPr>
                <w:rFonts w:cs="Arial"/>
                <w:color w:val="auto"/>
              </w:rPr>
            </w:pPr>
            <w:r>
              <w:rPr>
                <w:rFonts w:cs="Arial"/>
                <w:color w:val="auto"/>
              </w:rPr>
              <w:t>£10 958</w:t>
            </w:r>
            <w:r w:rsidR="00C277FA" w:rsidRPr="000C1DF3">
              <w:rPr>
                <w:rFonts w:cs="Arial"/>
                <w:color w:val="auto"/>
              </w:rPr>
              <w:t xml:space="preserve"> </w:t>
            </w:r>
          </w:p>
          <w:p w14:paraId="31C4588C" w14:textId="0DF8FFA5" w:rsidR="00BC4108" w:rsidRPr="000C1DF3" w:rsidRDefault="00BC4108" w:rsidP="00BC4108">
            <w:pPr>
              <w:shd w:val="clear" w:color="auto" w:fill="FFFFFF"/>
              <w:suppressAutoHyphens w:val="0"/>
              <w:autoSpaceDN/>
              <w:spacing w:after="0" w:line="240" w:lineRule="auto"/>
              <w:rPr>
                <w:rFonts w:cs="Arial"/>
                <w:color w:val="auto"/>
              </w:rPr>
            </w:pPr>
          </w:p>
          <w:p w14:paraId="2A7F78B1" w14:textId="56FA0D18" w:rsidR="004F54D2" w:rsidRPr="000C1DF3" w:rsidRDefault="004F54D2" w:rsidP="004F54D2">
            <w:pPr>
              <w:shd w:val="clear" w:color="auto" w:fill="FFFFFF"/>
              <w:suppressAutoHyphens w:val="0"/>
              <w:autoSpaceDN/>
              <w:spacing w:after="0" w:line="240" w:lineRule="auto"/>
              <w:rPr>
                <w:rFonts w:ascii="Calibri" w:hAnsi="Calibri" w:cs="Calibri"/>
                <w:color w:val="auto"/>
                <w:sz w:val="22"/>
                <w:szCs w:val="22"/>
                <w:bdr w:val="none" w:sz="0" w:space="0" w:color="auto" w:frame="1"/>
              </w:rPr>
            </w:pPr>
          </w:p>
          <w:p w14:paraId="5E0BD2C0" w14:textId="77777777" w:rsidR="004F54D2" w:rsidRPr="000C1DF3" w:rsidRDefault="004F54D2" w:rsidP="00BC4108">
            <w:pPr>
              <w:shd w:val="clear" w:color="auto" w:fill="FFFFFF"/>
              <w:suppressAutoHyphens w:val="0"/>
              <w:autoSpaceDN/>
              <w:spacing w:after="0" w:line="240" w:lineRule="auto"/>
              <w:rPr>
                <w:rFonts w:cs="Arial"/>
                <w:color w:val="auto"/>
              </w:rPr>
            </w:pPr>
          </w:p>
          <w:p w14:paraId="1E9454F7" w14:textId="22BAC331" w:rsidR="00BC4108" w:rsidRPr="000C1DF3" w:rsidRDefault="00BC4108" w:rsidP="00075A27">
            <w:pPr>
              <w:shd w:val="clear" w:color="auto" w:fill="FFFFFF"/>
              <w:suppressAutoHyphens w:val="0"/>
              <w:autoSpaceDN/>
              <w:spacing w:after="0" w:line="240" w:lineRule="auto"/>
              <w:rPr>
                <w:rFonts w:cs="Arial"/>
                <w:color w:val="auto"/>
              </w:rPr>
            </w:pPr>
          </w:p>
        </w:tc>
        <w:tc>
          <w:tcPr>
            <w:tcW w:w="52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9F826" w14:textId="77777777" w:rsidR="00BC4108" w:rsidRPr="000C1DF3" w:rsidRDefault="00BC4108" w:rsidP="00BC4108">
            <w:pPr>
              <w:pBdr>
                <w:top w:val="nil"/>
                <w:left w:val="nil"/>
                <w:bottom w:val="nil"/>
                <w:right w:val="nil"/>
                <w:between w:val="nil"/>
              </w:pBdr>
              <w:spacing w:before="60" w:after="60" w:line="240" w:lineRule="auto"/>
              <w:ind w:left="57" w:right="57"/>
              <w:rPr>
                <w:rFonts w:cs="Arial"/>
                <w:color w:val="auto"/>
              </w:rPr>
            </w:pPr>
            <w:proofErr w:type="gramStart"/>
            <w:r w:rsidRPr="000C1DF3">
              <w:rPr>
                <w:rFonts w:cs="Arial"/>
                <w:color w:val="auto"/>
              </w:rPr>
              <w:t>EEF(</w:t>
            </w:r>
            <w:proofErr w:type="gramEnd"/>
            <w:r w:rsidRPr="000C1DF3">
              <w:rPr>
                <w:rFonts w:cs="Arial"/>
                <w:color w:val="auto"/>
              </w:rPr>
              <w:t xml:space="preserve">+3)  </w:t>
            </w:r>
          </w:p>
          <w:p w14:paraId="7901C1FD" w14:textId="77777777" w:rsidR="00BC4108" w:rsidRPr="000C1DF3" w:rsidRDefault="00BC4108" w:rsidP="00BC4108">
            <w:pPr>
              <w:pStyle w:val="TableRowCentered"/>
              <w:jc w:val="left"/>
              <w:rPr>
                <w:rFonts w:eastAsia="Helvetica Neue" w:cs="Arial"/>
                <w:color w:val="auto"/>
                <w:szCs w:val="24"/>
                <w:highlight w:val="white"/>
              </w:rPr>
            </w:pPr>
            <w:r w:rsidRPr="000C1DF3">
              <w:rPr>
                <w:rFonts w:eastAsia="Helvetica Neue" w:cs="Arial"/>
                <w:color w:val="auto"/>
                <w:szCs w:val="24"/>
                <w:highlight w:val="white"/>
              </w:rPr>
              <w:t xml:space="preserve">As the size of a class or teaching group gets smaller it is suggested that the range of approaches a teacher can employ and the amount of attention each student will receive will increase, improving outcomes for pupils. </w:t>
            </w:r>
          </w:p>
          <w:p w14:paraId="3B8C403A" w14:textId="537BEE3C" w:rsidR="00BC4108" w:rsidRPr="000C1DF3" w:rsidRDefault="00BC4108" w:rsidP="00BC4108">
            <w:pPr>
              <w:pBdr>
                <w:top w:val="nil"/>
                <w:left w:val="nil"/>
                <w:bottom w:val="nil"/>
                <w:right w:val="nil"/>
                <w:between w:val="nil"/>
              </w:pBdr>
              <w:spacing w:before="60" w:after="60" w:line="240" w:lineRule="auto"/>
              <w:ind w:left="57" w:right="57"/>
              <w:rPr>
                <w:rFonts w:cs="Arial"/>
                <w:color w:val="auto"/>
                <w:shd w:val="clear" w:color="auto" w:fill="FFFFFF"/>
              </w:rPr>
            </w:pPr>
            <w:r w:rsidRPr="000C1DF3">
              <w:rPr>
                <w:color w:val="auto"/>
              </w:rPr>
              <w:t>DFE Research report- findings from England show that in smaller classes, individual pupils are the focus of a teacher’s attention for more time; there is more active interaction between pupils and teachers; and more pupil engagement. Focus on Year 6 due to</w:t>
            </w:r>
            <w:r w:rsidRPr="000C1DF3">
              <w:rPr>
                <w:rFonts w:cs="Arial"/>
                <w:color w:val="auto"/>
              </w:rPr>
              <w:t xml:space="preserve"> the high number of pupil premium children in this cohort. </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88C944" w14:textId="42AF8DED" w:rsidR="00BC4108" w:rsidRPr="000C1DF3" w:rsidRDefault="00BC4108" w:rsidP="00BC4108">
            <w:pPr>
              <w:pStyle w:val="TableRowCentered"/>
              <w:jc w:val="left"/>
              <w:rPr>
                <w:color w:val="auto"/>
                <w:sz w:val="22"/>
              </w:rPr>
            </w:pPr>
            <w:r w:rsidRPr="000C1DF3">
              <w:rPr>
                <w:color w:val="auto"/>
                <w:sz w:val="22"/>
              </w:rPr>
              <w:t>1,</w:t>
            </w:r>
            <w:r w:rsidR="006A66EF">
              <w:rPr>
                <w:color w:val="auto"/>
                <w:sz w:val="22"/>
              </w:rPr>
              <w:t>2</w:t>
            </w:r>
          </w:p>
        </w:tc>
      </w:tr>
      <w:tr w:rsidR="00BC4108" w14:paraId="71C77D00" w14:textId="77777777" w:rsidTr="00867988">
        <w:tc>
          <w:tcPr>
            <w:tcW w:w="27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6C0AA1" w14:textId="15E0A911" w:rsidR="00AA388D" w:rsidRPr="000C1DF3" w:rsidRDefault="00BC4108" w:rsidP="00075A27">
            <w:pPr>
              <w:pStyle w:val="TableRow"/>
              <w:rPr>
                <w:color w:val="auto"/>
              </w:rPr>
            </w:pPr>
            <w:r w:rsidRPr="000C1DF3">
              <w:rPr>
                <w:color w:val="auto"/>
              </w:rPr>
              <w:t xml:space="preserve">Additional LSA </w:t>
            </w:r>
            <w:r w:rsidR="00075A27" w:rsidRPr="000C1DF3">
              <w:rPr>
                <w:color w:val="auto"/>
              </w:rPr>
              <w:t>-interventions</w:t>
            </w:r>
          </w:p>
          <w:p w14:paraId="6E529508" w14:textId="3E2701F8" w:rsidR="00BC4108" w:rsidRDefault="00BC4108" w:rsidP="00BC4108">
            <w:pPr>
              <w:pStyle w:val="TableRow"/>
              <w:ind w:left="0"/>
              <w:rPr>
                <w:color w:val="auto"/>
              </w:rPr>
            </w:pPr>
          </w:p>
          <w:p w14:paraId="79836C52" w14:textId="709993FF" w:rsidR="002245A3" w:rsidRPr="000C1DF3" w:rsidRDefault="002245A3" w:rsidP="00BC4108">
            <w:pPr>
              <w:pStyle w:val="TableRow"/>
              <w:ind w:left="0"/>
              <w:rPr>
                <w:color w:val="auto"/>
              </w:rPr>
            </w:pPr>
          </w:p>
          <w:p w14:paraId="486AC465" w14:textId="1FD44382" w:rsidR="00D4078D" w:rsidRPr="000C1DF3" w:rsidRDefault="00270178" w:rsidP="009B25D9">
            <w:pPr>
              <w:pBdr>
                <w:top w:val="nil"/>
                <w:left w:val="nil"/>
                <w:bottom w:val="nil"/>
                <w:right w:val="nil"/>
                <w:between w:val="nil"/>
              </w:pBdr>
              <w:spacing w:before="60" w:after="60" w:line="240" w:lineRule="auto"/>
              <w:ind w:left="57" w:right="57"/>
              <w:rPr>
                <w:rFonts w:cs="Arial"/>
                <w:color w:val="auto"/>
              </w:rPr>
            </w:pPr>
            <w:r>
              <w:rPr>
                <w:rFonts w:cs="Arial"/>
                <w:color w:val="auto"/>
              </w:rPr>
              <w:t>£4847</w:t>
            </w:r>
          </w:p>
        </w:tc>
        <w:tc>
          <w:tcPr>
            <w:tcW w:w="52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50113F" w14:textId="77777777" w:rsidR="00BC4108" w:rsidRPr="000C1DF3" w:rsidRDefault="00BC4108" w:rsidP="00BC4108">
            <w:pPr>
              <w:pBdr>
                <w:top w:val="nil"/>
                <w:left w:val="nil"/>
                <w:bottom w:val="nil"/>
                <w:right w:val="nil"/>
                <w:between w:val="nil"/>
              </w:pBdr>
              <w:spacing w:before="60" w:after="60" w:line="240" w:lineRule="auto"/>
              <w:ind w:left="57" w:right="57"/>
              <w:rPr>
                <w:color w:val="auto"/>
                <w:sz w:val="22"/>
                <w:szCs w:val="22"/>
              </w:rPr>
            </w:pPr>
            <w:r w:rsidRPr="000C1DF3">
              <w:rPr>
                <w:color w:val="auto"/>
                <w:sz w:val="22"/>
                <w:szCs w:val="22"/>
              </w:rPr>
              <w:t xml:space="preserve">EEF (+4) </w:t>
            </w:r>
            <w:r w:rsidRPr="000C1DF3">
              <w:rPr>
                <w:rFonts w:cs="Arial"/>
                <w:color w:val="auto"/>
                <w:shd w:val="clear" w:color="auto" w:fill="FFFFFF"/>
              </w:rPr>
              <w:t xml:space="preserve">Research which focuses on teaching assistants who provide one to one or small group targeted interventions shows a stronger positive benefit of between four and six additional months on average. Often interventions are based on a clearly specified approach. There is also evidence that working with teaching assistants can lead to improvements in pupils’ attitudes, and also to </w:t>
            </w:r>
            <w:r w:rsidRPr="000C1DF3">
              <w:rPr>
                <w:rFonts w:cs="Arial"/>
                <w:color w:val="auto"/>
                <w:shd w:val="clear" w:color="auto" w:fill="FFFFFF"/>
              </w:rPr>
              <w:lastRenderedPageBreak/>
              <w:t>positive effects in terms of teacher morale, workload and reduced stress.</w:t>
            </w:r>
          </w:p>
          <w:p w14:paraId="42FD3A92" w14:textId="77777777" w:rsidR="00BC4108" w:rsidRPr="000C1DF3" w:rsidRDefault="00BC4108" w:rsidP="00BC4108">
            <w:pPr>
              <w:pBdr>
                <w:top w:val="nil"/>
                <w:left w:val="nil"/>
                <w:bottom w:val="nil"/>
                <w:right w:val="nil"/>
                <w:between w:val="nil"/>
              </w:pBdr>
              <w:spacing w:before="60" w:after="60" w:line="240" w:lineRule="auto"/>
              <w:ind w:left="57" w:right="57"/>
              <w:rPr>
                <w:color w:val="auto"/>
              </w:rPr>
            </w:pP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B26358" w14:textId="5E8B7C0A" w:rsidR="00BC4108" w:rsidRPr="000C1DF3" w:rsidRDefault="00BC4108" w:rsidP="00BC4108">
            <w:pPr>
              <w:pStyle w:val="TableRowCentered"/>
              <w:jc w:val="left"/>
              <w:rPr>
                <w:color w:val="auto"/>
                <w:sz w:val="22"/>
              </w:rPr>
            </w:pPr>
            <w:r w:rsidRPr="000C1DF3">
              <w:rPr>
                <w:color w:val="auto"/>
                <w:sz w:val="22"/>
              </w:rPr>
              <w:lastRenderedPageBreak/>
              <w:t>1,2,</w:t>
            </w:r>
          </w:p>
          <w:p w14:paraId="7E9A0F6A" w14:textId="77777777" w:rsidR="00BC4108" w:rsidRPr="000C1DF3" w:rsidRDefault="00BC4108" w:rsidP="00BC4108">
            <w:pPr>
              <w:pStyle w:val="TableRowCentered"/>
              <w:jc w:val="left"/>
              <w:rPr>
                <w:color w:val="auto"/>
                <w:sz w:val="22"/>
              </w:rPr>
            </w:pPr>
          </w:p>
          <w:p w14:paraId="07BCD1C1" w14:textId="77777777" w:rsidR="00BC4108" w:rsidRPr="000C1DF3" w:rsidRDefault="00BC4108" w:rsidP="00BC4108">
            <w:pPr>
              <w:pStyle w:val="TableRowCentered"/>
              <w:jc w:val="left"/>
              <w:rPr>
                <w:color w:val="auto"/>
                <w:sz w:val="22"/>
              </w:rPr>
            </w:pPr>
          </w:p>
        </w:tc>
      </w:tr>
      <w:tr w:rsidR="00BC4108" w14:paraId="2A7D552C" w14:textId="77777777" w:rsidTr="00867988">
        <w:tc>
          <w:tcPr>
            <w:tcW w:w="27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C377AD" w14:textId="77777777" w:rsidR="00D4078D" w:rsidRDefault="00BC4108" w:rsidP="005835E9">
            <w:pPr>
              <w:autoSpaceDE w:val="0"/>
              <w:adjustRightInd w:val="0"/>
              <w:rPr>
                <w:rFonts w:cs="Arial"/>
                <w:color w:val="auto"/>
              </w:rPr>
            </w:pPr>
            <w:r w:rsidRPr="000C1DF3">
              <w:rPr>
                <w:rFonts w:cs="Arial"/>
                <w:color w:val="auto"/>
              </w:rPr>
              <w:t xml:space="preserve">Booster/Homework Catch Up Club 1 hour per week – </w:t>
            </w:r>
            <w:r w:rsidR="000450AC" w:rsidRPr="000C1DF3">
              <w:rPr>
                <w:rFonts w:cs="Arial"/>
                <w:color w:val="auto"/>
              </w:rPr>
              <w:t xml:space="preserve">1 </w:t>
            </w:r>
            <w:r w:rsidRPr="000C1DF3">
              <w:rPr>
                <w:rFonts w:cs="Arial"/>
                <w:color w:val="auto"/>
              </w:rPr>
              <w:t xml:space="preserve">Teacher </w:t>
            </w:r>
          </w:p>
          <w:p w14:paraId="2AA9D1F9" w14:textId="77777777" w:rsidR="00D4078D" w:rsidRDefault="00D4078D" w:rsidP="005835E9">
            <w:pPr>
              <w:autoSpaceDE w:val="0"/>
              <w:adjustRightInd w:val="0"/>
              <w:rPr>
                <w:rFonts w:cs="Arial"/>
                <w:color w:val="auto"/>
              </w:rPr>
            </w:pPr>
          </w:p>
          <w:p w14:paraId="2A7D5529" w14:textId="252349F9" w:rsidR="00BC4108" w:rsidRPr="000C1DF3" w:rsidRDefault="00D4078D" w:rsidP="005835E9">
            <w:pPr>
              <w:autoSpaceDE w:val="0"/>
              <w:adjustRightInd w:val="0"/>
              <w:rPr>
                <w:rFonts w:cs="Arial"/>
                <w:i/>
                <w:color w:val="auto"/>
              </w:rPr>
            </w:pPr>
            <w:r>
              <w:rPr>
                <w:rFonts w:cs="Arial"/>
                <w:color w:val="auto"/>
              </w:rPr>
              <w:t>£1</w:t>
            </w:r>
            <w:r w:rsidR="00913439">
              <w:rPr>
                <w:rFonts w:cs="Arial"/>
                <w:color w:val="auto"/>
              </w:rPr>
              <w:t>924</w:t>
            </w:r>
          </w:p>
        </w:tc>
        <w:tc>
          <w:tcPr>
            <w:tcW w:w="52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700263" w14:textId="56600141" w:rsidR="00BC4108" w:rsidRPr="000C1DF3" w:rsidRDefault="00BC4108" w:rsidP="00BC4108">
            <w:pPr>
              <w:pBdr>
                <w:top w:val="nil"/>
                <w:left w:val="nil"/>
                <w:bottom w:val="nil"/>
                <w:right w:val="nil"/>
                <w:between w:val="nil"/>
              </w:pBdr>
              <w:spacing w:before="60" w:after="60" w:line="240" w:lineRule="auto"/>
              <w:ind w:left="57" w:right="57"/>
              <w:rPr>
                <w:color w:val="auto"/>
              </w:rPr>
            </w:pPr>
            <w:r w:rsidRPr="000C1DF3">
              <w:rPr>
                <w:color w:val="auto"/>
              </w:rPr>
              <w:t>EEF (+4)</w:t>
            </w:r>
          </w:p>
          <w:p w14:paraId="2A7D552A" w14:textId="6CAD9459" w:rsidR="00BC4108" w:rsidRPr="000C1DF3" w:rsidRDefault="00BC4108" w:rsidP="005835E9">
            <w:pPr>
              <w:pBdr>
                <w:top w:val="nil"/>
                <w:left w:val="nil"/>
                <w:bottom w:val="nil"/>
                <w:right w:val="nil"/>
                <w:between w:val="nil"/>
              </w:pBdr>
              <w:spacing w:before="60" w:after="60" w:line="240" w:lineRule="auto"/>
              <w:ind w:left="57" w:right="57"/>
              <w:rPr>
                <w:color w:val="auto"/>
              </w:rPr>
            </w:pPr>
            <w:r w:rsidRPr="000C1DF3">
              <w:rPr>
                <w:color w:val="auto"/>
              </w:rPr>
              <w:t xml:space="preserve">Pupils from disadvantaged backgrounds are less likely to have a quiet working space, are less likely to have access to a device suitable for learning or a stable internet connection and may receive less parental support to complete homework and develop effective learning habits.  Homework clubs can overcome these barriers by offering pupils the resources and support needed to undertake homework or revision. </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3364A514" w:rsidR="00BC4108" w:rsidRPr="000C1DF3" w:rsidRDefault="00BC4108" w:rsidP="00BC4108">
            <w:pPr>
              <w:pStyle w:val="TableRowCentered"/>
              <w:jc w:val="left"/>
              <w:rPr>
                <w:color w:val="auto"/>
                <w:sz w:val="22"/>
              </w:rPr>
            </w:pPr>
            <w:r w:rsidRPr="000C1DF3">
              <w:rPr>
                <w:color w:val="auto"/>
                <w:sz w:val="22"/>
              </w:rPr>
              <w:t>1</w:t>
            </w:r>
            <w:r w:rsidR="00754A54">
              <w:rPr>
                <w:color w:val="auto"/>
                <w:sz w:val="22"/>
              </w:rPr>
              <w:t>,</w:t>
            </w:r>
            <w:r w:rsidR="006A66EF">
              <w:rPr>
                <w:color w:val="auto"/>
                <w:sz w:val="22"/>
              </w:rPr>
              <w:t>2,3</w:t>
            </w:r>
          </w:p>
        </w:tc>
      </w:tr>
      <w:tr w:rsidR="00BC4108" w14:paraId="149D541A" w14:textId="77777777" w:rsidTr="00867988">
        <w:tc>
          <w:tcPr>
            <w:tcW w:w="27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25831F" w14:textId="77777777" w:rsidR="00BC4108" w:rsidRPr="000C1DF3" w:rsidRDefault="00BC4108" w:rsidP="00BC4108">
            <w:pPr>
              <w:pStyle w:val="TableRow"/>
              <w:rPr>
                <w:rFonts w:cs="Arial"/>
                <w:color w:val="auto"/>
              </w:rPr>
            </w:pPr>
            <w:r w:rsidRPr="000C1DF3">
              <w:rPr>
                <w:rFonts w:cs="Arial"/>
                <w:color w:val="auto"/>
              </w:rPr>
              <w:t>Pupil Premium Marking Conference/ 1-1 interviews/</w:t>
            </w:r>
          </w:p>
          <w:p w14:paraId="1B557337" w14:textId="1DD826D8" w:rsidR="00BC4108" w:rsidRPr="000C1DF3" w:rsidRDefault="00BC4108" w:rsidP="00BC4108">
            <w:pPr>
              <w:pStyle w:val="TableRow"/>
              <w:rPr>
                <w:rFonts w:cs="Arial"/>
                <w:color w:val="auto"/>
              </w:rPr>
            </w:pPr>
            <w:r w:rsidRPr="000C1DF3">
              <w:rPr>
                <w:rFonts w:cs="Arial"/>
                <w:color w:val="auto"/>
              </w:rPr>
              <w:t xml:space="preserve">observation and write up of cases studies once every term (6 </w:t>
            </w:r>
            <w:proofErr w:type="spellStart"/>
            <w:r w:rsidRPr="000C1DF3">
              <w:rPr>
                <w:rFonts w:cs="Arial"/>
                <w:color w:val="auto"/>
              </w:rPr>
              <w:t>days</w:t>
            </w:r>
            <w:proofErr w:type="spellEnd"/>
            <w:r w:rsidRPr="000C1DF3">
              <w:rPr>
                <w:rFonts w:cs="Arial"/>
                <w:color w:val="auto"/>
              </w:rPr>
              <w:t xml:space="preserve"> supply) and time to evaluate impact </w:t>
            </w:r>
          </w:p>
          <w:p w14:paraId="5BA4F3E7" w14:textId="72DDD803" w:rsidR="00BC4108" w:rsidRPr="000C1DF3" w:rsidRDefault="00BC4108" w:rsidP="00BC4108">
            <w:pPr>
              <w:autoSpaceDE w:val="0"/>
              <w:adjustRightInd w:val="0"/>
              <w:rPr>
                <w:rFonts w:cs="Arial"/>
                <w:color w:val="auto"/>
              </w:rPr>
            </w:pPr>
            <w:r w:rsidRPr="000C1DF3">
              <w:rPr>
                <w:rFonts w:cs="Arial"/>
                <w:color w:val="auto"/>
              </w:rPr>
              <w:t>£1</w:t>
            </w:r>
            <w:r w:rsidR="00913439">
              <w:rPr>
                <w:rFonts w:cs="Arial"/>
                <w:color w:val="auto"/>
              </w:rPr>
              <w:t>063</w:t>
            </w:r>
          </w:p>
        </w:tc>
        <w:tc>
          <w:tcPr>
            <w:tcW w:w="52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EC7D2" w14:textId="77777777" w:rsidR="00BC4108" w:rsidRPr="000C1DF3" w:rsidRDefault="00BC4108" w:rsidP="00BC4108">
            <w:pPr>
              <w:pStyle w:val="TableRowCentered"/>
              <w:jc w:val="left"/>
              <w:rPr>
                <w:rFonts w:cs="Arial"/>
                <w:color w:val="auto"/>
                <w:szCs w:val="24"/>
                <w:shd w:val="clear" w:color="auto" w:fill="FFFFFF"/>
              </w:rPr>
            </w:pPr>
            <w:r w:rsidRPr="000C1DF3">
              <w:rPr>
                <w:rFonts w:cs="Arial"/>
                <w:color w:val="auto"/>
                <w:szCs w:val="24"/>
                <w:shd w:val="clear" w:color="auto" w:fill="FFFFFF"/>
              </w:rPr>
              <w:t>EEF (+ 6) Impacts are highest when feedback is delivered by teachers. It is particularly important to provide feedback when work is correct, rather than just using it to identify errors. Many studies of feedback also include other practices. For example, mastery learning approaches combine feedback with additional support for pupils that are falling behind, while approaches like formative assessment also include work to understand specific gaps in learning that need to be addressed and how the teacher wants the pupil to progress.</w:t>
            </w:r>
          </w:p>
          <w:p w14:paraId="622DD6CF" w14:textId="409F7732" w:rsidR="00BC4108" w:rsidRPr="000C1DF3" w:rsidRDefault="00BC4108" w:rsidP="00BC4108">
            <w:pPr>
              <w:pStyle w:val="TableRowCentered"/>
              <w:jc w:val="left"/>
              <w:rPr>
                <w:rFonts w:cs="Arial"/>
                <w:color w:val="auto"/>
                <w:szCs w:val="24"/>
              </w:rPr>
            </w:pPr>
            <w:r w:rsidRPr="000C1DF3">
              <w:rPr>
                <w:rFonts w:cs="Arial"/>
                <w:color w:val="auto"/>
                <w:szCs w:val="24"/>
              </w:rPr>
              <w:t>Effects are high across all the curriculum (slightly higher effects in Science and Maths)</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96A0A3" w14:textId="0A445D7D" w:rsidR="00BC4108" w:rsidRPr="000C1DF3" w:rsidRDefault="00BC4108" w:rsidP="00BC4108">
            <w:pPr>
              <w:pStyle w:val="TableRowCentered"/>
              <w:jc w:val="left"/>
              <w:rPr>
                <w:color w:val="auto"/>
                <w:sz w:val="22"/>
              </w:rPr>
            </w:pPr>
            <w:r w:rsidRPr="000C1DF3">
              <w:rPr>
                <w:color w:val="auto"/>
                <w:sz w:val="22"/>
              </w:rPr>
              <w:t>1,2,</w:t>
            </w:r>
          </w:p>
        </w:tc>
      </w:tr>
      <w:tr w:rsidR="00BC4108" w14:paraId="1003B455" w14:textId="77777777" w:rsidTr="00867988">
        <w:tc>
          <w:tcPr>
            <w:tcW w:w="27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97682B" w14:textId="0F88246D" w:rsidR="00BC4108" w:rsidRPr="000C1DF3" w:rsidRDefault="00BC4108" w:rsidP="00BC4108">
            <w:pPr>
              <w:pStyle w:val="TableRow"/>
              <w:rPr>
                <w:rFonts w:cs="Arial"/>
                <w:color w:val="auto"/>
              </w:rPr>
            </w:pPr>
            <w:r w:rsidRPr="000C1DF3">
              <w:rPr>
                <w:rFonts w:cs="Arial"/>
                <w:color w:val="auto"/>
              </w:rPr>
              <w:t xml:space="preserve">Purchase of Indirect Dyslexia Learning Software plus staff training for English and </w:t>
            </w:r>
            <w:proofErr w:type="gramStart"/>
            <w:r w:rsidRPr="000C1DF3">
              <w:rPr>
                <w:rFonts w:cs="Arial"/>
                <w:color w:val="auto"/>
              </w:rPr>
              <w:t>Maths  £</w:t>
            </w:r>
            <w:proofErr w:type="gramEnd"/>
            <w:r w:rsidR="00913439">
              <w:rPr>
                <w:rFonts w:cs="Arial"/>
                <w:color w:val="auto"/>
              </w:rPr>
              <w:t>7</w:t>
            </w:r>
            <w:r w:rsidR="00D4078D">
              <w:rPr>
                <w:rFonts w:cs="Arial"/>
                <w:color w:val="auto"/>
              </w:rPr>
              <w:t>00</w:t>
            </w:r>
          </w:p>
          <w:p w14:paraId="7503148B" w14:textId="77777777" w:rsidR="00BC4108" w:rsidRPr="000C1DF3" w:rsidRDefault="00BC4108" w:rsidP="00BC4108">
            <w:pPr>
              <w:pStyle w:val="TableRow"/>
              <w:rPr>
                <w:rFonts w:cs="Arial"/>
                <w:color w:val="auto"/>
              </w:rPr>
            </w:pPr>
          </w:p>
          <w:p w14:paraId="1D573270" w14:textId="221BA3B6" w:rsidR="00BC4108" w:rsidRPr="000C1DF3" w:rsidRDefault="00BC4108" w:rsidP="00BC4108">
            <w:pPr>
              <w:pStyle w:val="TableRow"/>
              <w:rPr>
                <w:rFonts w:cs="Arial"/>
                <w:color w:val="auto"/>
              </w:rPr>
            </w:pPr>
            <w:r w:rsidRPr="000C1DF3">
              <w:rPr>
                <w:rFonts w:cs="Arial"/>
                <w:color w:val="auto"/>
              </w:rPr>
              <w:t xml:space="preserve">For use within school and at home. </w:t>
            </w:r>
          </w:p>
        </w:tc>
        <w:tc>
          <w:tcPr>
            <w:tcW w:w="52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FF5220" w14:textId="40FD2861" w:rsidR="00BC4108" w:rsidRPr="000C1DF3" w:rsidRDefault="00BC4108" w:rsidP="00BC4108">
            <w:pPr>
              <w:pStyle w:val="TableRowCentered"/>
              <w:jc w:val="left"/>
              <w:rPr>
                <w:rFonts w:cs="Arial"/>
                <w:color w:val="auto"/>
                <w:szCs w:val="24"/>
                <w:shd w:val="clear" w:color="auto" w:fill="FFFFFF"/>
              </w:rPr>
            </w:pPr>
            <w:r w:rsidRPr="000C1DF3">
              <w:rPr>
                <w:color w:val="auto"/>
                <w:sz w:val="22"/>
              </w:rPr>
              <w:t xml:space="preserve">EEF </w:t>
            </w:r>
            <w:r w:rsidRPr="000C1DF3">
              <w:rPr>
                <w:rFonts w:cs="Arial"/>
                <w:color w:val="auto"/>
                <w:szCs w:val="24"/>
                <w:shd w:val="clear" w:color="auto" w:fill="FFFFFF"/>
              </w:rPr>
              <w:t>Technology has the potential to increase the quality and quantity of practice that pupils undertake, both inside and outside of the classroom Technology can be engaging and motivating for pupils</w:t>
            </w:r>
          </w:p>
          <w:p w14:paraId="4B02F617" w14:textId="43053DF2" w:rsidR="00BC4108" w:rsidRPr="000C1DF3" w:rsidRDefault="00BC4108" w:rsidP="00BC4108">
            <w:pPr>
              <w:pStyle w:val="TableRowCentered"/>
              <w:jc w:val="left"/>
              <w:rPr>
                <w:rFonts w:cs="Arial"/>
                <w:color w:val="auto"/>
                <w:szCs w:val="24"/>
              </w:rPr>
            </w:pPr>
            <w:r w:rsidRPr="000C1DF3">
              <w:rPr>
                <w:rFonts w:cs="Arial"/>
                <w:color w:val="auto"/>
                <w:szCs w:val="24"/>
                <w:shd w:val="clear" w:color="auto" w:fill="FFFFFF"/>
              </w:rPr>
              <w:t>Technology has the potential to improve assessment and feedback, which are crucial elements of effective teaching.</w:t>
            </w:r>
          </w:p>
          <w:p w14:paraId="3536BA65" w14:textId="301AA3B5" w:rsidR="00BC4108" w:rsidRPr="000C1DF3" w:rsidRDefault="00BC4108" w:rsidP="00BC4108">
            <w:pPr>
              <w:pStyle w:val="TableRowCentered"/>
              <w:ind w:left="0"/>
              <w:jc w:val="left"/>
              <w:rPr>
                <w:rFonts w:cs="Arial"/>
                <w:color w:val="auto"/>
                <w:szCs w:val="24"/>
              </w:rPr>
            </w:pPr>
            <w:r w:rsidRPr="000C1DF3">
              <w:rPr>
                <w:rFonts w:cs="Arial"/>
                <w:color w:val="auto"/>
                <w:szCs w:val="24"/>
                <w:shd w:val="clear" w:color="auto" w:fill="FFFFFF"/>
              </w:rPr>
              <w:t xml:space="preserve">Technology can be used to provide feedback directly to pupils via programmes or interventions. </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BEED07" w14:textId="6F349859" w:rsidR="00BC4108" w:rsidRPr="000C1DF3" w:rsidRDefault="00BC4108" w:rsidP="00BC4108">
            <w:pPr>
              <w:pStyle w:val="TableRowCentered"/>
              <w:jc w:val="left"/>
              <w:rPr>
                <w:color w:val="auto"/>
                <w:sz w:val="22"/>
              </w:rPr>
            </w:pPr>
            <w:r w:rsidRPr="000C1DF3">
              <w:rPr>
                <w:color w:val="auto"/>
                <w:sz w:val="22"/>
              </w:rPr>
              <w:t>1,2,</w:t>
            </w:r>
            <w:r w:rsidR="006A66EF">
              <w:rPr>
                <w:color w:val="auto"/>
                <w:sz w:val="22"/>
              </w:rPr>
              <w:t>3</w:t>
            </w:r>
          </w:p>
          <w:p w14:paraId="567837EE" w14:textId="77777777" w:rsidR="00BC4108" w:rsidRPr="000C1DF3" w:rsidRDefault="00BC4108" w:rsidP="00BC4108">
            <w:pPr>
              <w:pStyle w:val="TableRowCentered"/>
              <w:jc w:val="left"/>
              <w:rPr>
                <w:color w:val="auto"/>
                <w:sz w:val="22"/>
              </w:rPr>
            </w:pPr>
          </w:p>
          <w:p w14:paraId="0F998804" w14:textId="14AAC007" w:rsidR="00BC4108" w:rsidRPr="000C1DF3" w:rsidRDefault="00BC4108" w:rsidP="00BC4108">
            <w:pPr>
              <w:pStyle w:val="TableRowCentered"/>
              <w:jc w:val="left"/>
              <w:rPr>
                <w:color w:val="auto"/>
                <w:sz w:val="22"/>
              </w:rPr>
            </w:pPr>
          </w:p>
        </w:tc>
      </w:tr>
      <w:tr w:rsidR="00BC4108" w14:paraId="1236E711" w14:textId="77777777" w:rsidTr="00867988">
        <w:tc>
          <w:tcPr>
            <w:tcW w:w="27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E2EBEB" w14:textId="2EEF042F" w:rsidR="00BC4108" w:rsidRPr="000C1DF3" w:rsidRDefault="00BC4108" w:rsidP="00BC4108">
            <w:pPr>
              <w:pStyle w:val="TableRow"/>
              <w:rPr>
                <w:rFonts w:cs="Arial"/>
                <w:color w:val="auto"/>
              </w:rPr>
            </w:pPr>
            <w:r w:rsidRPr="000C1DF3">
              <w:rPr>
                <w:rFonts w:cs="Arial"/>
                <w:color w:val="auto"/>
              </w:rPr>
              <w:t>Resources for home learning – Purple Mash Subscriptions, Times Table Rock Stars    £</w:t>
            </w:r>
            <w:r w:rsidR="00913439">
              <w:rPr>
                <w:rFonts w:cs="Arial"/>
                <w:color w:val="auto"/>
              </w:rPr>
              <w:t>2662</w:t>
            </w:r>
          </w:p>
        </w:tc>
        <w:tc>
          <w:tcPr>
            <w:tcW w:w="52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60BD22" w14:textId="0EAF8B5D" w:rsidR="00BC4108" w:rsidRPr="000C1DF3" w:rsidRDefault="00BC4108" w:rsidP="00BC4108">
            <w:pPr>
              <w:pStyle w:val="TableRowCentered"/>
              <w:jc w:val="left"/>
              <w:rPr>
                <w:color w:val="auto"/>
                <w:szCs w:val="24"/>
              </w:rPr>
            </w:pPr>
            <w:r w:rsidRPr="000C1DF3">
              <w:rPr>
                <w:color w:val="auto"/>
                <w:szCs w:val="24"/>
              </w:rPr>
              <w:t>EEF (+6)</w:t>
            </w:r>
          </w:p>
          <w:p w14:paraId="7C818FFA" w14:textId="54767DAC" w:rsidR="00BC4108" w:rsidRPr="000C1DF3" w:rsidRDefault="00BC4108" w:rsidP="00BC4108">
            <w:pPr>
              <w:pStyle w:val="TableRowCentered"/>
              <w:jc w:val="left"/>
              <w:rPr>
                <w:color w:val="auto"/>
                <w:sz w:val="22"/>
              </w:rPr>
            </w:pPr>
            <w:r w:rsidRPr="000C1DF3">
              <w:rPr>
                <w:color w:val="auto"/>
                <w:szCs w:val="24"/>
              </w:rPr>
              <w:t>Homework typically involving digital technology has greater impact.</w:t>
            </w:r>
            <w:r w:rsidRPr="000C1DF3">
              <w:rPr>
                <w:color w:val="auto"/>
                <w:sz w:val="22"/>
              </w:rPr>
              <w:t xml:space="preserve"> </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7D6275" w14:textId="157A5E0C" w:rsidR="00BC4108" w:rsidRPr="000C1DF3" w:rsidRDefault="00BC4108" w:rsidP="00BC4108">
            <w:pPr>
              <w:pStyle w:val="TableRowCentered"/>
              <w:jc w:val="left"/>
              <w:rPr>
                <w:color w:val="auto"/>
                <w:sz w:val="22"/>
              </w:rPr>
            </w:pPr>
            <w:r w:rsidRPr="000C1DF3">
              <w:rPr>
                <w:color w:val="auto"/>
                <w:sz w:val="22"/>
              </w:rPr>
              <w:t>1</w:t>
            </w:r>
            <w:r w:rsidR="006A66EF">
              <w:rPr>
                <w:color w:val="auto"/>
                <w:sz w:val="22"/>
              </w:rPr>
              <w:t>, 2, 3</w:t>
            </w:r>
          </w:p>
        </w:tc>
      </w:tr>
      <w:tr w:rsidR="00BC4108" w14:paraId="4FE392E6" w14:textId="77777777" w:rsidTr="00867988">
        <w:tc>
          <w:tcPr>
            <w:tcW w:w="27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3D805" w14:textId="56297D0A" w:rsidR="00BC4108" w:rsidRPr="000C1DF3" w:rsidRDefault="00BC4108" w:rsidP="00BC4108">
            <w:pPr>
              <w:shd w:val="clear" w:color="auto" w:fill="FFFFFF"/>
              <w:suppressAutoHyphens w:val="0"/>
              <w:autoSpaceDN/>
              <w:spacing w:after="0" w:line="240" w:lineRule="auto"/>
              <w:rPr>
                <w:rFonts w:cs="Arial"/>
                <w:color w:val="auto"/>
              </w:rPr>
            </w:pPr>
            <w:r w:rsidRPr="000C1DF3">
              <w:rPr>
                <w:rFonts w:cs="Arial"/>
                <w:color w:val="auto"/>
              </w:rPr>
              <w:t xml:space="preserve">Welfare staff to give reading support- </w:t>
            </w:r>
            <w:r w:rsidR="004E4CCE">
              <w:rPr>
                <w:rFonts w:cs="Arial"/>
                <w:color w:val="auto"/>
              </w:rPr>
              <w:t>3</w:t>
            </w:r>
            <w:r w:rsidR="0058166F" w:rsidRPr="000C1DF3">
              <w:rPr>
                <w:rFonts w:cs="Arial"/>
                <w:color w:val="auto"/>
              </w:rPr>
              <w:t xml:space="preserve">0 </w:t>
            </w:r>
            <w:r w:rsidRPr="000C1DF3">
              <w:rPr>
                <w:rFonts w:cs="Arial"/>
                <w:color w:val="auto"/>
              </w:rPr>
              <w:t xml:space="preserve">mins daily </w:t>
            </w:r>
          </w:p>
          <w:p w14:paraId="51F47B6D" w14:textId="77777777" w:rsidR="00BC4108" w:rsidRPr="000C1DF3" w:rsidRDefault="00BC4108" w:rsidP="00BC4108">
            <w:pPr>
              <w:shd w:val="clear" w:color="auto" w:fill="FFFFFF"/>
              <w:suppressAutoHyphens w:val="0"/>
              <w:autoSpaceDN/>
              <w:spacing w:after="0" w:line="240" w:lineRule="auto"/>
              <w:rPr>
                <w:rFonts w:cs="Arial"/>
                <w:color w:val="auto"/>
              </w:rPr>
            </w:pPr>
          </w:p>
          <w:p w14:paraId="09D9D7AE" w14:textId="0E5F4D5E" w:rsidR="00BC4108" w:rsidRPr="000C1DF3" w:rsidRDefault="00E712C1" w:rsidP="00BC4108">
            <w:pPr>
              <w:shd w:val="clear" w:color="auto" w:fill="FFFFFF"/>
              <w:suppressAutoHyphens w:val="0"/>
              <w:autoSpaceDN/>
              <w:spacing w:after="0" w:line="240" w:lineRule="auto"/>
              <w:rPr>
                <w:rFonts w:cs="Arial"/>
                <w:color w:val="auto"/>
              </w:rPr>
            </w:pPr>
            <w:r>
              <w:rPr>
                <w:rFonts w:cs="Arial"/>
                <w:color w:val="auto"/>
              </w:rPr>
              <w:lastRenderedPageBreak/>
              <w:t>£</w:t>
            </w:r>
            <w:r w:rsidR="00913439">
              <w:rPr>
                <w:rFonts w:cs="Arial"/>
                <w:color w:val="auto"/>
              </w:rPr>
              <w:t>6049</w:t>
            </w:r>
          </w:p>
        </w:tc>
        <w:tc>
          <w:tcPr>
            <w:tcW w:w="52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717DD4" w14:textId="77777777" w:rsidR="00BC4108" w:rsidRPr="000C1DF3" w:rsidRDefault="00BC4108" w:rsidP="00BC4108">
            <w:pPr>
              <w:pStyle w:val="TableRowCentered"/>
              <w:jc w:val="left"/>
              <w:rPr>
                <w:rFonts w:cs="Arial"/>
                <w:color w:val="auto"/>
                <w:szCs w:val="24"/>
                <w:shd w:val="clear" w:color="auto" w:fill="FFFFFF"/>
              </w:rPr>
            </w:pPr>
            <w:r w:rsidRPr="000C1DF3">
              <w:rPr>
                <w:rFonts w:cs="Arial"/>
                <w:color w:val="auto"/>
                <w:szCs w:val="24"/>
                <w:shd w:val="clear" w:color="auto" w:fill="FFFFFF"/>
              </w:rPr>
              <w:lastRenderedPageBreak/>
              <w:t xml:space="preserve">(EEF + 6) There is evidence to suggest that pupils from lower socioeconomic backgrounds are more likely to be behind their more advantaged counterparts in </w:t>
            </w:r>
            <w:r w:rsidRPr="000C1DF3">
              <w:rPr>
                <w:rFonts w:cs="Arial"/>
                <w:color w:val="auto"/>
                <w:szCs w:val="24"/>
                <w:shd w:val="clear" w:color="auto" w:fill="FFFFFF"/>
              </w:rPr>
              <w:lastRenderedPageBreak/>
              <w:t xml:space="preserve">developing early language and speech skills, which may affect their school experience and learning later in their school lives. </w:t>
            </w:r>
          </w:p>
          <w:p w14:paraId="0533F70C" w14:textId="1C5CD00C" w:rsidR="00BC4108" w:rsidRPr="000C1DF3" w:rsidRDefault="00BC4108" w:rsidP="00BC4108">
            <w:pPr>
              <w:pStyle w:val="TableRowCentered"/>
              <w:jc w:val="left"/>
              <w:rPr>
                <w:rFonts w:cs="Arial"/>
                <w:color w:val="auto"/>
                <w:szCs w:val="24"/>
              </w:rPr>
            </w:pPr>
            <w:r w:rsidRPr="000C1DF3">
              <w:rPr>
                <w:rFonts w:cs="Arial"/>
                <w:color w:val="auto"/>
                <w:szCs w:val="24"/>
                <w:shd w:val="clear" w:color="auto" w:fill="FFFFFF"/>
              </w:rPr>
              <w:t>Oral language interventions can be used to provide additional support to pupils who are behind their peers in oral language development, the targeted use of approaches may support some disadvantaged pupils to catch up with peers, particularly when this is provided one-to-one.</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9929C1" w14:textId="671FA4EE" w:rsidR="00BC4108" w:rsidRPr="000C1DF3" w:rsidRDefault="00BC4108" w:rsidP="00BC4108">
            <w:pPr>
              <w:pStyle w:val="TableRowCentered"/>
              <w:jc w:val="left"/>
              <w:rPr>
                <w:color w:val="auto"/>
                <w:sz w:val="22"/>
              </w:rPr>
            </w:pPr>
            <w:r w:rsidRPr="000C1DF3">
              <w:rPr>
                <w:color w:val="auto"/>
                <w:sz w:val="22"/>
              </w:rPr>
              <w:lastRenderedPageBreak/>
              <w:t>1,</w:t>
            </w:r>
            <w:r w:rsidR="006A66EF">
              <w:rPr>
                <w:color w:val="auto"/>
                <w:sz w:val="22"/>
              </w:rPr>
              <w:t>2</w:t>
            </w:r>
          </w:p>
        </w:tc>
      </w:tr>
      <w:tr w:rsidR="00DA14DF" w14:paraId="20EDC68A" w14:textId="77777777" w:rsidTr="00867988">
        <w:tc>
          <w:tcPr>
            <w:tcW w:w="27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C1E812" w14:textId="77777777" w:rsidR="005D2AD4" w:rsidRDefault="00DA14DF" w:rsidP="00BC4108">
            <w:pPr>
              <w:shd w:val="clear" w:color="auto" w:fill="FFFFFF"/>
              <w:suppressAutoHyphens w:val="0"/>
              <w:autoSpaceDN/>
              <w:spacing w:after="0" w:line="240" w:lineRule="auto"/>
              <w:rPr>
                <w:rFonts w:cs="Arial"/>
                <w:color w:val="000000"/>
              </w:rPr>
            </w:pPr>
            <w:r w:rsidRPr="00DA14DF">
              <w:rPr>
                <w:rFonts w:cs="Arial"/>
                <w:color w:val="000000"/>
              </w:rPr>
              <w:t>Targeted Teaching</w:t>
            </w:r>
          </w:p>
          <w:p w14:paraId="7D73C0D6" w14:textId="77777777" w:rsidR="00F73A20" w:rsidRDefault="00DA14DF" w:rsidP="00BC4108">
            <w:pPr>
              <w:shd w:val="clear" w:color="auto" w:fill="FFFFFF"/>
              <w:suppressAutoHyphens w:val="0"/>
              <w:autoSpaceDN/>
              <w:spacing w:after="0" w:line="240" w:lineRule="auto"/>
              <w:rPr>
                <w:rFonts w:cs="Arial"/>
                <w:color w:val="000000"/>
              </w:rPr>
            </w:pPr>
            <w:r w:rsidRPr="00DA14DF">
              <w:rPr>
                <w:rFonts w:cs="Arial"/>
                <w:color w:val="000000"/>
              </w:rPr>
              <w:t xml:space="preserve"> Assistant intervention</w:t>
            </w:r>
            <w:r w:rsidR="005D2AD4">
              <w:rPr>
                <w:rFonts w:cs="Arial"/>
                <w:color w:val="000000"/>
              </w:rPr>
              <w:t>s</w:t>
            </w:r>
          </w:p>
          <w:p w14:paraId="41A370A3" w14:textId="77777777" w:rsidR="00EF446E" w:rsidRDefault="00DA14DF" w:rsidP="00BC4108">
            <w:pPr>
              <w:shd w:val="clear" w:color="auto" w:fill="FFFFFF"/>
              <w:suppressAutoHyphens w:val="0"/>
              <w:autoSpaceDN/>
              <w:spacing w:after="0" w:line="240" w:lineRule="auto"/>
              <w:rPr>
                <w:rFonts w:cs="Arial"/>
                <w:color w:val="000000"/>
              </w:rPr>
            </w:pPr>
            <w:r w:rsidRPr="00DA14DF">
              <w:rPr>
                <w:rFonts w:cs="Arial"/>
                <w:color w:val="000000"/>
              </w:rPr>
              <w:t xml:space="preserve"> </w:t>
            </w:r>
          </w:p>
          <w:p w14:paraId="0529B7A3" w14:textId="6A8EF81B" w:rsidR="00BA2369" w:rsidRDefault="00EF446E" w:rsidP="00BC4108">
            <w:pPr>
              <w:shd w:val="clear" w:color="auto" w:fill="FFFFFF"/>
              <w:suppressAutoHyphens w:val="0"/>
              <w:autoSpaceDN/>
              <w:spacing w:after="0" w:line="240" w:lineRule="auto"/>
              <w:rPr>
                <w:rFonts w:cs="Arial"/>
                <w:color w:val="000000"/>
              </w:rPr>
            </w:pPr>
            <w:r>
              <w:rPr>
                <w:rFonts w:cs="Arial"/>
                <w:color w:val="000000"/>
              </w:rPr>
              <w:t xml:space="preserve">1 hour per day </w:t>
            </w:r>
            <w:r w:rsidR="00E776C2">
              <w:rPr>
                <w:rFonts w:cs="Arial"/>
                <w:color w:val="000000"/>
              </w:rPr>
              <w:t xml:space="preserve"> </w:t>
            </w:r>
          </w:p>
          <w:p w14:paraId="6F5347B9" w14:textId="68F36E14" w:rsidR="00E776C2" w:rsidRDefault="00E776C2" w:rsidP="00BC4108">
            <w:pPr>
              <w:shd w:val="clear" w:color="auto" w:fill="FFFFFF"/>
              <w:suppressAutoHyphens w:val="0"/>
              <w:autoSpaceDN/>
              <w:spacing w:after="0" w:line="240" w:lineRule="auto"/>
              <w:rPr>
                <w:rFonts w:cs="Arial"/>
                <w:color w:val="000000"/>
              </w:rPr>
            </w:pPr>
          </w:p>
          <w:p w14:paraId="5D84E605" w14:textId="77777777" w:rsidR="00BA2369" w:rsidRDefault="00BA2369" w:rsidP="00BC4108">
            <w:pPr>
              <w:shd w:val="clear" w:color="auto" w:fill="FFFFFF"/>
              <w:suppressAutoHyphens w:val="0"/>
              <w:autoSpaceDN/>
              <w:spacing w:after="0" w:line="240" w:lineRule="auto"/>
              <w:rPr>
                <w:rFonts w:cs="Arial"/>
                <w:color w:val="000000"/>
                <w:highlight w:val="yellow"/>
              </w:rPr>
            </w:pPr>
          </w:p>
          <w:p w14:paraId="249A0687" w14:textId="37B357B3" w:rsidR="004F54D2" w:rsidRPr="004F54D2" w:rsidRDefault="004F54D2" w:rsidP="00BC4108">
            <w:pPr>
              <w:shd w:val="clear" w:color="auto" w:fill="FFFFFF"/>
              <w:suppressAutoHyphens w:val="0"/>
              <w:autoSpaceDN/>
              <w:spacing w:after="0" w:line="240" w:lineRule="auto"/>
              <w:rPr>
                <w:rFonts w:cs="Arial"/>
                <w:color w:val="000000"/>
              </w:rPr>
            </w:pPr>
          </w:p>
          <w:p w14:paraId="47D06017" w14:textId="77777777" w:rsidR="004F54D2" w:rsidRPr="004F54D2" w:rsidRDefault="004F54D2" w:rsidP="00BC4108">
            <w:pPr>
              <w:shd w:val="clear" w:color="auto" w:fill="FFFFFF"/>
              <w:suppressAutoHyphens w:val="0"/>
              <w:autoSpaceDN/>
              <w:spacing w:after="0" w:line="240" w:lineRule="auto"/>
              <w:rPr>
                <w:rFonts w:cs="Arial"/>
                <w:color w:val="000000"/>
              </w:rPr>
            </w:pPr>
          </w:p>
          <w:p w14:paraId="7EC41BB8" w14:textId="366B9387" w:rsidR="00BC558F" w:rsidRPr="00E02534" w:rsidRDefault="00EF446E" w:rsidP="00BC4108">
            <w:pPr>
              <w:shd w:val="clear" w:color="auto" w:fill="FFFFFF"/>
              <w:suppressAutoHyphens w:val="0"/>
              <w:autoSpaceDN/>
              <w:spacing w:after="0" w:line="240" w:lineRule="auto"/>
              <w:rPr>
                <w:rFonts w:cs="Arial"/>
                <w:color w:val="000000"/>
                <w:highlight w:val="yellow"/>
              </w:rPr>
            </w:pPr>
            <w:r>
              <w:rPr>
                <w:rFonts w:cs="Arial"/>
                <w:color w:val="000000"/>
              </w:rPr>
              <w:t>12925</w:t>
            </w:r>
          </w:p>
        </w:tc>
        <w:tc>
          <w:tcPr>
            <w:tcW w:w="52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75A263" w14:textId="3FEEC03E" w:rsidR="005D2AD4" w:rsidRDefault="00DA14DF" w:rsidP="00BC4108">
            <w:pPr>
              <w:pStyle w:val="TableRowCentered"/>
              <w:jc w:val="left"/>
              <w:rPr>
                <w:rFonts w:cs="Arial"/>
                <w:color w:val="263238"/>
                <w:szCs w:val="24"/>
                <w:highlight w:val="yellow"/>
                <w:shd w:val="clear" w:color="auto" w:fill="FFFFFF"/>
              </w:rPr>
            </w:pPr>
            <w:r w:rsidRPr="00DA14DF">
              <w:t xml:space="preserve">EEF </w:t>
            </w:r>
            <w:proofErr w:type="gramStart"/>
            <w:r w:rsidRPr="00DA14DF">
              <w:t xml:space="preserve">( </w:t>
            </w:r>
            <w:r>
              <w:t>+</w:t>
            </w:r>
            <w:proofErr w:type="gramEnd"/>
            <w:r>
              <w:t xml:space="preserve">4) </w:t>
            </w:r>
            <w:r w:rsidR="005D2AD4" w:rsidRPr="005D2AD4">
              <w:rPr>
                <w:rFonts w:cs="Arial"/>
                <w:color w:val="263238"/>
                <w:szCs w:val="24"/>
                <w:shd w:val="clear" w:color="auto" w:fill="FFFFFF"/>
              </w:rPr>
              <w:t>Research which focuses on teaching assistants who provide one to one or small group targeted interventions shows a stronger positive benefit of between four and six additional months on average. Often interventions are based on a clearly specified approach which teaching assistants have been trained to deliver</w:t>
            </w:r>
            <w:r w:rsidR="005D2AD4">
              <w:rPr>
                <w:rFonts w:cs="Arial"/>
                <w:color w:val="263238"/>
                <w:szCs w:val="24"/>
                <w:shd w:val="clear" w:color="auto" w:fill="FFFFFF"/>
              </w:rPr>
              <w:t>…</w:t>
            </w:r>
            <w:r w:rsidR="005D2AD4" w:rsidRPr="004F54D2">
              <w:rPr>
                <w:rFonts w:cs="Arial"/>
                <w:color w:val="263238"/>
                <w:szCs w:val="24"/>
                <w:shd w:val="clear" w:color="auto" w:fill="FFFFFF"/>
              </w:rPr>
              <w:t>example in our school would be</w:t>
            </w:r>
            <w:r w:rsidR="004F54D2" w:rsidRPr="004F54D2">
              <w:rPr>
                <w:rFonts w:cs="Arial"/>
                <w:color w:val="263238"/>
                <w:szCs w:val="24"/>
                <w:shd w:val="clear" w:color="auto" w:fill="FFFFFF"/>
              </w:rPr>
              <w:t xml:space="preserve"> IDL, Roar</w:t>
            </w:r>
          </w:p>
          <w:p w14:paraId="44685575" w14:textId="4BC72816" w:rsidR="005D2AD4" w:rsidRPr="005D2AD4" w:rsidRDefault="005D2AD4" w:rsidP="005D2AD4">
            <w:pPr>
              <w:pStyle w:val="TableRowCentered"/>
              <w:jc w:val="left"/>
              <w:rPr>
                <w:rFonts w:cs="Arial"/>
                <w:szCs w:val="24"/>
              </w:rPr>
            </w:pPr>
            <w:r w:rsidRPr="005D2AD4">
              <w:rPr>
                <w:rFonts w:cs="Arial"/>
                <w:color w:val="263238"/>
                <w:szCs w:val="24"/>
                <w:shd w:val="clear" w:color="auto" w:fill="FFFFFF"/>
              </w:rPr>
              <w:t xml:space="preserve">There is also evidence that working with teaching assistants can lead to improvements in pupils’ attitudes, and also to positive effects in terms of teacher morale, workload and reduced stress.  </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A34DD5" w14:textId="5FAC2E99" w:rsidR="00DA14DF" w:rsidRPr="00E02534" w:rsidRDefault="00754A54" w:rsidP="00BC4108">
            <w:pPr>
              <w:pStyle w:val="TableRowCentered"/>
              <w:jc w:val="left"/>
              <w:rPr>
                <w:sz w:val="22"/>
                <w:highlight w:val="yellow"/>
              </w:rPr>
            </w:pPr>
            <w:r w:rsidRPr="00754A54">
              <w:rPr>
                <w:sz w:val="22"/>
              </w:rPr>
              <w:t>1</w:t>
            </w:r>
            <w:r>
              <w:rPr>
                <w:sz w:val="22"/>
              </w:rPr>
              <w:t xml:space="preserve">, </w:t>
            </w:r>
            <w:r w:rsidR="006A66EF">
              <w:rPr>
                <w:sz w:val="22"/>
              </w:rPr>
              <w:t>2</w:t>
            </w:r>
          </w:p>
        </w:tc>
      </w:tr>
      <w:tr w:rsidR="001E606B" w14:paraId="17CF9EEE" w14:textId="77777777" w:rsidTr="00867988">
        <w:tc>
          <w:tcPr>
            <w:tcW w:w="27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062E18" w14:textId="77777777" w:rsidR="001E606B" w:rsidRDefault="001E606B" w:rsidP="001E606B">
            <w:pPr>
              <w:shd w:val="clear" w:color="auto" w:fill="FFFFFF"/>
              <w:suppressAutoHyphens w:val="0"/>
              <w:autoSpaceDN/>
              <w:spacing w:after="0" w:line="240" w:lineRule="auto"/>
              <w:rPr>
                <w:rFonts w:cs="Arial"/>
                <w:color w:val="000000"/>
              </w:rPr>
            </w:pPr>
            <w:r>
              <w:rPr>
                <w:rFonts w:cs="Arial"/>
                <w:color w:val="000000"/>
              </w:rPr>
              <w:t>ELS phonics</w:t>
            </w:r>
          </w:p>
          <w:p w14:paraId="68640DE2" w14:textId="6F22F860" w:rsidR="001E606B" w:rsidRDefault="001E606B" w:rsidP="001E606B">
            <w:pPr>
              <w:shd w:val="clear" w:color="auto" w:fill="FFFFFF"/>
              <w:suppressAutoHyphens w:val="0"/>
              <w:autoSpaceDN/>
              <w:spacing w:after="0" w:line="240" w:lineRule="auto"/>
              <w:rPr>
                <w:rFonts w:cs="Arial"/>
                <w:color w:val="000000"/>
              </w:rPr>
            </w:pPr>
            <w:r>
              <w:rPr>
                <w:rFonts w:cs="Arial"/>
                <w:color w:val="000000"/>
              </w:rPr>
              <w:t>£136.50</w:t>
            </w:r>
          </w:p>
        </w:tc>
        <w:tc>
          <w:tcPr>
            <w:tcW w:w="52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7577E8" w14:textId="400A4C2B" w:rsidR="001E606B" w:rsidRPr="00DA14DF" w:rsidRDefault="001E606B" w:rsidP="00230682">
            <w:pPr>
              <w:pStyle w:val="TableRowCentered"/>
              <w:jc w:val="left"/>
            </w:pPr>
            <w:r>
              <w:t xml:space="preserve">EEF + 5   important </w:t>
            </w:r>
            <w:proofErr w:type="gramStart"/>
            <w:r>
              <w:t>component</w:t>
            </w:r>
            <w:proofErr w:type="gramEnd"/>
            <w:r>
              <w:t xml:space="preserve"> in the development of early reading skills- particularly for children from disadvantaged backgrounds </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5F331" w14:textId="14B7D9E8" w:rsidR="001E606B" w:rsidRPr="00E02534" w:rsidRDefault="006A66EF" w:rsidP="00270178">
            <w:pPr>
              <w:pStyle w:val="TableRowCentered"/>
              <w:ind w:left="0"/>
              <w:jc w:val="left"/>
              <w:rPr>
                <w:sz w:val="22"/>
                <w:highlight w:val="yellow"/>
              </w:rPr>
            </w:pPr>
            <w:r w:rsidRPr="006A66EF">
              <w:rPr>
                <w:sz w:val="22"/>
              </w:rPr>
              <w:t>1,2</w:t>
            </w:r>
          </w:p>
        </w:tc>
      </w:tr>
      <w:tr w:rsidR="00081930" w14:paraId="7CC10505" w14:textId="77777777" w:rsidTr="00867988">
        <w:tc>
          <w:tcPr>
            <w:tcW w:w="27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B3B93" w14:textId="204CB6BB" w:rsidR="00081930" w:rsidRDefault="00EF446E" w:rsidP="00270178">
            <w:pPr>
              <w:shd w:val="clear" w:color="auto" w:fill="FFFFFF"/>
              <w:suppressAutoHyphens w:val="0"/>
              <w:autoSpaceDN/>
              <w:spacing w:after="0" w:line="240" w:lineRule="auto"/>
              <w:rPr>
                <w:rFonts w:cs="Arial"/>
                <w:color w:val="000000"/>
              </w:rPr>
            </w:pPr>
            <w:r>
              <w:rPr>
                <w:rFonts w:cs="Arial"/>
                <w:color w:val="000000"/>
              </w:rPr>
              <w:t xml:space="preserve">Additional TA </w:t>
            </w:r>
          </w:p>
          <w:p w14:paraId="648B1C9E" w14:textId="77777777" w:rsidR="00EF446E" w:rsidRDefault="00EF446E" w:rsidP="00270178">
            <w:pPr>
              <w:shd w:val="clear" w:color="auto" w:fill="FFFFFF"/>
              <w:suppressAutoHyphens w:val="0"/>
              <w:autoSpaceDN/>
              <w:spacing w:after="0" w:line="240" w:lineRule="auto"/>
              <w:rPr>
                <w:rFonts w:cs="Arial"/>
                <w:color w:val="000000"/>
              </w:rPr>
            </w:pPr>
          </w:p>
          <w:p w14:paraId="7B0C32A3" w14:textId="0BEC4EA1" w:rsidR="00EF446E" w:rsidRPr="003F3517" w:rsidRDefault="00EF446E" w:rsidP="00270178">
            <w:pPr>
              <w:shd w:val="clear" w:color="auto" w:fill="FFFFFF"/>
              <w:suppressAutoHyphens w:val="0"/>
              <w:autoSpaceDN/>
              <w:spacing w:after="0" w:line="240" w:lineRule="auto"/>
              <w:rPr>
                <w:rFonts w:cs="Arial"/>
                <w:color w:val="000000"/>
              </w:rPr>
            </w:pPr>
            <w:r>
              <w:rPr>
                <w:rFonts w:cs="Arial"/>
                <w:color w:val="000000"/>
              </w:rPr>
              <w:t xml:space="preserve">£6462 </w:t>
            </w:r>
          </w:p>
        </w:tc>
        <w:tc>
          <w:tcPr>
            <w:tcW w:w="52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21E620" w14:textId="77777777" w:rsidR="00230682" w:rsidRDefault="00230682" w:rsidP="00230682">
            <w:pPr>
              <w:pStyle w:val="TableRowCentered"/>
              <w:jc w:val="left"/>
              <w:rPr>
                <w:rFonts w:cs="Arial"/>
                <w:color w:val="263238"/>
                <w:szCs w:val="24"/>
                <w:highlight w:val="yellow"/>
                <w:shd w:val="clear" w:color="auto" w:fill="FFFFFF"/>
              </w:rPr>
            </w:pPr>
            <w:r w:rsidRPr="00DA14DF">
              <w:t xml:space="preserve">EEF </w:t>
            </w:r>
            <w:proofErr w:type="gramStart"/>
            <w:r w:rsidRPr="00DA14DF">
              <w:t xml:space="preserve">( </w:t>
            </w:r>
            <w:r>
              <w:t>+</w:t>
            </w:r>
            <w:proofErr w:type="gramEnd"/>
            <w:r>
              <w:t xml:space="preserve">4) </w:t>
            </w:r>
            <w:r w:rsidRPr="005D2AD4">
              <w:rPr>
                <w:rFonts w:cs="Arial"/>
                <w:color w:val="263238"/>
                <w:szCs w:val="24"/>
                <w:shd w:val="clear" w:color="auto" w:fill="FFFFFF"/>
              </w:rPr>
              <w:t>Research which focuses on teaching assistants who provide one to one or small group targeted interventions shows a stronger positive benefit of between four and six additional months on average. Often interventions are based on a clearly specified approach which teaching assistants have been trained to deliver</w:t>
            </w:r>
            <w:r>
              <w:rPr>
                <w:rFonts w:cs="Arial"/>
                <w:color w:val="263238"/>
                <w:szCs w:val="24"/>
                <w:shd w:val="clear" w:color="auto" w:fill="FFFFFF"/>
              </w:rPr>
              <w:t>…</w:t>
            </w:r>
            <w:r w:rsidRPr="004F54D2">
              <w:rPr>
                <w:rFonts w:cs="Arial"/>
                <w:color w:val="263238"/>
                <w:szCs w:val="24"/>
                <w:shd w:val="clear" w:color="auto" w:fill="FFFFFF"/>
              </w:rPr>
              <w:t>example in our school would be IDL, Roar</w:t>
            </w:r>
          </w:p>
          <w:p w14:paraId="1DFFA043" w14:textId="07862468" w:rsidR="00081930" w:rsidRPr="005D2AD4" w:rsidRDefault="00230682" w:rsidP="00230682">
            <w:pPr>
              <w:pStyle w:val="TableRowCentered"/>
              <w:jc w:val="left"/>
              <w:rPr>
                <w:rFonts w:cs="Arial"/>
                <w:color w:val="263238"/>
                <w:szCs w:val="24"/>
                <w:shd w:val="clear" w:color="auto" w:fill="FFFFFF"/>
              </w:rPr>
            </w:pPr>
            <w:r w:rsidRPr="005D2AD4">
              <w:rPr>
                <w:rFonts w:cs="Arial"/>
                <w:color w:val="263238"/>
                <w:szCs w:val="24"/>
                <w:shd w:val="clear" w:color="auto" w:fill="FFFFFF"/>
              </w:rPr>
              <w:t xml:space="preserve">There is also evidence that working with teaching assistants can lead to improvements in pupils’ attitudes, and also to positive effects in terms of teacher morale, workload and reduced stress.  </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B3F4BE" w14:textId="5B138907" w:rsidR="00081930" w:rsidRPr="00E02534" w:rsidRDefault="006A66EF" w:rsidP="00270178">
            <w:pPr>
              <w:pStyle w:val="TableRowCentered"/>
              <w:ind w:left="0"/>
              <w:jc w:val="left"/>
              <w:rPr>
                <w:sz w:val="22"/>
                <w:highlight w:val="yellow"/>
              </w:rPr>
            </w:pPr>
            <w:r w:rsidRPr="006A66EF">
              <w:rPr>
                <w:sz w:val="22"/>
              </w:rPr>
              <w:t>1,2</w:t>
            </w:r>
          </w:p>
        </w:tc>
      </w:tr>
      <w:tr w:rsidR="0033491E" w14:paraId="6C1495D4" w14:textId="77777777" w:rsidTr="00867988">
        <w:tc>
          <w:tcPr>
            <w:tcW w:w="27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574457" w14:textId="31DFD21B" w:rsidR="0033491E" w:rsidRDefault="0033491E" w:rsidP="00270178">
            <w:pPr>
              <w:shd w:val="clear" w:color="auto" w:fill="FFFFFF"/>
              <w:suppressAutoHyphens w:val="0"/>
              <w:autoSpaceDN/>
              <w:spacing w:after="0" w:line="240" w:lineRule="auto"/>
              <w:rPr>
                <w:rFonts w:cs="Arial"/>
                <w:color w:val="000000"/>
              </w:rPr>
            </w:pPr>
            <w:r>
              <w:rPr>
                <w:rFonts w:cs="Arial"/>
                <w:color w:val="000000"/>
              </w:rPr>
              <w:t xml:space="preserve">Additional TA </w:t>
            </w:r>
            <w:bookmarkStart w:id="17" w:name="_GoBack"/>
            <w:bookmarkEnd w:id="17"/>
          </w:p>
          <w:p w14:paraId="44605915" w14:textId="77777777" w:rsidR="0033491E" w:rsidRDefault="0033491E" w:rsidP="00270178">
            <w:pPr>
              <w:shd w:val="clear" w:color="auto" w:fill="FFFFFF"/>
              <w:suppressAutoHyphens w:val="0"/>
              <w:autoSpaceDN/>
              <w:spacing w:after="0" w:line="240" w:lineRule="auto"/>
              <w:rPr>
                <w:rFonts w:cs="Arial"/>
                <w:color w:val="000000"/>
              </w:rPr>
            </w:pPr>
            <w:r>
              <w:rPr>
                <w:rFonts w:cs="Arial"/>
                <w:color w:val="000000"/>
              </w:rPr>
              <w:t xml:space="preserve">£8078 </w:t>
            </w:r>
          </w:p>
          <w:p w14:paraId="4D599EE1" w14:textId="7C00C3B1" w:rsidR="0033491E" w:rsidRDefault="0033491E" w:rsidP="00270178">
            <w:pPr>
              <w:shd w:val="clear" w:color="auto" w:fill="FFFFFF"/>
              <w:suppressAutoHyphens w:val="0"/>
              <w:autoSpaceDN/>
              <w:spacing w:after="0" w:line="240" w:lineRule="auto"/>
              <w:rPr>
                <w:rFonts w:cs="Arial"/>
                <w:color w:val="000000"/>
              </w:rPr>
            </w:pPr>
          </w:p>
        </w:tc>
        <w:tc>
          <w:tcPr>
            <w:tcW w:w="52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2F67E6" w14:textId="77777777" w:rsidR="00230682" w:rsidRDefault="00230682" w:rsidP="00230682">
            <w:pPr>
              <w:pStyle w:val="TableRowCentered"/>
              <w:jc w:val="left"/>
              <w:rPr>
                <w:rFonts w:cs="Arial"/>
                <w:color w:val="263238"/>
                <w:szCs w:val="24"/>
                <w:highlight w:val="yellow"/>
                <w:shd w:val="clear" w:color="auto" w:fill="FFFFFF"/>
              </w:rPr>
            </w:pPr>
            <w:r w:rsidRPr="00DA14DF">
              <w:t xml:space="preserve">EEF </w:t>
            </w:r>
            <w:proofErr w:type="gramStart"/>
            <w:r w:rsidRPr="00DA14DF">
              <w:t xml:space="preserve">( </w:t>
            </w:r>
            <w:r>
              <w:t>+</w:t>
            </w:r>
            <w:proofErr w:type="gramEnd"/>
            <w:r>
              <w:t xml:space="preserve">4) </w:t>
            </w:r>
            <w:r w:rsidRPr="005D2AD4">
              <w:rPr>
                <w:rFonts w:cs="Arial"/>
                <w:color w:val="263238"/>
                <w:szCs w:val="24"/>
                <w:shd w:val="clear" w:color="auto" w:fill="FFFFFF"/>
              </w:rPr>
              <w:t xml:space="preserve">Research which focuses on teaching assistants who provide one to one or small group targeted interventions shows a stronger positive benefit of between four and six additional months on average. Often interventions are based on a clearly specified approach which teaching assistants have </w:t>
            </w:r>
            <w:r w:rsidRPr="005D2AD4">
              <w:rPr>
                <w:rFonts w:cs="Arial"/>
                <w:color w:val="263238"/>
                <w:szCs w:val="24"/>
                <w:shd w:val="clear" w:color="auto" w:fill="FFFFFF"/>
              </w:rPr>
              <w:lastRenderedPageBreak/>
              <w:t>been trained to deliver</w:t>
            </w:r>
            <w:r>
              <w:rPr>
                <w:rFonts w:cs="Arial"/>
                <w:color w:val="263238"/>
                <w:szCs w:val="24"/>
                <w:shd w:val="clear" w:color="auto" w:fill="FFFFFF"/>
              </w:rPr>
              <w:t>…</w:t>
            </w:r>
            <w:r w:rsidRPr="004F54D2">
              <w:rPr>
                <w:rFonts w:cs="Arial"/>
                <w:color w:val="263238"/>
                <w:szCs w:val="24"/>
                <w:shd w:val="clear" w:color="auto" w:fill="FFFFFF"/>
              </w:rPr>
              <w:t>example in our school would be IDL, Roar</w:t>
            </w:r>
          </w:p>
          <w:p w14:paraId="0230F662" w14:textId="75B1AC48" w:rsidR="0033491E" w:rsidRPr="005D2AD4" w:rsidRDefault="00230682" w:rsidP="00230682">
            <w:pPr>
              <w:pStyle w:val="TableRowCentered"/>
              <w:jc w:val="left"/>
              <w:rPr>
                <w:rFonts w:cs="Arial"/>
                <w:color w:val="263238"/>
                <w:szCs w:val="24"/>
                <w:shd w:val="clear" w:color="auto" w:fill="FFFFFF"/>
              </w:rPr>
            </w:pPr>
            <w:r w:rsidRPr="005D2AD4">
              <w:rPr>
                <w:rFonts w:cs="Arial"/>
                <w:color w:val="263238"/>
                <w:szCs w:val="24"/>
                <w:shd w:val="clear" w:color="auto" w:fill="FFFFFF"/>
              </w:rPr>
              <w:t xml:space="preserve">There is also evidence that working with teaching assistants can lead to improvements in pupils’ attitudes, and also to positive effects in terms of teacher morale, workload and reduced stress.  </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68BC82" w14:textId="6F79EFC4" w:rsidR="0033491E" w:rsidRPr="00E02534" w:rsidRDefault="006A66EF" w:rsidP="00270178">
            <w:pPr>
              <w:pStyle w:val="TableRowCentered"/>
              <w:ind w:left="0"/>
              <w:jc w:val="left"/>
              <w:rPr>
                <w:sz w:val="22"/>
                <w:highlight w:val="yellow"/>
              </w:rPr>
            </w:pPr>
            <w:r w:rsidRPr="006A66EF">
              <w:rPr>
                <w:sz w:val="22"/>
              </w:rPr>
              <w:lastRenderedPageBreak/>
              <w:t>1,2</w:t>
            </w:r>
          </w:p>
        </w:tc>
      </w:tr>
    </w:tbl>
    <w:p w14:paraId="195D645B" w14:textId="77777777" w:rsidR="007768B6" w:rsidRPr="007403DE" w:rsidRDefault="007768B6">
      <w:pPr>
        <w:spacing w:after="0"/>
        <w:rPr>
          <w:bCs/>
          <w:color w:val="104F75"/>
          <w:sz w:val="28"/>
          <w:szCs w:val="28"/>
        </w:rPr>
      </w:pPr>
    </w:p>
    <w:p w14:paraId="2A7D5532" w14:textId="73830242" w:rsidR="00E66558" w:rsidRDefault="009D71E8">
      <w:pPr>
        <w:rPr>
          <w:b/>
          <w:color w:val="104F75"/>
          <w:sz w:val="28"/>
          <w:szCs w:val="28"/>
        </w:rPr>
      </w:pPr>
      <w:r>
        <w:rPr>
          <w:b/>
          <w:color w:val="104F75"/>
          <w:sz w:val="28"/>
          <w:szCs w:val="28"/>
        </w:rPr>
        <w:t xml:space="preserve">Wider strategies </w:t>
      </w:r>
      <w:r w:rsidR="007403DE">
        <w:rPr>
          <w:b/>
          <w:color w:val="104F75"/>
          <w:sz w:val="28"/>
          <w:szCs w:val="28"/>
        </w:rPr>
        <w:t xml:space="preserve">  </w:t>
      </w:r>
    </w:p>
    <w:p w14:paraId="2A7D5533" w14:textId="6F8988F0" w:rsidR="00E66558" w:rsidRDefault="009D71E8">
      <w:pPr>
        <w:spacing w:before="240" w:after="120"/>
      </w:pPr>
      <w:r>
        <w:t>Budgeted cost:</w:t>
      </w:r>
      <w:r w:rsidR="00911E53">
        <w:t xml:space="preserve"> £</w:t>
      </w:r>
      <w:r w:rsidR="00F72FD2">
        <w:t>29,766.20</w:t>
      </w:r>
      <w:r w:rsidR="00430F5A">
        <w:t xml:space="preserve"> </w:t>
      </w:r>
    </w:p>
    <w:tbl>
      <w:tblPr>
        <w:tblW w:w="5000" w:type="pct"/>
        <w:tblCellMar>
          <w:left w:w="10" w:type="dxa"/>
          <w:right w:w="10" w:type="dxa"/>
        </w:tblCellMar>
        <w:tblLook w:val="04A0" w:firstRow="1" w:lastRow="0" w:firstColumn="1" w:lastColumn="0" w:noHBand="0" w:noVBand="1"/>
      </w:tblPr>
      <w:tblGrid>
        <w:gridCol w:w="3114"/>
        <w:gridCol w:w="4819"/>
        <w:gridCol w:w="1553"/>
      </w:tblGrid>
      <w:tr w:rsidR="00E66558" w14:paraId="2A7D5537" w14:textId="77777777" w:rsidTr="00867988">
        <w:tc>
          <w:tcPr>
            <w:tcW w:w="311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481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155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5835E9" w14:paraId="4EA8A7BF" w14:textId="77777777" w:rsidTr="00867988">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462EA0" w14:textId="77777777" w:rsidR="005835E9" w:rsidRPr="00580A8B" w:rsidRDefault="00E01955" w:rsidP="001F09E8">
            <w:pPr>
              <w:autoSpaceDE w:val="0"/>
              <w:adjustRightInd w:val="0"/>
              <w:rPr>
                <w:rFonts w:cs="Arial"/>
                <w:color w:val="auto"/>
                <w:shd w:val="clear" w:color="auto" w:fill="FAFAFA"/>
              </w:rPr>
            </w:pPr>
            <w:r w:rsidRPr="00580A8B">
              <w:rPr>
                <w:rFonts w:cs="Arial"/>
                <w:color w:val="auto"/>
                <w:shd w:val="clear" w:color="auto" w:fill="FAFAFA"/>
              </w:rPr>
              <w:t xml:space="preserve">Insight – targeted </w:t>
            </w:r>
            <w:proofErr w:type="gramStart"/>
            <w:r w:rsidRPr="00580A8B">
              <w:rPr>
                <w:rFonts w:cs="Arial"/>
                <w:color w:val="auto"/>
                <w:shd w:val="clear" w:color="auto" w:fill="FAFAFA"/>
              </w:rPr>
              <w:t>intervention  -</w:t>
            </w:r>
            <w:proofErr w:type="gramEnd"/>
            <w:r w:rsidRPr="00580A8B">
              <w:rPr>
                <w:rFonts w:cs="Arial"/>
                <w:color w:val="auto"/>
                <w:shd w:val="clear" w:color="auto" w:fill="FAFAFA"/>
              </w:rPr>
              <w:t xml:space="preserve"> tracking</w:t>
            </w:r>
          </w:p>
          <w:p w14:paraId="1844CDF0" w14:textId="7E16FBD6" w:rsidR="00D33D21" w:rsidRPr="00BC558F" w:rsidRDefault="00D33D21" w:rsidP="001F09E8">
            <w:pPr>
              <w:autoSpaceDE w:val="0"/>
              <w:adjustRightInd w:val="0"/>
              <w:rPr>
                <w:rFonts w:cs="Arial"/>
                <w:color w:val="FF0000"/>
              </w:rPr>
            </w:pPr>
            <w:r w:rsidRPr="00580A8B">
              <w:rPr>
                <w:rFonts w:cs="Arial"/>
                <w:color w:val="auto"/>
              </w:rPr>
              <w:t>£</w:t>
            </w:r>
            <w:r w:rsidR="00913439">
              <w:rPr>
                <w:rFonts w:cs="Arial"/>
                <w:color w:val="auto"/>
              </w:rPr>
              <w:t>820</w:t>
            </w:r>
          </w:p>
        </w:tc>
        <w:tc>
          <w:tcPr>
            <w:tcW w:w="48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9D2FBB" w14:textId="556227AC" w:rsidR="005835E9" w:rsidRPr="00BC558F" w:rsidRDefault="006B4D83">
            <w:pPr>
              <w:pStyle w:val="TableRowCentered"/>
              <w:jc w:val="left"/>
              <w:rPr>
                <w:rFonts w:cs="Arial"/>
                <w:color w:val="FF0000"/>
                <w:szCs w:val="24"/>
                <w:shd w:val="clear" w:color="auto" w:fill="FAFAFA"/>
              </w:rPr>
            </w:pPr>
            <w:r w:rsidRPr="00D13CC4">
              <w:rPr>
                <w:rFonts w:cs="Arial"/>
                <w:color w:val="auto"/>
                <w:szCs w:val="24"/>
                <w:shd w:val="clear" w:color="auto" w:fill="FFFFFF"/>
              </w:rPr>
              <w:t xml:space="preserve">EEF- An effective pupil premium strategy requires goal setting, underpinned by short, </w:t>
            </w:r>
            <w:proofErr w:type="gramStart"/>
            <w:r w:rsidRPr="00D13CC4">
              <w:rPr>
                <w:rFonts w:cs="Arial"/>
                <w:color w:val="auto"/>
                <w:szCs w:val="24"/>
                <w:shd w:val="clear" w:color="auto" w:fill="FFFFFF"/>
              </w:rPr>
              <w:t>medium and long term</w:t>
            </w:r>
            <w:proofErr w:type="gramEnd"/>
            <w:r w:rsidRPr="00D13CC4">
              <w:rPr>
                <w:rFonts w:cs="Arial"/>
                <w:color w:val="auto"/>
                <w:szCs w:val="24"/>
                <w:shd w:val="clear" w:color="auto" w:fill="FFFFFF"/>
              </w:rPr>
              <w:t xml:space="preserve"> outcomes needed to reach those goals. The ongoing rigorous evaluation of pupils’ attainment, barriers to learning and needs is essential.</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3CCD9D" w14:textId="1DBF9481" w:rsidR="005835E9" w:rsidRPr="00BC558F" w:rsidRDefault="00754A54">
            <w:pPr>
              <w:pStyle w:val="TableRowCentered"/>
              <w:jc w:val="left"/>
              <w:rPr>
                <w:color w:val="FF0000"/>
                <w:sz w:val="22"/>
              </w:rPr>
            </w:pPr>
            <w:r w:rsidRPr="00754A54">
              <w:rPr>
                <w:color w:val="auto"/>
                <w:sz w:val="22"/>
              </w:rPr>
              <w:t>1</w:t>
            </w:r>
            <w:r w:rsidR="006A66EF">
              <w:rPr>
                <w:color w:val="auto"/>
                <w:sz w:val="22"/>
              </w:rPr>
              <w:t>,2</w:t>
            </w:r>
          </w:p>
        </w:tc>
      </w:tr>
      <w:tr w:rsidR="00E66558" w14:paraId="2A7D553B" w14:textId="77777777" w:rsidTr="00867988">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4012E0" w14:textId="46A2290F" w:rsidR="001F09E8" w:rsidRPr="00E01955" w:rsidRDefault="001F09E8" w:rsidP="001F09E8">
            <w:pPr>
              <w:autoSpaceDE w:val="0"/>
              <w:adjustRightInd w:val="0"/>
              <w:rPr>
                <w:rFonts w:cs="Arial"/>
                <w:color w:val="auto"/>
              </w:rPr>
            </w:pPr>
            <w:r w:rsidRPr="00E01955">
              <w:rPr>
                <w:rFonts w:cs="Arial"/>
                <w:color w:val="auto"/>
              </w:rPr>
              <w:t xml:space="preserve">Financial Support of School </w:t>
            </w:r>
            <w:proofErr w:type="gramStart"/>
            <w:r w:rsidRPr="003F3517">
              <w:rPr>
                <w:rFonts w:cs="Arial"/>
                <w:color w:val="auto"/>
              </w:rPr>
              <w:t>Trips</w:t>
            </w:r>
            <w:r w:rsidR="009B69DE" w:rsidRPr="003F3517">
              <w:rPr>
                <w:rFonts w:cs="Arial"/>
                <w:color w:val="auto"/>
              </w:rPr>
              <w:t xml:space="preserve">  £</w:t>
            </w:r>
            <w:proofErr w:type="gramEnd"/>
            <w:r w:rsidR="00913439">
              <w:rPr>
                <w:rFonts w:cs="Arial"/>
                <w:color w:val="auto"/>
              </w:rPr>
              <w:t>1663</w:t>
            </w:r>
          </w:p>
          <w:p w14:paraId="2A7D5538" w14:textId="2420F8BD" w:rsidR="00E66558" w:rsidRPr="00E01955" w:rsidRDefault="001F09E8" w:rsidP="001F09E8">
            <w:pPr>
              <w:pStyle w:val="TableRow"/>
              <w:rPr>
                <w:color w:val="auto"/>
              </w:rPr>
            </w:pPr>
            <w:r w:rsidRPr="00E01955">
              <w:rPr>
                <w:rFonts w:cs="Arial"/>
                <w:color w:val="auto"/>
              </w:rPr>
              <w:t>Extended after school provision</w:t>
            </w:r>
          </w:p>
        </w:tc>
        <w:tc>
          <w:tcPr>
            <w:tcW w:w="48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70CD1C" w14:textId="68A4849B" w:rsidR="00F90925" w:rsidRPr="00E01955" w:rsidRDefault="00F90925">
            <w:pPr>
              <w:pStyle w:val="TableRowCentered"/>
              <w:jc w:val="left"/>
              <w:rPr>
                <w:rFonts w:cs="Arial"/>
                <w:color w:val="auto"/>
                <w:szCs w:val="24"/>
                <w:shd w:val="clear" w:color="auto" w:fill="FAFAFA"/>
              </w:rPr>
            </w:pPr>
            <w:r w:rsidRPr="00E01955">
              <w:rPr>
                <w:rFonts w:cs="Arial"/>
                <w:color w:val="auto"/>
                <w:szCs w:val="24"/>
                <w:shd w:val="clear" w:color="auto" w:fill="FAFAFA"/>
              </w:rPr>
              <w:t xml:space="preserve">EEF </w:t>
            </w:r>
          </w:p>
          <w:p w14:paraId="2A7D5539" w14:textId="57AF778A" w:rsidR="00E66558" w:rsidRPr="00E01955" w:rsidRDefault="00F90925">
            <w:pPr>
              <w:pStyle w:val="TableRowCentered"/>
              <w:jc w:val="left"/>
              <w:rPr>
                <w:rFonts w:cs="Arial"/>
                <w:color w:val="auto"/>
                <w:szCs w:val="24"/>
              </w:rPr>
            </w:pPr>
            <w:r w:rsidRPr="00E01955">
              <w:rPr>
                <w:rFonts w:cs="Arial"/>
                <w:color w:val="auto"/>
                <w:szCs w:val="24"/>
                <w:shd w:val="clear" w:color="auto" w:fill="FAFAFA"/>
              </w:rPr>
              <w:t>Outdoor Learning might provide opportunities for disadvantaged pupils to participate in activities that they otherwise might not be able to access. Through participation in these challenging physical and emotional activities, outdoor adventure learning interventions can support pupils to develop non-cognitive skills such as resilience, self-confidence and motivation. </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4712340D" w:rsidR="00E66558" w:rsidRPr="00E01955" w:rsidRDefault="006A66EF">
            <w:pPr>
              <w:pStyle w:val="TableRowCentered"/>
              <w:jc w:val="left"/>
              <w:rPr>
                <w:color w:val="auto"/>
                <w:sz w:val="22"/>
              </w:rPr>
            </w:pPr>
            <w:r>
              <w:rPr>
                <w:color w:val="auto"/>
                <w:sz w:val="22"/>
              </w:rPr>
              <w:t>1,2,3</w:t>
            </w:r>
          </w:p>
        </w:tc>
      </w:tr>
      <w:tr w:rsidR="00E66558" w14:paraId="2A7D553F" w14:textId="77777777" w:rsidTr="00867988">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B1FFD3" w14:textId="77777777" w:rsidR="00E66558" w:rsidRDefault="001F09E8">
            <w:pPr>
              <w:pStyle w:val="TableRow"/>
              <w:rPr>
                <w:rFonts w:cs="Arial"/>
                <w:color w:val="auto"/>
              </w:rPr>
            </w:pPr>
            <w:proofErr w:type="gramStart"/>
            <w:r w:rsidRPr="00453C50">
              <w:rPr>
                <w:rFonts w:cs="Arial"/>
                <w:color w:val="auto"/>
              </w:rPr>
              <w:t>Counselling  Brighter</w:t>
            </w:r>
            <w:proofErr w:type="gramEnd"/>
            <w:r w:rsidRPr="00453C50">
              <w:rPr>
                <w:rFonts w:cs="Arial"/>
                <w:color w:val="auto"/>
              </w:rPr>
              <w:t xml:space="preserve"> Horizons</w:t>
            </w:r>
            <w:r w:rsidR="00611B96" w:rsidRPr="00453C50">
              <w:rPr>
                <w:rFonts w:cs="Arial"/>
                <w:color w:val="auto"/>
              </w:rPr>
              <w:t xml:space="preserve">  </w:t>
            </w:r>
          </w:p>
          <w:p w14:paraId="504BB235" w14:textId="77777777" w:rsidR="00E712C1" w:rsidRDefault="00E712C1">
            <w:pPr>
              <w:pStyle w:val="TableRow"/>
              <w:rPr>
                <w:i/>
                <w:color w:val="auto"/>
                <w:sz w:val="22"/>
              </w:rPr>
            </w:pPr>
          </w:p>
          <w:p w14:paraId="2A7D553C" w14:textId="071620B5" w:rsidR="00E712C1" w:rsidRPr="00E712C1" w:rsidRDefault="00E712C1">
            <w:pPr>
              <w:pStyle w:val="TableRow"/>
              <w:rPr>
                <w:color w:val="auto"/>
                <w:sz w:val="22"/>
              </w:rPr>
            </w:pPr>
            <w:r w:rsidRPr="00E712C1">
              <w:rPr>
                <w:color w:val="auto"/>
                <w:sz w:val="22"/>
              </w:rPr>
              <w:t>£3</w:t>
            </w:r>
            <w:r w:rsidR="00913439">
              <w:rPr>
                <w:color w:val="auto"/>
                <w:sz w:val="22"/>
              </w:rPr>
              <w:t>510</w:t>
            </w:r>
          </w:p>
        </w:tc>
        <w:tc>
          <w:tcPr>
            <w:tcW w:w="48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D" w14:textId="4283A438" w:rsidR="00E66558" w:rsidRPr="00453C50" w:rsidRDefault="006B6312">
            <w:pPr>
              <w:pStyle w:val="TableRowCentered"/>
              <w:jc w:val="left"/>
              <w:rPr>
                <w:color w:val="auto"/>
                <w:sz w:val="22"/>
              </w:rPr>
            </w:pPr>
            <w:r w:rsidRPr="00453C50">
              <w:rPr>
                <w:rFonts w:cs="Arial"/>
                <w:color w:val="auto"/>
                <w:szCs w:val="24"/>
                <w:shd w:val="clear" w:color="auto" w:fill="FFFFFF"/>
              </w:rPr>
              <w:t>EEF + 4) SEL interventions in education are shown to improve SEL skills and are therefore likely to support disadvantaged pupils to understand and engage in healthy relationships with peers and emotional self-regulation, both of which may subsequently increase academic attainment.</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27D8E625" w:rsidR="00E66558" w:rsidRPr="00453C50" w:rsidRDefault="006A66EF">
            <w:pPr>
              <w:pStyle w:val="TableRowCentered"/>
              <w:jc w:val="left"/>
              <w:rPr>
                <w:color w:val="auto"/>
                <w:sz w:val="22"/>
              </w:rPr>
            </w:pPr>
            <w:r>
              <w:rPr>
                <w:color w:val="auto"/>
                <w:sz w:val="22"/>
              </w:rPr>
              <w:t>2,3,4</w:t>
            </w:r>
          </w:p>
        </w:tc>
      </w:tr>
      <w:tr w:rsidR="001F09E8" w14:paraId="361B6A2B" w14:textId="77777777" w:rsidTr="00867988">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C4BA81" w14:textId="77777777" w:rsidR="001F09E8" w:rsidRPr="00913439" w:rsidRDefault="001F09E8" w:rsidP="001F09E8">
            <w:pPr>
              <w:autoSpaceDE w:val="0"/>
              <w:adjustRightInd w:val="0"/>
              <w:rPr>
                <w:rFonts w:cs="Arial"/>
                <w:color w:val="auto"/>
              </w:rPr>
            </w:pPr>
            <w:r w:rsidRPr="00913439">
              <w:rPr>
                <w:rFonts w:cs="Arial"/>
                <w:color w:val="auto"/>
              </w:rPr>
              <w:t>Attendance Review/Progress and attainment Meetings</w:t>
            </w:r>
          </w:p>
          <w:p w14:paraId="527723AB" w14:textId="3DB5EE27" w:rsidR="001F09E8" w:rsidRPr="00913439" w:rsidRDefault="001F09E8" w:rsidP="001F09E8">
            <w:pPr>
              <w:pStyle w:val="TableRow"/>
              <w:rPr>
                <w:rFonts w:cs="Arial"/>
                <w:color w:val="auto"/>
              </w:rPr>
            </w:pPr>
            <w:r w:rsidRPr="00913439">
              <w:rPr>
                <w:rFonts w:cs="Arial"/>
                <w:color w:val="auto"/>
              </w:rPr>
              <w:t>Half termly revi</w:t>
            </w:r>
            <w:r w:rsidR="002F4723" w:rsidRPr="00913439">
              <w:rPr>
                <w:rFonts w:cs="Arial"/>
                <w:color w:val="auto"/>
              </w:rPr>
              <w:t>e</w:t>
            </w:r>
            <w:r w:rsidRPr="00913439">
              <w:rPr>
                <w:rFonts w:cs="Arial"/>
                <w:color w:val="auto"/>
              </w:rPr>
              <w:t xml:space="preserve">w </w:t>
            </w:r>
            <w:r w:rsidR="00A31D7F" w:rsidRPr="00913439">
              <w:rPr>
                <w:rFonts w:cs="Arial"/>
                <w:color w:val="auto"/>
              </w:rPr>
              <w:t>3</w:t>
            </w:r>
            <w:r w:rsidRPr="00913439">
              <w:rPr>
                <w:rFonts w:cs="Arial"/>
                <w:color w:val="auto"/>
              </w:rPr>
              <w:t xml:space="preserve"> hrs </w:t>
            </w:r>
            <w:r w:rsidR="000A1EEA">
              <w:rPr>
                <w:rFonts w:cs="Arial"/>
                <w:color w:val="auto"/>
              </w:rPr>
              <w:t>(SLT time</w:t>
            </w:r>
            <w:r w:rsidR="00DB0BFF" w:rsidRPr="00913439">
              <w:rPr>
                <w:rFonts w:cs="Arial"/>
                <w:color w:val="auto"/>
              </w:rPr>
              <w:t>)</w:t>
            </w:r>
          </w:p>
          <w:p w14:paraId="5218BD71" w14:textId="0977EC16" w:rsidR="00A31D7F" w:rsidRPr="00913439" w:rsidRDefault="00A31D7F" w:rsidP="001F09E8">
            <w:pPr>
              <w:pStyle w:val="TableRow"/>
              <w:rPr>
                <w:rFonts w:cs="Arial"/>
                <w:color w:val="auto"/>
              </w:rPr>
            </w:pPr>
            <w:r w:rsidRPr="00913439">
              <w:rPr>
                <w:rFonts w:cs="Arial"/>
                <w:color w:val="auto"/>
              </w:rPr>
              <w:lastRenderedPageBreak/>
              <w:t xml:space="preserve">1 x hour home visits or correspondence </w:t>
            </w:r>
          </w:p>
          <w:p w14:paraId="25856FA0" w14:textId="0B7D1813" w:rsidR="002F4723" w:rsidRPr="00913439" w:rsidRDefault="002F4723" w:rsidP="001F09E8">
            <w:pPr>
              <w:pStyle w:val="TableRow"/>
              <w:rPr>
                <w:rFonts w:cs="Arial"/>
                <w:color w:val="auto"/>
              </w:rPr>
            </w:pPr>
          </w:p>
          <w:p w14:paraId="59115131" w14:textId="77777777" w:rsidR="00D549DE" w:rsidRPr="00913439" w:rsidRDefault="00D549DE" w:rsidP="001F09E8">
            <w:pPr>
              <w:pStyle w:val="TableRow"/>
              <w:rPr>
                <w:rFonts w:cs="Arial"/>
                <w:color w:val="auto"/>
              </w:rPr>
            </w:pPr>
          </w:p>
          <w:p w14:paraId="3787AFD2" w14:textId="0CCEF20B" w:rsidR="002F4723" w:rsidRPr="00913439" w:rsidRDefault="002F4723" w:rsidP="001F09E8">
            <w:pPr>
              <w:pStyle w:val="TableRow"/>
              <w:rPr>
                <w:rFonts w:cs="Arial"/>
                <w:color w:val="auto"/>
              </w:rPr>
            </w:pPr>
            <w:r w:rsidRPr="00913439">
              <w:rPr>
                <w:rFonts w:cs="Arial"/>
                <w:color w:val="auto"/>
              </w:rPr>
              <w:t xml:space="preserve">Attendance Admin support 2 hrs/week </w:t>
            </w:r>
          </w:p>
          <w:p w14:paraId="19392424" w14:textId="77777777" w:rsidR="002F4723" w:rsidRPr="00913439" w:rsidRDefault="002F4723" w:rsidP="001F09E8">
            <w:pPr>
              <w:pStyle w:val="TableRow"/>
              <w:rPr>
                <w:rFonts w:cs="Arial"/>
                <w:color w:val="auto"/>
              </w:rPr>
            </w:pPr>
          </w:p>
          <w:p w14:paraId="22BCF4A1" w14:textId="12DBE497" w:rsidR="002F4723" w:rsidRPr="00913439" w:rsidRDefault="002F4723" w:rsidP="001F09E8">
            <w:pPr>
              <w:pStyle w:val="TableRow"/>
              <w:rPr>
                <w:rFonts w:cs="Arial"/>
                <w:color w:val="auto"/>
              </w:rPr>
            </w:pPr>
            <w:r w:rsidRPr="00913439">
              <w:rPr>
                <w:rFonts w:cs="Arial"/>
                <w:color w:val="auto"/>
              </w:rPr>
              <w:t>£</w:t>
            </w:r>
            <w:r w:rsidR="00913439" w:rsidRPr="00913439">
              <w:rPr>
                <w:rFonts w:cs="Arial"/>
                <w:color w:val="auto"/>
              </w:rPr>
              <w:t>2013</w:t>
            </w:r>
          </w:p>
        </w:tc>
        <w:tc>
          <w:tcPr>
            <w:tcW w:w="48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2D8778" w14:textId="328ABBE3" w:rsidR="00B554F2" w:rsidRPr="00913439" w:rsidRDefault="00B554F2">
            <w:pPr>
              <w:pStyle w:val="TableRowCentered"/>
              <w:jc w:val="left"/>
              <w:rPr>
                <w:color w:val="auto"/>
              </w:rPr>
            </w:pPr>
            <w:r w:rsidRPr="00913439">
              <w:rPr>
                <w:color w:val="auto"/>
              </w:rPr>
              <w:lastRenderedPageBreak/>
              <w:t xml:space="preserve">DFE Guidance </w:t>
            </w:r>
            <w:r w:rsidR="009E4B54" w:rsidRPr="00913439">
              <w:rPr>
                <w:color w:val="auto"/>
              </w:rPr>
              <w:t>Aug 2020</w:t>
            </w:r>
          </w:p>
          <w:p w14:paraId="0F56CA16" w14:textId="6EC80B42" w:rsidR="009E4B54" w:rsidRPr="00913439" w:rsidRDefault="009E4B54">
            <w:pPr>
              <w:pStyle w:val="TableRowCentered"/>
              <w:jc w:val="left"/>
              <w:rPr>
                <w:color w:val="auto"/>
              </w:rPr>
            </w:pPr>
            <w:r w:rsidRPr="00913439">
              <w:rPr>
                <w:color w:val="auto"/>
              </w:rPr>
              <w:t xml:space="preserve">Central to raising standards in education and ensuring all pupils can fulfil their potential is an assumption so widely understood that it is insufficiently stated – pupils need to attend school regularly to benefit from their education. Missing out on lessons leaves children vulnerable to </w:t>
            </w:r>
            <w:r w:rsidRPr="00913439">
              <w:rPr>
                <w:color w:val="auto"/>
              </w:rPr>
              <w:lastRenderedPageBreak/>
              <w:t>falling behind. Children with poor attendance tend to achieve less in both primary and secondary school.</w:t>
            </w:r>
          </w:p>
          <w:p w14:paraId="46019530" w14:textId="4C5EA81B" w:rsidR="00A942EA" w:rsidRPr="00913439" w:rsidRDefault="00B554F2" w:rsidP="006C6040">
            <w:pPr>
              <w:pStyle w:val="TableRowCentered"/>
              <w:jc w:val="left"/>
              <w:rPr>
                <w:color w:val="auto"/>
              </w:rPr>
            </w:pPr>
            <w:r w:rsidRPr="00913439">
              <w:rPr>
                <w:color w:val="auto"/>
              </w:rPr>
              <w:t xml:space="preserve">EEF- </w:t>
            </w:r>
            <w:r w:rsidR="00A942EA" w:rsidRPr="00913439">
              <w:rPr>
                <w:color w:val="auto"/>
              </w:rPr>
              <w:t>shows a gradual decrease in KS2 achievement as overall absence rates increase. Specifically, pupils with the lowest five per cent of overall absence rates are 1.4 times more likely to achieve level 4 or above in reading and maths tests and 3.3 times more likely to achieve level 5 or above in reading and maths tests than pupils with the highest five per cent of overall absence rates</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C51DF7" w14:textId="7915BAE5" w:rsidR="001F09E8" w:rsidRPr="00453C50" w:rsidRDefault="006A66EF">
            <w:pPr>
              <w:pStyle w:val="TableRowCentered"/>
              <w:jc w:val="left"/>
              <w:rPr>
                <w:color w:val="auto"/>
                <w:sz w:val="22"/>
              </w:rPr>
            </w:pPr>
            <w:r>
              <w:rPr>
                <w:color w:val="auto"/>
                <w:sz w:val="22"/>
              </w:rPr>
              <w:lastRenderedPageBreak/>
              <w:t>3,4</w:t>
            </w:r>
          </w:p>
        </w:tc>
      </w:tr>
      <w:tr w:rsidR="0010038E" w14:paraId="24DBDDE3" w14:textId="77777777" w:rsidTr="00867988">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0E1252" w14:textId="77777777" w:rsidR="000A1EEA" w:rsidRDefault="0010038E" w:rsidP="000A1EEA">
            <w:pPr>
              <w:autoSpaceDE w:val="0"/>
              <w:adjustRightInd w:val="0"/>
              <w:rPr>
                <w:rFonts w:cs="Arial"/>
                <w:color w:val="auto"/>
              </w:rPr>
            </w:pPr>
            <w:r>
              <w:rPr>
                <w:rFonts w:cs="Arial"/>
                <w:color w:val="auto"/>
              </w:rPr>
              <w:t xml:space="preserve">Attendance   </w:t>
            </w:r>
          </w:p>
          <w:p w14:paraId="468719E7" w14:textId="0F573B5D" w:rsidR="000A1EEA" w:rsidRDefault="000A1EEA" w:rsidP="000A1EEA">
            <w:pPr>
              <w:autoSpaceDE w:val="0"/>
              <w:adjustRightInd w:val="0"/>
              <w:rPr>
                <w:rFonts w:cs="Arial"/>
                <w:color w:val="auto"/>
              </w:rPr>
            </w:pPr>
            <w:r>
              <w:rPr>
                <w:rFonts w:cs="Arial"/>
                <w:color w:val="auto"/>
              </w:rPr>
              <w:t>(SLT)</w:t>
            </w:r>
          </w:p>
          <w:p w14:paraId="027A9157" w14:textId="17E1A517" w:rsidR="0010038E" w:rsidRPr="00913439" w:rsidRDefault="0010038E" w:rsidP="000A1EEA">
            <w:pPr>
              <w:autoSpaceDE w:val="0"/>
              <w:adjustRightInd w:val="0"/>
              <w:rPr>
                <w:rFonts w:cs="Arial"/>
                <w:color w:val="auto"/>
              </w:rPr>
            </w:pPr>
            <w:r>
              <w:rPr>
                <w:rFonts w:cs="Arial"/>
                <w:color w:val="auto"/>
              </w:rPr>
              <w:t>£</w:t>
            </w:r>
            <w:proofErr w:type="gramStart"/>
            <w:r>
              <w:rPr>
                <w:rFonts w:cs="Arial"/>
                <w:color w:val="auto"/>
              </w:rPr>
              <w:t>3244  2</w:t>
            </w:r>
            <w:proofErr w:type="gramEnd"/>
            <w:r>
              <w:rPr>
                <w:rFonts w:cs="Arial"/>
                <w:color w:val="auto"/>
              </w:rPr>
              <w:t xml:space="preserve"> days per term </w:t>
            </w:r>
          </w:p>
        </w:tc>
        <w:tc>
          <w:tcPr>
            <w:tcW w:w="48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84D326" w14:textId="77777777" w:rsidR="0010038E" w:rsidRPr="00913439" w:rsidRDefault="0010038E" w:rsidP="0010038E">
            <w:pPr>
              <w:pStyle w:val="TableRowCentered"/>
              <w:jc w:val="left"/>
              <w:rPr>
                <w:color w:val="auto"/>
              </w:rPr>
            </w:pPr>
            <w:r w:rsidRPr="00913439">
              <w:rPr>
                <w:color w:val="auto"/>
              </w:rPr>
              <w:t>DFE Guidance Aug 2020</w:t>
            </w:r>
          </w:p>
          <w:p w14:paraId="67A51652" w14:textId="77777777" w:rsidR="0010038E" w:rsidRPr="00913439" w:rsidRDefault="0010038E" w:rsidP="0010038E">
            <w:pPr>
              <w:pStyle w:val="TableRowCentered"/>
              <w:jc w:val="left"/>
              <w:rPr>
                <w:color w:val="auto"/>
              </w:rPr>
            </w:pPr>
            <w:r w:rsidRPr="00913439">
              <w:rPr>
                <w:color w:val="auto"/>
              </w:rPr>
              <w:t>Central to raising standards in education and ensuring all pupils can fulfil their potential is an assumption so widely understood that it is insufficiently stated – pupils need to attend school regularly to benefit from their education. Missing out on lessons leaves children vulnerable to falling behind. Children with poor attendance tend to achieve less in both primary and secondary school.</w:t>
            </w:r>
          </w:p>
          <w:p w14:paraId="332671F3" w14:textId="43562680" w:rsidR="0010038E" w:rsidRPr="00913439" w:rsidRDefault="0010038E" w:rsidP="0010038E">
            <w:pPr>
              <w:pStyle w:val="TableRowCentered"/>
              <w:jc w:val="left"/>
              <w:rPr>
                <w:color w:val="auto"/>
              </w:rPr>
            </w:pPr>
            <w:r w:rsidRPr="00913439">
              <w:rPr>
                <w:color w:val="auto"/>
              </w:rPr>
              <w:t>EEF- shows a gradual decrease in KS2 achievement as overall absence rates increase. Specifically, pupils with the lowest five per cent of overall absence rates are 1.4 times more likely to achieve level 4 or above in reading and maths tests and 3.3 times more likely to achieve level 5 or above in reading and maths tests than pupils with the highest five per cent of overall absence rates</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EE4BB9" w14:textId="6D378056" w:rsidR="0010038E" w:rsidRPr="00453C50" w:rsidRDefault="006A66EF" w:rsidP="0010038E">
            <w:pPr>
              <w:pStyle w:val="TableRowCentered"/>
              <w:jc w:val="left"/>
              <w:rPr>
                <w:color w:val="auto"/>
                <w:sz w:val="22"/>
              </w:rPr>
            </w:pPr>
            <w:r>
              <w:rPr>
                <w:color w:val="auto"/>
                <w:sz w:val="22"/>
              </w:rPr>
              <w:t>3,4</w:t>
            </w:r>
          </w:p>
        </w:tc>
      </w:tr>
      <w:tr w:rsidR="0010038E" w14:paraId="0628DBB9" w14:textId="77777777" w:rsidTr="00D4078D">
        <w:trPr>
          <w:trHeight w:val="5639"/>
        </w:trPr>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1E1D59" w14:textId="77777777" w:rsidR="0010038E" w:rsidRPr="00913439" w:rsidRDefault="0010038E" w:rsidP="0010038E">
            <w:pPr>
              <w:autoSpaceDE w:val="0"/>
              <w:adjustRightInd w:val="0"/>
              <w:rPr>
                <w:rFonts w:cs="Arial"/>
                <w:color w:val="auto"/>
              </w:rPr>
            </w:pPr>
            <w:r w:rsidRPr="00913439">
              <w:rPr>
                <w:rFonts w:cs="Arial"/>
                <w:color w:val="auto"/>
              </w:rPr>
              <w:lastRenderedPageBreak/>
              <w:t>DHT time to deliver Social and Emotional Interventions, roar training and mindfulness, plus additional programmes as directed by wider professionals for individual children. (Inclusive of CLAC)</w:t>
            </w:r>
          </w:p>
          <w:p w14:paraId="5958E800" w14:textId="77777777" w:rsidR="0010038E" w:rsidRPr="00913439" w:rsidRDefault="0010038E" w:rsidP="0010038E">
            <w:pPr>
              <w:autoSpaceDE w:val="0"/>
              <w:adjustRightInd w:val="0"/>
              <w:rPr>
                <w:rFonts w:cs="Arial"/>
                <w:color w:val="auto"/>
              </w:rPr>
            </w:pPr>
            <w:r w:rsidRPr="00913439">
              <w:rPr>
                <w:rFonts w:cs="Arial"/>
                <w:color w:val="auto"/>
              </w:rPr>
              <w:t xml:space="preserve">SENDCO time to prepare for and deliver training. </w:t>
            </w:r>
          </w:p>
          <w:p w14:paraId="6682A1FD" w14:textId="19BDB22D" w:rsidR="0010038E" w:rsidRPr="00913439" w:rsidRDefault="000A1EEA" w:rsidP="0010038E">
            <w:pPr>
              <w:autoSpaceDE w:val="0"/>
              <w:adjustRightInd w:val="0"/>
              <w:rPr>
                <w:rFonts w:cs="Arial"/>
                <w:color w:val="auto"/>
              </w:rPr>
            </w:pPr>
            <w:r>
              <w:rPr>
                <w:rFonts w:cs="Arial"/>
                <w:color w:val="auto"/>
              </w:rPr>
              <w:t>DH</w:t>
            </w:r>
            <w:r w:rsidR="0010038E" w:rsidRPr="00913439">
              <w:rPr>
                <w:rFonts w:cs="Arial"/>
                <w:color w:val="auto"/>
              </w:rPr>
              <w:t xml:space="preserve"> half a day per half term- cross over SEND/ PP </w:t>
            </w:r>
          </w:p>
          <w:p w14:paraId="305704AC" w14:textId="74EBCF52" w:rsidR="0010038E" w:rsidRPr="00913439" w:rsidRDefault="0010038E" w:rsidP="0010038E">
            <w:pPr>
              <w:autoSpaceDE w:val="0"/>
              <w:adjustRightInd w:val="0"/>
              <w:rPr>
                <w:rFonts w:cs="Arial"/>
                <w:color w:val="auto"/>
              </w:rPr>
            </w:pPr>
            <w:r w:rsidRPr="00913439">
              <w:rPr>
                <w:rFonts w:cs="Arial"/>
                <w:color w:val="auto"/>
              </w:rPr>
              <w:t>£2380</w:t>
            </w:r>
          </w:p>
        </w:tc>
        <w:tc>
          <w:tcPr>
            <w:tcW w:w="48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3D3BD7" w14:textId="77777777" w:rsidR="0010038E" w:rsidRPr="00913439" w:rsidRDefault="0010038E" w:rsidP="0010038E">
            <w:pPr>
              <w:pStyle w:val="TableRowCentered"/>
              <w:jc w:val="left"/>
              <w:rPr>
                <w:rFonts w:cs="Arial"/>
                <w:color w:val="auto"/>
                <w:szCs w:val="24"/>
              </w:rPr>
            </w:pPr>
            <w:r w:rsidRPr="00913439">
              <w:rPr>
                <w:color w:val="auto"/>
                <w:sz w:val="22"/>
              </w:rPr>
              <w:t>(</w:t>
            </w:r>
            <w:r w:rsidRPr="00913439">
              <w:rPr>
                <w:rFonts w:cs="Arial"/>
                <w:color w:val="auto"/>
                <w:szCs w:val="24"/>
              </w:rPr>
              <w:t>EEF +4)</w:t>
            </w:r>
          </w:p>
          <w:p w14:paraId="155B020B" w14:textId="4DE45B95" w:rsidR="0010038E" w:rsidRPr="00913439" w:rsidRDefault="0010038E" w:rsidP="0010038E">
            <w:pPr>
              <w:pStyle w:val="TableRowCentered"/>
              <w:jc w:val="left"/>
              <w:rPr>
                <w:color w:val="auto"/>
                <w:sz w:val="22"/>
              </w:rPr>
            </w:pPr>
            <w:r w:rsidRPr="00913439">
              <w:rPr>
                <w:rFonts w:cs="Arial"/>
                <w:color w:val="auto"/>
                <w:szCs w:val="24"/>
                <w:shd w:val="clear" w:color="auto" w:fill="FFFFFF"/>
              </w:rPr>
              <w:t>Alongside academic outcomes, SEL interventions have an identifiable and valuable impact on attitudes to learning and social relationships in school. Improvements in attainment appear more likely when SEL approaches are embedded into routine educational practices and supported by professional development and training for staff. In addition, the implementation of the programme and the degree to which teachers are committed to the approach appear to be important.</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6A2561" w14:textId="1B9F82AF" w:rsidR="0010038E" w:rsidRPr="00913439" w:rsidRDefault="006A66EF" w:rsidP="0010038E">
            <w:pPr>
              <w:pStyle w:val="TableRowCentered"/>
              <w:jc w:val="left"/>
              <w:rPr>
                <w:color w:val="auto"/>
                <w:sz w:val="22"/>
              </w:rPr>
            </w:pPr>
            <w:r>
              <w:rPr>
                <w:color w:val="auto"/>
                <w:sz w:val="22"/>
              </w:rPr>
              <w:t>1,2,4</w:t>
            </w:r>
          </w:p>
        </w:tc>
      </w:tr>
      <w:tr w:rsidR="0010038E" w14:paraId="2D885D2F" w14:textId="77777777" w:rsidTr="00867988">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23C02E" w14:textId="77777777" w:rsidR="0010038E" w:rsidRPr="00913439" w:rsidRDefault="0010038E" w:rsidP="0010038E">
            <w:pPr>
              <w:autoSpaceDE w:val="0"/>
              <w:adjustRightInd w:val="0"/>
              <w:rPr>
                <w:rFonts w:cs="Arial"/>
                <w:color w:val="auto"/>
              </w:rPr>
            </w:pPr>
            <w:r w:rsidRPr="00913439">
              <w:rPr>
                <w:rFonts w:cs="Arial"/>
                <w:color w:val="auto"/>
              </w:rPr>
              <w:t>DHT time to prepare PEPS and Pupil premium data</w:t>
            </w:r>
          </w:p>
          <w:p w14:paraId="55C053FD" w14:textId="45EF65CC" w:rsidR="0010038E" w:rsidRPr="00913439" w:rsidRDefault="0010038E" w:rsidP="0010038E">
            <w:pPr>
              <w:autoSpaceDE w:val="0"/>
              <w:adjustRightInd w:val="0"/>
              <w:rPr>
                <w:rFonts w:cs="Arial"/>
                <w:color w:val="auto"/>
              </w:rPr>
            </w:pPr>
            <w:r w:rsidRPr="00913439">
              <w:rPr>
                <w:rFonts w:cs="Arial"/>
                <w:color w:val="auto"/>
              </w:rPr>
              <w:t xml:space="preserve">£1975 </w:t>
            </w:r>
          </w:p>
          <w:p w14:paraId="47A8CD52" w14:textId="77777777" w:rsidR="0010038E" w:rsidRPr="00913439" w:rsidRDefault="0010038E" w:rsidP="0010038E">
            <w:pPr>
              <w:autoSpaceDE w:val="0"/>
              <w:adjustRightInd w:val="0"/>
              <w:rPr>
                <w:rFonts w:cs="Arial"/>
                <w:color w:val="auto"/>
              </w:rPr>
            </w:pPr>
          </w:p>
          <w:p w14:paraId="1BD4290D" w14:textId="4E63044D" w:rsidR="0010038E" w:rsidRPr="00913439" w:rsidRDefault="0010038E" w:rsidP="0010038E">
            <w:pPr>
              <w:autoSpaceDE w:val="0"/>
              <w:adjustRightInd w:val="0"/>
              <w:rPr>
                <w:rFonts w:cs="Arial"/>
                <w:color w:val="auto"/>
              </w:rPr>
            </w:pPr>
          </w:p>
        </w:tc>
        <w:tc>
          <w:tcPr>
            <w:tcW w:w="48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A456C9" w14:textId="77777777" w:rsidR="0010038E" w:rsidRPr="00913439" w:rsidRDefault="0010038E" w:rsidP="0010038E">
            <w:pPr>
              <w:pStyle w:val="TableRowCentered"/>
              <w:jc w:val="left"/>
              <w:rPr>
                <w:rFonts w:cs="Arial"/>
                <w:color w:val="auto"/>
                <w:szCs w:val="24"/>
              </w:rPr>
            </w:pPr>
            <w:r w:rsidRPr="00913439">
              <w:rPr>
                <w:color w:val="auto"/>
                <w:sz w:val="22"/>
              </w:rPr>
              <w:t>(</w:t>
            </w:r>
            <w:r w:rsidRPr="00913439">
              <w:rPr>
                <w:rFonts w:cs="Arial"/>
                <w:color w:val="auto"/>
                <w:szCs w:val="24"/>
              </w:rPr>
              <w:t>EEF +4)</w:t>
            </w:r>
          </w:p>
          <w:p w14:paraId="35378847" w14:textId="3DA252A8" w:rsidR="0010038E" w:rsidRPr="00913439" w:rsidRDefault="0010038E" w:rsidP="0010038E">
            <w:pPr>
              <w:pStyle w:val="TableRowCentered"/>
              <w:jc w:val="left"/>
              <w:rPr>
                <w:color w:val="auto"/>
                <w:sz w:val="22"/>
              </w:rPr>
            </w:pPr>
            <w:r w:rsidRPr="00913439">
              <w:rPr>
                <w:rFonts w:cs="Arial"/>
                <w:color w:val="auto"/>
                <w:szCs w:val="24"/>
                <w:shd w:val="clear" w:color="auto" w:fill="FFFFFF"/>
              </w:rPr>
              <w:t>Alongside academic outcomes, SEL interventions have an identifiable and valuable impact on attitudes to learning and social relationships in school. Improvements in attainment appear more likely when SEL approaches are embedded into routine educational practices and supported by professional development and training for staff. In addition, the implementation of the programme and the degree to which teachers are committed to the approach appear to be important.</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73DA3F" w14:textId="1C2E7F61" w:rsidR="0010038E" w:rsidRPr="002245A3" w:rsidRDefault="006A66EF" w:rsidP="0010038E">
            <w:pPr>
              <w:pStyle w:val="TableRowCentered"/>
              <w:jc w:val="left"/>
              <w:rPr>
                <w:color w:val="auto"/>
                <w:sz w:val="22"/>
                <w:highlight w:val="yellow"/>
              </w:rPr>
            </w:pPr>
            <w:r w:rsidRPr="006A66EF">
              <w:rPr>
                <w:color w:val="auto"/>
                <w:sz w:val="22"/>
              </w:rPr>
              <w:t>1,2,</w:t>
            </w:r>
          </w:p>
        </w:tc>
      </w:tr>
      <w:tr w:rsidR="0010038E" w14:paraId="5C90C2B6" w14:textId="77777777" w:rsidTr="00867988">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F9B3A7" w14:textId="38728272" w:rsidR="0010038E" w:rsidRPr="00D13CC4" w:rsidRDefault="0010038E" w:rsidP="0010038E">
            <w:pPr>
              <w:autoSpaceDE w:val="0"/>
              <w:adjustRightInd w:val="0"/>
              <w:jc w:val="center"/>
              <w:rPr>
                <w:rFonts w:cs="Arial"/>
                <w:color w:val="auto"/>
              </w:rPr>
            </w:pPr>
            <w:r w:rsidRPr="00D13CC4">
              <w:rPr>
                <w:rFonts w:cs="Arial"/>
                <w:color w:val="auto"/>
              </w:rPr>
              <w:t>Renewal of Heart math (£</w:t>
            </w:r>
            <w:r>
              <w:rPr>
                <w:rFonts w:cs="Arial"/>
                <w:color w:val="auto"/>
              </w:rPr>
              <w:t>300</w:t>
            </w:r>
            <w:r w:rsidRPr="00D13CC4">
              <w:rPr>
                <w:rFonts w:cs="Arial"/>
                <w:color w:val="auto"/>
              </w:rPr>
              <w:t>)</w:t>
            </w:r>
          </w:p>
        </w:tc>
        <w:tc>
          <w:tcPr>
            <w:tcW w:w="48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6DCFAF" w14:textId="608E8759" w:rsidR="0010038E" w:rsidRPr="00D13CC4" w:rsidRDefault="0010038E" w:rsidP="0010038E">
            <w:pPr>
              <w:pStyle w:val="TableRowCentered"/>
              <w:jc w:val="left"/>
              <w:rPr>
                <w:rFonts w:cs="Arial"/>
                <w:color w:val="auto"/>
                <w:szCs w:val="24"/>
              </w:rPr>
            </w:pPr>
            <w:r w:rsidRPr="00D13CC4">
              <w:rPr>
                <w:rFonts w:cs="Arial"/>
                <w:color w:val="auto"/>
                <w:szCs w:val="24"/>
                <w:shd w:val="clear" w:color="auto" w:fill="FFFFFF"/>
              </w:rPr>
              <w:t>(EEF + 4) SEL interventions in education are shown to improve SEL skills and are therefore likely to support disadvantaged pupils to understand and engage in healthy relationships with peers and emotional self-regulation, both of which may subsequently increase academic attainment.</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C52107" w14:textId="4E4ACFB2" w:rsidR="0010038E" w:rsidRPr="00D13CC4" w:rsidRDefault="006A66EF" w:rsidP="0010038E">
            <w:pPr>
              <w:pStyle w:val="TableRowCentered"/>
              <w:jc w:val="left"/>
              <w:rPr>
                <w:color w:val="auto"/>
                <w:sz w:val="22"/>
              </w:rPr>
            </w:pPr>
            <w:r>
              <w:rPr>
                <w:color w:val="auto"/>
                <w:sz w:val="22"/>
              </w:rPr>
              <w:t>1,2,4</w:t>
            </w:r>
          </w:p>
        </w:tc>
      </w:tr>
      <w:tr w:rsidR="0010038E" w14:paraId="7B60F436" w14:textId="77777777" w:rsidTr="00867988">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D81DA6" w14:textId="531ABDD2" w:rsidR="0010038E" w:rsidRPr="00D13CC4" w:rsidRDefault="0010038E" w:rsidP="0010038E">
            <w:pPr>
              <w:autoSpaceDE w:val="0"/>
              <w:adjustRightInd w:val="0"/>
              <w:jc w:val="center"/>
              <w:rPr>
                <w:rFonts w:cs="Arial"/>
                <w:color w:val="auto"/>
              </w:rPr>
            </w:pPr>
            <w:r w:rsidRPr="00D13CC4">
              <w:rPr>
                <w:rFonts w:cs="Arial"/>
                <w:color w:val="auto"/>
              </w:rPr>
              <w:t>Renewal of B squared assessment on line system £</w:t>
            </w:r>
            <w:r>
              <w:rPr>
                <w:rFonts w:cs="Arial"/>
                <w:color w:val="auto"/>
              </w:rPr>
              <w:t>175</w:t>
            </w:r>
          </w:p>
        </w:tc>
        <w:tc>
          <w:tcPr>
            <w:tcW w:w="48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F637FA" w14:textId="6FF9C384" w:rsidR="0010038E" w:rsidRPr="00D13CC4" w:rsidRDefault="0010038E" w:rsidP="0010038E">
            <w:pPr>
              <w:pStyle w:val="TableRowCentered"/>
              <w:jc w:val="left"/>
              <w:rPr>
                <w:rFonts w:cs="Arial"/>
                <w:color w:val="auto"/>
                <w:szCs w:val="24"/>
                <w:shd w:val="clear" w:color="auto" w:fill="FFFFFF"/>
              </w:rPr>
            </w:pPr>
            <w:r w:rsidRPr="00D13CC4">
              <w:rPr>
                <w:rFonts w:cs="Arial"/>
                <w:color w:val="auto"/>
                <w:szCs w:val="24"/>
                <w:shd w:val="clear" w:color="auto" w:fill="FFFFFF"/>
              </w:rPr>
              <w:t xml:space="preserve">EEF- An effective pupil premium strategy requires goal setting, underpinned by short, </w:t>
            </w:r>
            <w:proofErr w:type="gramStart"/>
            <w:r w:rsidRPr="00D13CC4">
              <w:rPr>
                <w:rFonts w:cs="Arial"/>
                <w:color w:val="auto"/>
                <w:szCs w:val="24"/>
                <w:shd w:val="clear" w:color="auto" w:fill="FFFFFF"/>
              </w:rPr>
              <w:t>medium and long term</w:t>
            </w:r>
            <w:proofErr w:type="gramEnd"/>
            <w:r w:rsidRPr="00D13CC4">
              <w:rPr>
                <w:rFonts w:cs="Arial"/>
                <w:color w:val="auto"/>
                <w:szCs w:val="24"/>
                <w:shd w:val="clear" w:color="auto" w:fill="FFFFFF"/>
              </w:rPr>
              <w:t xml:space="preserve"> outcomes needed to reach those goals. The ongoing rigorous evaluation of pupils’ attainment, barriers to learning and needs is essential.</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CE6763" w14:textId="0238AAA0" w:rsidR="0010038E" w:rsidRPr="00D13CC4" w:rsidRDefault="006A66EF" w:rsidP="0010038E">
            <w:pPr>
              <w:pStyle w:val="TableRowCentered"/>
              <w:jc w:val="left"/>
              <w:rPr>
                <w:color w:val="auto"/>
                <w:sz w:val="22"/>
              </w:rPr>
            </w:pPr>
            <w:r>
              <w:rPr>
                <w:color w:val="auto"/>
                <w:sz w:val="22"/>
              </w:rPr>
              <w:t>1,2</w:t>
            </w:r>
            <w:r w:rsidR="001C33F8">
              <w:rPr>
                <w:color w:val="auto"/>
                <w:sz w:val="22"/>
              </w:rPr>
              <w:t>,3</w:t>
            </w:r>
          </w:p>
        </w:tc>
      </w:tr>
      <w:tr w:rsidR="0010038E" w14:paraId="1475EBC8" w14:textId="77777777" w:rsidTr="00C127A7">
        <w:trPr>
          <w:trHeight w:val="1274"/>
        </w:trPr>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D22926" w14:textId="4E106823" w:rsidR="0010038E" w:rsidRPr="00D13CC4" w:rsidRDefault="0010038E" w:rsidP="0010038E">
            <w:pPr>
              <w:autoSpaceDE w:val="0"/>
              <w:adjustRightInd w:val="0"/>
              <w:jc w:val="center"/>
              <w:rPr>
                <w:rFonts w:cs="Arial"/>
                <w:color w:val="auto"/>
              </w:rPr>
            </w:pPr>
            <w:r w:rsidRPr="00D13CC4">
              <w:rPr>
                <w:rFonts w:cs="Arial"/>
                <w:color w:val="auto"/>
              </w:rPr>
              <w:lastRenderedPageBreak/>
              <w:t xml:space="preserve">Purchase of </w:t>
            </w:r>
            <w:r>
              <w:rPr>
                <w:rFonts w:cs="Arial"/>
                <w:color w:val="auto"/>
              </w:rPr>
              <w:t>C</w:t>
            </w:r>
            <w:r w:rsidRPr="00D13CC4">
              <w:rPr>
                <w:rFonts w:cs="Arial"/>
                <w:color w:val="auto"/>
              </w:rPr>
              <w:t xml:space="preserve">ool Milk for infants </w:t>
            </w:r>
          </w:p>
          <w:p w14:paraId="1E8D44F8" w14:textId="05FCF8E2" w:rsidR="0010038E" w:rsidRPr="00D13CC4" w:rsidRDefault="0010038E" w:rsidP="0010038E">
            <w:pPr>
              <w:autoSpaceDE w:val="0"/>
              <w:adjustRightInd w:val="0"/>
              <w:jc w:val="center"/>
              <w:rPr>
                <w:rFonts w:cs="Arial"/>
                <w:color w:val="auto"/>
              </w:rPr>
            </w:pPr>
            <w:r w:rsidRPr="00D13CC4">
              <w:rPr>
                <w:rFonts w:cs="Arial"/>
                <w:color w:val="auto"/>
              </w:rPr>
              <w:t>£</w:t>
            </w:r>
            <w:r>
              <w:rPr>
                <w:rFonts w:cs="Arial"/>
                <w:color w:val="auto"/>
              </w:rPr>
              <w:t>400</w:t>
            </w:r>
          </w:p>
        </w:tc>
        <w:tc>
          <w:tcPr>
            <w:tcW w:w="48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9B9D09" w14:textId="52F9E97F" w:rsidR="0010038E" w:rsidRPr="00C127A7" w:rsidRDefault="0010038E" w:rsidP="0010038E">
            <w:pPr>
              <w:pStyle w:val="TableRowCentered"/>
              <w:jc w:val="left"/>
              <w:rPr>
                <w:rFonts w:cs="Arial"/>
                <w:color w:val="263238"/>
                <w:szCs w:val="24"/>
                <w:shd w:val="clear" w:color="auto" w:fill="FFFFFF"/>
              </w:rPr>
            </w:pPr>
            <w:r w:rsidRPr="00C127A7">
              <w:rPr>
                <w:rStyle w:val="hgkelc"/>
                <w:rFonts w:cs="Arial"/>
                <w:color w:val="auto"/>
                <w:szCs w:val="24"/>
                <w:shd w:val="clear" w:color="auto" w:fill="FFFFFF"/>
                <w:lang w:val="en"/>
              </w:rPr>
              <w:t>N</w:t>
            </w:r>
            <w:r w:rsidRPr="00C127A7">
              <w:rPr>
                <w:rStyle w:val="hgkelc"/>
                <w:color w:val="auto"/>
                <w:szCs w:val="24"/>
                <w:shd w:val="clear" w:color="auto" w:fill="FFFFFF"/>
                <w:lang w:val="en"/>
              </w:rPr>
              <w:t xml:space="preserve">ational institute for health- </w:t>
            </w:r>
            <w:r w:rsidRPr="00C127A7">
              <w:rPr>
                <w:rStyle w:val="hgkelc"/>
                <w:rFonts w:cs="Arial"/>
                <w:color w:val="auto"/>
                <w:szCs w:val="24"/>
                <w:shd w:val="clear" w:color="auto" w:fill="FFFFFF"/>
                <w:lang w:val="en"/>
              </w:rPr>
              <w:t>In particular, milk is widely considered as a beneficial product for growing children because it is a complete source of energy and is the richest and the most inexpensive source of high nutritional quality protein, calcium, phosphorus, and vitamin A [2,3].</w:t>
            </w:r>
            <w:r w:rsidRPr="00C127A7">
              <w:rPr>
                <w:rStyle w:val="kx21rb"/>
                <w:rFonts w:cs="Arial"/>
                <w:color w:val="auto"/>
                <w:szCs w:val="24"/>
                <w:shd w:val="clear" w:color="auto" w:fill="FFFFFF"/>
              </w:rPr>
              <w:t>2 Oct 2021</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E42BEC" w14:textId="1CA49C7F" w:rsidR="0010038E" w:rsidRDefault="006A66EF" w:rsidP="0010038E">
            <w:pPr>
              <w:pStyle w:val="TableRowCentered"/>
              <w:jc w:val="left"/>
              <w:rPr>
                <w:sz w:val="22"/>
              </w:rPr>
            </w:pPr>
            <w:r>
              <w:rPr>
                <w:sz w:val="22"/>
              </w:rPr>
              <w:t>3</w:t>
            </w:r>
          </w:p>
        </w:tc>
      </w:tr>
      <w:tr w:rsidR="0010038E" w14:paraId="75F2BC26" w14:textId="77777777" w:rsidTr="00867988">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20A2BE" w14:textId="3EE3D13D" w:rsidR="0010038E" w:rsidRPr="00D13CC4" w:rsidRDefault="0010038E" w:rsidP="0010038E">
            <w:pPr>
              <w:autoSpaceDE w:val="0"/>
              <w:adjustRightInd w:val="0"/>
              <w:jc w:val="center"/>
              <w:rPr>
                <w:rFonts w:cs="Arial"/>
                <w:color w:val="auto"/>
              </w:rPr>
            </w:pPr>
            <w:r w:rsidRPr="00D13CC4">
              <w:rPr>
                <w:rFonts w:cs="Arial"/>
                <w:color w:val="auto"/>
              </w:rPr>
              <w:t>Uniform   £</w:t>
            </w:r>
            <w:r>
              <w:rPr>
                <w:rFonts w:cs="Arial"/>
                <w:color w:val="auto"/>
              </w:rPr>
              <w:t>1</w:t>
            </w:r>
            <w:r w:rsidRPr="00D13CC4">
              <w:rPr>
                <w:rFonts w:cs="Arial"/>
                <w:color w:val="auto"/>
              </w:rPr>
              <w:t xml:space="preserve">00 </w:t>
            </w:r>
          </w:p>
        </w:tc>
        <w:tc>
          <w:tcPr>
            <w:tcW w:w="48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A1DCEB" w14:textId="4FD7219F" w:rsidR="0010038E" w:rsidRPr="00B97013" w:rsidRDefault="0010038E" w:rsidP="0010038E">
            <w:pPr>
              <w:pStyle w:val="TableRowCentered"/>
              <w:jc w:val="left"/>
              <w:rPr>
                <w:rFonts w:cs="Arial"/>
                <w:color w:val="263238"/>
                <w:szCs w:val="24"/>
                <w:shd w:val="clear" w:color="auto" w:fill="FFFFFF"/>
              </w:rPr>
            </w:pPr>
            <w:r>
              <w:rPr>
                <w:rFonts w:cs="Arial"/>
                <w:color w:val="263238"/>
                <w:szCs w:val="24"/>
                <w:shd w:val="clear" w:color="auto" w:fill="FFFFFF"/>
              </w:rPr>
              <w:t xml:space="preserve">EEF </w:t>
            </w:r>
            <w:r w:rsidRPr="00B97013">
              <w:rPr>
                <w:rFonts w:cs="Arial"/>
                <w:color w:val="263238"/>
                <w:szCs w:val="24"/>
                <w:shd w:val="clear" w:color="auto" w:fill="FFFFFF"/>
              </w:rPr>
              <w:t xml:space="preserve">……can be successfully incorporated into a broader school improvement proves which include the development of a school ethos and the improvement of behaviour and discipline </w:t>
            </w:r>
          </w:p>
          <w:p w14:paraId="48103A0D" w14:textId="75267771" w:rsidR="0010038E" w:rsidRPr="00B97013" w:rsidRDefault="0010038E" w:rsidP="0010038E">
            <w:pPr>
              <w:pStyle w:val="NormalWeb"/>
              <w:pBdr>
                <w:top w:val="single" w:sz="2" w:space="0" w:color="EEEEEE"/>
                <w:left w:val="single" w:sz="2" w:space="0" w:color="EEEEEE"/>
                <w:bottom w:val="single" w:sz="2" w:space="0" w:color="EEEEEE"/>
                <w:right w:val="single" w:sz="2" w:space="0" w:color="EEEEEE"/>
              </w:pBdr>
              <w:spacing w:before="0" w:beforeAutospacing="0" w:after="0" w:afterAutospacing="0"/>
              <w:rPr>
                <w:rFonts w:ascii="Helvetica" w:hAnsi="Helvetica"/>
                <w:color w:val="000000"/>
                <w:sz w:val="27"/>
                <w:szCs w:val="27"/>
              </w:rPr>
            </w:pPr>
            <w:r w:rsidRPr="00B97013">
              <w:rPr>
                <w:rFonts w:ascii="Arial" w:hAnsi="Arial" w:cs="Arial"/>
                <w:color w:val="000000"/>
              </w:rPr>
              <w:t xml:space="preserve">Pupils from lower socioeconomic households are less likely to be able to afford the cost of school uniforms. Schools intending to change their school uniform policy should therefore consider what provision can be made to cover the costs of uniform changes for disadvantaged </w:t>
            </w:r>
            <w:proofErr w:type="spellStart"/>
            <w:r w:rsidRPr="00B97013">
              <w:rPr>
                <w:rFonts w:ascii="Arial" w:hAnsi="Arial" w:cs="Arial"/>
                <w:color w:val="000000"/>
              </w:rPr>
              <w:t>pupils.</w:t>
            </w:r>
            <w:r w:rsidRPr="00B97013">
              <w:rPr>
                <w:rFonts w:ascii="Arial" w:hAnsi="Arial" w:cs="Arial"/>
                <w:color w:val="FFFFFF"/>
              </w:rPr>
              <w:t>are</w:t>
            </w:r>
            <w:proofErr w:type="spellEnd"/>
            <w:r>
              <w:rPr>
                <w:rFonts w:ascii="Helvetica" w:hAnsi="Helvetica"/>
                <w:color w:val="FFFFFF"/>
                <w:sz w:val="27"/>
                <w:szCs w:val="27"/>
              </w:rPr>
              <w:t> </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8FD532" w14:textId="49ECCDEB" w:rsidR="0010038E" w:rsidRDefault="0010038E" w:rsidP="0010038E">
            <w:pPr>
              <w:pStyle w:val="TableRowCentered"/>
              <w:jc w:val="left"/>
              <w:rPr>
                <w:sz w:val="22"/>
              </w:rPr>
            </w:pPr>
            <w:r>
              <w:rPr>
                <w:sz w:val="22"/>
              </w:rPr>
              <w:t xml:space="preserve"> </w:t>
            </w:r>
            <w:r w:rsidR="006A66EF">
              <w:rPr>
                <w:sz w:val="22"/>
              </w:rPr>
              <w:t>3</w:t>
            </w:r>
          </w:p>
        </w:tc>
      </w:tr>
      <w:tr w:rsidR="0010038E" w14:paraId="2670A091" w14:textId="77777777" w:rsidTr="00867988">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BF5562" w14:textId="77777777" w:rsidR="0010038E" w:rsidRDefault="0010038E" w:rsidP="0010038E">
            <w:pPr>
              <w:autoSpaceDE w:val="0"/>
              <w:adjustRightInd w:val="0"/>
              <w:jc w:val="center"/>
              <w:rPr>
                <w:rFonts w:cs="Arial"/>
                <w:color w:val="auto"/>
              </w:rPr>
            </w:pPr>
            <w:r>
              <w:rPr>
                <w:rFonts w:cs="Arial"/>
                <w:color w:val="auto"/>
              </w:rPr>
              <w:t>Deaf hands</w:t>
            </w:r>
          </w:p>
          <w:p w14:paraId="4DD5C0FB" w14:textId="70E3BE97" w:rsidR="0010038E" w:rsidRPr="00D13CC4" w:rsidRDefault="0010038E" w:rsidP="0010038E">
            <w:pPr>
              <w:autoSpaceDE w:val="0"/>
              <w:adjustRightInd w:val="0"/>
              <w:jc w:val="center"/>
              <w:rPr>
                <w:rFonts w:cs="Arial"/>
                <w:color w:val="auto"/>
              </w:rPr>
            </w:pPr>
            <w:r>
              <w:rPr>
                <w:rFonts w:cs="Arial"/>
                <w:color w:val="auto"/>
              </w:rPr>
              <w:t xml:space="preserve">£300 </w:t>
            </w:r>
          </w:p>
        </w:tc>
        <w:tc>
          <w:tcPr>
            <w:tcW w:w="48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5948DC" w14:textId="77777777" w:rsidR="0010038E" w:rsidRDefault="0010038E" w:rsidP="0010038E">
            <w:pPr>
              <w:pStyle w:val="TableRowCentered"/>
              <w:jc w:val="left"/>
              <w:rPr>
                <w:rFonts w:cs="Arial"/>
                <w:color w:val="263238"/>
                <w:szCs w:val="24"/>
                <w:shd w:val="clear" w:color="auto" w:fill="FFFFFF"/>
              </w:rPr>
            </w:pP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4CD413" w14:textId="089C9035" w:rsidR="0010038E" w:rsidRDefault="006A66EF" w:rsidP="0010038E">
            <w:pPr>
              <w:pStyle w:val="TableRowCentered"/>
              <w:jc w:val="left"/>
              <w:rPr>
                <w:sz w:val="22"/>
              </w:rPr>
            </w:pPr>
            <w:r>
              <w:rPr>
                <w:sz w:val="22"/>
              </w:rPr>
              <w:t>1,2</w:t>
            </w:r>
          </w:p>
        </w:tc>
      </w:tr>
      <w:tr w:rsidR="0010038E" w14:paraId="3EBEF52E" w14:textId="77777777" w:rsidTr="00867988">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0EF1F6" w14:textId="77777777" w:rsidR="0010038E" w:rsidRDefault="0010038E" w:rsidP="0010038E">
            <w:pPr>
              <w:autoSpaceDE w:val="0"/>
              <w:adjustRightInd w:val="0"/>
              <w:jc w:val="center"/>
              <w:rPr>
                <w:rFonts w:cs="Arial"/>
                <w:color w:val="auto"/>
              </w:rPr>
            </w:pPr>
            <w:r>
              <w:rPr>
                <w:rFonts w:cs="Arial"/>
                <w:color w:val="auto"/>
              </w:rPr>
              <w:t xml:space="preserve">Sensory circuit </w:t>
            </w:r>
          </w:p>
          <w:p w14:paraId="4B4A2A32" w14:textId="77777777" w:rsidR="0010038E" w:rsidRDefault="0010038E" w:rsidP="0010038E">
            <w:pPr>
              <w:autoSpaceDE w:val="0"/>
              <w:adjustRightInd w:val="0"/>
              <w:jc w:val="center"/>
              <w:rPr>
                <w:rFonts w:cs="Arial"/>
                <w:color w:val="auto"/>
              </w:rPr>
            </w:pPr>
          </w:p>
          <w:p w14:paraId="28B9793E" w14:textId="77777777" w:rsidR="0010038E" w:rsidRDefault="0010038E" w:rsidP="0010038E">
            <w:pPr>
              <w:autoSpaceDE w:val="0"/>
              <w:adjustRightInd w:val="0"/>
              <w:jc w:val="center"/>
              <w:rPr>
                <w:rFonts w:cs="Arial"/>
                <w:color w:val="auto"/>
              </w:rPr>
            </w:pPr>
            <w:r>
              <w:rPr>
                <w:rFonts w:cs="Arial"/>
                <w:color w:val="auto"/>
              </w:rPr>
              <w:t xml:space="preserve">15 mins daily </w:t>
            </w:r>
          </w:p>
          <w:p w14:paraId="79DCF169" w14:textId="1B0A6161" w:rsidR="0010038E" w:rsidRDefault="0010038E" w:rsidP="0010038E">
            <w:pPr>
              <w:autoSpaceDE w:val="0"/>
              <w:adjustRightInd w:val="0"/>
              <w:jc w:val="center"/>
              <w:rPr>
                <w:rFonts w:cs="Arial"/>
                <w:color w:val="auto"/>
              </w:rPr>
            </w:pPr>
            <w:r>
              <w:rPr>
                <w:rFonts w:cs="Arial"/>
                <w:color w:val="auto"/>
              </w:rPr>
              <w:t xml:space="preserve">£808 </w:t>
            </w:r>
          </w:p>
        </w:tc>
        <w:tc>
          <w:tcPr>
            <w:tcW w:w="48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DF9BB7" w14:textId="77777777" w:rsidR="0010038E" w:rsidRPr="00BE0B03" w:rsidRDefault="0010038E" w:rsidP="0010038E">
            <w:pPr>
              <w:pStyle w:val="NormalWeb"/>
              <w:shd w:val="clear" w:color="auto" w:fill="FFFFFF"/>
              <w:spacing w:before="0" w:beforeAutospacing="0" w:after="150" w:afterAutospacing="0" w:line="384" w:lineRule="atLeast"/>
              <w:rPr>
                <w:rFonts w:ascii="Arial" w:hAnsi="Arial" w:cs="Arial"/>
                <w:color w:val="303643"/>
              </w:rPr>
            </w:pPr>
            <w:r w:rsidRPr="00BE0B03">
              <w:rPr>
                <w:rFonts w:ascii="Arial" w:hAnsi="Arial" w:cs="Arial"/>
                <w:color w:val="303643"/>
              </w:rPr>
              <w:t>By engaging in a sensory circuit, children are able to engage their senses and develop skills in a structured and </w:t>
            </w:r>
            <w:hyperlink r:id="rId7" w:tooltip="Process of Teaching | Creating an Inclusive Education (for All)" w:history="1">
              <w:r w:rsidRPr="00BE0B03">
                <w:rPr>
                  <w:rStyle w:val="Hyperlink"/>
                  <w:rFonts w:cs="Arial"/>
                </w:rPr>
                <w:t>supportive environment</w:t>
              </w:r>
            </w:hyperlink>
            <w:r w:rsidRPr="00BE0B03">
              <w:rPr>
                <w:rFonts w:ascii="Arial" w:hAnsi="Arial" w:cs="Arial"/>
                <w:color w:val="303643"/>
              </w:rPr>
              <w:t>. This can help improve their attention spans, coordination, and overall ability to participate in daily activities. It provides a variety of activity ideas that cater to different sensory preferences and promotes sensory integration through consistent pressure and sensory input.</w:t>
            </w:r>
          </w:p>
          <w:p w14:paraId="3565A43B" w14:textId="6386E424" w:rsidR="0010038E" w:rsidRDefault="0010038E" w:rsidP="0010038E">
            <w:pPr>
              <w:pStyle w:val="NormalWeb"/>
              <w:shd w:val="clear" w:color="auto" w:fill="FFFFFF"/>
              <w:spacing w:before="0" w:beforeAutospacing="0" w:after="150" w:afterAutospacing="0" w:line="384" w:lineRule="atLeast"/>
              <w:rPr>
                <w:rFonts w:ascii="Arial" w:hAnsi="Arial" w:cs="Arial"/>
                <w:color w:val="303643"/>
                <w:sz w:val="29"/>
                <w:szCs w:val="29"/>
              </w:rPr>
            </w:pPr>
            <w:r w:rsidRPr="00BE0B03">
              <w:rPr>
                <w:rFonts w:ascii="Arial" w:hAnsi="Arial" w:cs="Arial"/>
                <w:color w:val="303643"/>
              </w:rPr>
              <w:t>In summary, a sensory circuit is a series of physical activities aimed at providing sensory input and regulating a child's level of alertness. Its structured approach and incorporation of various sensory experiences help promote sensory integration, supporting children in their</w:t>
            </w:r>
            <w:r>
              <w:rPr>
                <w:rFonts w:ascii="Arial" w:hAnsi="Arial" w:cs="Arial"/>
                <w:color w:val="303643"/>
                <w:sz w:val="29"/>
                <w:szCs w:val="29"/>
              </w:rPr>
              <w:t xml:space="preserve"> </w:t>
            </w:r>
            <w:r w:rsidRPr="00BE0B03">
              <w:rPr>
                <w:rFonts w:ascii="Arial" w:hAnsi="Arial" w:cs="Arial"/>
                <w:color w:val="303643"/>
              </w:rPr>
              <w:t>development and participation in daily activities.</w:t>
            </w:r>
            <w:r>
              <w:t xml:space="preserve"> </w:t>
            </w:r>
            <w:hyperlink r:id="rId8" w:history="1">
              <w:r w:rsidRPr="00BE0B03">
                <w:rPr>
                  <w:rStyle w:val="Hyperlink"/>
                  <w:rFonts w:cs="Arial"/>
                </w:rPr>
                <w:t>https://www.structural-learning.com/post/sensory-circuits</w:t>
              </w:r>
            </w:hyperlink>
          </w:p>
          <w:p w14:paraId="2C263B43" w14:textId="77777777" w:rsidR="0010038E" w:rsidRDefault="0010038E" w:rsidP="0010038E">
            <w:pPr>
              <w:pStyle w:val="TableRowCentered"/>
              <w:jc w:val="left"/>
              <w:rPr>
                <w:rFonts w:cs="Arial"/>
                <w:color w:val="263238"/>
                <w:szCs w:val="24"/>
                <w:shd w:val="clear" w:color="auto" w:fill="FFFFFF"/>
              </w:rPr>
            </w:pP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BC4564" w14:textId="2737D567" w:rsidR="0010038E" w:rsidRDefault="006A66EF" w:rsidP="0010038E">
            <w:pPr>
              <w:pStyle w:val="TableRowCentered"/>
              <w:jc w:val="left"/>
              <w:rPr>
                <w:sz w:val="22"/>
              </w:rPr>
            </w:pPr>
            <w:r>
              <w:rPr>
                <w:sz w:val="22"/>
              </w:rPr>
              <w:lastRenderedPageBreak/>
              <w:t>1,2,4,</w:t>
            </w:r>
          </w:p>
        </w:tc>
      </w:tr>
      <w:tr w:rsidR="0010038E" w14:paraId="053A347F" w14:textId="77777777" w:rsidTr="00867988">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93072B" w14:textId="1623E2D2" w:rsidR="0010038E" w:rsidRDefault="0010038E" w:rsidP="0010038E">
            <w:pPr>
              <w:autoSpaceDE w:val="0"/>
              <w:adjustRightInd w:val="0"/>
              <w:jc w:val="center"/>
              <w:rPr>
                <w:rFonts w:cs="Arial"/>
                <w:color w:val="auto"/>
              </w:rPr>
            </w:pPr>
            <w:r>
              <w:rPr>
                <w:rFonts w:cs="Arial"/>
                <w:color w:val="auto"/>
              </w:rPr>
              <w:t xml:space="preserve">CPOMS </w:t>
            </w:r>
          </w:p>
          <w:p w14:paraId="7D5DB0DA" w14:textId="00B40B58" w:rsidR="0010038E" w:rsidRDefault="0010038E" w:rsidP="0010038E">
            <w:pPr>
              <w:autoSpaceDE w:val="0"/>
              <w:adjustRightInd w:val="0"/>
              <w:jc w:val="center"/>
              <w:rPr>
                <w:rFonts w:cs="Arial"/>
                <w:color w:val="auto"/>
              </w:rPr>
            </w:pPr>
            <w:r>
              <w:rPr>
                <w:rFonts w:cs="Arial"/>
                <w:color w:val="auto"/>
              </w:rPr>
              <w:t>£720</w:t>
            </w:r>
          </w:p>
        </w:tc>
        <w:tc>
          <w:tcPr>
            <w:tcW w:w="48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DFA2F7" w14:textId="77777777" w:rsidR="0010038E" w:rsidRDefault="008516BF" w:rsidP="0010038E">
            <w:pPr>
              <w:pStyle w:val="TableRowCentered"/>
              <w:jc w:val="left"/>
              <w:rPr>
                <w:rFonts w:cs="Arial"/>
                <w:color w:val="263238"/>
                <w:szCs w:val="24"/>
                <w:shd w:val="clear" w:color="auto" w:fill="FFFFFF"/>
              </w:rPr>
            </w:pPr>
            <w:r>
              <w:rPr>
                <w:rFonts w:cs="Arial"/>
                <w:color w:val="263238"/>
                <w:szCs w:val="24"/>
                <w:shd w:val="clear" w:color="auto" w:fill="FFFFFF"/>
              </w:rPr>
              <w:t xml:space="preserve">EEF + 4 </w:t>
            </w:r>
            <w:r w:rsidRPr="008516BF">
              <w:rPr>
                <w:rFonts w:cs="Arial"/>
                <w:color w:val="263238"/>
                <w:szCs w:val="24"/>
                <w:shd w:val="clear" w:color="auto" w:fill="FFFFFF"/>
              </w:rPr>
              <w:t xml:space="preserve">The average impact of behaviour interventions is four additional months’ progress over the course of a year. Evidence suggests that, on average, behaviour interventions can produce moderate improvements in academic performance along with a decrease in problematic behaviours. </w:t>
            </w:r>
          </w:p>
          <w:p w14:paraId="0E56A48B" w14:textId="78706BDE" w:rsidR="008516BF" w:rsidRDefault="008516BF" w:rsidP="008516BF">
            <w:pPr>
              <w:pStyle w:val="TableRowCentered"/>
              <w:jc w:val="left"/>
              <w:rPr>
                <w:rFonts w:cs="Arial"/>
                <w:color w:val="263238"/>
                <w:szCs w:val="24"/>
                <w:shd w:val="clear" w:color="auto" w:fill="FFFFFF"/>
              </w:rPr>
            </w:pPr>
            <w:r>
              <w:rPr>
                <w:rFonts w:cs="Arial"/>
                <w:color w:val="263238"/>
                <w:szCs w:val="24"/>
                <w:shd w:val="clear" w:color="auto" w:fill="FFFFFF"/>
              </w:rPr>
              <w:t xml:space="preserve"> EEF +4 Parental engagement has a positive impact on progress. It is crucial to consider how to engage with all parents to avoid widening attainment gaps.</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F31A06" w14:textId="65A220AE" w:rsidR="0010038E" w:rsidRDefault="006A66EF" w:rsidP="0010038E">
            <w:pPr>
              <w:pStyle w:val="TableRowCentered"/>
              <w:jc w:val="left"/>
              <w:rPr>
                <w:sz w:val="22"/>
              </w:rPr>
            </w:pPr>
            <w:r>
              <w:rPr>
                <w:sz w:val="22"/>
              </w:rPr>
              <w:t>1,2,3,4</w:t>
            </w:r>
          </w:p>
        </w:tc>
      </w:tr>
      <w:tr w:rsidR="0010038E" w14:paraId="4F24D7C6" w14:textId="77777777" w:rsidTr="00867988">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E97652" w14:textId="77777777" w:rsidR="0010038E" w:rsidRDefault="0010038E" w:rsidP="0010038E">
            <w:pPr>
              <w:autoSpaceDE w:val="0"/>
              <w:adjustRightInd w:val="0"/>
              <w:jc w:val="center"/>
              <w:rPr>
                <w:rFonts w:cs="Arial"/>
                <w:color w:val="auto"/>
              </w:rPr>
            </w:pPr>
            <w:r>
              <w:rPr>
                <w:rFonts w:cs="Arial"/>
                <w:color w:val="auto"/>
              </w:rPr>
              <w:t>Good to be green resources</w:t>
            </w:r>
          </w:p>
          <w:p w14:paraId="0A58760D" w14:textId="77777777" w:rsidR="0010038E" w:rsidRDefault="0010038E" w:rsidP="0010038E">
            <w:pPr>
              <w:autoSpaceDE w:val="0"/>
              <w:adjustRightInd w:val="0"/>
              <w:jc w:val="center"/>
              <w:rPr>
                <w:rFonts w:cs="Arial"/>
                <w:color w:val="auto"/>
              </w:rPr>
            </w:pPr>
            <w:r>
              <w:rPr>
                <w:rFonts w:cs="Arial"/>
                <w:color w:val="auto"/>
              </w:rPr>
              <w:t xml:space="preserve">% of full cost </w:t>
            </w:r>
          </w:p>
          <w:p w14:paraId="3FA050EC" w14:textId="05D43283" w:rsidR="0010038E" w:rsidRDefault="0010038E" w:rsidP="0010038E">
            <w:pPr>
              <w:autoSpaceDE w:val="0"/>
              <w:adjustRightInd w:val="0"/>
              <w:jc w:val="center"/>
              <w:rPr>
                <w:rFonts w:cs="Arial"/>
                <w:color w:val="auto"/>
              </w:rPr>
            </w:pPr>
            <w:r>
              <w:rPr>
                <w:rFonts w:cs="Arial"/>
                <w:color w:val="auto"/>
              </w:rPr>
              <w:t xml:space="preserve">£247 </w:t>
            </w:r>
          </w:p>
        </w:tc>
        <w:tc>
          <w:tcPr>
            <w:tcW w:w="48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4D3FB6" w14:textId="01C33C16" w:rsidR="0010038E" w:rsidRPr="00BB06C1" w:rsidRDefault="0010038E" w:rsidP="0010038E">
            <w:pPr>
              <w:pStyle w:val="TableRowCentered"/>
              <w:jc w:val="left"/>
              <w:rPr>
                <w:rFonts w:cs="Arial"/>
                <w:color w:val="263238"/>
                <w:szCs w:val="24"/>
                <w:shd w:val="clear" w:color="auto" w:fill="FFFFFF"/>
              </w:rPr>
            </w:pPr>
            <w:r w:rsidRPr="00BB06C1">
              <w:rPr>
                <w:rFonts w:cs="Arial"/>
                <w:color w:val="374151"/>
                <w:szCs w:val="30"/>
                <w:shd w:val="clear" w:color="auto" w:fill="FAFAFA"/>
              </w:rPr>
              <w:t>EEF- Aspiration interventions without an academic component are unlikely to narrow the disadvantaged attainment gap. Teacher expectations play a role in shaping pupil outcomes and teachers should aim to communicate a belief in the academic potential of all pupils.</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91D1A8" w14:textId="17CCA28F" w:rsidR="0010038E" w:rsidRDefault="006A66EF" w:rsidP="0010038E">
            <w:pPr>
              <w:pStyle w:val="TableRowCentered"/>
              <w:jc w:val="left"/>
              <w:rPr>
                <w:sz w:val="22"/>
              </w:rPr>
            </w:pPr>
            <w:r>
              <w:rPr>
                <w:sz w:val="22"/>
              </w:rPr>
              <w:t>4</w:t>
            </w:r>
          </w:p>
        </w:tc>
      </w:tr>
      <w:tr w:rsidR="0010038E" w14:paraId="4B84DD04" w14:textId="77777777" w:rsidTr="00867988">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604390" w14:textId="5BF68506" w:rsidR="0010038E" w:rsidRDefault="0010038E" w:rsidP="0010038E">
            <w:pPr>
              <w:autoSpaceDE w:val="0"/>
              <w:adjustRightInd w:val="0"/>
              <w:jc w:val="center"/>
              <w:rPr>
                <w:rFonts w:cs="Arial"/>
                <w:color w:val="auto"/>
              </w:rPr>
            </w:pPr>
            <w:r>
              <w:rPr>
                <w:rFonts w:cs="Arial"/>
                <w:color w:val="auto"/>
              </w:rPr>
              <w:t>Children’s university costs</w:t>
            </w:r>
          </w:p>
          <w:p w14:paraId="43E303D6" w14:textId="3E7C4E46" w:rsidR="0010038E" w:rsidRDefault="0010038E" w:rsidP="0010038E">
            <w:pPr>
              <w:autoSpaceDE w:val="0"/>
              <w:adjustRightInd w:val="0"/>
              <w:jc w:val="center"/>
              <w:rPr>
                <w:rFonts w:cs="Arial"/>
                <w:color w:val="auto"/>
              </w:rPr>
            </w:pPr>
            <w:r>
              <w:rPr>
                <w:rFonts w:cs="Arial"/>
                <w:color w:val="auto"/>
              </w:rPr>
              <w:t>£1150</w:t>
            </w:r>
          </w:p>
        </w:tc>
        <w:tc>
          <w:tcPr>
            <w:tcW w:w="48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16FFBB" w14:textId="4D8A6954" w:rsidR="0010038E" w:rsidRPr="00BB06C1" w:rsidRDefault="0010038E" w:rsidP="0010038E">
            <w:pPr>
              <w:pStyle w:val="TableRowCentered"/>
              <w:jc w:val="left"/>
              <w:rPr>
                <w:rFonts w:cs="Arial"/>
                <w:color w:val="263238"/>
                <w:szCs w:val="24"/>
                <w:shd w:val="clear" w:color="auto" w:fill="FFFFFF"/>
              </w:rPr>
            </w:pPr>
            <w:r w:rsidRPr="00BB06C1">
              <w:rPr>
                <w:rFonts w:cs="Arial"/>
                <w:color w:val="374151"/>
                <w:szCs w:val="30"/>
                <w:shd w:val="clear" w:color="auto" w:fill="FAFAFA"/>
              </w:rPr>
              <w:t>EEF- Aspiration interventions without an academic component are unlikely to narrow the disadvantaged attainment gap. Teacher expectations play a role in shaping pupil outcomes and teachers should aim to communicate a belief in the academic potential of all pupils.</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5DA4B7" w14:textId="2084F848" w:rsidR="0010038E" w:rsidRDefault="006A66EF" w:rsidP="0010038E">
            <w:pPr>
              <w:pStyle w:val="TableRowCentered"/>
              <w:jc w:val="left"/>
              <w:rPr>
                <w:sz w:val="22"/>
              </w:rPr>
            </w:pPr>
            <w:r>
              <w:rPr>
                <w:sz w:val="22"/>
              </w:rPr>
              <w:t>4</w:t>
            </w:r>
          </w:p>
        </w:tc>
      </w:tr>
      <w:tr w:rsidR="0010038E" w14:paraId="1B20D280" w14:textId="77777777" w:rsidTr="00867988">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D9153D" w14:textId="77777777" w:rsidR="0010038E" w:rsidRDefault="0010038E" w:rsidP="0010038E">
            <w:pPr>
              <w:autoSpaceDE w:val="0"/>
              <w:adjustRightInd w:val="0"/>
              <w:jc w:val="center"/>
              <w:rPr>
                <w:rFonts w:cs="Arial"/>
                <w:color w:val="auto"/>
              </w:rPr>
            </w:pPr>
            <w:r>
              <w:rPr>
                <w:rFonts w:cs="Arial"/>
                <w:color w:val="auto"/>
              </w:rPr>
              <w:t>Breakfast club 3 spaces per day</w:t>
            </w:r>
          </w:p>
          <w:p w14:paraId="6D75DCE1" w14:textId="6C139778" w:rsidR="0010038E" w:rsidRDefault="0010038E" w:rsidP="0010038E">
            <w:pPr>
              <w:autoSpaceDE w:val="0"/>
              <w:adjustRightInd w:val="0"/>
              <w:jc w:val="center"/>
              <w:rPr>
                <w:rFonts w:cs="Arial"/>
                <w:color w:val="auto"/>
              </w:rPr>
            </w:pPr>
            <w:r>
              <w:rPr>
                <w:rFonts w:cs="Arial"/>
                <w:color w:val="auto"/>
              </w:rPr>
              <w:t xml:space="preserve">£2280 </w:t>
            </w:r>
          </w:p>
        </w:tc>
        <w:tc>
          <w:tcPr>
            <w:tcW w:w="48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A78C30" w14:textId="77777777" w:rsidR="0010038E" w:rsidRDefault="0010038E" w:rsidP="0010038E">
            <w:pPr>
              <w:pStyle w:val="TableRowCentered"/>
              <w:jc w:val="left"/>
              <w:rPr>
                <w:rFonts w:cs="Arial"/>
                <w:color w:val="263238"/>
                <w:szCs w:val="24"/>
                <w:shd w:val="clear" w:color="auto" w:fill="FFFFFF"/>
              </w:rPr>
            </w:pP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9EF5D" w14:textId="516BCAD8" w:rsidR="0010038E" w:rsidRDefault="006A66EF" w:rsidP="0010038E">
            <w:pPr>
              <w:pStyle w:val="TableRowCentered"/>
              <w:jc w:val="left"/>
              <w:rPr>
                <w:sz w:val="22"/>
              </w:rPr>
            </w:pPr>
            <w:r>
              <w:rPr>
                <w:sz w:val="22"/>
              </w:rPr>
              <w:t>2,3,4</w:t>
            </w:r>
          </w:p>
        </w:tc>
      </w:tr>
      <w:tr w:rsidR="0010038E" w14:paraId="4C843C8B" w14:textId="77777777" w:rsidTr="00867988">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6C4C43" w14:textId="77777777" w:rsidR="0010038E" w:rsidRDefault="0010038E" w:rsidP="0010038E">
            <w:pPr>
              <w:autoSpaceDE w:val="0"/>
              <w:adjustRightInd w:val="0"/>
              <w:jc w:val="center"/>
              <w:rPr>
                <w:rFonts w:cs="Arial"/>
                <w:color w:val="auto"/>
              </w:rPr>
            </w:pPr>
            <w:r>
              <w:rPr>
                <w:rFonts w:cs="Arial"/>
                <w:color w:val="auto"/>
              </w:rPr>
              <w:t>Pupil leadership badges</w:t>
            </w:r>
          </w:p>
          <w:p w14:paraId="40CF49B6" w14:textId="77777777" w:rsidR="0010038E" w:rsidRDefault="0010038E" w:rsidP="0010038E">
            <w:pPr>
              <w:autoSpaceDE w:val="0"/>
              <w:adjustRightInd w:val="0"/>
              <w:jc w:val="center"/>
              <w:rPr>
                <w:rFonts w:cs="Arial"/>
                <w:color w:val="auto"/>
              </w:rPr>
            </w:pPr>
            <w:r>
              <w:rPr>
                <w:rFonts w:cs="Arial"/>
                <w:color w:val="auto"/>
              </w:rPr>
              <w:t>% full cost</w:t>
            </w:r>
          </w:p>
          <w:p w14:paraId="3E26B47E" w14:textId="68A6B8C5" w:rsidR="0010038E" w:rsidRDefault="0010038E" w:rsidP="0010038E">
            <w:pPr>
              <w:autoSpaceDE w:val="0"/>
              <w:adjustRightInd w:val="0"/>
              <w:jc w:val="center"/>
              <w:rPr>
                <w:rFonts w:cs="Arial"/>
                <w:color w:val="auto"/>
              </w:rPr>
            </w:pPr>
            <w:r>
              <w:rPr>
                <w:rFonts w:cs="Arial"/>
                <w:color w:val="auto"/>
              </w:rPr>
              <w:t>£120</w:t>
            </w:r>
          </w:p>
        </w:tc>
        <w:tc>
          <w:tcPr>
            <w:tcW w:w="48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E7145F" w14:textId="289F7E90" w:rsidR="0010038E" w:rsidRPr="00581E4E" w:rsidRDefault="0010038E" w:rsidP="0010038E">
            <w:pPr>
              <w:pStyle w:val="TableRowCentered"/>
              <w:jc w:val="left"/>
              <w:rPr>
                <w:rFonts w:cs="Arial"/>
                <w:color w:val="263238"/>
                <w:szCs w:val="24"/>
                <w:shd w:val="clear" w:color="auto" w:fill="FFFFFF"/>
              </w:rPr>
            </w:pPr>
            <w:r w:rsidRPr="00581E4E">
              <w:rPr>
                <w:rFonts w:cs="Arial"/>
                <w:color w:val="374151"/>
                <w:szCs w:val="30"/>
                <w:shd w:val="clear" w:color="auto" w:fill="FAFAFA"/>
              </w:rPr>
              <w:t>EEF- Aspiration interventions without an academic component are unlikely to narrow the disadvantaged attainment gap. Teacher expectations play a role in shaping pupil outcomes and teachers should aim to communicate a belief in the academic potential of all pupils.</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056F1B" w14:textId="68B95476" w:rsidR="0010038E" w:rsidRDefault="006A66EF" w:rsidP="0010038E">
            <w:pPr>
              <w:pStyle w:val="TableRowCentered"/>
              <w:jc w:val="left"/>
              <w:rPr>
                <w:sz w:val="22"/>
              </w:rPr>
            </w:pPr>
            <w:r>
              <w:rPr>
                <w:sz w:val="22"/>
              </w:rPr>
              <w:t>2,4</w:t>
            </w:r>
          </w:p>
        </w:tc>
      </w:tr>
      <w:tr w:rsidR="0010038E" w14:paraId="286B8DFC" w14:textId="77777777" w:rsidTr="00867988">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07A0BF" w14:textId="5E1DBE6E" w:rsidR="0010038E" w:rsidRDefault="0010038E" w:rsidP="0010038E">
            <w:pPr>
              <w:autoSpaceDE w:val="0"/>
              <w:adjustRightInd w:val="0"/>
              <w:jc w:val="center"/>
              <w:rPr>
                <w:rFonts w:cs="Arial"/>
                <w:color w:val="auto"/>
              </w:rPr>
            </w:pPr>
            <w:r>
              <w:rPr>
                <w:rFonts w:cs="Arial"/>
                <w:color w:val="auto"/>
              </w:rPr>
              <w:t xml:space="preserve">No outsiders- training and resources </w:t>
            </w:r>
          </w:p>
          <w:p w14:paraId="72562EC0" w14:textId="4E1C04D7" w:rsidR="0010038E" w:rsidRDefault="0010038E" w:rsidP="0010038E">
            <w:pPr>
              <w:autoSpaceDE w:val="0"/>
              <w:adjustRightInd w:val="0"/>
              <w:jc w:val="center"/>
              <w:rPr>
                <w:rFonts w:cs="Arial"/>
                <w:color w:val="auto"/>
              </w:rPr>
            </w:pPr>
            <w:r>
              <w:rPr>
                <w:rFonts w:cs="Arial"/>
                <w:color w:val="auto"/>
              </w:rPr>
              <w:t>£546.42</w:t>
            </w:r>
          </w:p>
        </w:tc>
        <w:tc>
          <w:tcPr>
            <w:tcW w:w="48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4C811F" w14:textId="5611ADC0" w:rsidR="0010038E" w:rsidRDefault="0010038E" w:rsidP="0010038E">
            <w:pPr>
              <w:pStyle w:val="TableRowCentered"/>
              <w:jc w:val="left"/>
              <w:rPr>
                <w:rFonts w:cs="Arial"/>
                <w:color w:val="263238"/>
                <w:szCs w:val="24"/>
                <w:shd w:val="clear" w:color="auto" w:fill="FFFFFF"/>
              </w:rPr>
            </w:pPr>
            <w:r>
              <w:rPr>
                <w:rFonts w:cs="Arial"/>
                <w:color w:val="263238"/>
                <w:szCs w:val="24"/>
                <w:shd w:val="clear" w:color="auto" w:fill="FFFFFF"/>
              </w:rPr>
              <w:t xml:space="preserve">EEF + 4 </w:t>
            </w:r>
            <w:r w:rsidRPr="00BB06C1">
              <w:rPr>
                <w:rFonts w:cs="Arial"/>
                <w:color w:val="263238"/>
                <w:szCs w:val="24"/>
                <w:shd w:val="clear" w:color="auto" w:fill="FFFFFF"/>
              </w:rPr>
              <w:t>The average impact of successful SEL interventions is an additional four months’ progress over the course of a year.</w:t>
            </w:r>
            <w:r>
              <w:rPr>
                <w:rFonts w:ascii="Helvetica" w:hAnsi="Helvetica" w:cs="Helvetica"/>
                <w:color w:val="263238"/>
                <w:sz w:val="30"/>
                <w:szCs w:val="30"/>
                <w:shd w:val="clear" w:color="auto" w:fill="FFFFFF"/>
              </w:rPr>
              <w:t xml:space="preserve"> </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026863" w14:textId="4508495B" w:rsidR="0010038E" w:rsidRDefault="006A66EF" w:rsidP="0010038E">
            <w:pPr>
              <w:pStyle w:val="TableRowCentered"/>
              <w:jc w:val="left"/>
              <w:rPr>
                <w:sz w:val="22"/>
              </w:rPr>
            </w:pPr>
            <w:r>
              <w:rPr>
                <w:sz w:val="22"/>
              </w:rPr>
              <w:t>1,2,3,4</w:t>
            </w:r>
          </w:p>
        </w:tc>
      </w:tr>
      <w:tr w:rsidR="0010038E" w14:paraId="5AEE5A0F" w14:textId="77777777" w:rsidTr="00867988">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D687ED" w14:textId="77777777" w:rsidR="0010038E" w:rsidRDefault="0010038E" w:rsidP="0010038E">
            <w:pPr>
              <w:autoSpaceDE w:val="0"/>
              <w:adjustRightInd w:val="0"/>
              <w:jc w:val="center"/>
              <w:rPr>
                <w:rFonts w:cs="Arial"/>
                <w:color w:val="auto"/>
              </w:rPr>
            </w:pPr>
            <w:r>
              <w:rPr>
                <w:rFonts w:cs="Arial"/>
                <w:color w:val="auto"/>
              </w:rPr>
              <w:t xml:space="preserve">Admin </w:t>
            </w:r>
            <w:proofErr w:type="gramStart"/>
            <w:r>
              <w:rPr>
                <w:rFonts w:cs="Arial"/>
                <w:color w:val="auto"/>
              </w:rPr>
              <w:t>support  PP</w:t>
            </w:r>
            <w:proofErr w:type="gramEnd"/>
            <w:r>
              <w:rPr>
                <w:rFonts w:cs="Arial"/>
                <w:color w:val="auto"/>
              </w:rPr>
              <w:t xml:space="preserve"> time </w:t>
            </w:r>
          </w:p>
          <w:p w14:paraId="74F3228C" w14:textId="4A8439C3" w:rsidR="0010038E" w:rsidRDefault="0010038E" w:rsidP="0010038E">
            <w:pPr>
              <w:autoSpaceDE w:val="0"/>
              <w:adjustRightInd w:val="0"/>
              <w:jc w:val="center"/>
              <w:rPr>
                <w:rFonts w:cs="Arial"/>
                <w:color w:val="auto"/>
              </w:rPr>
            </w:pPr>
            <w:r>
              <w:rPr>
                <w:rFonts w:cs="Arial"/>
                <w:color w:val="auto"/>
              </w:rPr>
              <w:lastRenderedPageBreak/>
              <w:t>£278</w:t>
            </w:r>
          </w:p>
        </w:tc>
        <w:tc>
          <w:tcPr>
            <w:tcW w:w="48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815D74" w14:textId="53251B89" w:rsidR="0010038E" w:rsidRDefault="00340CA4" w:rsidP="0010038E">
            <w:pPr>
              <w:pStyle w:val="TableRowCentered"/>
              <w:jc w:val="left"/>
              <w:rPr>
                <w:rFonts w:cs="Arial"/>
                <w:color w:val="263238"/>
                <w:szCs w:val="24"/>
                <w:shd w:val="clear" w:color="auto" w:fill="FFFFFF"/>
              </w:rPr>
            </w:pPr>
            <w:r w:rsidRPr="00D13CC4">
              <w:rPr>
                <w:rFonts w:cs="Arial"/>
                <w:color w:val="auto"/>
                <w:szCs w:val="24"/>
                <w:shd w:val="clear" w:color="auto" w:fill="FFFFFF"/>
              </w:rPr>
              <w:lastRenderedPageBreak/>
              <w:t xml:space="preserve">EEF- An effective pupil premium strategy requires goal setting, underpinned by </w:t>
            </w:r>
            <w:r w:rsidRPr="00D13CC4">
              <w:rPr>
                <w:rFonts w:cs="Arial"/>
                <w:color w:val="auto"/>
                <w:szCs w:val="24"/>
                <w:shd w:val="clear" w:color="auto" w:fill="FFFFFF"/>
              </w:rPr>
              <w:lastRenderedPageBreak/>
              <w:t xml:space="preserve">short, </w:t>
            </w:r>
            <w:proofErr w:type="gramStart"/>
            <w:r w:rsidRPr="00D13CC4">
              <w:rPr>
                <w:rFonts w:cs="Arial"/>
                <w:color w:val="auto"/>
                <w:szCs w:val="24"/>
                <w:shd w:val="clear" w:color="auto" w:fill="FFFFFF"/>
              </w:rPr>
              <w:t>medium and long term</w:t>
            </w:r>
            <w:proofErr w:type="gramEnd"/>
            <w:r w:rsidRPr="00D13CC4">
              <w:rPr>
                <w:rFonts w:cs="Arial"/>
                <w:color w:val="auto"/>
                <w:szCs w:val="24"/>
                <w:shd w:val="clear" w:color="auto" w:fill="FFFFFF"/>
              </w:rPr>
              <w:t xml:space="preserve"> outcomes needed to reach those goals. The ongoing rigorous evaluation of pupils’ attainment, barriers to learning and needs is essential.</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B0A13" w14:textId="3AF5171F" w:rsidR="0010038E" w:rsidRDefault="006A66EF" w:rsidP="0010038E">
            <w:pPr>
              <w:pStyle w:val="TableRowCentered"/>
              <w:jc w:val="left"/>
              <w:rPr>
                <w:sz w:val="22"/>
              </w:rPr>
            </w:pPr>
            <w:r>
              <w:rPr>
                <w:sz w:val="22"/>
              </w:rPr>
              <w:lastRenderedPageBreak/>
              <w:t>1,2,</w:t>
            </w:r>
          </w:p>
        </w:tc>
      </w:tr>
      <w:tr w:rsidR="0010038E" w14:paraId="7AAEDAA4" w14:textId="77777777" w:rsidTr="00867988">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F2B6C3" w14:textId="14A792E1" w:rsidR="0010038E" w:rsidRDefault="000A1EEA" w:rsidP="0010038E">
            <w:pPr>
              <w:autoSpaceDE w:val="0"/>
              <w:adjustRightInd w:val="0"/>
              <w:jc w:val="center"/>
              <w:rPr>
                <w:rFonts w:cs="Arial"/>
                <w:color w:val="auto"/>
              </w:rPr>
            </w:pPr>
            <w:r>
              <w:rPr>
                <w:rFonts w:cs="Arial"/>
                <w:color w:val="auto"/>
              </w:rPr>
              <w:t xml:space="preserve">HT </w:t>
            </w:r>
            <w:r w:rsidR="0010038E">
              <w:rPr>
                <w:rFonts w:cs="Arial"/>
                <w:color w:val="auto"/>
              </w:rPr>
              <w:t>PP review time</w:t>
            </w:r>
          </w:p>
          <w:p w14:paraId="7EA8AA54" w14:textId="1A06CFB4" w:rsidR="0010038E" w:rsidRDefault="0010038E" w:rsidP="0010038E">
            <w:pPr>
              <w:autoSpaceDE w:val="0"/>
              <w:adjustRightInd w:val="0"/>
              <w:jc w:val="center"/>
              <w:rPr>
                <w:rFonts w:cs="Arial"/>
                <w:color w:val="auto"/>
              </w:rPr>
            </w:pPr>
            <w:r>
              <w:rPr>
                <w:rFonts w:cs="Arial"/>
                <w:color w:val="auto"/>
              </w:rPr>
              <w:t>£166</w:t>
            </w:r>
          </w:p>
        </w:tc>
        <w:tc>
          <w:tcPr>
            <w:tcW w:w="48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9B4A09" w14:textId="1CDC869E" w:rsidR="0010038E" w:rsidRDefault="00340CA4" w:rsidP="0010038E">
            <w:pPr>
              <w:pStyle w:val="TableRowCentered"/>
              <w:jc w:val="left"/>
              <w:rPr>
                <w:rFonts w:cs="Arial"/>
                <w:color w:val="263238"/>
                <w:szCs w:val="24"/>
                <w:shd w:val="clear" w:color="auto" w:fill="FFFFFF"/>
              </w:rPr>
            </w:pPr>
            <w:r w:rsidRPr="00D13CC4">
              <w:rPr>
                <w:rFonts w:cs="Arial"/>
                <w:color w:val="auto"/>
                <w:szCs w:val="24"/>
                <w:shd w:val="clear" w:color="auto" w:fill="FFFFFF"/>
              </w:rPr>
              <w:t xml:space="preserve">EEF- An effective pupil premium strategy requires goal setting, underpinned by short, </w:t>
            </w:r>
            <w:proofErr w:type="gramStart"/>
            <w:r w:rsidRPr="00D13CC4">
              <w:rPr>
                <w:rFonts w:cs="Arial"/>
                <w:color w:val="auto"/>
                <w:szCs w:val="24"/>
                <w:shd w:val="clear" w:color="auto" w:fill="FFFFFF"/>
              </w:rPr>
              <w:t>medium and long term</w:t>
            </w:r>
            <w:proofErr w:type="gramEnd"/>
            <w:r w:rsidRPr="00D13CC4">
              <w:rPr>
                <w:rFonts w:cs="Arial"/>
                <w:color w:val="auto"/>
                <w:szCs w:val="24"/>
                <w:shd w:val="clear" w:color="auto" w:fill="FFFFFF"/>
              </w:rPr>
              <w:t xml:space="preserve"> outcomes needed to reach those goals. The ongoing rigorous evaluation of pupils’ attainment, barriers to learning and needs is essential.</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73F5F1" w14:textId="40121094" w:rsidR="0010038E" w:rsidRDefault="006A66EF" w:rsidP="0010038E">
            <w:pPr>
              <w:pStyle w:val="TableRowCentered"/>
              <w:jc w:val="left"/>
              <w:rPr>
                <w:sz w:val="22"/>
              </w:rPr>
            </w:pPr>
            <w:r>
              <w:rPr>
                <w:sz w:val="22"/>
              </w:rPr>
              <w:t>1,2,</w:t>
            </w:r>
          </w:p>
        </w:tc>
      </w:tr>
      <w:tr w:rsidR="0010038E" w14:paraId="0CFACCA7" w14:textId="77777777" w:rsidTr="00867988">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BDBD84" w14:textId="7BEC511C" w:rsidR="0010038E" w:rsidRDefault="000A1EEA" w:rsidP="0010038E">
            <w:pPr>
              <w:autoSpaceDE w:val="0"/>
              <w:adjustRightInd w:val="0"/>
              <w:jc w:val="center"/>
              <w:rPr>
                <w:rFonts w:cs="Arial"/>
                <w:color w:val="auto"/>
              </w:rPr>
            </w:pPr>
            <w:r>
              <w:rPr>
                <w:rFonts w:cs="Arial"/>
                <w:color w:val="auto"/>
              </w:rPr>
              <w:t xml:space="preserve">SLT </w:t>
            </w:r>
            <w:r w:rsidR="0010038E">
              <w:rPr>
                <w:rFonts w:cs="Arial"/>
                <w:color w:val="auto"/>
              </w:rPr>
              <w:t>PP review time</w:t>
            </w:r>
          </w:p>
          <w:p w14:paraId="41BAB513" w14:textId="0B4326F3" w:rsidR="0010038E" w:rsidRDefault="0010038E" w:rsidP="0010038E">
            <w:pPr>
              <w:autoSpaceDE w:val="0"/>
              <w:adjustRightInd w:val="0"/>
              <w:jc w:val="center"/>
              <w:rPr>
                <w:rFonts w:cs="Arial"/>
                <w:color w:val="auto"/>
              </w:rPr>
            </w:pPr>
            <w:r>
              <w:rPr>
                <w:rFonts w:cs="Arial"/>
                <w:color w:val="auto"/>
              </w:rPr>
              <w:t>£122</w:t>
            </w:r>
          </w:p>
        </w:tc>
        <w:tc>
          <w:tcPr>
            <w:tcW w:w="48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C17564" w14:textId="3F78EB02" w:rsidR="0010038E" w:rsidRDefault="00340CA4" w:rsidP="0010038E">
            <w:pPr>
              <w:pStyle w:val="TableRowCentered"/>
              <w:jc w:val="left"/>
              <w:rPr>
                <w:rFonts w:cs="Arial"/>
                <w:color w:val="263238"/>
                <w:szCs w:val="24"/>
                <w:shd w:val="clear" w:color="auto" w:fill="FFFFFF"/>
              </w:rPr>
            </w:pPr>
            <w:r w:rsidRPr="00D13CC4">
              <w:rPr>
                <w:rFonts w:cs="Arial"/>
                <w:color w:val="auto"/>
                <w:szCs w:val="24"/>
                <w:shd w:val="clear" w:color="auto" w:fill="FFFFFF"/>
              </w:rPr>
              <w:t xml:space="preserve">EEF- An effective pupil premium strategy requires goal setting, underpinned by short, </w:t>
            </w:r>
            <w:proofErr w:type="gramStart"/>
            <w:r w:rsidRPr="00D13CC4">
              <w:rPr>
                <w:rFonts w:cs="Arial"/>
                <w:color w:val="auto"/>
                <w:szCs w:val="24"/>
                <w:shd w:val="clear" w:color="auto" w:fill="FFFFFF"/>
              </w:rPr>
              <w:t>medium and long term</w:t>
            </w:r>
            <w:proofErr w:type="gramEnd"/>
            <w:r w:rsidRPr="00D13CC4">
              <w:rPr>
                <w:rFonts w:cs="Arial"/>
                <w:color w:val="auto"/>
                <w:szCs w:val="24"/>
                <w:shd w:val="clear" w:color="auto" w:fill="FFFFFF"/>
              </w:rPr>
              <w:t xml:space="preserve"> outcomes needed to reach those goals. The ongoing rigorous evaluation of pupils’ attainment, barriers to learning and needs is essential.</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C14EDA" w14:textId="11FA2E71" w:rsidR="0010038E" w:rsidRDefault="006A66EF" w:rsidP="0010038E">
            <w:pPr>
              <w:pStyle w:val="TableRowCentered"/>
              <w:jc w:val="left"/>
              <w:rPr>
                <w:sz w:val="22"/>
              </w:rPr>
            </w:pPr>
            <w:r>
              <w:rPr>
                <w:sz w:val="22"/>
              </w:rPr>
              <w:t>1,2</w:t>
            </w:r>
          </w:p>
        </w:tc>
      </w:tr>
      <w:tr w:rsidR="0010038E" w14:paraId="4AED88FA" w14:textId="77777777" w:rsidTr="00867988">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806D8C" w14:textId="10A71BE5" w:rsidR="0010038E" w:rsidRDefault="0010038E" w:rsidP="0010038E">
            <w:pPr>
              <w:autoSpaceDE w:val="0"/>
              <w:adjustRightInd w:val="0"/>
              <w:jc w:val="center"/>
              <w:rPr>
                <w:rFonts w:cs="Arial"/>
                <w:color w:val="auto"/>
              </w:rPr>
            </w:pPr>
            <w:r>
              <w:rPr>
                <w:rFonts w:cs="Arial"/>
                <w:color w:val="auto"/>
              </w:rPr>
              <w:t>SEND and PP analysis</w:t>
            </w:r>
          </w:p>
          <w:p w14:paraId="4A566FFD" w14:textId="7F1B0485" w:rsidR="0010038E" w:rsidRDefault="0010038E" w:rsidP="0010038E">
            <w:pPr>
              <w:autoSpaceDE w:val="0"/>
              <w:adjustRightInd w:val="0"/>
              <w:jc w:val="center"/>
              <w:rPr>
                <w:rFonts w:cs="Arial"/>
                <w:color w:val="auto"/>
              </w:rPr>
            </w:pPr>
            <w:r>
              <w:rPr>
                <w:rFonts w:cs="Arial"/>
                <w:color w:val="auto"/>
              </w:rPr>
              <w:t>£499</w:t>
            </w:r>
          </w:p>
        </w:tc>
        <w:tc>
          <w:tcPr>
            <w:tcW w:w="48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132A61" w14:textId="3198C2DC" w:rsidR="0010038E" w:rsidRDefault="0010038E" w:rsidP="0010038E">
            <w:pPr>
              <w:pStyle w:val="TableRowCentered"/>
              <w:jc w:val="left"/>
              <w:rPr>
                <w:rFonts w:cs="Arial"/>
                <w:color w:val="263238"/>
                <w:szCs w:val="24"/>
                <w:shd w:val="clear" w:color="auto" w:fill="FFFFFF"/>
              </w:rPr>
            </w:pPr>
            <w:r w:rsidRPr="00D13CC4">
              <w:rPr>
                <w:rFonts w:cs="Arial"/>
                <w:color w:val="auto"/>
                <w:szCs w:val="24"/>
                <w:shd w:val="clear" w:color="auto" w:fill="FFFFFF"/>
              </w:rPr>
              <w:t xml:space="preserve">EEF- An effective pupil premium strategy requires goal setting, underpinned by short, </w:t>
            </w:r>
            <w:proofErr w:type="gramStart"/>
            <w:r w:rsidRPr="00D13CC4">
              <w:rPr>
                <w:rFonts w:cs="Arial"/>
                <w:color w:val="auto"/>
                <w:szCs w:val="24"/>
                <w:shd w:val="clear" w:color="auto" w:fill="FFFFFF"/>
              </w:rPr>
              <w:t>medium and long term</w:t>
            </w:r>
            <w:proofErr w:type="gramEnd"/>
            <w:r w:rsidRPr="00D13CC4">
              <w:rPr>
                <w:rFonts w:cs="Arial"/>
                <w:color w:val="auto"/>
                <w:szCs w:val="24"/>
                <w:shd w:val="clear" w:color="auto" w:fill="FFFFFF"/>
              </w:rPr>
              <w:t xml:space="preserve"> outcomes needed to reach those goals. The ongoing rigorous evaluation of pupils’ attainment, barriers to learning and needs is essential.</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4DB38B" w14:textId="5FD4661D" w:rsidR="0010038E" w:rsidRDefault="006A66EF" w:rsidP="0010038E">
            <w:pPr>
              <w:pStyle w:val="TableRowCentered"/>
              <w:jc w:val="left"/>
              <w:rPr>
                <w:sz w:val="22"/>
              </w:rPr>
            </w:pPr>
            <w:r>
              <w:rPr>
                <w:sz w:val="22"/>
              </w:rPr>
              <w:t>1,2</w:t>
            </w:r>
          </w:p>
        </w:tc>
      </w:tr>
      <w:tr w:rsidR="0010038E" w14:paraId="45A7EC91" w14:textId="77777777" w:rsidTr="00867988">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E70DFE" w14:textId="284A7B44" w:rsidR="0010038E" w:rsidRDefault="0010038E" w:rsidP="0010038E">
            <w:pPr>
              <w:autoSpaceDE w:val="0"/>
              <w:adjustRightInd w:val="0"/>
              <w:jc w:val="center"/>
              <w:rPr>
                <w:rFonts w:cs="Arial"/>
                <w:color w:val="auto"/>
              </w:rPr>
            </w:pPr>
            <w:r>
              <w:rPr>
                <w:rFonts w:cs="Arial"/>
                <w:color w:val="auto"/>
              </w:rPr>
              <w:t xml:space="preserve">Pastoral support </w:t>
            </w:r>
            <w:r w:rsidR="000A1EEA">
              <w:rPr>
                <w:rFonts w:cs="Arial"/>
                <w:color w:val="auto"/>
              </w:rPr>
              <w:t>DHT</w:t>
            </w:r>
          </w:p>
          <w:p w14:paraId="5F2CA968" w14:textId="77777777" w:rsidR="0010038E" w:rsidRDefault="0010038E" w:rsidP="0010038E">
            <w:pPr>
              <w:autoSpaceDE w:val="0"/>
              <w:adjustRightInd w:val="0"/>
              <w:jc w:val="center"/>
              <w:rPr>
                <w:rFonts w:cs="Arial"/>
                <w:color w:val="auto"/>
              </w:rPr>
            </w:pPr>
            <w:r>
              <w:rPr>
                <w:rFonts w:cs="Arial"/>
                <w:color w:val="auto"/>
              </w:rPr>
              <w:t>2 hours per week</w:t>
            </w:r>
          </w:p>
          <w:p w14:paraId="2A1D66C4" w14:textId="2192A252" w:rsidR="0010038E" w:rsidRDefault="0010038E" w:rsidP="0010038E">
            <w:pPr>
              <w:autoSpaceDE w:val="0"/>
              <w:adjustRightInd w:val="0"/>
              <w:jc w:val="center"/>
              <w:rPr>
                <w:rFonts w:cs="Arial"/>
                <w:color w:val="auto"/>
              </w:rPr>
            </w:pPr>
            <w:r>
              <w:rPr>
                <w:rFonts w:cs="Arial"/>
                <w:color w:val="auto"/>
              </w:rPr>
              <w:t xml:space="preserve">£4760 </w:t>
            </w:r>
          </w:p>
        </w:tc>
        <w:tc>
          <w:tcPr>
            <w:tcW w:w="48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FC3B5A" w14:textId="2ADD3362" w:rsidR="0010038E" w:rsidRDefault="0010038E" w:rsidP="0010038E">
            <w:pPr>
              <w:pStyle w:val="TableRowCentered"/>
              <w:ind w:left="0"/>
              <w:jc w:val="left"/>
              <w:rPr>
                <w:rFonts w:cs="Arial"/>
                <w:color w:val="263238"/>
                <w:szCs w:val="24"/>
                <w:shd w:val="clear" w:color="auto" w:fill="FFFFFF"/>
              </w:rPr>
            </w:pPr>
            <w:r>
              <w:rPr>
                <w:rFonts w:cs="Arial"/>
                <w:color w:val="263238"/>
                <w:szCs w:val="24"/>
                <w:shd w:val="clear" w:color="auto" w:fill="FFFFFF"/>
              </w:rPr>
              <w:t xml:space="preserve">EEF +4 Parental engagement has a positive impact on progress. It is crucial to consider how to engage with all parents to avoid widening attainment gaps. </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7DD6D8" w14:textId="68560180" w:rsidR="0010038E" w:rsidRDefault="006A66EF" w:rsidP="0010038E">
            <w:pPr>
              <w:pStyle w:val="TableRowCentered"/>
              <w:jc w:val="left"/>
              <w:rPr>
                <w:sz w:val="22"/>
              </w:rPr>
            </w:pPr>
            <w:r>
              <w:rPr>
                <w:sz w:val="22"/>
              </w:rPr>
              <w:t>1,2,3,4</w:t>
            </w:r>
          </w:p>
        </w:tc>
      </w:tr>
      <w:tr w:rsidR="0010038E" w14:paraId="42ED331C" w14:textId="77777777" w:rsidTr="00867988">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F1BE13" w14:textId="1B3CF43F" w:rsidR="0010038E" w:rsidRDefault="0010038E" w:rsidP="0010038E">
            <w:pPr>
              <w:autoSpaceDE w:val="0"/>
              <w:adjustRightInd w:val="0"/>
              <w:jc w:val="center"/>
              <w:rPr>
                <w:rFonts w:cs="Arial"/>
                <w:color w:val="auto"/>
              </w:rPr>
            </w:pPr>
            <w:r>
              <w:rPr>
                <w:rFonts w:cs="Arial"/>
                <w:color w:val="auto"/>
              </w:rPr>
              <w:t xml:space="preserve">Behaviour support and interventions- 3 days per year </w:t>
            </w:r>
          </w:p>
          <w:p w14:paraId="154F10CC" w14:textId="675063C2" w:rsidR="0010038E" w:rsidRDefault="0010038E" w:rsidP="0010038E">
            <w:pPr>
              <w:autoSpaceDE w:val="0"/>
              <w:adjustRightInd w:val="0"/>
              <w:jc w:val="center"/>
              <w:rPr>
                <w:rFonts w:cs="Arial"/>
                <w:color w:val="auto"/>
              </w:rPr>
            </w:pPr>
            <w:r>
              <w:rPr>
                <w:rFonts w:cs="Arial"/>
                <w:color w:val="auto"/>
              </w:rPr>
              <w:t>£1190</w:t>
            </w:r>
          </w:p>
        </w:tc>
        <w:tc>
          <w:tcPr>
            <w:tcW w:w="48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8E843E" w14:textId="183B71F2" w:rsidR="0010038E" w:rsidRDefault="0010038E" w:rsidP="0010038E">
            <w:pPr>
              <w:pStyle w:val="TableRowCentered"/>
              <w:jc w:val="left"/>
              <w:rPr>
                <w:rFonts w:cs="Arial"/>
                <w:color w:val="263238"/>
                <w:szCs w:val="24"/>
                <w:shd w:val="clear" w:color="auto" w:fill="FFFFFF"/>
              </w:rPr>
            </w:pPr>
            <w:r>
              <w:rPr>
                <w:rFonts w:cs="Arial"/>
                <w:color w:val="263238"/>
                <w:szCs w:val="24"/>
                <w:shd w:val="clear" w:color="auto" w:fill="FFFFFF"/>
              </w:rPr>
              <w:t xml:space="preserve">+ 4 Behaviour interventions have an impact through increasing the time that pupils have for learning. In most schools a combination of universal and targeted approached will be most appropriate. </w:t>
            </w:r>
          </w:p>
          <w:p w14:paraId="15442925" w14:textId="3B8F218A" w:rsidR="0010038E" w:rsidRDefault="0010038E" w:rsidP="0010038E">
            <w:pPr>
              <w:pStyle w:val="TableRowCentered"/>
              <w:ind w:left="0"/>
              <w:jc w:val="left"/>
              <w:rPr>
                <w:rFonts w:cs="Arial"/>
                <w:color w:val="263238"/>
                <w:szCs w:val="24"/>
                <w:shd w:val="clear" w:color="auto" w:fill="FFFFFF"/>
              </w:rPr>
            </w:pP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EB2B68" w14:textId="4652C3F3" w:rsidR="0010038E" w:rsidRDefault="006A66EF" w:rsidP="0010038E">
            <w:pPr>
              <w:pStyle w:val="TableRowCentered"/>
              <w:jc w:val="left"/>
              <w:rPr>
                <w:sz w:val="22"/>
              </w:rPr>
            </w:pPr>
            <w:r>
              <w:rPr>
                <w:sz w:val="22"/>
              </w:rPr>
              <w:t>2,3,4,</w:t>
            </w:r>
          </w:p>
        </w:tc>
      </w:tr>
    </w:tbl>
    <w:p w14:paraId="0C5DD300" w14:textId="77777777" w:rsidR="00FA7CCE" w:rsidRDefault="00FA7CCE" w:rsidP="00FA7CCE">
      <w:pPr>
        <w:shd w:val="clear" w:color="auto" w:fill="FFFFFF"/>
        <w:suppressAutoHyphens w:val="0"/>
        <w:autoSpaceDN/>
        <w:spacing w:after="0" w:line="240" w:lineRule="auto"/>
        <w:rPr>
          <w:rFonts w:ascii="Calibri" w:hAnsi="Calibri" w:cs="Calibri"/>
          <w:color w:val="000000"/>
        </w:rPr>
      </w:pPr>
    </w:p>
    <w:p w14:paraId="2A7D5542" w14:textId="6BC1B403" w:rsidR="00E66558" w:rsidRDefault="009D71E8">
      <w:pPr>
        <w:pStyle w:val="Heading1"/>
      </w:pPr>
      <w:r>
        <w:lastRenderedPageBreak/>
        <w:t>Part B: Review of outcomes in the previous academic year</w:t>
      </w:r>
      <w:r w:rsidR="00B3645E">
        <w:t xml:space="preserve"> </w:t>
      </w:r>
      <w:r w:rsidR="00953FEA">
        <w:t xml:space="preserve"> </w:t>
      </w:r>
    </w:p>
    <w:p w14:paraId="2A7D5543" w14:textId="77777777" w:rsidR="00E66558" w:rsidRDefault="009D71E8">
      <w:pPr>
        <w:pStyle w:val="Heading2"/>
      </w:pPr>
      <w:r>
        <w:t>Pupil premium strategy outcomes</w:t>
      </w:r>
    </w:p>
    <w:p w14:paraId="11F132AF" w14:textId="3453B07C" w:rsidR="00D86DFC" w:rsidRPr="005477E1" w:rsidRDefault="009D71E8">
      <w:pPr>
        <w:rPr>
          <w:rFonts w:cs="Arial"/>
          <w:sz w:val="22"/>
          <w:szCs w:val="22"/>
        </w:rPr>
      </w:pPr>
      <w:r w:rsidRPr="005477E1">
        <w:rPr>
          <w:rFonts w:cs="Arial"/>
          <w:sz w:val="22"/>
          <w:szCs w:val="22"/>
        </w:rPr>
        <w:t>This details the impact that our pupil premium activity had on pupils in the 202</w:t>
      </w:r>
      <w:r w:rsidR="003C76EC">
        <w:rPr>
          <w:rFonts w:cs="Arial"/>
          <w:sz w:val="22"/>
          <w:szCs w:val="22"/>
        </w:rPr>
        <w:t>3</w:t>
      </w:r>
      <w:r w:rsidRPr="005477E1">
        <w:rPr>
          <w:rFonts w:cs="Arial"/>
          <w:sz w:val="22"/>
          <w:szCs w:val="22"/>
        </w:rPr>
        <w:t xml:space="preserve"> to 202</w:t>
      </w:r>
      <w:r w:rsidR="003C76EC">
        <w:rPr>
          <w:rFonts w:cs="Arial"/>
          <w:sz w:val="22"/>
          <w:szCs w:val="22"/>
        </w:rPr>
        <w:t>4</w:t>
      </w:r>
      <w:r w:rsidRPr="005477E1">
        <w:rPr>
          <w:rFonts w:cs="Arial"/>
          <w:sz w:val="22"/>
          <w:szCs w:val="22"/>
        </w:rPr>
        <w:t xml:space="preserve"> academic year. </w:t>
      </w:r>
    </w:p>
    <w:tbl>
      <w:tblPr>
        <w:tblW w:w="10206" w:type="dxa"/>
        <w:tblInd w:w="-5" w:type="dxa"/>
        <w:tblCellMar>
          <w:left w:w="10" w:type="dxa"/>
          <w:right w:w="10" w:type="dxa"/>
        </w:tblCellMar>
        <w:tblLook w:val="0000" w:firstRow="0" w:lastRow="0" w:firstColumn="0" w:lastColumn="0" w:noHBand="0" w:noVBand="0"/>
      </w:tblPr>
      <w:tblGrid>
        <w:gridCol w:w="2977"/>
        <w:gridCol w:w="7229"/>
      </w:tblGrid>
      <w:tr w:rsidR="002C0D92" w:rsidRPr="005477E1" w14:paraId="3215967A" w14:textId="77777777" w:rsidTr="005D6AC2">
        <w:trPr>
          <w:trHeight w:val="315"/>
        </w:trPr>
        <w:tc>
          <w:tcPr>
            <w:tcW w:w="2977"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07C4D287" w14:textId="77777777" w:rsidR="002C0D92" w:rsidRPr="00391EBB" w:rsidRDefault="002C0D92" w:rsidP="002F0D19">
            <w:pPr>
              <w:suppressAutoHyphens w:val="0"/>
              <w:autoSpaceDE w:val="0"/>
              <w:spacing w:after="0" w:line="240" w:lineRule="auto"/>
              <w:rPr>
                <w:rFonts w:cs="Arial"/>
                <w:b/>
                <w:sz w:val="22"/>
                <w:szCs w:val="22"/>
              </w:rPr>
            </w:pPr>
            <w:r w:rsidRPr="00391EBB">
              <w:rPr>
                <w:rFonts w:eastAsia="Calibri" w:cs="Arial"/>
                <w:b/>
                <w:color w:val="FFFFFF"/>
                <w:sz w:val="22"/>
                <w:szCs w:val="22"/>
                <w:lang w:eastAsia="en-US"/>
              </w:rPr>
              <w:t xml:space="preserve">Approach </w:t>
            </w:r>
            <w:proofErr w:type="spellStart"/>
            <w:r w:rsidRPr="00391EBB">
              <w:rPr>
                <w:rFonts w:eastAsia="Calibri" w:cs="Arial"/>
                <w:b/>
                <w:color w:val="auto"/>
                <w:sz w:val="22"/>
                <w:szCs w:val="22"/>
                <w:lang w:eastAsia="en-US"/>
              </w:rPr>
              <w:t>Approach</w:t>
            </w:r>
            <w:proofErr w:type="spellEnd"/>
          </w:p>
        </w:tc>
        <w:tc>
          <w:tcPr>
            <w:tcW w:w="722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1BBCB918" w14:textId="28986237" w:rsidR="002C0D92" w:rsidRPr="00391EBB" w:rsidRDefault="00391EBB" w:rsidP="002F0D19">
            <w:pPr>
              <w:suppressAutoHyphens w:val="0"/>
              <w:autoSpaceDE w:val="0"/>
              <w:spacing w:after="0" w:line="240" w:lineRule="auto"/>
              <w:ind w:right="319"/>
              <w:rPr>
                <w:rFonts w:eastAsia="Calibri" w:cs="Arial"/>
                <w:b/>
                <w:color w:val="auto"/>
                <w:sz w:val="22"/>
                <w:szCs w:val="22"/>
                <w:lang w:eastAsia="en-US"/>
              </w:rPr>
            </w:pPr>
            <w:r w:rsidRPr="00391EBB">
              <w:rPr>
                <w:rFonts w:eastAsia="Calibri" w:cs="Arial"/>
                <w:b/>
                <w:color w:val="auto"/>
                <w:sz w:val="22"/>
                <w:szCs w:val="22"/>
                <w:lang w:eastAsia="en-US"/>
              </w:rPr>
              <w:t xml:space="preserve">Impact </w:t>
            </w:r>
          </w:p>
        </w:tc>
      </w:tr>
      <w:tr w:rsidR="002C0D92" w:rsidRPr="005477E1" w14:paraId="3455DED1" w14:textId="77777777" w:rsidTr="005D6AC2">
        <w:trPr>
          <w:trHeight w:val="1733"/>
        </w:trPr>
        <w:tc>
          <w:tcPr>
            <w:tcW w:w="2977"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013A881D" w14:textId="0381DEB4" w:rsidR="00D86DFC" w:rsidRPr="005477E1" w:rsidRDefault="002C0D92" w:rsidP="00D86DFC">
            <w:pPr>
              <w:suppressAutoHyphens w:val="0"/>
              <w:autoSpaceDE w:val="0"/>
              <w:spacing w:after="0" w:line="240" w:lineRule="auto"/>
              <w:rPr>
                <w:rFonts w:eastAsia="Calibri" w:cs="Arial"/>
                <w:color w:val="auto"/>
                <w:sz w:val="22"/>
                <w:szCs w:val="22"/>
                <w:lang w:eastAsia="en-US"/>
              </w:rPr>
            </w:pPr>
            <w:r w:rsidRPr="005477E1">
              <w:rPr>
                <w:rFonts w:eastAsia="Calibri" w:cs="Arial"/>
                <w:color w:val="auto"/>
                <w:sz w:val="22"/>
                <w:szCs w:val="22"/>
                <w:lang w:eastAsia="en-US"/>
              </w:rPr>
              <w:t>Funding for additional T</w:t>
            </w:r>
            <w:r w:rsidR="00D86DFC">
              <w:rPr>
                <w:rFonts w:eastAsia="Calibri" w:cs="Arial"/>
                <w:color w:val="auto"/>
                <w:sz w:val="22"/>
                <w:szCs w:val="22"/>
                <w:lang w:eastAsia="en-US"/>
              </w:rPr>
              <w:t>eacher</w:t>
            </w:r>
            <w:r w:rsidRPr="005477E1">
              <w:rPr>
                <w:rFonts w:eastAsia="Calibri" w:cs="Arial"/>
                <w:color w:val="auto"/>
                <w:sz w:val="22"/>
                <w:szCs w:val="22"/>
                <w:lang w:eastAsia="en-US"/>
              </w:rPr>
              <w:t xml:space="preserve"> for Year 6</w:t>
            </w:r>
            <w:r w:rsidR="00D86DFC">
              <w:rPr>
                <w:rFonts w:eastAsia="Calibri" w:cs="Arial"/>
                <w:color w:val="auto"/>
                <w:sz w:val="22"/>
                <w:szCs w:val="22"/>
                <w:lang w:eastAsia="en-US"/>
              </w:rPr>
              <w:t xml:space="preserve"> 1.</w:t>
            </w:r>
            <w:r w:rsidR="00A50AE0">
              <w:rPr>
                <w:rFonts w:eastAsia="Calibri" w:cs="Arial"/>
                <w:color w:val="auto"/>
                <w:sz w:val="22"/>
                <w:szCs w:val="22"/>
                <w:lang w:eastAsia="en-US"/>
              </w:rPr>
              <w:t>5</w:t>
            </w:r>
            <w:r w:rsidR="00D86DFC">
              <w:rPr>
                <w:rFonts w:eastAsia="Calibri" w:cs="Arial"/>
                <w:color w:val="auto"/>
                <w:sz w:val="22"/>
                <w:szCs w:val="22"/>
                <w:lang w:eastAsia="en-US"/>
              </w:rPr>
              <w:t xml:space="preserve"> days</w:t>
            </w:r>
          </w:p>
          <w:p w14:paraId="3D846015" w14:textId="79CF9E3F" w:rsidR="002C0D92" w:rsidRPr="005477E1" w:rsidRDefault="002C0D92" w:rsidP="002F0D19">
            <w:pPr>
              <w:suppressAutoHyphens w:val="0"/>
              <w:autoSpaceDE w:val="0"/>
              <w:spacing w:after="0" w:line="240" w:lineRule="auto"/>
              <w:rPr>
                <w:rFonts w:eastAsia="Calibri" w:cs="Arial"/>
                <w:color w:val="auto"/>
                <w:sz w:val="22"/>
                <w:szCs w:val="22"/>
                <w:lang w:eastAsia="en-US"/>
              </w:rPr>
            </w:pPr>
          </w:p>
        </w:tc>
        <w:tc>
          <w:tcPr>
            <w:tcW w:w="722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5B4B4DEF" w14:textId="78FBED49" w:rsidR="002C0D92" w:rsidRDefault="002C0D92" w:rsidP="002F0D19">
            <w:pPr>
              <w:rPr>
                <w:rFonts w:eastAsia="Calibri" w:cs="Arial"/>
                <w:color w:val="auto"/>
                <w:sz w:val="22"/>
                <w:szCs w:val="22"/>
                <w:lang w:eastAsia="en-US"/>
              </w:rPr>
            </w:pPr>
            <w:r w:rsidRPr="005477E1">
              <w:rPr>
                <w:rFonts w:eastAsia="Calibri" w:cs="Arial"/>
                <w:color w:val="auto"/>
                <w:sz w:val="22"/>
                <w:szCs w:val="22"/>
                <w:lang w:eastAsia="en-US"/>
              </w:rPr>
              <w:t xml:space="preserve">See data Year 6-. </w:t>
            </w:r>
          </w:p>
          <w:p w14:paraId="73CAFEEE" w14:textId="01761A5F" w:rsidR="00BD386D" w:rsidRDefault="00BD386D" w:rsidP="002F0D19">
            <w:pPr>
              <w:rPr>
                <w:rFonts w:eastAsia="Calibri" w:cs="Arial"/>
                <w:color w:val="auto"/>
                <w:sz w:val="22"/>
                <w:szCs w:val="22"/>
                <w:lang w:eastAsia="en-US"/>
              </w:rPr>
            </w:pPr>
            <w:r>
              <w:rPr>
                <w:rFonts w:eastAsia="Calibri" w:cs="Arial"/>
                <w:color w:val="auto"/>
                <w:sz w:val="22"/>
                <w:szCs w:val="22"/>
                <w:lang w:eastAsia="en-US"/>
              </w:rPr>
              <w:t xml:space="preserve">Reading, writing and maths- 71 % </w:t>
            </w:r>
            <w:proofErr w:type="gramStart"/>
            <w:r>
              <w:rPr>
                <w:rFonts w:eastAsia="Calibri" w:cs="Arial"/>
                <w:color w:val="auto"/>
                <w:sz w:val="22"/>
                <w:szCs w:val="22"/>
                <w:lang w:eastAsia="en-US"/>
              </w:rPr>
              <w:t xml:space="preserve">( </w:t>
            </w:r>
            <w:r w:rsidR="000A46B3">
              <w:rPr>
                <w:rFonts w:eastAsia="Calibri" w:cs="Arial"/>
                <w:color w:val="auto"/>
                <w:sz w:val="22"/>
                <w:szCs w:val="22"/>
                <w:lang w:eastAsia="en-US"/>
              </w:rPr>
              <w:t>N</w:t>
            </w:r>
            <w:r>
              <w:rPr>
                <w:rFonts w:eastAsia="Calibri" w:cs="Arial"/>
                <w:color w:val="auto"/>
                <w:sz w:val="22"/>
                <w:szCs w:val="22"/>
                <w:lang w:eastAsia="en-US"/>
              </w:rPr>
              <w:t>ational</w:t>
            </w:r>
            <w:proofErr w:type="gramEnd"/>
            <w:r>
              <w:rPr>
                <w:rFonts w:eastAsia="Calibri" w:cs="Arial"/>
                <w:color w:val="auto"/>
                <w:sz w:val="22"/>
                <w:szCs w:val="22"/>
                <w:lang w:eastAsia="en-US"/>
              </w:rPr>
              <w:t xml:space="preserve"> 61 %) </w:t>
            </w:r>
          </w:p>
          <w:p w14:paraId="22231D3C" w14:textId="77777777" w:rsidR="00310AEA" w:rsidRDefault="00BD386D" w:rsidP="00310AEA">
            <w:pPr>
              <w:rPr>
                <w:rFonts w:eastAsia="Calibri" w:cs="Arial"/>
                <w:color w:val="auto"/>
                <w:sz w:val="22"/>
                <w:szCs w:val="22"/>
                <w:lang w:eastAsia="en-US"/>
              </w:rPr>
            </w:pPr>
            <w:r>
              <w:rPr>
                <w:rFonts w:eastAsia="Calibri" w:cs="Arial"/>
                <w:color w:val="auto"/>
                <w:sz w:val="22"/>
                <w:szCs w:val="22"/>
                <w:lang w:eastAsia="en-US"/>
              </w:rPr>
              <w:t xml:space="preserve">Higher standard- 14 % (National 8%) </w:t>
            </w:r>
          </w:p>
          <w:p w14:paraId="146DF553" w14:textId="129767A6" w:rsidR="00BD386D" w:rsidRDefault="00BD386D" w:rsidP="00310AEA">
            <w:pPr>
              <w:rPr>
                <w:rFonts w:eastAsia="Calibri" w:cs="Arial"/>
                <w:color w:val="auto"/>
                <w:sz w:val="22"/>
                <w:szCs w:val="22"/>
                <w:lang w:eastAsia="en-US"/>
              </w:rPr>
            </w:pPr>
            <w:r>
              <w:rPr>
                <w:rFonts w:eastAsia="Calibri" w:cs="Arial"/>
                <w:color w:val="auto"/>
                <w:sz w:val="22"/>
                <w:szCs w:val="22"/>
                <w:lang w:eastAsia="en-US"/>
              </w:rPr>
              <w:t xml:space="preserve">Reading- 82 % </w:t>
            </w:r>
          </w:p>
          <w:p w14:paraId="3BE0B78E" w14:textId="4D73F557" w:rsidR="00BD386D" w:rsidRDefault="00BD386D" w:rsidP="00310AEA">
            <w:pPr>
              <w:rPr>
                <w:rFonts w:eastAsia="Calibri" w:cs="Arial"/>
                <w:color w:val="auto"/>
                <w:sz w:val="22"/>
                <w:szCs w:val="22"/>
                <w:lang w:eastAsia="en-US"/>
              </w:rPr>
            </w:pPr>
            <w:r>
              <w:rPr>
                <w:rFonts w:eastAsia="Calibri" w:cs="Arial"/>
                <w:color w:val="auto"/>
                <w:sz w:val="22"/>
                <w:szCs w:val="22"/>
                <w:lang w:eastAsia="en-US"/>
              </w:rPr>
              <w:t>Maths- 86 %</w:t>
            </w:r>
          </w:p>
          <w:p w14:paraId="4352E4F6" w14:textId="77777777" w:rsidR="00BD386D" w:rsidRDefault="00BD386D" w:rsidP="00310AEA">
            <w:pPr>
              <w:rPr>
                <w:rFonts w:eastAsia="Calibri" w:cs="Arial"/>
                <w:color w:val="auto"/>
                <w:sz w:val="22"/>
                <w:szCs w:val="22"/>
                <w:lang w:eastAsia="en-US"/>
              </w:rPr>
            </w:pPr>
            <w:r>
              <w:rPr>
                <w:rFonts w:eastAsia="Calibri" w:cs="Arial"/>
                <w:color w:val="auto"/>
                <w:sz w:val="22"/>
                <w:szCs w:val="22"/>
                <w:lang w:eastAsia="en-US"/>
              </w:rPr>
              <w:t xml:space="preserve">Writing- 82 % </w:t>
            </w:r>
          </w:p>
          <w:p w14:paraId="63B8FAE0" w14:textId="64917DBF" w:rsidR="00BD386D" w:rsidRDefault="00BD386D" w:rsidP="00310AEA">
            <w:pPr>
              <w:rPr>
                <w:rFonts w:eastAsia="Calibri" w:cs="Arial"/>
                <w:color w:val="auto"/>
                <w:sz w:val="22"/>
                <w:szCs w:val="22"/>
                <w:lang w:eastAsia="en-US"/>
              </w:rPr>
            </w:pPr>
            <w:r w:rsidRPr="003C76EC">
              <w:rPr>
                <w:rFonts w:eastAsia="Calibri" w:cs="Arial"/>
                <w:b/>
                <w:color w:val="auto"/>
                <w:sz w:val="22"/>
                <w:szCs w:val="22"/>
                <w:lang w:eastAsia="en-US"/>
              </w:rPr>
              <w:t>PP cohort</w:t>
            </w:r>
            <w:r w:rsidR="00E21C90">
              <w:rPr>
                <w:rFonts w:eastAsia="Calibri" w:cs="Arial"/>
                <w:b/>
                <w:color w:val="auto"/>
                <w:sz w:val="22"/>
                <w:szCs w:val="22"/>
                <w:lang w:eastAsia="en-US"/>
              </w:rPr>
              <w:t xml:space="preserve"> (6 children)</w:t>
            </w:r>
            <w:r w:rsidRPr="003C76EC">
              <w:rPr>
                <w:rFonts w:eastAsia="Calibri" w:cs="Arial"/>
                <w:b/>
                <w:color w:val="auto"/>
                <w:sz w:val="22"/>
                <w:szCs w:val="22"/>
                <w:lang w:eastAsia="en-US"/>
              </w:rPr>
              <w:t>-</w:t>
            </w:r>
            <w:r>
              <w:rPr>
                <w:rFonts w:eastAsia="Calibri" w:cs="Arial"/>
                <w:color w:val="auto"/>
                <w:sz w:val="22"/>
                <w:szCs w:val="22"/>
                <w:lang w:eastAsia="en-US"/>
              </w:rPr>
              <w:t xml:space="preserve"> </w:t>
            </w:r>
            <w:r w:rsidR="003C76EC">
              <w:rPr>
                <w:rFonts w:eastAsia="Calibri" w:cs="Arial"/>
                <w:color w:val="auto"/>
                <w:sz w:val="22"/>
                <w:szCs w:val="22"/>
                <w:lang w:eastAsia="en-US"/>
              </w:rPr>
              <w:t>Reading    50 % GDS   17 %</w:t>
            </w:r>
          </w:p>
          <w:p w14:paraId="6E13DDF2" w14:textId="3ADED2CB" w:rsidR="003C76EC" w:rsidRDefault="003C76EC" w:rsidP="003C76EC">
            <w:pPr>
              <w:rPr>
                <w:rFonts w:eastAsia="Calibri" w:cs="Arial"/>
                <w:color w:val="auto"/>
                <w:sz w:val="22"/>
                <w:szCs w:val="22"/>
                <w:lang w:eastAsia="en-US"/>
              </w:rPr>
            </w:pPr>
            <w:r>
              <w:rPr>
                <w:rFonts w:eastAsia="Calibri" w:cs="Arial"/>
                <w:color w:val="auto"/>
                <w:sz w:val="22"/>
                <w:szCs w:val="22"/>
                <w:lang w:eastAsia="en-US"/>
              </w:rPr>
              <w:t xml:space="preserve">Writing- </w:t>
            </w:r>
            <w:r w:rsidR="00E21C90">
              <w:rPr>
                <w:rFonts w:eastAsia="Calibri" w:cs="Arial"/>
                <w:color w:val="auto"/>
                <w:sz w:val="22"/>
                <w:szCs w:val="22"/>
                <w:lang w:eastAsia="en-US"/>
              </w:rPr>
              <w:t>50</w:t>
            </w:r>
            <w:r w:rsidR="00D041F8">
              <w:rPr>
                <w:rFonts w:eastAsia="Calibri" w:cs="Arial"/>
                <w:color w:val="auto"/>
                <w:sz w:val="22"/>
                <w:szCs w:val="22"/>
                <w:lang w:eastAsia="en-US"/>
              </w:rPr>
              <w:t xml:space="preserve"> </w:t>
            </w:r>
            <w:proofErr w:type="gramStart"/>
            <w:r>
              <w:rPr>
                <w:rFonts w:eastAsia="Calibri" w:cs="Arial"/>
                <w:color w:val="auto"/>
                <w:sz w:val="22"/>
                <w:szCs w:val="22"/>
                <w:lang w:eastAsia="en-US"/>
              </w:rPr>
              <w:t>%  EXS</w:t>
            </w:r>
            <w:proofErr w:type="gramEnd"/>
            <w:r>
              <w:rPr>
                <w:rFonts w:eastAsia="Calibri" w:cs="Arial"/>
                <w:color w:val="auto"/>
                <w:sz w:val="22"/>
                <w:szCs w:val="22"/>
                <w:lang w:eastAsia="en-US"/>
              </w:rPr>
              <w:t xml:space="preserve">  GDS   17 %</w:t>
            </w:r>
          </w:p>
          <w:p w14:paraId="603DF046" w14:textId="77777777" w:rsidR="003C76EC" w:rsidRDefault="003C76EC" w:rsidP="00310AEA">
            <w:pPr>
              <w:rPr>
                <w:rFonts w:eastAsia="Calibri" w:cs="Arial"/>
                <w:color w:val="auto"/>
                <w:sz w:val="22"/>
                <w:szCs w:val="22"/>
                <w:lang w:eastAsia="en-US"/>
              </w:rPr>
            </w:pPr>
            <w:r>
              <w:rPr>
                <w:rFonts w:eastAsia="Calibri" w:cs="Arial"/>
                <w:color w:val="auto"/>
                <w:sz w:val="22"/>
                <w:szCs w:val="22"/>
                <w:lang w:eastAsia="en-US"/>
              </w:rPr>
              <w:t xml:space="preserve">Maths- </w:t>
            </w:r>
            <w:r w:rsidR="00E21C90">
              <w:rPr>
                <w:rFonts w:eastAsia="Calibri" w:cs="Arial"/>
                <w:color w:val="auto"/>
                <w:sz w:val="22"/>
                <w:szCs w:val="22"/>
                <w:lang w:eastAsia="en-US"/>
              </w:rPr>
              <w:t xml:space="preserve">33 </w:t>
            </w:r>
            <w:proofErr w:type="gramStart"/>
            <w:r w:rsidR="00E21C90">
              <w:rPr>
                <w:rFonts w:eastAsia="Calibri" w:cs="Arial"/>
                <w:color w:val="auto"/>
                <w:sz w:val="22"/>
                <w:szCs w:val="22"/>
                <w:lang w:eastAsia="en-US"/>
              </w:rPr>
              <w:t xml:space="preserve">% </w:t>
            </w:r>
            <w:r>
              <w:rPr>
                <w:rFonts w:eastAsia="Calibri" w:cs="Arial"/>
                <w:color w:val="auto"/>
                <w:sz w:val="22"/>
                <w:szCs w:val="22"/>
                <w:lang w:eastAsia="en-US"/>
              </w:rPr>
              <w:t xml:space="preserve"> EXS</w:t>
            </w:r>
            <w:proofErr w:type="gramEnd"/>
            <w:r>
              <w:rPr>
                <w:rFonts w:eastAsia="Calibri" w:cs="Arial"/>
                <w:color w:val="auto"/>
                <w:sz w:val="22"/>
                <w:szCs w:val="22"/>
                <w:lang w:eastAsia="en-US"/>
              </w:rPr>
              <w:t xml:space="preserve">   GDS 33% </w:t>
            </w:r>
          </w:p>
          <w:p w14:paraId="0C40FDD0" w14:textId="76B4C731" w:rsidR="00E21C90" w:rsidRPr="00BD386D" w:rsidRDefault="00E21C90" w:rsidP="00310AEA">
            <w:pPr>
              <w:rPr>
                <w:rFonts w:eastAsia="Calibri" w:cs="Arial"/>
                <w:color w:val="auto"/>
                <w:sz w:val="22"/>
                <w:szCs w:val="22"/>
                <w:lang w:eastAsia="en-US"/>
              </w:rPr>
            </w:pPr>
            <w:r>
              <w:rPr>
                <w:rFonts w:eastAsia="Calibri" w:cs="Arial"/>
                <w:color w:val="auto"/>
                <w:sz w:val="22"/>
                <w:szCs w:val="22"/>
                <w:lang w:eastAsia="en-US"/>
              </w:rPr>
              <w:t xml:space="preserve">PP all three- 50 %   EXS   17 % GDS </w:t>
            </w:r>
          </w:p>
        </w:tc>
      </w:tr>
      <w:tr w:rsidR="002C0D92" w:rsidRPr="005477E1" w14:paraId="5F5204D9" w14:textId="77777777" w:rsidTr="005D6AC2">
        <w:trPr>
          <w:trHeight w:val="419"/>
        </w:trPr>
        <w:tc>
          <w:tcPr>
            <w:tcW w:w="2977"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5D51D1FD" w14:textId="27BECFF2" w:rsidR="002C0D92" w:rsidRPr="005477E1" w:rsidRDefault="002C0D92" w:rsidP="002F0D19">
            <w:pPr>
              <w:suppressAutoHyphens w:val="0"/>
              <w:autoSpaceDE w:val="0"/>
              <w:spacing w:after="0" w:line="240" w:lineRule="auto"/>
              <w:rPr>
                <w:rFonts w:eastAsia="Calibri" w:cs="Arial"/>
                <w:color w:val="auto"/>
                <w:sz w:val="22"/>
                <w:szCs w:val="22"/>
                <w:lang w:eastAsia="en-US"/>
              </w:rPr>
            </w:pPr>
            <w:r w:rsidRPr="005477E1">
              <w:rPr>
                <w:rFonts w:eastAsia="Calibri" w:cs="Arial"/>
                <w:color w:val="auto"/>
                <w:sz w:val="22"/>
                <w:szCs w:val="22"/>
                <w:lang w:eastAsia="en-US"/>
              </w:rPr>
              <w:t>Booster/Homework</w:t>
            </w:r>
            <w:r w:rsidR="004A401D">
              <w:rPr>
                <w:rFonts w:eastAsia="Calibri" w:cs="Arial"/>
                <w:color w:val="auto"/>
                <w:sz w:val="22"/>
                <w:szCs w:val="22"/>
                <w:lang w:eastAsia="en-US"/>
              </w:rPr>
              <w:t>/</w:t>
            </w:r>
            <w:r w:rsidRPr="005477E1">
              <w:rPr>
                <w:rFonts w:eastAsia="Calibri" w:cs="Arial"/>
                <w:color w:val="auto"/>
                <w:sz w:val="22"/>
                <w:szCs w:val="22"/>
                <w:lang w:eastAsia="en-US"/>
              </w:rPr>
              <w:t>Catch Up Club 1 hour per week – 2 Teachers Up</w:t>
            </w:r>
          </w:p>
          <w:p w14:paraId="22FF3170" w14:textId="7F61C1EF" w:rsidR="002C0D92" w:rsidRPr="005477E1" w:rsidRDefault="002C0D92" w:rsidP="002F0D19">
            <w:pPr>
              <w:suppressAutoHyphens w:val="0"/>
              <w:autoSpaceDE w:val="0"/>
              <w:spacing w:after="0" w:line="240" w:lineRule="auto"/>
              <w:rPr>
                <w:rFonts w:eastAsia="Calibri" w:cs="Arial"/>
                <w:i/>
                <w:color w:val="auto"/>
                <w:sz w:val="22"/>
                <w:szCs w:val="22"/>
                <w:lang w:eastAsia="en-US"/>
              </w:rPr>
            </w:pPr>
            <w:r w:rsidRPr="005477E1">
              <w:rPr>
                <w:rFonts w:eastAsia="Calibri" w:cs="Arial"/>
                <w:i/>
                <w:color w:val="auto"/>
                <w:sz w:val="22"/>
                <w:szCs w:val="22"/>
                <w:lang w:eastAsia="en-US"/>
              </w:rPr>
              <w:t xml:space="preserve"> </w:t>
            </w:r>
          </w:p>
        </w:tc>
        <w:tc>
          <w:tcPr>
            <w:tcW w:w="722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5DD23DA7" w14:textId="4ED64613" w:rsidR="00042C9D" w:rsidRDefault="002E50C1" w:rsidP="00D86DFC">
            <w:pPr>
              <w:suppressAutoHyphens w:val="0"/>
              <w:autoSpaceDE w:val="0"/>
              <w:spacing w:after="0" w:line="240" w:lineRule="auto"/>
              <w:ind w:right="319"/>
              <w:rPr>
                <w:rFonts w:eastAsia="Calibri" w:cs="Arial"/>
                <w:color w:val="auto"/>
                <w:sz w:val="22"/>
                <w:szCs w:val="22"/>
                <w:lang w:eastAsia="en-US"/>
              </w:rPr>
            </w:pPr>
            <w:r>
              <w:rPr>
                <w:rFonts w:eastAsia="Calibri" w:cs="Arial"/>
                <w:color w:val="auto"/>
                <w:sz w:val="22"/>
                <w:szCs w:val="22"/>
                <w:lang w:eastAsia="en-US"/>
              </w:rPr>
              <w:t xml:space="preserve">Weekly- </w:t>
            </w:r>
            <w:r w:rsidR="00D1472A">
              <w:rPr>
                <w:rFonts w:eastAsia="Calibri" w:cs="Arial"/>
                <w:color w:val="auto"/>
                <w:sz w:val="22"/>
                <w:szCs w:val="22"/>
                <w:lang w:eastAsia="en-US"/>
              </w:rPr>
              <w:t>focus on PP, SEND, EAL children- invites</w:t>
            </w:r>
            <w:r w:rsidR="009577DD">
              <w:rPr>
                <w:rFonts w:eastAsia="Calibri" w:cs="Arial"/>
                <w:color w:val="auto"/>
                <w:sz w:val="22"/>
                <w:szCs w:val="22"/>
                <w:lang w:eastAsia="en-US"/>
              </w:rPr>
              <w:t xml:space="preserve"> also</w:t>
            </w:r>
            <w:r w:rsidR="00D1472A">
              <w:rPr>
                <w:rFonts w:eastAsia="Calibri" w:cs="Arial"/>
                <w:color w:val="auto"/>
                <w:sz w:val="22"/>
                <w:szCs w:val="22"/>
                <w:lang w:eastAsia="en-US"/>
              </w:rPr>
              <w:t xml:space="preserve"> sent out to those </w:t>
            </w:r>
            <w:r w:rsidR="009577DD">
              <w:rPr>
                <w:rFonts w:eastAsia="Calibri" w:cs="Arial"/>
                <w:color w:val="auto"/>
                <w:sz w:val="22"/>
                <w:szCs w:val="22"/>
                <w:lang w:eastAsia="en-US"/>
              </w:rPr>
              <w:t>we felt needed extra support. Group across the year included 12 PP/ SEND/ EAL children.</w:t>
            </w:r>
          </w:p>
          <w:p w14:paraId="64EA42B8" w14:textId="77777777" w:rsidR="002C0D92" w:rsidRDefault="00042C9D" w:rsidP="00D86DFC">
            <w:pPr>
              <w:suppressAutoHyphens w:val="0"/>
              <w:autoSpaceDE w:val="0"/>
              <w:spacing w:after="0" w:line="240" w:lineRule="auto"/>
              <w:ind w:right="319"/>
              <w:rPr>
                <w:rFonts w:eastAsia="Calibri" w:cs="Arial"/>
                <w:color w:val="auto"/>
                <w:sz w:val="22"/>
                <w:szCs w:val="22"/>
                <w:lang w:eastAsia="en-US"/>
              </w:rPr>
            </w:pPr>
            <w:r w:rsidRPr="00042C9D">
              <w:rPr>
                <w:rFonts w:eastAsia="Calibri" w:cs="Arial"/>
                <w:b/>
                <w:color w:val="auto"/>
                <w:sz w:val="22"/>
                <w:szCs w:val="22"/>
                <w:lang w:eastAsia="en-US"/>
              </w:rPr>
              <w:t>Impact:</w:t>
            </w:r>
            <w:r w:rsidR="009577DD">
              <w:rPr>
                <w:rFonts w:eastAsia="Calibri" w:cs="Arial"/>
                <w:color w:val="auto"/>
                <w:sz w:val="22"/>
                <w:szCs w:val="22"/>
                <w:lang w:eastAsia="en-US"/>
              </w:rPr>
              <w:t xml:space="preserve"> Focussed teacher support enabled these children to revise learning </w:t>
            </w:r>
            <w:r>
              <w:rPr>
                <w:rFonts w:eastAsia="Calibri" w:cs="Arial"/>
                <w:color w:val="auto"/>
                <w:sz w:val="22"/>
                <w:szCs w:val="22"/>
                <w:lang w:eastAsia="en-US"/>
              </w:rPr>
              <w:t>from</w:t>
            </w:r>
            <w:r w:rsidR="009577DD">
              <w:rPr>
                <w:rFonts w:eastAsia="Calibri" w:cs="Arial"/>
                <w:color w:val="auto"/>
                <w:sz w:val="22"/>
                <w:szCs w:val="22"/>
                <w:lang w:eastAsia="en-US"/>
              </w:rPr>
              <w:t xml:space="preserve"> class. </w:t>
            </w:r>
            <w:r>
              <w:rPr>
                <w:rFonts w:eastAsia="Calibri" w:cs="Arial"/>
                <w:color w:val="auto"/>
                <w:sz w:val="22"/>
                <w:szCs w:val="22"/>
                <w:lang w:eastAsia="en-US"/>
              </w:rPr>
              <w:t xml:space="preserve"> Allowed access to computers and internet </w:t>
            </w:r>
          </w:p>
          <w:p w14:paraId="0891E02E" w14:textId="6C3C6B38" w:rsidR="001B4637" w:rsidRPr="005477E1" w:rsidRDefault="001B4637" w:rsidP="00D86DFC">
            <w:pPr>
              <w:suppressAutoHyphens w:val="0"/>
              <w:autoSpaceDE w:val="0"/>
              <w:spacing w:after="0" w:line="240" w:lineRule="auto"/>
              <w:ind w:right="319"/>
              <w:rPr>
                <w:rFonts w:eastAsia="Calibri" w:cs="Arial"/>
                <w:color w:val="auto"/>
                <w:sz w:val="22"/>
                <w:szCs w:val="22"/>
                <w:lang w:eastAsia="en-US"/>
              </w:rPr>
            </w:pPr>
          </w:p>
        </w:tc>
      </w:tr>
      <w:tr w:rsidR="002C0D92" w:rsidRPr="005477E1" w14:paraId="061E1F1D" w14:textId="77777777" w:rsidTr="005D6AC2">
        <w:trPr>
          <w:trHeight w:val="419"/>
        </w:trPr>
        <w:tc>
          <w:tcPr>
            <w:tcW w:w="2977"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6890E540" w14:textId="77777777" w:rsidR="002C0D92" w:rsidRPr="005477E1" w:rsidRDefault="002C0D92" w:rsidP="002F0D19">
            <w:pPr>
              <w:suppressAutoHyphens w:val="0"/>
              <w:autoSpaceDE w:val="0"/>
              <w:spacing w:after="0" w:line="240" w:lineRule="auto"/>
              <w:rPr>
                <w:rFonts w:eastAsia="Calibri" w:cs="Arial"/>
                <w:color w:val="auto"/>
                <w:sz w:val="22"/>
                <w:szCs w:val="22"/>
                <w:lang w:eastAsia="en-US"/>
              </w:rPr>
            </w:pPr>
            <w:r w:rsidRPr="005477E1">
              <w:rPr>
                <w:rFonts w:eastAsia="Calibri" w:cs="Arial"/>
                <w:color w:val="auto"/>
                <w:sz w:val="22"/>
                <w:szCs w:val="22"/>
                <w:lang w:eastAsia="en-US"/>
              </w:rPr>
              <w:t>Financial Support of School Trips</w:t>
            </w:r>
          </w:p>
          <w:p w14:paraId="3B6D1F38" w14:textId="77777777" w:rsidR="002C0D92" w:rsidRDefault="002C0D92" w:rsidP="002F0D19">
            <w:pPr>
              <w:suppressAutoHyphens w:val="0"/>
              <w:autoSpaceDE w:val="0"/>
              <w:spacing w:after="0" w:line="240" w:lineRule="auto"/>
              <w:rPr>
                <w:rFonts w:eastAsia="Calibri" w:cs="Arial"/>
                <w:color w:val="auto"/>
                <w:sz w:val="22"/>
                <w:szCs w:val="22"/>
                <w:lang w:eastAsia="en-US"/>
              </w:rPr>
            </w:pPr>
            <w:r w:rsidRPr="005477E1">
              <w:rPr>
                <w:rFonts w:eastAsia="Calibri" w:cs="Arial"/>
                <w:color w:val="auto"/>
                <w:sz w:val="22"/>
                <w:szCs w:val="22"/>
                <w:lang w:eastAsia="en-US"/>
              </w:rPr>
              <w:t>Extended after school provision</w:t>
            </w:r>
          </w:p>
          <w:p w14:paraId="19B7C216" w14:textId="2C9A6DA5" w:rsidR="00A15358" w:rsidRPr="005477E1" w:rsidRDefault="00A15358" w:rsidP="002F0D19">
            <w:pPr>
              <w:suppressAutoHyphens w:val="0"/>
              <w:autoSpaceDE w:val="0"/>
              <w:spacing w:after="0" w:line="240" w:lineRule="auto"/>
              <w:rPr>
                <w:rFonts w:eastAsia="Calibri" w:cs="Arial"/>
                <w:color w:val="auto"/>
                <w:sz w:val="22"/>
                <w:szCs w:val="22"/>
                <w:lang w:eastAsia="en-US"/>
              </w:rPr>
            </w:pPr>
          </w:p>
        </w:tc>
        <w:tc>
          <w:tcPr>
            <w:tcW w:w="722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7AA424A1" w14:textId="0C8A55B2" w:rsidR="002C0D92" w:rsidRPr="005477E1" w:rsidRDefault="002C0D92" w:rsidP="002F0D19">
            <w:pPr>
              <w:suppressAutoHyphens w:val="0"/>
              <w:autoSpaceDE w:val="0"/>
              <w:spacing w:after="0" w:line="240" w:lineRule="auto"/>
              <w:ind w:right="319"/>
              <w:rPr>
                <w:rFonts w:eastAsia="Calibri" w:cs="Arial"/>
                <w:color w:val="auto"/>
                <w:sz w:val="22"/>
                <w:szCs w:val="22"/>
                <w:lang w:eastAsia="en-US"/>
              </w:rPr>
            </w:pPr>
            <w:proofErr w:type="spellStart"/>
            <w:r w:rsidRPr="005477E1">
              <w:rPr>
                <w:rFonts w:eastAsia="Calibri" w:cs="Arial"/>
                <w:color w:val="auto"/>
                <w:sz w:val="22"/>
                <w:szCs w:val="22"/>
                <w:lang w:eastAsia="en-US"/>
              </w:rPr>
              <w:t>Yr</w:t>
            </w:r>
            <w:proofErr w:type="spellEnd"/>
            <w:r w:rsidRPr="005477E1">
              <w:rPr>
                <w:rFonts w:eastAsia="Calibri" w:cs="Arial"/>
                <w:color w:val="auto"/>
                <w:sz w:val="22"/>
                <w:szCs w:val="22"/>
                <w:lang w:eastAsia="en-US"/>
              </w:rPr>
              <w:t xml:space="preserve"> 6 children benefitted from </w:t>
            </w:r>
            <w:r w:rsidR="009577DD">
              <w:rPr>
                <w:rFonts w:eastAsia="Calibri" w:cs="Arial"/>
                <w:color w:val="auto"/>
                <w:sz w:val="22"/>
                <w:szCs w:val="22"/>
                <w:lang w:eastAsia="en-US"/>
              </w:rPr>
              <w:t xml:space="preserve">residential to </w:t>
            </w:r>
            <w:r w:rsidR="006E690E">
              <w:rPr>
                <w:rFonts w:eastAsia="Calibri" w:cs="Arial"/>
                <w:color w:val="auto"/>
                <w:sz w:val="22"/>
                <w:szCs w:val="22"/>
                <w:lang w:eastAsia="en-US"/>
              </w:rPr>
              <w:t>the Anderton centre</w:t>
            </w:r>
            <w:r w:rsidR="009577DD">
              <w:rPr>
                <w:rFonts w:eastAsia="Calibri" w:cs="Arial"/>
                <w:color w:val="auto"/>
                <w:sz w:val="22"/>
                <w:szCs w:val="22"/>
                <w:lang w:eastAsia="en-US"/>
              </w:rPr>
              <w:t xml:space="preserve"> in </w:t>
            </w:r>
            <w:r w:rsidR="006E690E">
              <w:rPr>
                <w:rFonts w:eastAsia="Calibri" w:cs="Arial"/>
                <w:color w:val="auto"/>
                <w:sz w:val="22"/>
                <w:szCs w:val="22"/>
                <w:lang w:eastAsia="en-US"/>
              </w:rPr>
              <w:t>June</w:t>
            </w:r>
            <w:r w:rsidRPr="005477E1">
              <w:rPr>
                <w:rFonts w:eastAsia="Calibri" w:cs="Arial"/>
                <w:color w:val="auto"/>
                <w:sz w:val="22"/>
                <w:szCs w:val="22"/>
                <w:lang w:eastAsia="en-US"/>
              </w:rPr>
              <w:t xml:space="preserve">. Financial support was taken up by PP children. </w:t>
            </w:r>
            <w:r w:rsidR="00042C9D" w:rsidRPr="00042C9D">
              <w:rPr>
                <w:rFonts w:eastAsia="Calibri" w:cs="Arial"/>
                <w:b/>
                <w:color w:val="auto"/>
                <w:sz w:val="22"/>
                <w:szCs w:val="22"/>
                <w:lang w:eastAsia="en-US"/>
              </w:rPr>
              <w:t>Impact</w:t>
            </w:r>
            <w:r w:rsidR="00042C9D">
              <w:rPr>
                <w:rFonts w:eastAsia="Calibri" w:cs="Arial"/>
                <w:b/>
                <w:color w:val="auto"/>
                <w:sz w:val="22"/>
                <w:szCs w:val="22"/>
                <w:lang w:eastAsia="en-US"/>
              </w:rPr>
              <w:t>:</w:t>
            </w:r>
            <w:r w:rsidR="00042C9D">
              <w:rPr>
                <w:rFonts w:eastAsia="Calibri" w:cs="Arial"/>
                <w:color w:val="auto"/>
                <w:sz w:val="22"/>
                <w:szCs w:val="22"/>
                <w:lang w:eastAsia="en-US"/>
              </w:rPr>
              <w:t xml:space="preserve"> children were able to go on all trips should they wish to. </w:t>
            </w:r>
          </w:p>
        </w:tc>
      </w:tr>
      <w:tr w:rsidR="002C0D92" w:rsidRPr="005477E1" w14:paraId="0C992258" w14:textId="77777777" w:rsidTr="005D6AC2">
        <w:trPr>
          <w:trHeight w:val="419"/>
        </w:trPr>
        <w:tc>
          <w:tcPr>
            <w:tcW w:w="2977"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720B7FB1" w14:textId="77777777" w:rsidR="002C0D92" w:rsidRDefault="002C0D92" w:rsidP="002F0D19">
            <w:pPr>
              <w:suppressAutoHyphens w:val="0"/>
              <w:autoSpaceDE w:val="0"/>
              <w:spacing w:after="0" w:line="240" w:lineRule="auto"/>
              <w:rPr>
                <w:rFonts w:eastAsia="Calibri" w:cs="Arial"/>
                <w:color w:val="auto"/>
                <w:sz w:val="22"/>
                <w:szCs w:val="22"/>
                <w:lang w:eastAsia="en-US"/>
              </w:rPr>
            </w:pPr>
            <w:r w:rsidRPr="005477E1">
              <w:rPr>
                <w:rFonts w:eastAsia="Calibri" w:cs="Arial"/>
                <w:color w:val="auto"/>
                <w:sz w:val="22"/>
                <w:szCs w:val="22"/>
                <w:lang w:eastAsia="en-US"/>
              </w:rPr>
              <w:t xml:space="preserve">Pupil Premium Marking Conference/ 1-1 interviews/observation and write up of cases studies once every half term (6 </w:t>
            </w:r>
            <w:proofErr w:type="spellStart"/>
            <w:r w:rsidRPr="005477E1">
              <w:rPr>
                <w:rFonts w:eastAsia="Calibri" w:cs="Arial"/>
                <w:color w:val="auto"/>
                <w:sz w:val="22"/>
                <w:szCs w:val="22"/>
                <w:lang w:eastAsia="en-US"/>
              </w:rPr>
              <w:t>days</w:t>
            </w:r>
            <w:proofErr w:type="spellEnd"/>
            <w:r w:rsidRPr="005477E1">
              <w:rPr>
                <w:rFonts w:eastAsia="Calibri" w:cs="Arial"/>
                <w:color w:val="auto"/>
                <w:sz w:val="22"/>
                <w:szCs w:val="22"/>
                <w:lang w:eastAsia="en-US"/>
              </w:rPr>
              <w:t xml:space="preserve"> supply) and time to evaluate impact – PP case studies</w:t>
            </w:r>
          </w:p>
          <w:p w14:paraId="4C9C614B" w14:textId="64537DBC" w:rsidR="00A15358" w:rsidRPr="005477E1" w:rsidRDefault="00A15358" w:rsidP="002F0D19">
            <w:pPr>
              <w:suppressAutoHyphens w:val="0"/>
              <w:autoSpaceDE w:val="0"/>
              <w:spacing w:after="0" w:line="240" w:lineRule="auto"/>
              <w:rPr>
                <w:rFonts w:eastAsia="Calibri" w:cs="Arial"/>
                <w:color w:val="auto"/>
                <w:sz w:val="22"/>
                <w:szCs w:val="22"/>
                <w:lang w:eastAsia="en-US"/>
              </w:rPr>
            </w:pPr>
          </w:p>
        </w:tc>
        <w:tc>
          <w:tcPr>
            <w:tcW w:w="722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1BCE3F52" w14:textId="1666BA2A" w:rsidR="002C0D92" w:rsidRDefault="002C0D92" w:rsidP="002F0D19">
            <w:pPr>
              <w:suppressAutoHyphens w:val="0"/>
              <w:autoSpaceDE w:val="0"/>
              <w:spacing w:after="0" w:line="240" w:lineRule="auto"/>
              <w:ind w:right="319"/>
              <w:rPr>
                <w:rFonts w:eastAsia="Calibri" w:cs="Arial"/>
                <w:color w:val="auto"/>
                <w:sz w:val="22"/>
                <w:szCs w:val="22"/>
                <w:lang w:eastAsia="en-US"/>
              </w:rPr>
            </w:pPr>
            <w:r w:rsidRPr="005477E1">
              <w:rPr>
                <w:rFonts w:eastAsia="Calibri" w:cs="Arial"/>
                <w:color w:val="auto"/>
                <w:sz w:val="22"/>
                <w:szCs w:val="22"/>
                <w:lang w:eastAsia="en-US"/>
              </w:rPr>
              <w:t xml:space="preserve">PP case studies were </w:t>
            </w:r>
            <w:r w:rsidR="009577DD">
              <w:rPr>
                <w:rFonts w:eastAsia="Calibri" w:cs="Arial"/>
                <w:color w:val="auto"/>
                <w:sz w:val="22"/>
                <w:szCs w:val="22"/>
                <w:lang w:eastAsia="en-US"/>
              </w:rPr>
              <w:t xml:space="preserve">remodelled and </w:t>
            </w:r>
            <w:r w:rsidRPr="005477E1">
              <w:rPr>
                <w:rFonts w:eastAsia="Calibri" w:cs="Arial"/>
                <w:color w:val="auto"/>
                <w:sz w:val="22"/>
                <w:szCs w:val="22"/>
                <w:lang w:eastAsia="en-US"/>
              </w:rPr>
              <w:t>completed</w:t>
            </w:r>
            <w:r w:rsidR="009577DD">
              <w:rPr>
                <w:rFonts w:eastAsia="Calibri" w:cs="Arial"/>
                <w:color w:val="auto"/>
                <w:sz w:val="22"/>
                <w:szCs w:val="22"/>
                <w:lang w:eastAsia="en-US"/>
              </w:rPr>
              <w:t xml:space="preserve"> by teachers</w:t>
            </w:r>
            <w:r w:rsidRPr="005477E1">
              <w:rPr>
                <w:rFonts w:eastAsia="Calibri" w:cs="Arial"/>
                <w:color w:val="auto"/>
                <w:sz w:val="22"/>
                <w:szCs w:val="22"/>
                <w:lang w:eastAsia="en-US"/>
              </w:rPr>
              <w:t>- targets and feedback were tighter</w:t>
            </w:r>
            <w:r w:rsidR="009577DD">
              <w:rPr>
                <w:rFonts w:eastAsia="Calibri" w:cs="Arial"/>
                <w:color w:val="auto"/>
                <w:sz w:val="22"/>
                <w:szCs w:val="22"/>
                <w:lang w:eastAsia="en-US"/>
              </w:rPr>
              <w:t>,</w:t>
            </w:r>
            <w:r w:rsidRPr="005477E1">
              <w:rPr>
                <w:rFonts w:eastAsia="Calibri" w:cs="Arial"/>
                <w:color w:val="auto"/>
                <w:sz w:val="22"/>
                <w:szCs w:val="22"/>
                <w:lang w:eastAsia="en-US"/>
              </w:rPr>
              <w:t xml:space="preserve"> more relevant</w:t>
            </w:r>
            <w:r w:rsidR="009577DD">
              <w:rPr>
                <w:rFonts w:eastAsia="Calibri" w:cs="Arial"/>
                <w:color w:val="auto"/>
                <w:sz w:val="22"/>
                <w:szCs w:val="22"/>
                <w:lang w:eastAsia="en-US"/>
              </w:rPr>
              <w:t xml:space="preserve"> and linked to the Pupil Premium strategy</w:t>
            </w:r>
            <w:r w:rsidRPr="005477E1">
              <w:rPr>
                <w:rFonts w:eastAsia="Calibri" w:cs="Arial"/>
                <w:color w:val="auto"/>
                <w:sz w:val="22"/>
                <w:szCs w:val="22"/>
                <w:lang w:eastAsia="en-US"/>
              </w:rPr>
              <w:t xml:space="preserve">. </w:t>
            </w:r>
          </w:p>
          <w:p w14:paraId="7E008EC8" w14:textId="36433535" w:rsidR="009577DD" w:rsidRPr="005477E1" w:rsidRDefault="00473291" w:rsidP="002F0D19">
            <w:pPr>
              <w:suppressAutoHyphens w:val="0"/>
              <w:autoSpaceDE w:val="0"/>
              <w:spacing w:after="0" w:line="240" w:lineRule="auto"/>
              <w:ind w:right="319"/>
              <w:rPr>
                <w:rFonts w:eastAsia="Calibri" w:cs="Arial"/>
                <w:color w:val="auto"/>
                <w:sz w:val="22"/>
                <w:szCs w:val="22"/>
                <w:lang w:eastAsia="en-US"/>
              </w:rPr>
            </w:pPr>
            <w:r w:rsidRPr="00042C9D">
              <w:rPr>
                <w:rFonts w:eastAsia="Calibri" w:cs="Arial"/>
                <w:b/>
                <w:color w:val="auto"/>
                <w:sz w:val="22"/>
                <w:szCs w:val="22"/>
                <w:lang w:eastAsia="en-US"/>
              </w:rPr>
              <w:t>Impact</w:t>
            </w:r>
            <w:r w:rsidR="00042C9D">
              <w:rPr>
                <w:rFonts w:eastAsia="Calibri" w:cs="Arial"/>
                <w:b/>
                <w:color w:val="auto"/>
                <w:sz w:val="22"/>
                <w:szCs w:val="22"/>
                <w:lang w:eastAsia="en-US"/>
              </w:rPr>
              <w:t xml:space="preserve">: </w:t>
            </w:r>
            <w:r w:rsidR="00042C9D" w:rsidRPr="00042C9D">
              <w:rPr>
                <w:rFonts w:eastAsia="Calibri" w:cs="Arial"/>
                <w:color w:val="auto"/>
                <w:sz w:val="22"/>
                <w:szCs w:val="22"/>
                <w:lang w:eastAsia="en-US"/>
              </w:rPr>
              <w:t>information</w:t>
            </w:r>
            <w:r w:rsidR="00042C9D">
              <w:rPr>
                <w:rFonts w:eastAsia="Calibri" w:cs="Arial"/>
                <w:b/>
                <w:color w:val="auto"/>
                <w:sz w:val="22"/>
                <w:szCs w:val="22"/>
                <w:lang w:eastAsia="en-US"/>
              </w:rPr>
              <w:t xml:space="preserve"> </w:t>
            </w:r>
            <w:r>
              <w:rPr>
                <w:rFonts w:eastAsia="Calibri" w:cs="Arial"/>
                <w:color w:val="auto"/>
                <w:sz w:val="22"/>
                <w:szCs w:val="22"/>
                <w:lang w:eastAsia="en-US"/>
              </w:rPr>
              <w:t xml:space="preserve">shared between teaching teams, </w:t>
            </w:r>
            <w:r w:rsidR="00042C9D">
              <w:rPr>
                <w:rFonts w:eastAsia="Calibri" w:cs="Arial"/>
                <w:color w:val="auto"/>
                <w:sz w:val="22"/>
                <w:szCs w:val="22"/>
                <w:lang w:eastAsia="en-US"/>
              </w:rPr>
              <w:t xml:space="preserve">close identification of interventions, </w:t>
            </w:r>
            <w:r>
              <w:rPr>
                <w:rFonts w:eastAsia="Calibri" w:cs="Arial"/>
                <w:color w:val="auto"/>
                <w:sz w:val="22"/>
                <w:szCs w:val="22"/>
                <w:lang w:eastAsia="en-US"/>
              </w:rPr>
              <w:t xml:space="preserve">useful for transition between </w:t>
            </w:r>
            <w:r w:rsidR="00042C9D">
              <w:rPr>
                <w:rFonts w:eastAsia="Calibri" w:cs="Arial"/>
                <w:color w:val="auto"/>
                <w:sz w:val="22"/>
                <w:szCs w:val="22"/>
                <w:lang w:eastAsia="en-US"/>
              </w:rPr>
              <w:t>y</w:t>
            </w:r>
            <w:r>
              <w:rPr>
                <w:rFonts w:eastAsia="Calibri" w:cs="Arial"/>
                <w:color w:val="auto"/>
                <w:sz w:val="22"/>
                <w:szCs w:val="22"/>
                <w:lang w:eastAsia="en-US"/>
              </w:rPr>
              <w:t xml:space="preserve">ear groups in July and transition for high school. </w:t>
            </w:r>
          </w:p>
          <w:p w14:paraId="0AE84B30" w14:textId="485595F5" w:rsidR="002C0D92" w:rsidRPr="005477E1" w:rsidRDefault="002C0D92" w:rsidP="002F0D19">
            <w:pPr>
              <w:suppressAutoHyphens w:val="0"/>
              <w:autoSpaceDE w:val="0"/>
              <w:spacing w:after="0" w:line="240" w:lineRule="auto"/>
              <w:ind w:right="319"/>
              <w:rPr>
                <w:rFonts w:eastAsia="Calibri" w:cs="Arial"/>
                <w:color w:val="auto"/>
                <w:sz w:val="22"/>
                <w:szCs w:val="22"/>
                <w:lang w:eastAsia="en-US"/>
              </w:rPr>
            </w:pPr>
          </w:p>
        </w:tc>
      </w:tr>
      <w:tr w:rsidR="002C0D92" w:rsidRPr="005477E1" w14:paraId="5BD3E6DA" w14:textId="77777777" w:rsidTr="005D6AC2">
        <w:trPr>
          <w:trHeight w:val="419"/>
        </w:trPr>
        <w:tc>
          <w:tcPr>
            <w:tcW w:w="2977"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69C73C65" w14:textId="77777777" w:rsidR="002C0D92" w:rsidRPr="005477E1" w:rsidRDefault="002C0D92" w:rsidP="002F0D19">
            <w:pPr>
              <w:suppressAutoHyphens w:val="0"/>
              <w:autoSpaceDE w:val="0"/>
              <w:spacing w:after="0" w:line="240" w:lineRule="auto"/>
              <w:rPr>
                <w:rFonts w:eastAsia="Calibri" w:cs="Arial"/>
                <w:color w:val="auto"/>
                <w:sz w:val="22"/>
                <w:szCs w:val="22"/>
                <w:lang w:eastAsia="en-US"/>
              </w:rPr>
            </w:pPr>
            <w:proofErr w:type="gramStart"/>
            <w:r w:rsidRPr="005477E1">
              <w:rPr>
                <w:rFonts w:eastAsia="Calibri" w:cs="Arial"/>
                <w:color w:val="auto"/>
                <w:sz w:val="22"/>
                <w:szCs w:val="22"/>
                <w:lang w:eastAsia="en-US"/>
              </w:rPr>
              <w:t>Counselling  Brighter</w:t>
            </w:r>
            <w:proofErr w:type="gramEnd"/>
            <w:r w:rsidRPr="005477E1">
              <w:rPr>
                <w:rFonts w:eastAsia="Calibri" w:cs="Arial"/>
                <w:color w:val="auto"/>
                <w:sz w:val="22"/>
                <w:szCs w:val="22"/>
                <w:lang w:eastAsia="en-US"/>
              </w:rPr>
              <w:t xml:space="preserve"> Horizons</w:t>
            </w:r>
          </w:p>
        </w:tc>
        <w:tc>
          <w:tcPr>
            <w:tcW w:w="722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602A8F9A" w14:textId="23671271" w:rsidR="00BA5691" w:rsidRPr="005477E1" w:rsidRDefault="009577DD" w:rsidP="002F0D19">
            <w:pPr>
              <w:suppressAutoHyphens w:val="0"/>
              <w:autoSpaceDE w:val="0"/>
              <w:spacing w:after="0" w:line="240" w:lineRule="auto"/>
              <w:rPr>
                <w:rFonts w:eastAsia="Calibri" w:cs="Arial"/>
                <w:color w:val="auto"/>
                <w:sz w:val="22"/>
                <w:szCs w:val="22"/>
                <w:lang w:eastAsia="en-US"/>
              </w:rPr>
            </w:pPr>
            <w:r>
              <w:rPr>
                <w:rFonts w:eastAsia="Calibri" w:cs="Arial"/>
                <w:color w:val="auto"/>
                <w:sz w:val="22"/>
                <w:szCs w:val="22"/>
                <w:lang w:eastAsia="en-US"/>
              </w:rPr>
              <w:t xml:space="preserve">This proved invaluable in developing resilience </w:t>
            </w:r>
            <w:r w:rsidR="00871409">
              <w:rPr>
                <w:rFonts w:eastAsia="Calibri" w:cs="Arial"/>
                <w:color w:val="auto"/>
                <w:sz w:val="22"/>
                <w:szCs w:val="22"/>
                <w:lang w:eastAsia="en-US"/>
              </w:rPr>
              <w:t xml:space="preserve">and giving children an opportunity to share any worries. </w:t>
            </w:r>
            <w:r w:rsidR="00042C9D" w:rsidRPr="00042C9D">
              <w:rPr>
                <w:rFonts w:eastAsia="Calibri" w:cs="Arial"/>
                <w:b/>
                <w:color w:val="auto"/>
                <w:sz w:val="22"/>
                <w:szCs w:val="22"/>
                <w:lang w:eastAsia="en-US"/>
              </w:rPr>
              <w:t>Impact:</w:t>
            </w:r>
            <w:r w:rsidR="00042C9D">
              <w:rPr>
                <w:rFonts w:eastAsia="Calibri" w:cs="Arial"/>
                <w:color w:val="auto"/>
                <w:sz w:val="22"/>
                <w:szCs w:val="22"/>
                <w:lang w:eastAsia="en-US"/>
              </w:rPr>
              <w:t xml:space="preserve"> </w:t>
            </w:r>
            <w:r>
              <w:rPr>
                <w:rFonts w:eastAsia="Calibri" w:cs="Arial"/>
                <w:color w:val="auto"/>
                <w:sz w:val="22"/>
                <w:szCs w:val="22"/>
                <w:lang w:eastAsia="en-US"/>
              </w:rPr>
              <w:t>Year 6 cohort</w:t>
            </w:r>
            <w:r w:rsidR="00042C9D">
              <w:rPr>
                <w:rFonts w:eastAsia="Calibri" w:cs="Arial"/>
                <w:color w:val="auto"/>
                <w:sz w:val="22"/>
                <w:szCs w:val="22"/>
                <w:lang w:eastAsia="en-US"/>
              </w:rPr>
              <w:t xml:space="preserve"> </w:t>
            </w:r>
            <w:r w:rsidR="00BA5691">
              <w:rPr>
                <w:rFonts w:eastAsia="Calibri" w:cs="Arial"/>
                <w:color w:val="auto"/>
                <w:sz w:val="22"/>
                <w:szCs w:val="22"/>
                <w:lang w:eastAsia="en-US"/>
              </w:rPr>
              <w:t>coped well with SATS week. Transitions to high school were smooth.</w:t>
            </w:r>
          </w:p>
        </w:tc>
      </w:tr>
      <w:tr w:rsidR="002C0D92" w:rsidRPr="005477E1" w14:paraId="36BDB8CB" w14:textId="77777777" w:rsidTr="005D6AC2">
        <w:trPr>
          <w:trHeight w:val="419"/>
        </w:trPr>
        <w:tc>
          <w:tcPr>
            <w:tcW w:w="2977"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6B4C2637" w14:textId="77777777" w:rsidR="002C0D92" w:rsidRPr="005477E1" w:rsidRDefault="002C0D92" w:rsidP="002F0D19">
            <w:pPr>
              <w:suppressAutoHyphens w:val="0"/>
              <w:autoSpaceDE w:val="0"/>
              <w:spacing w:after="0" w:line="240" w:lineRule="auto"/>
              <w:rPr>
                <w:rFonts w:eastAsia="Calibri" w:cs="Arial"/>
                <w:color w:val="auto"/>
                <w:sz w:val="22"/>
                <w:szCs w:val="22"/>
                <w:lang w:eastAsia="en-US"/>
              </w:rPr>
            </w:pPr>
            <w:r w:rsidRPr="005477E1">
              <w:rPr>
                <w:rFonts w:eastAsia="Calibri" w:cs="Arial"/>
                <w:color w:val="auto"/>
                <w:sz w:val="22"/>
                <w:szCs w:val="22"/>
                <w:lang w:eastAsia="en-US"/>
              </w:rPr>
              <w:lastRenderedPageBreak/>
              <w:t>Attendance Review/Progress and attainment Meetings</w:t>
            </w:r>
          </w:p>
          <w:p w14:paraId="6362F0D5" w14:textId="3F6B48FD" w:rsidR="002C0D92" w:rsidRPr="005477E1" w:rsidRDefault="002C0D92" w:rsidP="002F0D19">
            <w:pPr>
              <w:suppressAutoHyphens w:val="0"/>
              <w:autoSpaceDE w:val="0"/>
              <w:spacing w:after="0" w:line="240" w:lineRule="auto"/>
              <w:rPr>
                <w:rFonts w:eastAsia="Calibri" w:cs="Arial"/>
                <w:color w:val="auto"/>
                <w:sz w:val="22"/>
                <w:szCs w:val="22"/>
                <w:lang w:eastAsia="en-US"/>
              </w:rPr>
            </w:pPr>
            <w:r w:rsidRPr="005477E1">
              <w:rPr>
                <w:rFonts w:eastAsia="Calibri" w:cs="Arial"/>
                <w:color w:val="auto"/>
                <w:sz w:val="22"/>
                <w:szCs w:val="22"/>
                <w:lang w:eastAsia="en-US"/>
              </w:rPr>
              <w:t>Half termly revi</w:t>
            </w:r>
            <w:r w:rsidR="000C7F95">
              <w:rPr>
                <w:rFonts w:eastAsia="Calibri" w:cs="Arial"/>
                <w:color w:val="auto"/>
                <w:sz w:val="22"/>
                <w:szCs w:val="22"/>
                <w:lang w:eastAsia="en-US"/>
              </w:rPr>
              <w:t>e</w:t>
            </w:r>
            <w:r w:rsidRPr="005477E1">
              <w:rPr>
                <w:rFonts w:eastAsia="Calibri" w:cs="Arial"/>
                <w:color w:val="auto"/>
                <w:sz w:val="22"/>
                <w:szCs w:val="22"/>
                <w:lang w:eastAsia="en-US"/>
              </w:rPr>
              <w:t>w 3 hrs (SE time)</w:t>
            </w:r>
            <w:r w:rsidR="00D65EA4" w:rsidRPr="005477E1">
              <w:rPr>
                <w:rFonts w:eastAsia="Calibri" w:cs="Arial"/>
                <w:color w:val="auto"/>
                <w:sz w:val="22"/>
                <w:szCs w:val="22"/>
                <w:lang w:eastAsia="en-US"/>
              </w:rPr>
              <w:t xml:space="preserve"> Attendance Admin support 2 hrs/week (JH time)</w:t>
            </w:r>
          </w:p>
        </w:tc>
        <w:tc>
          <w:tcPr>
            <w:tcW w:w="722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6228845D" w14:textId="77777777" w:rsidR="00F56BB5" w:rsidRPr="00F56BB5" w:rsidRDefault="00F56BB5" w:rsidP="00F56BB5">
            <w:pPr>
              <w:shd w:val="clear" w:color="auto" w:fill="FFFFFF"/>
              <w:suppressAutoHyphens w:val="0"/>
              <w:autoSpaceDN/>
              <w:spacing w:after="0" w:line="240" w:lineRule="auto"/>
              <w:rPr>
                <w:rFonts w:ascii="Helvetica" w:hAnsi="Helvetica" w:cs="Helvetica"/>
                <w:color w:val="333333"/>
                <w:sz w:val="21"/>
                <w:szCs w:val="21"/>
              </w:rPr>
            </w:pPr>
            <w:r w:rsidRPr="00F56BB5">
              <w:rPr>
                <w:rFonts w:ascii="Helvetica" w:hAnsi="Helvetica" w:cs="Helvetica"/>
                <w:b/>
                <w:bCs/>
                <w:color w:val="333333"/>
                <w:sz w:val="21"/>
                <w:szCs w:val="21"/>
              </w:rPr>
              <w:t>Attendance percentage</w:t>
            </w:r>
          </w:p>
          <w:tbl>
            <w:tblPr>
              <w:tblW w:w="0" w:type="auto"/>
              <w:tblCellMar>
                <w:top w:w="15" w:type="dxa"/>
                <w:left w:w="15" w:type="dxa"/>
                <w:bottom w:w="15" w:type="dxa"/>
                <w:right w:w="15" w:type="dxa"/>
              </w:tblCellMar>
              <w:tblLook w:val="04A0" w:firstRow="1" w:lastRow="0" w:firstColumn="1" w:lastColumn="0" w:noHBand="0" w:noVBand="1"/>
            </w:tblPr>
            <w:tblGrid>
              <w:gridCol w:w="1957"/>
              <w:gridCol w:w="1871"/>
              <w:gridCol w:w="1688"/>
            </w:tblGrid>
            <w:tr w:rsidR="00F56BB5" w:rsidRPr="00F56BB5" w14:paraId="2314061C" w14:textId="77777777" w:rsidTr="00F56BB5">
              <w:trPr>
                <w:gridAfter w:val="1"/>
              </w:trPr>
              <w:tc>
                <w:tcPr>
                  <w:tcW w:w="0" w:type="auto"/>
                  <w:shd w:val="clear" w:color="auto" w:fill="auto"/>
                  <w:tcMar>
                    <w:top w:w="15" w:type="dxa"/>
                    <w:left w:w="15" w:type="dxa"/>
                    <w:bottom w:w="15" w:type="dxa"/>
                    <w:right w:w="75" w:type="dxa"/>
                  </w:tcMar>
                  <w:vAlign w:val="center"/>
                  <w:hideMark/>
                </w:tcPr>
                <w:p w14:paraId="476AD740" w14:textId="77777777" w:rsidR="00F56BB5" w:rsidRPr="00F56BB5" w:rsidRDefault="00F56BB5" w:rsidP="00F56BB5">
                  <w:pPr>
                    <w:suppressAutoHyphens w:val="0"/>
                    <w:autoSpaceDN/>
                    <w:spacing w:after="0" w:line="240" w:lineRule="auto"/>
                    <w:jc w:val="right"/>
                    <w:rPr>
                      <w:rFonts w:ascii="Times New Roman" w:hAnsi="Times New Roman"/>
                      <w:color w:val="auto"/>
                    </w:rPr>
                  </w:pPr>
                  <w:r w:rsidRPr="00F56BB5">
                    <w:rPr>
                      <w:rFonts w:ascii="Times New Roman" w:hAnsi="Times New Roman"/>
                      <w:color w:val="auto"/>
                    </w:rPr>
                    <w:t>Pupil Premium</w:t>
                  </w:r>
                </w:p>
              </w:tc>
              <w:tc>
                <w:tcPr>
                  <w:tcW w:w="0" w:type="auto"/>
                  <w:shd w:val="clear" w:color="auto" w:fill="auto"/>
                  <w:vAlign w:val="center"/>
                  <w:hideMark/>
                </w:tcPr>
                <w:p w14:paraId="68D08891" w14:textId="77777777" w:rsidR="00F56BB5" w:rsidRPr="00F56BB5" w:rsidRDefault="00F56BB5" w:rsidP="00F56BB5">
                  <w:pPr>
                    <w:suppressAutoHyphens w:val="0"/>
                    <w:autoSpaceDN/>
                    <w:spacing w:after="0" w:line="240" w:lineRule="auto"/>
                    <w:rPr>
                      <w:rFonts w:ascii="Times New Roman" w:hAnsi="Times New Roman"/>
                      <w:color w:val="auto"/>
                    </w:rPr>
                  </w:pPr>
                  <w:r w:rsidRPr="00F56BB5">
                    <w:rPr>
                      <w:rFonts w:ascii="Times New Roman" w:hAnsi="Times New Roman"/>
                      <w:color w:val="auto"/>
                    </w:rPr>
                    <w:t>95.3%</w:t>
                  </w:r>
                </w:p>
              </w:tc>
            </w:tr>
            <w:tr w:rsidR="00F56BB5" w:rsidRPr="00F56BB5" w14:paraId="19CC6423" w14:textId="77777777" w:rsidTr="00F56BB5">
              <w:trPr>
                <w:gridAfter w:val="1"/>
              </w:trPr>
              <w:tc>
                <w:tcPr>
                  <w:tcW w:w="0" w:type="auto"/>
                  <w:shd w:val="clear" w:color="auto" w:fill="auto"/>
                  <w:tcMar>
                    <w:top w:w="15" w:type="dxa"/>
                    <w:left w:w="15" w:type="dxa"/>
                    <w:bottom w:w="15" w:type="dxa"/>
                    <w:right w:w="75" w:type="dxa"/>
                  </w:tcMar>
                  <w:vAlign w:val="center"/>
                  <w:hideMark/>
                </w:tcPr>
                <w:p w14:paraId="523B1512" w14:textId="77777777" w:rsidR="00F56BB5" w:rsidRPr="00F56BB5" w:rsidRDefault="00F56BB5" w:rsidP="00F56BB5">
                  <w:pPr>
                    <w:suppressAutoHyphens w:val="0"/>
                    <w:autoSpaceDN/>
                    <w:spacing w:after="0" w:line="240" w:lineRule="auto"/>
                    <w:jc w:val="right"/>
                    <w:rPr>
                      <w:rFonts w:ascii="Times New Roman" w:hAnsi="Times New Roman"/>
                      <w:color w:val="auto"/>
                    </w:rPr>
                  </w:pPr>
                  <w:r w:rsidRPr="00F56BB5">
                    <w:rPr>
                      <w:rFonts w:ascii="Times New Roman" w:hAnsi="Times New Roman"/>
                      <w:color w:val="auto"/>
                    </w:rPr>
                    <w:t>Not Pupil Premium</w:t>
                  </w:r>
                </w:p>
              </w:tc>
              <w:tc>
                <w:tcPr>
                  <w:tcW w:w="0" w:type="auto"/>
                  <w:shd w:val="clear" w:color="auto" w:fill="auto"/>
                  <w:vAlign w:val="center"/>
                  <w:hideMark/>
                </w:tcPr>
                <w:p w14:paraId="3FA43685" w14:textId="77777777" w:rsidR="00F56BB5" w:rsidRPr="00F56BB5" w:rsidRDefault="00F56BB5" w:rsidP="00F56BB5">
                  <w:pPr>
                    <w:suppressAutoHyphens w:val="0"/>
                    <w:autoSpaceDN/>
                    <w:spacing w:after="0" w:line="240" w:lineRule="auto"/>
                    <w:rPr>
                      <w:rFonts w:ascii="Times New Roman" w:hAnsi="Times New Roman"/>
                      <w:color w:val="auto"/>
                    </w:rPr>
                  </w:pPr>
                  <w:r w:rsidRPr="00F56BB5">
                    <w:rPr>
                      <w:rFonts w:ascii="Times New Roman" w:hAnsi="Times New Roman"/>
                      <w:color w:val="auto"/>
                    </w:rPr>
                    <w:t>97.2%</w:t>
                  </w:r>
                </w:p>
              </w:tc>
            </w:tr>
            <w:tr w:rsidR="00F56BB5" w:rsidRPr="00F56BB5" w14:paraId="40E604E8" w14:textId="77777777" w:rsidTr="00F56BB5">
              <w:trPr>
                <w:gridAfter w:val="1"/>
              </w:trPr>
              <w:tc>
                <w:tcPr>
                  <w:tcW w:w="0" w:type="auto"/>
                  <w:shd w:val="clear" w:color="auto" w:fill="auto"/>
                  <w:tcMar>
                    <w:top w:w="15" w:type="dxa"/>
                    <w:left w:w="15" w:type="dxa"/>
                    <w:bottom w:w="15" w:type="dxa"/>
                    <w:right w:w="75" w:type="dxa"/>
                  </w:tcMar>
                  <w:vAlign w:val="center"/>
                  <w:hideMark/>
                </w:tcPr>
                <w:p w14:paraId="512A41B2" w14:textId="77777777" w:rsidR="00F56BB5" w:rsidRPr="00F56BB5" w:rsidRDefault="00F56BB5" w:rsidP="00F56BB5">
                  <w:pPr>
                    <w:suppressAutoHyphens w:val="0"/>
                    <w:autoSpaceDN/>
                    <w:spacing w:after="0" w:line="240" w:lineRule="auto"/>
                    <w:jc w:val="right"/>
                    <w:rPr>
                      <w:rFonts w:ascii="Times New Roman" w:hAnsi="Times New Roman"/>
                      <w:color w:val="auto"/>
                    </w:rPr>
                  </w:pPr>
                  <w:r w:rsidRPr="00F56BB5">
                    <w:rPr>
                      <w:rFonts w:ascii="Times New Roman" w:hAnsi="Times New Roman"/>
                      <w:color w:val="auto"/>
                    </w:rPr>
                    <w:t>National</w:t>
                  </w:r>
                </w:p>
              </w:tc>
              <w:tc>
                <w:tcPr>
                  <w:tcW w:w="0" w:type="auto"/>
                  <w:shd w:val="clear" w:color="auto" w:fill="auto"/>
                  <w:vAlign w:val="center"/>
                  <w:hideMark/>
                </w:tcPr>
                <w:p w14:paraId="5D271F3B" w14:textId="77777777" w:rsidR="00F56BB5" w:rsidRPr="00F56BB5" w:rsidRDefault="00F56BB5" w:rsidP="00F56BB5">
                  <w:pPr>
                    <w:suppressAutoHyphens w:val="0"/>
                    <w:autoSpaceDN/>
                    <w:spacing w:after="0" w:line="240" w:lineRule="auto"/>
                    <w:rPr>
                      <w:rFonts w:ascii="Times New Roman" w:hAnsi="Times New Roman"/>
                      <w:color w:val="auto"/>
                    </w:rPr>
                  </w:pPr>
                  <w:r w:rsidRPr="00F56BB5">
                    <w:rPr>
                      <w:rFonts w:ascii="Times New Roman" w:hAnsi="Times New Roman"/>
                      <w:color w:val="auto"/>
                    </w:rPr>
                    <w:t>95.4%</w:t>
                  </w:r>
                </w:p>
              </w:tc>
            </w:tr>
            <w:tr w:rsidR="00F56BB5" w:rsidRPr="00F56BB5" w14:paraId="3B613DFB" w14:textId="77777777" w:rsidTr="00F56BB5">
              <w:trPr>
                <w:gridAfter w:val="1"/>
              </w:trPr>
              <w:tc>
                <w:tcPr>
                  <w:tcW w:w="0" w:type="auto"/>
                  <w:shd w:val="clear" w:color="auto" w:fill="auto"/>
                  <w:tcMar>
                    <w:top w:w="15" w:type="dxa"/>
                    <w:left w:w="15" w:type="dxa"/>
                    <w:bottom w:w="15" w:type="dxa"/>
                    <w:right w:w="75" w:type="dxa"/>
                  </w:tcMar>
                  <w:vAlign w:val="center"/>
                  <w:hideMark/>
                </w:tcPr>
                <w:p w14:paraId="53571664" w14:textId="77777777" w:rsidR="00F56BB5" w:rsidRPr="00F56BB5" w:rsidRDefault="00F56BB5" w:rsidP="00F56BB5">
                  <w:pPr>
                    <w:suppressAutoHyphens w:val="0"/>
                    <w:autoSpaceDN/>
                    <w:spacing w:after="0" w:line="240" w:lineRule="auto"/>
                    <w:jc w:val="right"/>
                    <w:rPr>
                      <w:rFonts w:ascii="Times New Roman" w:hAnsi="Times New Roman"/>
                      <w:color w:val="auto"/>
                    </w:rPr>
                  </w:pPr>
                  <w:r w:rsidRPr="00F56BB5">
                    <w:rPr>
                      <w:rFonts w:ascii="Times New Roman" w:hAnsi="Times New Roman"/>
                      <w:color w:val="auto"/>
                    </w:rPr>
                    <w:t>Local Authority</w:t>
                  </w:r>
                </w:p>
              </w:tc>
              <w:tc>
                <w:tcPr>
                  <w:tcW w:w="0" w:type="auto"/>
                  <w:shd w:val="clear" w:color="auto" w:fill="auto"/>
                  <w:vAlign w:val="center"/>
                  <w:hideMark/>
                </w:tcPr>
                <w:p w14:paraId="4F02D990" w14:textId="77777777" w:rsidR="00F56BB5" w:rsidRPr="00F56BB5" w:rsidRDefault="00F56BB5" w:rsidP="00F56BB5">
                  <w:pPr>
                    <w:suppressAutoHyphens w:val="0"/>
                    <w:autoSpaceDN/>
                    <w:spacing w:after="0" w:line="240" w:lineRule="auto"/>
                    <w:rPr>
                      <w:rFonts w:ascii="Times New Roman" w:hAnsi="Times New Roman"/>
                      <w:color w:val="auto"/>
                    </w:rPr>
                  </w:pPr>
                  <w:r w:rsidRPr="00F56BB5">
                    <w:rPr>
                      <w:rFonts w:ascii="Times New Roman" w:hAnsi="Times New Roman"/>
                      <w:color w:val="auto"/>
                    </w:rPr>
                    <w:t>95.2%</w:t>
                  </w:r>
                </w:p>
              </w:tc>
            </w:tr>
            <w:tr w:rsidR="00F56BB5" w:rsidRPr="00F56BB5" w14:paraId="13C6C614" w14:textId="77777777" w:rsidTr="00F56BB5">
              <w:trPr>
                <w:tblHeader/>
              </w:trPr>
              <w:tc>
                <w:tcPr>
                  <w:tcW w:w="0" w:type="auto"/>
                  <w:shd w:val="clear" w:color="auto" w:fill="auto"/>
                  <w:vAlign w:val="center"/>
                  <w:hideMark/>
                </w:tcPr>
                <w:p w14:paraId="1C93A9C4" w14:textId="77777777" w:rsidR="00F56BB5" w:rsidRPr="00F56BB5" w:rsidRDefault="00F56BB5" w:rsidP="00F56BB5">
                  <w:pPr>
                    <w:shd w:val="clear" w:color="auto" w:fill="FFFFFF"/>
                    <w:suppressAutoHyphens w:val="0"/>
                    <w:autoSpaceDN/>
                    <w:spacing w:after="0" w:line="240" w:lineRule="auto"/>
                    <w:rPr>
                      <w:rFonts w:ascii="Helvetica" w:hAnsi="Helvetica" w:cs="Helvetica"/>
                      <w:color w:val="333333"/>
                      <w:sz w:val="21"/>
                      <w:szCs w:val="21"/>
                    </w:rPr>
                  </w:pPr>
                </w:p>
              </w:tc>
              <w:tc>
                <w:tcPr>
                  <w:tcW w:w="0" w:type="auto"/>
                  <w:shd w:val="clear" w:color="auto" w:fill="auto"/>
                  <w:vAlign w:val="center"/>
                  <w:hideMark/>
                </w:tcPr>
                <w:p w14:paraId="67E48709" w14:textId="4E6E9C53" w:rsidR="00F56BB5" w:rsidRPr="00F56BB5" w:rsidRDefault="00F56BB5" w:rsidP="00F56BB5">
                  <w:pPr>
                    <w:suppressAutoHyphens w:val="0"/>
                    <w:autoSpaceDN/>
                    <w:spacing w:after="0" w:line="240" w:lineRule="auto"/>
                    <w:rPr>
                      <w:rFonts w:ascii="Times New Roman" w:hAnsi="Times New Roman"/>
                      <w:b/>
                      <w:bCs/>
                      <w:color w:val="auto"/>
                    </w:rPr>
                  </w:pPr>
                  <w:r w:rsidRPr="00F56BB5">
                    <w:rPr>
                      <w:rFonts w:ascii="Times New Roman" w:hAnsi="Times New Roman"/>
                      <w:b/>
                      <w:bCs/>
                      <w:color w:val="auto"/>
                    </w:rPr>
                    <w:t>15-18 days missed</w:t>
                  </w:r>
                  <w:r>
                    <w:rPr>
                      <w:rFonts w:ascii="Times New Roman" w:hAnsi="Times New Roman"/>
                      <w:b/>
                      <w:bCs/>
                      <w:color w:val="auto"/>
                    </w:rPr>
                    <w:t xml:space="preserve">  </w:t>
                  </w:r>
                </w:p>
              </w:tc>
              <w:tc>
                <w:tcPr>
                  <w:tcW w:w="0" w:type="auto"/>
                  <w:shd w:val="clear" w:color="auto" w:fill="auto"/>
                  <w:vAlign w:val="center"/>
                  <w:hideMark/>
                </w:tcPr>
                <w:p w14:paraId="451D655F" w14:textId="77777777" w:rsidR="00F56BB5" w:rsidRPr="00F56BB5" w:rsidRDefault="00F56BB5" w:rsidP="00F56BB5">
                  <w:pPr>
                    <w:suppressAutoHyphens w:val="0"/>
                    <w:autoSpaceDN/>
                    <w:spacing w:after="0" w:line="240" w:lineRule="auto"/>
                    <w:rPr>
                      <w:rFonts w:ascii="Times New Roman" w:hAnsi="Times New Roman"/>
                      <w:b/>
                      <w:bCs/>
                      <w:color w:val="auto"/>
                    </w:rPr>
                  </w:pPr>
                  <w:r w:rsidRPr="00F56BB5">
                    <w:rPr>
                      <w:rFonts w:ascii="Times New Roman" w:hAnsi="Times New Roman"/>
                      <w:b/>
                      <w:bCs/>
                      <w:color w:val="auto"/>
                    </w:rPr>
                    <w:t>19+ days missed</w:t>
                  </w:r>
                </w:p>
              </w:tc>
            </w:tr>
            <w:tr w:rsidR="00F56BB5" w:rsidRPr="00F56BB5" w14:paraId="5763F7E6" w14:textId="77777777" w:rsidTr="00F56BB5">
              <w:tc>
                <w:tcPr>
                  <w:tcW w:w="0" w:type="auto"/>
                  <w:shd w:val="clear" w:color="auto" w:fill="auto"/>
                  <w:tcMar>
                    <w:top w:w="15" w:type="dxa"/>
                    <w:left w:w="15" w:type="dxa"/>
                    <w:bottom w:w="15" w:type="dxa"/>
                    <w:right w:w="75" w:type="dxa"/>
                  </w:tcMar>
                  <w:vAlign w:val="center"/>
                  <w:hideMark/>
                </w:tcPr>
                <w:p w14:paraId="4BA9BB91" w14:textId="77777777" w:rsidR="00F56BB5" w:rsidRPr="00F56BB5" w:rsidRDefault="00F56BB5" w:rsidP="00F56BB5">
                  <w:pPr>
                    <w:suppressAutoHyphens w:val="0"/>
                    <w:autoSpaceDN/>
                    <w:spacing w:after="0" w:line="240" w:lineRule="auto"/>
                    <w:jc w:val="right"/>
                    <w:rPr>
                      <w:rFonts w:ascii="Times New Roman" w:hAnsi="Times New Roman"/>
                      <w:color w:val="auto"/>
                    </w:rPr>
                  </w:pPr>
                  <w:r w:rsidRPr="00F56BB5">
                    <w:rPr>
                      <w:rFonts w:ascii="Times New Roman" w:hAnsi="Times New Roman"/>
                      <w:color w:val="auto"/>
                    </w:rPr>
                    <w:t>Pupil Premium</w:t>
                  </w:r>
                </w:p>
              </w:tc>
              <w:tc>
                <w:tcPr>
                  <w:tcW w:w="0" w:type="auto"/>
                  <w:shd w:val="clear" w:color="auto" w:fill="auto"/>
                  <w:vAlign w:val="center"/>
                  <w:hideMark/>
                </w:tcPr>
                <w:p w14:paraId="498D7C65" w14:textId="77777777" w:rsidR="00F56BB5" w:rsidRPr="00F56BB5" w:rsidRDefault="00F56BB5" w:rsidP="00F56BB5">
                  <w:pPr>
                    <w:suppressAutoHyphens w:val="0"/>
                    <w:autoSpaceDN/>
                    <w:spacing w:after="0" w:line="240" w:lineRule="auto"/>
                    <w:rPr>
                      <w:rFonts w:ascii="Times New Roman" w:hAnsi="Times New Roman"/>
                      <w:color w:val="auto"/>
                    </w:rPr>
                  </w:pPr>
                  <w:r w:rsidRPr="00F56BB5">
                    <w:rPr>
                      <w:rFonts w:ascii="Times New Roman" w:hAnsi="Times New Roman"/>
                      <w:color w:val="auto"/>
                    </w:rPr>
                    <w:t>0</w:t>
                  </w:r>
                </w:p>
              </w:tc>
              <w:tc>
                <w:tcPr>
                  <w:tcW w:w="0" w:type="auto"/>
                  <w:shd w:val="clear" w:color="auto" w:fill="auto"/>
                  <w:vAlign w:val="center"/>
                  <w:hideMark/>
                </w:tcPr>
                <w:p w14:paraId="53EA1CE9" w14:textId="77777777" w:rsidR="00F56BB5" w:rsidRPr="00F56BB5" w:rsidRDefault="00F56BB5" w:rsidP="00F56BB5">
                  <w:pPr>
                    <w:suppressAutoHyphens w:val="0"/>
                    <w:autoSpaceDN/>
                    <w:spacing w:after="0" w:line="240" w:lineRule="auto"/>
                    <w:rPr>
                      <w:rFonts w:ascii="Times New Roman" w:hAnsi="Times New Roman"/>
                      <w:color w:val="auto"/>
                    </w:rPr>
                  </w:pPr>
                  <w:r w:rsidRPr="00F56BB5">
                    <w:rPr>
                      <w:rFonts w:ascii="Times New Roman" w:hAnsi="Times New Roman"/>
                      <w:color w:val="auto"/>
                    </w:rPr>
                    <w:t>1</w:t>
                  </w:r>
                </w:p>
              </w:tc>
            </w:tr>
            <w:tr w:rsidR="00F56BB5" w:rsidRPr="00F56BB5" w14:paraId="2C60D177" w14:textId="77777777" w:rsidTr="00F56BB5">
              <w:tc>
                <w:tcPr>
                  <w:tcW w:w="0" w:type="auto"/>
                  <w:shd w:val="clear" w:color="auto" w:fill="auto"/>
                  <w:tcMar>
                    <w:top w:w="15" w:type="dxa"/>
                    <w:left w:w="15" w:type="dxa"/>
                    <w:bottom w:w="15" w:type="dxa"/>
                    <w:right w:w="75" w:type="dxa"/>
                  </w:tcMar>
                  <w:vAlign w:val="center"/>
                  <w:hideMark/>
                </w:tcPr>
                <w:p w14:paraId="312A29EB" w14:textId="77777777" w:rsidR="00F56BB5" w:rsidRPr="00F56BB5" w:rsidRDefault="00F56BB5" w:rsidP="00F56BB5">
                  <w:pPr>
                    <w:suppressAutoHyphens w:val="0"/>
                    <w:autoSpaceDN/>
                    <w:spacing w:after="0" w:line="240" w:lineRule="auto"/>
                    <w:jc w:val="right"/>
                    <w:rPr>
                      <w:rFonts w:ascii="Times New Roman" w:hAnsi="Times New Roman"/>
                      <w:color w:val="auto"/>
                    </w:rPr>
                  </w:pPr>
                  <w:r w:rsidRPr="00F56BB5">
                    <w:rPr>
                      <w:rFonts w:ascii="Times New Roman" w:hAnsi="Times New Roman"/>
                      <w:color w:val="auto"/>
                    </w:rPr>
                    <w:t>Not Pupil Premium</w:t>
                  </w:r>
                </w:p>
              </w:tc>
              <w:tc>
                <w:tcPr>
                  <w:tcW w:w="0" w:type="auto"/>
                  <w:shd w:val="clear" w:color="auto" w:fill="auto"/>
                  <w:vAlign w:val="center"/>
                  <w:hideMark/>
                </w:tcPr>
                <w:p w14:paraId="3996DD69" w14:textId="77777777" w:rsidR="00F56BB5" w:rsidRPr="00F56BB5" w:rsidRDefault="00F56BB5" w:rsidP="00F56BB5">
                  <w:pPr>
                    <w:suppressAutoHyphens w:val="0"/>
                    <w:autoSpaceDN/>
                    <w:spacing w:after="0" w:line="240" w:lineRule="auto"/>
                    <w:rPr>
                      <w:rFonts w:ascii="Times New Roman" w:hAnsi="Times New Roman"/>
                      <w:color w:val="auto"/>
                    </w:rPr>
                  </w:pPr>
                  <w:r w:rsidRPr="00F56BB5">
                    <w:rPr>
                      <w:rFonts w:ascii="Times New Roman" w:hAnsi="Times New Roman"/>
                      <w:color w:val="auto"/>
                    </w:rPr>
                    <w:t>0</w:t>
                  </w:r>
                </w:p>
              </w:tc>
              <w:tc>
                <w:tcPr>
                  <w:tcW w:w="0" w:type="auto"/>
                  <w:shd w:val="clear" w:color="auto" w:fill="auto"/>
                  <w:vAlign w:val="center"/>
                  <w:hideMark/>
                </w:tcPr>
                <w:p w14:paraId="6BB8D218" w14:textId="77777777" w:rsidR="00F56BB5" w:rsidRPr="00F56BB5" w:rsidRDefault="00F56BB5" w:rsidP="00F56BB5">
                  <w:pPr>
                    <w:suppressAutoHyphens w:val="0"/>
                    <w:autoSpaceDN/>
                    <w:spacing w:after="0" w:line="240" w:lineRule="auto"/>
                    <w:rPr>
                      <w:rFonts w:ascii="Times New Roman" w:hAnsi="Times New Roman"/>
                      <w:color w:val="auto"/>
                    </w:rPr>
                  </w:pPr>
                  <w:r w:rsidRPr="00F56BB5">
                    <w:rPr>
                      <w:rFonts w:ascii="Times New Roman" w:hAnsi="Times New Roman"/>
                      <w:color w:val="auto"/>
                    </w:rPr>
                    <w:t>0</w:t>
                  </w:r>
                </w:p>
              </w:tc>
            </w:tr>
          </w:tbl>
          <w:p w14:paraId="195087B1" w14:textId="77777777" w:rsidR="00F56BB5" w:rsidRPr="00F56BB5" w:rsidRDefault="00F56BB5" w:rsidP="00F56BB5">
            <w:pPr>
              <w:shd w:val="clear" w:color="auto" w:fill="FFFFFF"/>
              <w:suppressAutoHyphens w:val="0"/>
              <w:autoSpaceDN/>
              <w:spacing w:after="0" w:line="240" w:lineRule="auto"/>
              <w:rPr>
                <w:rFonts w:ascii="Helvetica" w:hAnsi="Helvetica" w:cs="Helvetica"/>
                <w:color w:val="333333"/>
                <w:sz w:val="21"/>
                <w:szCs w:val="21"/>
              </w:rPr>
            </w:pPr>
            <w:r w:rsidRPr="00F56BB5">
              <w:rPr>
                <w:rFonts w:ascii="Helvetica" w:hAnsi="Helvetica" w:cs="Helvetica"/>
                <w:b/>
                <w:bCs/>
                <w:color w:val="333333"/>
                <w:sz w:val="21"/>
                <w:szCs w:val="21"/>
              </w:rPr>
              <w:t>Absences</w:t>
            </w:r>
          </w:p>
          <w:p w14:paraId="41725363" w14:textId="77777777" w:rsidR="00F56BB5" w:rsidRPr="00F56BB5" w:rsidRDefault="00F56BB5" w:rsidP="00F56BB5">
            <w:pPr>
              <w:numPr>
                <w:ilvl w:val="0"/>
                <w:numId w:val="29"/>
              </w:numPr>
              <w:shd w:val="clear" w:color="auto" w:fill="FFFFFF"/>
              <w:suppressAutoHyphens w:val="0"/>
              <w:autoSpaceDN/>
              <w:spacing w:before="100" w:beforeAutospacing="1" w:after="100" w:afterAutospacing="1" w:line="300" w:lineRule="atLeast"/>
              <w:ind w:left="375"/>
              <w:rPr>
                <w:rFonts w:ascii="Helvetica" w:hAnsi="Helvetica" w:cs="Helvetica"/>
                <w:color w:val="333333"/>
                <w:sz w:val="21"/>
                <w:szCs w:val="21"/>
              </w:rPr>
            </w:pPr>
            <w:r w:rsidRPr="00F56BB5">
              <w:rPr>
                <w:rFonts w:ascii="Helvetica" w:hAnsi="Helvetica" w:cs="Helvetica"/>
                <w:color w:val="333333"/>
                <w:sz w:val="21"/>
                <w:szCs w:val="21"/>
              </w:rPr>
              <w:t>3.4% overall absence</w:t>
            </w:r>
          </w:p>
          <w:p w14:paraId="59F5DEBF" w14:textId="77777777" w:rsidR="00F56BB5" w:rsidRPr="00F56BB5" w:rsidRDefault="00F56BB5" w:rsidP="00F56BB5">
            <w:pPr>
              <w:numPr>
                <w:ilvl w:val="1"/>
                <w:numId w:val="29"/>
              </w:numPr>
              <w:shd w:val="clear" w:color="auto" w:fill="FFFFFF"/>
              <w:suppressAutoHyphens w:val="0"/>
              <w:autoSpaceDN/>
              <w:spacing w:before="100" w:beforeAutospacing="1" w:after="100" w:afterAutospacing="1" w:line="300" w:lineRule="atLeast"/>
              <w:ind w:left="750"/>
              <w:rPr>
                <w:rFonts w:ascii="Helvetica" w:hAnsi="Helvetica" w:cs="Helvetica"/>
                <w:color w:val="333333"/>
                <w:sz w:val="21"/>
                <w:szCs w:val="21"/>
              </w:rPr>
            </w:pPr>
            <w:r w:rsidRPr="00F56BB5">
              <w:rPr>
                <w:rFonts w:ascii="Helvetica" w:hAnsi="Helvetica" w:cs="Helvetica"/>
                <w:color w:val="333333"/>
                <w:sz w:val="21"/>
                <w:szCs w:val="21"/>
              </w:rPr>
              <w:t>3.1% authorised</w:t>
            </w:r>
          </w:p>
          <w:p w14:paraId="486F20CD" w14:textId="77777777" w:rsidR="00F56BB5" w:rsidRPr="00F56BB5" w:rsidRDefault="00F56BB5" w:rsidP="00F56BB5">
            <w:pPr>
              <w:numPr>
                <w:ilvl w:val="1"/>
                <w:numId w:val="29"/>
              </w:numPr>
              <w:shd w:val="clear" w:color="auto" w:fill="FFFFFF"/>
              <w:suppressAutoHyphens w:val="0"/>
              <w:autoSpaceDN/>
              <w:spacing w:before="100" w:beforeAutospacing="1" w:after="100" w:afterAutospacing="1" w:line="300" w:lineRule="atLeast"/>
              <w:ind w:left="750"/>
              <w:rPr>
                <w:rFonts w:ascii="Helvetica" w:hAnsi="Helvetica" w:cs="Helvetica"/>
                <w:color w:val="333333"/>
                <w:sz w:val="21"/>
                <w:szCs w:val="21"/>
              </w:rPr>
            </w:pPr>
            <w:r w:rsidRPr="00F56BB5">
              <w:rPr>
                <w:rFonts w:ascii="Helvetica" w:hAnsi="Helvetica" w:cs="Helvetica"/>
                <w:color w:val="333333"/>
                <w:sz w:val="21"/>
                <w:szCs w:val="21"/>
              </w:rPr>
              <w:t>0.3% unauthorised</w:t>
            </w:r>
          </w:p>
          <w:p w14:paraId="6A4A2306" w14:textId="77777777" w:rsidR="00F56BB5" w:rsidRPr="00F56BB5" w:rsidRDefault="00F56BB5" w:rsidP="00F56BB5">
            <w:pPr>
              <w:numPr>
                <w:ilvl w:val="0"/>
                <w:numId w:val="29"/>
              </w:numPr>
              <w:shd w:val="clear" w:color="auto" w:fill="FFFFFF"/>
              <w:suppressAutoHyphens w:val="0"/>
              <w:autoSpaceDN/>
              <w:spacing w:before="100" w:beforeAutospacing="1" w:after="100" w:afterAutospacing="1" w:line="300" w:lineRule="atLeast"/>
              <w:ind w:left="375"/>
              <w:rPr>
                <w:rFonts w:ascii="Helvetica" w:hAnsi="Helvetica" w:cs="Helvetica"/>
                <w:color w:val="333333"/>
                <w:sz w:val="21"/>
                <w:szCs w:val="21"/>
              </w:rPr>
            </w:pPr>
            <w:r w:rsidRPr="00F56BB5">
              <w:rPr>
                <w:rFonts w:ascii="Helvetica" w:hAnsi="Helvetica" w:cs="Helvetica"/>
                <w:color w:val="333333"/>
                <w:sz w:val="21"/>
                <w:szCs w:val="21"/>
              </w:rPr>
              <w:t>0 pupils unauthorised absent for 10+ days</w:t>
            </w:r>
          </w:p>
          <w:p w14:paraId="392E931E" w14:textId="77777777" w:rsidR="00F56BB5" w:rsidRPr="00F56BB5" w:rsidRDefault="00F56BB5" w:rsidP="00F56BB5">
            <w:pPr>
              <w:shd w:val="clear" w:color="auto" w:fill="FFFFFF"/>
              <w:suppressAutoHyphens w:val="0"/>
              <w:autoSpaceDN/>
              <w:spacing w:after="0" w:line="240" w:lineRule="auto"/>
              <w:rPr>
                <w:rFonts w:ascii="Helvetica" w:hAnsi="Helvetica" w:cs="Helvetica"/>
                <w:color w:val="333333"/>
                <w:sz w:val="21"/>
                <w:szCs w:val="21"/>
              </w:rPr>
            </w:pPr>
            <w:r w:rsidRPr="00F56BB5">
              <w:rPr>
                <w:rFonts w:ascii="Helvetica" w:hAnsi="Helvetica" w:cs="Helvetica"/>
                <w:b/>
                <w:bCs/>
                <w:color w:val="333333"/>
                <w:sz w:val="21"/>
                <w:szCs w:val="21"/>
              </w:rPr>
              <w:t>Absence Patterns</w:t>
            </w:r>
          </w:p>
          <w:p w14:paraId="4ACEBBFE" w14:textId="77777777" w:rsidR="00F56BB5" w:rsidRPr="00F56BB5" w:rsidRDefault="00F56BB5" w:rsidP="00F56BB5">
            <w:pPr>
              <w:numPr>
                <w:ilvl w:val="0"/>
                <w:numId w:val="30"/>
              </w:numPr>
              <w:shd w:val="clear" w:color="auto" w:fill="FFFFFF"/>
              <w:suppressAutoHyphens w:val="0"/>
              <w:autoSpaceDN/>
              <w:spacing w:before="100" w:beforeAutospacing="1" w:after="100" w:afterAutospacing="1" w:line="300" w:lineRule="atLeast"/>
              <w:ind w:left="375"/>
              <w:rPr>
                <w:rFonts w:ascii="Helvetica" w:hAnsi="Helvetica" w:cs="Helvetica"/>
                <w:color w:val="333333"/>
                <w:sz w:val="21"/>
                <w:szCs w:val="21"/>
              </w:rPr>
            </w:pPr>
            <w:r w:rsidRPr="00F56BB5">
              <w:rPr>
                <w:rFonts w:ascii="Helvetica" w:hAnsi="Helvetica" w:cs="Helvetica"/>
                <w:color w:val="333333"/>
                <w:sz w:val="21"/>
                <w:szCs w:val="21"/>
              </w:rPr>
              <w:t>7 pupils have been absent before or after a school holiday</w:t>
            </w:r>
          </w:p>
          <w:p w14:paraId="780ECDCC" w14:textId="77777777" w:rsidR="00F56BB5" w:rsidRPr="00F56BB5" w:rsidRDefault="00F56BB5" w:rsidP="00F56BB5">
            <w:pPr>
              <w:numPr>
                <w:ilvl w:val="0"/>
                <w:numId w:val="30"/>
              </w:numPr>
              <w:shd w:val="clear" w:color="auto" w:fill="FFFFFF"/>
              <w:suppressAutoHyphens w:val="0"/>
              <w:autoSpaceDN/>
              <w:spacing w:before="100" w:beforeAutospacing="1" w:after="100" w:afterAutospacing="1" w:line="300" w:lineRule="atLeast"/>
              <w:ind w:left="375"/>
              <w:rPr>
                <w:rFonts w:ascii="Helvetica" w:hAnsi="Helvetica" w:cs="Helvetica"/>
                <w:color w:val="333333"/>
                <w:sz w:val="21"/>
                <w:szCs w:val="21"/>
              </w:rPr>
            </w:pPr>
            <w:r w:rsidRPr="00F56BB5">
              <w:rPr>
                <w:rFonts w:ascii="Helvetica" w:hAnsi="Helvetica" w:cs="Helvetica"/>
                <w:color w:val="333333"/>
                <w:sz w:val="21"/>
                <w:szCs w:val="21"/>
              </w:rPr>
              <w:t>9 pupils have recently worsened from previous good attendance</w:t>
            </w:r>
          </w:p>
          <w:p w14:paraId="52ACDA5D" w14:textId="708D5B54" w:rsidR="0025058C" w:rsidRPr="00F56BB5" w:rsidRDefault="00F56BB5" w:rsidP="00F56BB5">
            <w:pPr>
              <w:numPr>
                <w:ilvl w:val="0"/>
                <w:numId w:val="30"/>
              </w:numPr>
              <w:shd w:val="clear" w:color="auto" w:fill="FFFFFF"/>
              <w:suppressAutoHyphens w:val="0"/>
              <w:autoSpaceDN/>
              <w:spacing w:before="100" w:beforeAutospacing="1" w:after="100" w:afterAutospacing="1" w:line="300" w:lineRule="atLeast"/>
              <w:ind w:left="375"/>
              <w:rPr>
                <w:rFonts w:ascii="Helvetica" w:hAnsi="Helvetica" w:cs="Helvetica"/>
                <w:color w:val="333333"/>
                <w:sz w:val="21"/>
                <w:szCs w:val="21"/>
              </w:rPr>
            </w:pPr>
            <w:r w:rsidRPr="00F56BB5">
              <w:rPr>
                <w:rFonts w:ascii="Helvetica" w:hAnsi="Helvetica" w:cs="Helvetica"/>
                <w:color w:val="333333"/>
                <w:sz w:val="21"/>
                <w:szCs w:val="21"/>
              </w:rPr>
              <w:t>9 pupils have recently improved from previous poor attendance</w:t>
            </w:r>
          </w:p>
          <w:p w14:paraId="7FE0CA30" w14:textId="0D254869" w:rsidR="00BA5691" w:rsidRPr="00BA5691" w:rsidRDefault="00BA5691" w:rsidP="00042C9D">
            <w:pPr>
              <w:suppressAutoHyphens w:val="0"/>
              <w:autoSpaceDE w:val="0"/>
              <w:spacing w:after="0" w:line="240" w:lineRule="auto"/>
              <w:rPr>
                <w:rFonts w:eastAsia="Calibri" w:cs="Arial"/>
                <w:color w:val="auto"/>
                <w:sz w:val="22"/>
                <w:szCs w:val="22"/>
                <w:lang w:eastAsia="en-US"/>
              </w:rPr>
            </w:pPr>
            <w:r w:rsidRPr="00BA5691">
              <w:rPr>
                <w:rFonts w:cs="Arial"/>
                <w:color w:val="000000"/>
                <w:sz w:val="22"/>
                <w:szCs w:val="27"/>
              </w:rPr>
              <w:t>School Attendance has been a top priority this year and has formed a significant part of</w:t>
            </w:r>
            <w:r w:rsidR="00042C9D">
              <w:rPr>
                <w:rFonts w:cs="Arial"/>
                <w:color w:val="000000"/>
                <w:sz w:val="22"/>
                <w:szCs w:val="27"/>
              </w:rPr>
              <w:t xml:space="preserve"> </w:t>
            </w:r>
            <w:r w:rsidRPr="00BA5691">
              <w:rPr>
                <w:rFonts w:cs="Arial"/>
                <w:color w:val="000000"/>
                <w:sz w:val="22"/>
                <w:szCs w:val="27"/>
              </w:rPr>
              <w:t>safeguarding work.</w:t>
            </w:r>
            <w:r w:rsidR="00C5101A">
              <w:rPr>
                <w:rFonts w:cs="Arial"/>
                <w:color w:val="000000"/>
                <w:sz w:val="22"/>
                <w:szCs w:val="27"/>
              </w:rPr>
              <w:t xml:space="preserve"> </w:t>
            </w:r>
            <w:r w:rsidR="00042C9D">
              <w:rPr>
                <w:rFonts w:cs="Arial"/>
                <w:color w:val="000000"/>
                <w:sz w:val="22"/>
                <w:szCs w:val="27"/>
              </w:rPr>
              <w:t>F</w:t>
            </w:r>
            <w:r w:rsidRPr="00BA5691">
              <w:rPr>
                <w:rFonts w:cs="Arial"/>
                <w:color w:val="000000"/>
                <w:sz w:val="22"/>
                <w:szCs w:val="27"/>
              </w:rPr>
              <w:t xml:space="preserve">irst response systems remain in place </w:t>
            </w:r>
          </w:p>
          <w:p w14:paraId="6DB98ACC" w14:textId="5A1ED475" w:rsidR="00BA5691" w:rsidRPr="00BA5691" w:rsidRDefault="00042C9D" w:rsidP="00BA5691">
            <w:pPr>
              <w:suppressAutoHyphens w:val="0"/>
              <w:autoSpaceDN/>
              <w:spacing w:before="100" w:beforeAutospacing="1" w:after="100" w:afterAutospacing="1" w:line="240" w:lineRule="auto"/>
              <w:rPr>
                <w:rFonts w:cs="Arial"/>
                <w:color w:val="000000"/>
                <w:sz w:val="22"/>
                <w:szCs w:val="22"/>
              </w:rPr>
            </w:pPr>
            <w:r w:rsidRPr="00042C9D">
              <w:rPr>
                <w:rFonts w:cs="Arial"/>
                <w:b/>
                <w:color w:val="000000"/>
                <w:sz w:val="22"/>
                <w:szCs w:val="22"/>
              </w:rPr>
              <w:t>Impact of spending:</w:t>
            </w:r>
            <w:r>
              <w:rPr>
                <w:rFonts w:cs="Arial"/>
                <w:color w:val="000000"/>
                <w:sz w:val="22"/>
                <w:szCs w:val="22"/>
              </w:rPr>
              <w:t xml:space="preserve"> A</w:t>
            </w:r>
            <w:r w:rsidR="00BA5691" w:rsidRPr="00BA5691">
              <w:rPr>
                <w:rFonts w:cs="Arial"/>
                <w:color w:val="000000"/>
                <w:sz w:val="22"/>
                <w:szCs w:val="22"/>
              </w:rPr>
              <w:t>dditional attendance returns to both the DFE and to Sefton</w:t>
            </w:r>
            <w:r>
              <w:rPr>
                <w:rFonts w:cs="Arial"/>
                <w:color w:val="000000"/>
                <w:sz w:val="22"/>
                <w:szCs w:val="22"/>
              </w:rPr>
              <w:t xml:space="preserve"> completed</w:t>
            </w:r>
            <w:r w:rsidR="00BA5691" w:rsidRPr="00BA5691">
              <w:rPr>
                <w:rFonts w:cs="Arial"/>
                <w:color w:val="000000"/>
                <w:sz w:val="22"/>
                <w:szCs w:val="22"/>
              </w:rPr>
              <w:t xml:space="preserve">. We have monitored the attendance of anyone with a Social Worker or any family with a vulnerability more closely than ever before. </w:t>
            </w:r>
            <w:r w:rsidR="00BA5691" w:rsidRPr="00243F88">
              <w:rPr>
                <w:rFonts w:cs="Arial"/>
                <w:color w:val="000000"/>
                <w:sz w:val="22"/>
                <w:szCs w:val="22"/>
              </w:rPr>
              <w:t>We signed up to the DFE direct attendance reporting trial part way through the year.</w:t>
            </w:r>
          </w:p>
          <w:p w14:paraId="34F5B3BD" w14:textId="6A57990B" w:rsidR="00C5101A" w:rsidRDefault="00BA5691" w:rsidP="00BA5691">
            <w:pPr>
              <w:suppressAutoHyphens w:val="0"/>
              <w:autoSpaceDN/>
              <w:spacing w:before="100" w:beforeAutospacing="1" w:after="100" w:afterAutospacing="1" w:line="240" w:lineRule="auto"/>
              <w:rPr>
                <w:rFonts w:cs="Arial"/>
                <w:color w:val="000000"/>
                <w:sz w:val="22"/>
                <w:szCs w:val="22"/>
              </w:rPr>
            </w:pPr>
            <w:r w:rsidRPr="00BA5691">
              <w:rPr>
                <w:rFonts w:cs="Arial"/>
                <w:color w:val="000000"/>
                <w:sz w:val="22"/>
                <w:szCs w:val="22"/>
              </w:rPr>
              <w:t xml:space="preserve">We have continued to track and monitor any child whose attendance is below 95%. Tracking information was analysed termly by the head teacher and school secretary. Immediate issues were addressed by the Head Teacher either by phone call or informal chat. We continued to work with wider services to support all of our families and ensure that they get the help that they </w:t>
            </w:r>
            <w:proofErr w:type="gramStart"/>
            <w:r w:rsidRPr="00BA5691">
              <w:rPr>
                <w:rFonts w:cs="Arial"/>
                <w:color w:val="000000"/>
                <w:sz w:val="22"/>
                <w:szCs w:val="22"/>
              </w:rPr>
              <w:t>require..</w:t>
            </w:r>
            <w:proofErr w:type="gramEnd"/>
          </w:p>
          <w:p w14:paraId="101CAA4B" w14:textId="7CF743EC" w:rsidR="00BA5691" w:rsidRPr="00BA5691" w:rsidRDefault="00BA5691" w:rsidP="00BA5691">
            <w:pPr>
              <w:suppressAutoHyphens w:val="0"/>
              <w:autoSpaceDN/>
              <w:spacing w:before="100" w:beforeAutospacing="1" w:after="100" w:afterAutospacing="1" w:line="240" w:lineRule="auto"/>
              <w:rPr>
                <w:rFonts w:cs="Arial"/>
                <w:color w:val="000000"/>
                <w:sz w:val="22"/>
                <w:szCs w:val="22"/>
              </w:rPr>
            </w:pPr>
            <w:r w:rsidRPr="00BA5691">
              <w:rPr>
                <w:rFonts w:cs="Arial"/>
                <w:color w:val="000000"/>
                <w:sz w:val="22"/>
                <w:szCs w:val="22"/>
              </w:rPr>
              <w:t>Persistent absence this year has been carefully tracked with additional time allocated to staff to support attendance. The head teacher has held more attendance meetings with families this year to try to ensure attendance reaches pre-pandemic levels</w:t>
            </w:r>
          </w:p>
        </w:tc>
      </w:tr>
      <w:tr w:rsidR="002C0D92" w:rsidRPr="005477E1" w14:paraId="252E5D37" w14:textId="77777777" w:rsidTr="005D6AC2">
        <w:trPr>
          <w:trHeight w:val="419"/>
        </w:trPr>
        <w:tc>
          <w:tcPr>
            <w:tcW w:w="2977"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5D3D98D2" w14:textId="398377AB" w:rsidR="002C0D92" w:rsidRPr="005477E1" w:rsidRDefault="002C0D92" w:rsidP="002F0D19">
            <w:pPr>
              <w:suppressAutoHyphens w:val="0"/>
              <w:autoSpaceDE w:val="0"/>
              <w:spacing w:after="0" w:line="240" w:lineRule="auto"/>
              <w:rPr>
                <w:rFonts w:eastAsia="Calibri" w:cs="Arial"/>
                <w:color w:val="auto"/>
                <w:sz w:val="22"/>
                <w:szCs w:val="22"/>
                <w:lang w:eastAsia="en-US"/>
              </w:rPr>
            </w:pPr>
            <w:r w:rsidRPr="005477E1">
              <w:rPr>
                <w:rFonts w:eastAsia="Calibri" w:cs="Arial"/>
                <w:color w:val="auto"/>
                <w:sz w:val="22"/>
                <w:szCs w:val="22"/>
                <w:lang w:eastAsia="en-US"/>
              </w:rPr>
              <w:t xml:space="preserve">Mastery approach for KS2 Maths and English – Year 6.  Additional Y6 </w:t>
            </w:r>
            <w:r w:rsidR="009938C0">
              <w:rPr>
                <w:rFonts w:eastAsia="Calibri" w:cs="Arial"/>
                <w:color w:val="auto"/>
                <w:sz w:val="22"/>
                <w:szCs w:val="22"/>
                <w:lang w:eastAsia="en-US"/>
              </w:rPr>
              <w:t xml:space="preserve">teacher </w:t>
            </w:r>
            <w:r w:rsidRPr="005477E1">
              <w:rPr>
                <w:rFonts w:eastAsia="Calibri" w:cs="Arial"/>
                <w:color w:val="auto"/>
                <w:sz w:val="22"/>
                <w:szCs w:val="22"/>
                <w:lang w:eastAsia="en-US"/>
              </w:rPr>
              <w:t>release time.  (UPS 3)</w:t>
            </w:r>
          </w:p>
        </w:tc>
        <w:tc>
          <w:tcPr>
            <w:tcW w:w="722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5BA0BAD2" w14:textId="77777777" w:rsidR="00042C9D" w:rsidRDefault="002C0D92" w:rsidP="002F0D19">
            <w:pPr>
              <w:suppressAutoHyphens w:val="0"/>
              <w:autoSpaceDE w:val="0"/>
              <w:spacing w:after="0" w:line="240" w:lineRule="auto"/>
              <w:rPr>
                <w:rFonts w:eastAsia="Calibri" w:cs="Arial"/>
                <w:color w:val="auto"/>
                <w:sz w:val="22"/>
                <w:szCs w:val="22"/>
                <w:lang w:eastAsia="en-US"/>
              </w:rPr>
            </w:pPr>
            <w:r w:rsidRPr="005477E1">
              <w:rPr>
                <w:rFonts w:eastAsia="Calibri" w:cs="Arial"/>
                <w:color w:val="auto"/>
                <w:sz w:val="22"/>
                <w:szCs w:val="22"/>
                <w:lang w:eastAsia="en-US"/>
              </w:rPr>
              <w:t xml:space="preserve">See above for Year 6 data- </w:t>
            </w:r>
          </w:p>
          <w:p w14:paraId="613B0EFB" w14:textId="5EFE4B6E" w:rsidR="002C0D92" w:rsidRDefault="00042C9D" w:rsidP="002F0D19">
            <w:pPr>
              <w:suppressAutoHyphens w:val="0"/>
              <w:autoSpaceDE w:val="0"/>
              <w:spacing w:after="0" w:line="240" w:lineRule="auto"/>
              <w:rPr>
                <w:rFonts w:cs="Arial"/>
                <w:noProof/>
                <w:color w:val="auto"/>
                <w:sz w:val="22"/>
                <w:szCs w:val="22"/>
              </w:rPr>
            </w:pPr>
            <w:r w:rsidRPr="00042C9D">
              <w:rPr>
                <w:rFonts w:eastAsia="Calibri" w:cs="Arial"/>
                <w:b/>
                <w:color w:val="auto"/>
                <w:sz w:val="22"/>
                <w:szCs w:val="22"/>
                <w:lang w:eastAsia="en-US"/>
              </w:rPr>
              <w:t>Impact:</w:t>
            </w:r>
            <w:r>
              <w:rPr>
                <w:rFonts w:eastAsia="Calibri" w:cs="Arial"/>
                <w:color w:val="auto"/>
                <w:sz w:val="22"/>
                <w:szCs w:val="22"/>
                <w:lang w:eastAsia="en-US"/>
              </w:rPr>
              <w:t xml:space="preserve"> </w:t>
            </w:r>
            <w:r w:rsidR="002C0D92" w:rsidRPr="005477E1">
              <w:rPr>
                <w:rFonts w:eastAsia="Calibri" w:cs="Arial"/>
                <w:color w:val="auto"/>
                <w:sz w:val="22"/>
                <w:szCs w:val="22"/>
                <w:lang w:eastAsia="en-US"/>
              </w:rPr>
              <w:t>additional teacher meant smaller teaching groups</w:t>
            </w:r>
            <w:r w:rsidR="00D65EA4" w:rsidRPr="005477E1">
              <w:rPr>
                <w:rFonts w:eastAsia="Calibri" w:cs="Arial"/>
                <w:color w:val="auto"/>
                <w:sz w:val="22"/>
                <w:szCs w:val="22"/>
                <w:lang w:eastAsia="en-US"/>
              </w:rPr>
              <w:t xml:space="preserve"> which led to good attainment by PP group</w:t>
            </w:r>
          </w:p>
          <w:p w14:paraId="030E5D90" w14:textId="55B760B6" w:rsidR="00871409" w:rsidRDefault="00871409" w:rsidP="002F0D19">
            <w:pPr>
              <w:suppressAutoHyphens w:val="0"/>
              <w:autoSpaceDE w:val="0"/>
              <w:spacing w:after="0" w:line="240" w:lineRule="auto"/>
              <w:rPr>
                <w:rFonts w:eastAsia="Calibri" w:cs="Arial"/>
                <w:color w:val="auto"/>
                <w:sz w:val="22"/>
                <w:szCs w:val="22"/>
                <w:lang w:eastAsia="en-US"/>
              </w:rPr>
            </w:pPr>
          </w:p>
          <w:p w14:paraId="7705FC5B" w14:textId="07787A0A" w:rsidR="00871409" w:rsidRDefault="00871409" w:rsidP="002F0D19">
            <w:pPr>
              <w:suppressAutoHyphens w:val="0"/>
              <w:autoSpaceDE w:val="0"/>
              <w:spacing w:after="0" w:line="240" w:lineRule="auto"/>
              <w:rPr>
                <w:rFonts w:eastAsia="Calibri" w:cs="Arial"/>
                <w:color w:val="auto"/>
                <w:sz w:val="22"/>
                <w:szCs w:val="22"/>
                <w:lang w:eastAsia="en-US"/>
              </w:rPr>
            </w:pPr>
          </w:p>
          <w:p w14:paraId="4D1B2384" w14:textId="3BC07451" w:rsidR="00A50AE0" w:rsidRPr="005477E1" w:rsidRDefault="00A50AE0" w:rsidP="002F0D19">
            <w:pPr>
              <w:suppressAutoHyphens w:val="0"/>
              <w:autoSpaceDE w:val="0"/>
              <w:spacing w:after="0" w:line="240" w:lineRule="auto"/>
              <w:rPr>
                <w:rFonts w:eastAsia="Calibri" w:cs="Arial"/>
                <w:color w:val="auto"/>
                <w:sz w:val="22"/>
                <w:szCs w:val="22"/>
                <w:lang w:eastAsia="en-US"/>
              </w:rPr>
            </w:pPr>
          </w:p>
        </w:tc>
      </w:tr>
      <w:tr w:rsidR="002C0D92" w:rsidRPr="005477E1" w14:paraId="7C17DA29" w14:textId="77777777" w:rsidTr="005D6AC2">
        <w:trPr>
          <w:trHeight w:val="419"/>
        </w:trPr>
        <w:tc>
          <w:tcPr>
            <w:tcW w:w="2977"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7EBACDC9" w14:textId="77777777" w:rsidR="002C0D92" w:rsidRPr="005477E1" w:rsidRDefault="002C0D92" w:rsidP="002F0D19">
            <w:pPr>
              <w:suppressAutoHyphens w:val="0"/>
              <w:autoSpaceDE w:val="0"/>
              <w:spacing w:after="0" w:line="240" w:lineRule="auto"/>
              <w:rPr>
                <w:rFonts w:eastAsia="Calibri" w:cs="Arial"/>
                <w:color w:val="auto"/>
                <w:sz w:val="22"/>
                <w:szCs w:val="22"/>
                <w:lang w:eastAsia="en-US"/>
              </w:rPr>
            </w:pPr>
            <w:r w:rsidRPr="005477E1">
              <w:rPr>
                <w:rFonts w:eastAsia="Calibri" w:cs="Arial"/>
                <w:color w:val="auto"/>
                <w:sz w:val="22"/>
                <w:szCs w:val="22"/>
                <w:lang w:eastAsia="en-US"/>
              </w:rPr>
              <w:t>Purchase of Indirect Dyslexia Learning Software plus staff training for English and Maths</w:t>
            </w:r>
          </w:p>
        </w:tc>
        <w:tc>
          <w:tcPr>
            <w:tcW w:w="722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6940F585" w14:textId="0ECC43A0" w:rsidR="002C0D92" w:rsidRPr="005477E1" w:rsidRDefault="002C0D92" w:rsidP="00871409">
            <w:pPr>
              <w:suppressAutoHyphens w:val="0"/>
              <w:autoSpaceDE w:val="0"/>
              <w:spacing w:after="0" w:line="240" w:lineRule="auto"/>
              <w:rPr>
                <w:rFonts w:eastAsia="Calibri" w:cs="Arial"/>
                <w:color w:val="auto"/>
                <w:sz w:val="22"/>
                <w:szCs w:val="22"/>
                <w:lang w:eastAsia="en-US"/>
              </w:rPr>
            </w:pPr>
            <w:r w:rsidRPr="005477E1">
              <w:rPr>
                <w:rFonts w:eastAsia="Calibri" w:cs="Arial"/>
                <w:color w:val="auto"/>
                <w:sz w:val="22"/>
                <w:szCs w:val="22"/>
                <w:lang w:eastAsia="en-US"/>
              </w:rPr>
              <w:t xml:space="preserve">PP data </w:t>
            </w:r>
            <w:proofErr w:type="spellStart"/>
            <w:r w:rsidRPr="005477E1">
              <w:rPr>
                <w:rFonts w:eastAsia="Calibri" w:cs="Arial"/>
                <w:color w:val="auto"/>
                <w:sz w:val="22"/>
                <w:szCs w:val="22"/>
                <w:lang w:eastAsia="en-US"/>
              </w:rPr>
              <w:t>Yr</w:t>
            </w:r>
            <w:proofErr w:type="spellEnd"/>
            <w:r w:rsidRPr="005477E1">
              <w:rPr>
                <w:rFonts w:eastAsia="Calibri" w:cs="Arial"/>
                <w:color w:val="auto"/>
                <w:sz w:val="22"/>
                <w:szCs w:val="22"/>
                <w:lang w:eastAsia="en-US"/>
              </w:rPr>
              <w:t xml:space="preserve"> </w:t>
            </w:r>
            <w:proofErr w:type="gramStart"/>
            <w:r w:rsidRPr="005477E1">
              <w:rPr>
                <w:rFonts w:eastAsia="Calibri" w:cs="Arial"/>
                <w:color w:val="auto"/>
                <w:sz w:val="22"/>
                <w:szCs w:val="22"/>
                <w:lang w:eastAsia="en-US"/>
              </w:rPr>
              <w:t>6  for</w:t>
            </w:r>
            <w:proofErr w:type="gramEnd"/>
            <w:r w:rsidRPr="005477E1">
              <w:rPr>
                <w:rFonts w:eastAsia="Calibri" w:cs="Arial"/>
                <w:color w:val="auto"/>
                <w:sz w:val="22"/>
                <w:szCs w:val="22"/>
                <w:lang w:eastAsia="en-US"/>
              </w:rPr>
              <w:t xml:space="preserve"> maths and English – see </w:t>
            </w:r>
            <w:r w:rsidR="006010D8">
              <w:rPr>
                <w:rFonts w:eastAsia="Calibri" w:cs="Arial"/>
                <w:color w:val="auto"/>
                <w:sz w:val="22"/>
                <w:szCs w:val="22"/>
                <w:lang w:eastAsia="en-US"/>
              </w:rPr>
              <w:t xml:space="preserve">above </w:t>
            </w:r>
            <w:r w:rsidRPr="005477E1">
              <w:rPr>
                <w:rFonts w:eastAsia="Calibri" w:cs="Arial"/>
                <w:color w:val="auto"/>
                <w:sz w:val="22"/>
                <w:szCs w:val="22"/>
                <w:lang w:eastAsia="en-US"/>
              </w:rPr>
              <w:t>.</w:t>
            </w:r>
            <w:r w:rsidR="00871409" w:rsidRPr="005477E1">
              <w:rPr>
                <w:rFonts w:eastAsia="Calibri" w:cs="Arial"/>
                <w:color w:val="auto"/>
                <w:sz w:val="22"/>
                <w:szCs w:val="22"/>
                <w:lang w:eastAsia="en-US"/>
              </w:rPr>
              <w:t xml:space="preserve"> </w:t>
            </w:r>
          </w:p>
        </w:tc>
      </w:tr>
      <w:tr w:rsidR="002C0D92" w:rsidRPr="005477E1" w14:paraId="208A0808" w14:textId="77777777" w:rsidTr="005D6AC2">
        <w:trPr>
          <w:trHeight w:val="419"/>
        </w:trPr>
        <w:tc>
          <w:tcPr>
            <w:tcW w:w="2977"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tcPr>
          <w:p w14:paraId="3A1957D9" w14:textId="39A4630B" w:rsidR="002C0D92" w:rsidRPr="005477E1" w:rsidRDefault="002C0D92" w:rsidP="002F0D19">
            <w:pPr>
              <w:suppressAutoHyphens w:val="0"/>
              <w:autoSpaceDE w:val="0"/>
              <w:spacing w:after="0" w:line="240" w:lineRule="auto"/>
              <w:rPr>
                <w:rFonts w:eastAsia="Calibri" w:cs="Arial"/>
                <w:color w:val="auto"/>
                <w:sz w:val="22"/>
                <w:szCs w:val="22"/>
                <w:lang w:eastAsia="en-US"/>
              </w:rPr>
            </w:pPr>
            <w:r w:rsidRPr="005477E1">
              <w:rPr>
                <w:rFonts w:eastAsia="Calibri" w:cs="Arial"/>
                <w:color w:val="auto"/>
                <w:sz w:val="22"/>
                <w:szCs w:val="22"/>
                <w:lang w:eastAsia="en-US"/>
              </w:rPr>
              <w:lastRenderedPageBreak/>
              <w:t xml:space="preserve">Resources for home learning – Purple Mash Subscriptions, Times Table Rock Stars   </w:t>
            </w:r>
          </w:p>
        </w:tc>
        <w:tc>
          <w:tcPr>
            <w:tcW w:w="7229"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tcPr>
          <w:p w14:paraId="69EAF291" w14:textId="71CADA3F" w:rsidR="002C0D92" w:rsidRDefault="000E58B3" w:rsidP="002F0D19">
            <w:pPr>
              <w:suppressAutoHyphens w:val="0"/>
              <w:autoSpaceDE w:val="0"/>
              <w:spacing w:after="0" w:line="240" w:lineRule="auto"/>
              <w:rPr>
                <w:rFonts w:eastAsia="Calibri" w:cs="Arial"/>
                <w:color w:val="auto"/>
                <w:sz w:val="22"/>
                <w:szCs w:val="22"/>
                <w:lang w:eastAsia="en-US"/>
              </w:rPr>
            </w:pPr>
            <w:r w:rsidRPr="005477E1">
              <w:rPr>
                <w:rFonts w:eastAsia="Calibri" w:cs="Arial"/>
                <w:color w:val="auto"/>
                <w:sz w:val="22"/>
                <w:szCs w:val="22"/>
                <w:lang w:eastAsia="en-US"/>
              </w:rPr>
              <w:t xml:space="preserve">Proved invaluable </w:t>
            </w:r>
            <w:r w:rsidR="00A50AE0">
              <w:rPr>
                <w:rFonts w:eastAsia="Calibri" w:cs="Arial"/>
                <w:color w:val="auto"/>
                <w:sz w:val="22"/>
                <w:szCs w:val="22"/>
                <w:lang w:eastAsia="en-US"/>
              </w:rPr>
              <w:t xml:space="preserve">for homework and daily with </w:t>
            </w:r>
            <w:proofErr w:type="spellStart"/>
            <w:r w:rsidR="00A50AE0">
              <w:rPr>
                <w:rFonts w:eastAsia="Calibri" w:cs="Arial"/>
                <w:color w:val="auto"/>
                <w:sz w:val="22"/>
                <w:szCs w:val="22"/>
                <w:lang w:eastAsia="en-US"/>
              </w:rPr>
              <w:t>Yr</w:t>
            </w:r>
            <w:proofErr w:type="spellEnd"/>
            <w:r w:rsidR="00A50AE0">
              <w:rPr>
                <w:rFonts w:eastAsia="Calibri" w:cs="Arial"/>
                <w:color w:val="auto"/>
                <w:sz w:val="22"/>
                <w:szCs w:val="22"/>
                <w:lang w:eastAsia="en-US"/>
              </w:rPr>
              <w:t xml:space="preserve"> 4 for times tables practice. </w:t>
            </w:r>
          </w:p>
          <w:p w14:paraId="36E6B34C" w14:textId="4D4AFC6F" w:rsidR="00A5126E" w:rsidRDefault="00F2092B" w:rsidP="002F0D19">
            <w:pPr>
              <w:suppressAutoHyphens w:val="0"/>
              <w:autoSpaceDE w:val="0"/>
              <w:spacing w:after="0" w:line="240" w:lineRule="auto"/>
              <w:rPr>
                <w:rFonts w:eastAsia="Calibri" w:cs="Arial"/>
                <w:color w:val="auto"/>
                <w:sz w:val="22"/>
                <w:szCs w:val="22"/>
                <w:lang w:eastAsia="en-US"/>
              </w:rPr>
            </w:pPr>
            <w:proofErr w:type="gramStart"/>
            <w:r w:rsidRPr="00042C9D">
              <w:rPr>
                <w:rFonts w:eastAsia="Calibri" w:cs="Arial"/>
                <w:b/>
                <w:color w:val="auto"/>
                <w:sz w:val="22"/>
                <w:szCs w:val="22"/>
                <w:lang w:eastAsia="en-US"/>
              </w:rPr>
              <w:t>Impact :</w:t>
            </w:r>
            <w:proofErr w:type="gramEnd"/>
            <w:r>
              <w:rPr>
                <w:rFonts w:eastAsia="Calibri" w:cs="Arial"/>
                <w:color w:val="auto"/>
                <w:sz w:val="22"/>
                <w:szCs w:val="22"/>
                <w:lang w:eastAsia="en-US"/>
              </w:rPr>
              <w:t xml:space="preserve"> </w:t>
            </w:r>
            <w:r w:rsidR="00A50AE0">
              <w:rPr>
                <w:rFonts w:eastAsia="Calibri" w:cs="Arial"/>
                <w:color w:val="auto"/>
                <w:sz w:val="22"/>
                <w:szCs w:val="22"/>
                <w:lang w:eastAsia="en-US"/>
              </w:rPr>
              <w:t xml:space="preserve">Useful to engage children in learning – active and enjoyable. </w:t>
            </w:r>
            <w:r w:rsidR="00871409" w:rsidRPr="00A5126E">
              <w:rPr>
                <w:rFonts w:eastAsia="Calibri" w:cs="Arial"/>
                <w:color w:val="auto"/>
                <w:sz w:val="22"/>
                <w:szCs w:val="22"/>
                <w:lang w:eastAsia="en-US"/>
              </w:rPr>
              <w:t>Multiplication check scores</w:t>
            </w:r>
          </w:p>
          <w:p w14:paraId="53E84617" w14:textId="10D5BF4B" w:rsidR="009B7822" w:rsidRDefault="009B7822" w:rsidP="002F0D19">
            <w:pPr>
              <w:suppressAutoHyphens w:val="0"/>
              <w:autoSpaceDE w:val="0"/>
              <w:spacing w:after="0" w:line="240" w:lineRule="auto"/>
              <w:rPr>
                <w:rFonts w:eastAsia="Calibri" w:cs="Arial"/>
                <w:color w:val="auto"/>
                <w:sz w:val="22"/>
                <w:szCs w:val="22"/>
                <w:lang w:eastAsia="en-US"/>
              </w:rPr>
            </w:pPr>
          </w:p>
          <w:p w14:paraId="7318590A" w14:textId="4164F236" w:rsidR="009B7822" w:rsidRPr="006010D8" w:rsidRDefault="006010D8" w:rsidP="002F0D19">
            <w:pPr>
              <w:suppressAutoHyphens w:val="0"/>
              <w:autoSpaceDE w:val="0"/>
              <w:spacing w:after="0" w:line="240" w:lineRule="auto"/>
              <w:rPr>
                <w:rFonts w:eastAsia="Calibri" w:cs="Arial"/>
                <w:color w:val="auto"/>
                <w:sz w:val="20"/>
                <w:szCs w:val="22"/>
                <w:lang w:eastAsia="en-US"/>
              </w:rPr>
            </w:pPr>
            <w:r w:rsidRPr="00A95904">
              <w:rPr>
                <w:rFonts w:eastAsia="Calibri" w:cs="Arial"/>
                <w:sz w:val="22"/>
                <w:lang w:eastAsia="en-US"/>
              </w:rPr>
              <w:t>100 % PP children achieved 25 marks</w:t>
            </w:r>
            <w:r w:rsidRPr="006010D8">
              <w:rPr>
                <w:rFonts w:eastAsia="Calibri" w:cs="Arial"/>
                <w:sz w:val="22"/>
                <w:lang w:eastAsia="en-US"/>
              </w:rPr>
              <w:t xml:space="preserve"> </w:t>
            </w:r>
          </w:p>
          <w:p w14:paraId="03DC9D21" w14:textId="77777777" w:rsidR="00A519EF" w:rsidRPr="006010D8" w:rsidRDefault="00A519EF" w:rsidP="002F0D19">
            <w:pPr>
              <w:suppressAutoHyphens w:val="0"/>
              <w:autoSpaceDE w:val="0"/>
              <w:spacing w:after="0" w:line="240" w:lineRule="auto"/>
              <w:rPr>
                <w:rFonts w:eastAsia="Calibri" w:cs="Arial"/>
                <w:color w:val="auto"/>
                <w:sz w:val="20"/>
                <w:szCs w:val="22"/>
                <w:highlight w:val="yellow"/>
                <w:lang w:eastAsia="en-US"/>
              </w:rPr>
            </w:pPr>
          </w:p>
          <w:p w14:paraId="29684774" w14:textId="4B79346A" w:rsidR="00A519EF" w:rsidRPr="00A5126E" w:rsidRDefault="00A519EF" w:rsidP="002F0D19">
            <w:pPr>
              <w:suppressAutoHyphens w:val="0"/>
              <w:autoSpaceDE w:val="0"/>
              <w:spacing w:after="0" w:line="240" w:lineRule="auto"/>
              <w:rPr>
                <w:rFonts w:eastAsia="Calibri" w:cs="Arial"/>
                <w:color w:val="auto"/>
                <w:sz w:val="22"/>
                <w:szCs w:val="22"/>
                <w:highlight w:val="yellow"/>
                <w:lang w:eastAsia="en-US"/>
              </w:rPr>
            </w:pPr>
          </w:p>
        </w:tc>
      </w:tr>
      <w:tr w:rsidR="002C0D92" w:rsidRPr="005477E1" w14:paraId="4EC43C79" w14:textId="77777777" w:rsidTr="005D6AC2">
        <w:trPr>
          <w:trHeight w:val="419"/>
        </w:trPr>
        <w:tc>
          <w:tcPr>
            <w:tcW w:w="2977"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6A62DB0B" w14:textId="77777777" w:rsidR="002C0D92" w:rsidRPr="00821162" w:rsidRDefault="002C0D92" w:rsidP="002F0D19">
            <w:pPr>
              <w:suppressAutoHyphens w:val="0"/>
              <w:autoSpaceDE w:val="0"/>
              <w:spacing w:after="0" w:line="240" w:lineRule="auto"/>
              <w:rPr>
                <w:rFonts w:eastAsia="Calibri" w:cs="Arial"/>
                <w:color w:val="auto"/>
                <w:sz w:val="22"/>
                <w:szCs w:val="22"/>
                <w:lang w:eastAsia="en-US"/>
              </w:rPr>
            </w:pPr>
            <w:r w:rsidRPr="00821162">
              <w:rPr>
                <w:rFonts w:eastAsia="Calibri" w:cs="Arial"/>
                <w:color w:val="auto"/>
                <w:sz w:val="22"/>
                <w:szCs w:val="22"/>
                <w:lang w:eastAsia="en-US"/>
              </w:rPr>
              <w:t>DHT time to deliver Social and Emotional Interventions, roar training and mindfulness, plus additional programmes as directed by wider professionals for individual children. (Inclusive of CLAC)</w:t>
            </w:r>
          </w:p>
          <w:p w14:paraId="6D7A216A" w14:textId="77777777" w:rsidR="002C0D92" w:rsidRPr="00821162" w:rsidRDefault="002C0D92" w:rsidP="002F0D19">
            <w:pPr>
              <w:suppressAutoHyphens w:val="0"/>
              <w:autoSpaceDE w:val="0"/>
              <w:spacing w:after="0" w:line="240" w:lineRule="auto"/>
              <w:rPr>
                <w:rFonts w:eastAsia="Calibri" w:cs="Arial"/>
                <w:color w:val="auto"/>
                <w:sz w:val="22"/>
                <w:szCs w:val="22"/>
                <w:lang w:eastAsia="en-US"/>
              </w:rPr>
            </w:pPr>
            <w:r w:rsidRPr="00821162">
              <w:rPr>
                <w:rFonts w:eastAsia="Calibri" w:cs="Arial"/>
                <w:color w:val="auto"/>
                <w:sz w:val="22"/>
                <w:szCs w:val="22"/>
                <w:lang w:eastAsia="en-US"/>
              </w:rPr>
              <w:t xml:space="preserve">SENDCO time to prepare for and deliver training. </w:t>
            </w:r>
          </w:p>
          <w:p w14:paraId="0160D958" w14:textId="77777777" w:rsidR="002C0D92" w:rsidRPr="00821162" w:rsidRDefault="002C0D92" w:rsidP="002F0D19">
            <w:pPr>
              <w:suppressAutoHyphens w:val="0"/>
              <w:autoSpaceDE w:val="0"/>
              <w:spacing w:after="0" w:line="240" w:lineRule="auto"/>
              <w:rPr>
                <w:rFonts w:eastAsia="Calibri" w:cs="Arial"/>
                <w:color w:val="auto"/>
                <w:sz w:val="22"/>
                <w:szCs w:val="22"/>
                <w:lang w:eastAsia="en-US"/>
              </w:rPr>
            </w:pPr>
            <w:r w:rsidRPr="00821162">
              <w:rPr>
                <w:rFonts w:eastAsia="Calibri" w:cs="Arial"/>
                <w:color w:val="auto"/>
                <w:sz w:val="22"/>
                <w:szCs w:val="22"/>
                <w:lang w:eastAsia="en-US"/>
              </w:rPr>
              <w:t>AK half a day per week</w:t>
            </w:r>
          </w:p>
          <w:p w14:paraId="7B7EC5EE" w14:textId="77777777" w:rsidR="002C0D92" w:rsidRPr="00821162" w:rsidRDefault="002C0D92" w:rsidP="002F0D19">
            <w:pPr>
              <w:suppressAutoHyphens w:val="0"/>
              <w:autoSpaceDE w:val="0"/>
              <w:spacing w:after="0" w:line="240" w:lineRule="auto"/>
              <w:rPr>
                <w:rFonts w:eastAsia="Calibri" w:cs="Arial"/>
                <w:color w:val="auto"/>
                <w:sz w:val="22"/>
                <w:szCs w:val="22"/>
                <w:lang w:eastAsia="en-US"/>
              </w:rPr>
            </w:pPr>
          </w:p>
        </w:tc>
        <w:tc>
          <w:tcPr>
            <w:tcW w:w="722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5410BC66" w14:textId="172A6746" w:rsidR="002C0D92" w:rsidRPr="00821162" w:rsidRDefault="002C0D92" w:rsidP="002F0D19">
            <w:pPr>
              <w:suppressAutoHyphens w:val="0"/>
              <w:autoSpaceDE w:val="0"/>
              <w:spacing w:after="0" w:line="240" w:lineRule="auto"/>
              <w:rPr>
                <w:rFonts w:eastAsia="Calibri" w:cs="Arial"/>
                <w:color w:val="auto"/>
                <w:sz w:val="22"/>
                <w:szCs w:val="22"/>
                <w:lang w:eastAsia="en-US"/>
              </w:rPr>
            </w:pPr>
            <w:r w:rsidRPr="00821162">
              <w:rPr>
                <w:rFonts w:eastAsia="Calibri" w:cs="Arial"/>
                <w:color w:val="auto"/>
                <w:sz w:val="22"/>
                <w:szCs w:val="22"/>
                <w:lang w:eastAsia="en-US"/>
              </w:rPr>
              <w:t>Training delivered- continued into 2</w:t>
            </w:r>
            <w:r w:rsidR="005D6AC2">
              <w:rPr>
                <w:rFonts w:eastAsia="Calibri" w:cs="Arial"/>
                <w:color w:val="auto"/>
                <w:sz w:val="22"/>
                <w:szCs w:val="22"/>
                <w:lang w:eastAsia="en-US"/>
              </w:rPr>
              <w:t>024-25</w:t>
            </w:r>
            <w:r w:rsidRPr="00821162">
              <w:rPr>
                <w:rFonts w:eastAsia="Calibri" w:cs="Arial"/>
                <w:color w:val="auto"/>
                <w:sz w:val="22"/>
                <w:szCs w:val="22"/>
                <w:lang w:eastAsia="en-US"/>
              </w:rPr>
              <w:t xml:space="preserve"> in order to fully embed. </w:t>
            </w:r>
          </w:p>
          <w:p w14:paraId="21186FB8" w14:textId="77777777" w:rsidR="002C0D92" w:rsidRPr="00821162" w:rsidRDefault="002C0D92" w:rsidP="002F0D19">
            <w:pPr>
              <w:suppressAutoHyphens w:val="0"/>
              <w:autoSpaceDE w:val="0"/>
              <w:spacing w:after="0" w:line="240" w:lineRule="auto"/>
              <w:rPr>
                <w:rFonts w:eastAsia="Calibri" w:cs="Arial"/>
                <w:color w:val="auto"/>
                <w:sz w:val="22"/>
                <w:szCs w:val="22"/>
                <w:lang w:eastAsia="en-US"/>
              </w:rPr>
            </w:pPr>
          </w:p>
          <w:p w14:paraId="62E0FFB2" w14:textId="77777777" w:rsidR="002C0D92" w:rsidRPr="00821162" w:rsidRDefault="002C0D92" w:rsidP="002F0D19">
            <w:pPr>
              <w:suppressAutoHyphens w:val="0"/>
              <w:autoSpaceDE w:val="0"/>
              <w:spacing w:after="0" w:line="240" w:lineRule="auto"/>
              <w:rPr>
                <w:rFonts w:eastAsia="Calibri" w:cs="Arial"/>
                <w:color w:val="auto"/>
                <w:sz w:val="22"/>
                <w:szCs w:val="22"/>
                <w:lang w:eastAsia="en-US"/>
              </w:rPr>
            </w:pPr>
            <w:r w:rsidRPr="00CD4594">
              <w:rPr>
                <w:rFonts w:eastAsia="Calibri" w:cs="Arial"/>
                <w:color w:val="auto"/>
                <w:sz w:val="22"/>
                <w:szCs w:val="22"/>
                <w:lang w:eastAsia="en-US"/>
              </w:rPr>
              <w:t>EMHP practitioner now in place- weekly rota (following referral process).</w:t>
            </w:r>
            <w:r w:rsidRPr="00821162">
              <w:rPr>
                <w:rFonts w:eastAsia="Calibri" w:cs="Arial"/>
                <w:color w:val="auto"/>
                <w:sz w:val="22"/>
                <w:szCs w:val="22"/>
                <w:lang w:eastAsia="en-US"/>
              </w:rPr>
              <w:t xml:space="preserve"> </w:t>
            </w:r>
          </w:p>
          <w:p w14:paraId="5B5B7135" w14:textId="77777777" w:rsidR="002C0D92" w:rsidRPr="00821162" w:rsidRDefault="002C0D92" w:rsidP="002F0D19">
            <w:pPr>
              <w:suppressAutoHyphens w:val="0"/>
              <w:autoSpaceDE w:val="0"/>
              <w:spacing w:after="0" w:line="240" w:lineRule="auto"/>
              <w:rPr>
                <w:rFonts w:eastAsia="Calibri" w:cs="Arial"/>
                <w:color w:val="auto"/>
                <w:sz w:val="22"/>
                <w:szCs w:val="22"/>
                <w:lang w:eastAsia="en-US"/>
              </w:rPr>
            </w:pPr>
          </w:p>
          <w:p w14:paraId="4182B771" w14:textId="25A52C7B" w:rsidR="002C0D92" w:rsidRPr="00821162" w:rsidRDefault="002C0D92" w:rsidP="002F0D19">
            <w:pPr>
              <w:suppressAutoHyphens w:val="0"/>
              <w:autoSpaceDE w:val="0"/>
              <w:spacing w:after="0" w:line="240" w:lineRule="auto"/>
              <w:rPr>
                <w:rFonts w:eastAsia="Calibri" w:cs="Arial"/>
                <w:color w:val="auto"/>
                <w:sz w:val="22"/>
                <w:szCs w:val="22"/>
                <w:lang w:eastAsia="en-US"/>
              </w:rPr>
            </w:pPr>
            <w:r w:rsidRPr="00821162">
              <w:rPr>
                <w:rFonts w:eastAsia="Calibri" w:cs="Arial"/>
                <w:color w:val="auto"/>
                <w:sz w:val="22"/>
                <w:szCs w:val="22"/>
                <w:lang w:eastAsia="en-US"/>
              </w:rPr>
              <w:t xml:space="preserve">All staff now up-skilled </w:t>
            </w:r>
          </w:p>
        </w:tc>
      </w:tr>
      <w:tr w:rsidR="002C0D92" w:rsidRPr="005477E1" w14:paraId="76510243" w14:textId="77777777" w:rsidTr="005D6AC2">
        <w:trPr>
          <w:trHeight w:val="419"/>
        </w:trPr>
        <w:tc>
          <w:tcPr>
            <w:tcW w:w="2977"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5950C04D" w14:textId="77777777" w:rsidR="002C0D92" w:rsidRPr="00821162" w:rsidRDefault="002C0D92" w:rsidP="002F0D19">
            <w:pPr>
              <w:suppressAutoHyphens w:val="0"/>
              <w:autoSpaceDE w:val="0"/>
              <w:spacing w:after="0" w:line="240" w:lineRule="auto"/>
              <w:rPr>
                <w:rFonts w:eastAsia="Calibri" w:cs="Arial"/>
                <w:color w:val="auto"/>
                <w:sz w:val="22"/>
                <w:szCs w:val="22"/>
                <w:lang w:eastAsia="en-US"/>
              </w:rPr>
            </w:pPr>
            <w:r w:rsidRPr="00821162">
              <w:rPr>
                <w:rFonts w:eastAsia="Calibri" w:cs="Arial"/>
                <w:color w:val="auto"/>
                <w:sz w:val="22"/>
                <w:szCs w:val="22"/>
                <w:lang w:eastAsia="en-US"/>
              </w:rPr>
              <w:t>TA time for focused, targeted interventions. 4 hours per week per class including additional support for EAL and Early language</w:t>
            </w:r>
          </w:p>
        </w:tc>
        <w:tc>
          <w:tcPr>
            <w:tcW w:w="722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58AB5735" w14:textId="77777777" w:rsidR="002C0D92" w:rsidRPr="00821162" w:rsidRDefault="002C0D92" w:rsidP="002F0D19">
            <w:pPr>
              <w:suppressAutoHyphens w:val="0"/>
              <w:autoSpaceDE w:val="0"/>
              <w:spacing w:after="0" w:line="240" w:lineRule="auto"/>
              <w:rPr>
                <w:rFonts w:eastAsia="Calibri" w:cs="Arial"/>
                <w:color w:val="auto"/>
                <w:sz w:val="22"/>
                <w:szCs w:val="22"/>
                <w:lang w:eastAsia="en-US"/>
              </w:rPr>
            </w:pPr>
            <w:r w:rsidRPr="00821162">
              <w:rPr>
                <w:rFonts w:eastAsia="Calibri" w:cs="Arial"/>
                <w:color w:val="auto"/>
                <w:sz w:val="22"/>
                <w:szCs w:val="22"/>
                <w:lang w:eastAsia="en-US"/>
              </w:rPr>
              <w:t xml:space="preserve">Progress closely monitored in termly pupil progress meetings with SLT- targeted interventions planned following this. </w:t>
            </w:r>
          </w:p>
          <w:p w14:paraId="2E3304EF" w14:textId="02F6B8C1" w:rsidR="004A401D" w:rsidRPr="00821162" w:rsidRDefault="004A401D" w:rsidP="002F0D19">
            <w:pPr>
              <w:suppressAutoHyphens w:val="0"/>
              <w:autoSpaceDE w:val="0"/>
              <w:spacing w:after="0" w:line="240" w:lineRule="auto"/>
              <w:rPr>
                <w:rFonts w:eastAsia="Calibri" w:cs="Arial"/>
                <w:color w:val="auto"/>
                <w:sz w:val="22"/>
                <w:szCs w:val="22"/>
                <w:lang w:eastAsia="en-US"/>
              </w:rPr>
            </w:pPr>
          </w:p>
        </w:tc>
      </w:tr>
      <w:tr w:rsidR="002C0D92" w:rsidRPr="005477E1" w14:paraId="2E4C5D09" w14:textId="77777777" w:rsidTr="005D6AC2">
        <w:trPr>
          <w:trHeight w:val="419"/>
        </w:trPr>
        <w:tc>
          <w:tcPr>
            <w:tcW w:w="2977"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1CD0C272" w14:textId="77777777" w:rsidR="002C0D92" w:rsidRPr="005477E1" w:rsidRDefault="002C0D92" w:rsidP="002F0D19">
            <w:pPr>
              <w:suppressAutoHyphens w:val="0"/>
              <w:autoSpaceDE w:val="0"/>
              <w:spacing w:after="0" w:line="240" w:lineRule="auto"/>
              <w:rPr>
                <w:rFonts w:eastAsia="Calibri" w:cs="Arial"/>
                <w:color w:val="auto"/>
                <w:sz w:val="22"/>
                <w:szCs w:val="22"/>
                <w:lang w:eastAsia="en-US"/>
              </w:rPr>
            </w:pPr>
            <w:r w:rsidRPr="005477E1">
              <w:rPr>
                <w:rFonts w:eastAsia="Calibri" w:cs="Arial"/>
                <w:color w:val="auto"/>
                <w:sz w:val="22"/>
                <w:szCs w:val="22"/>
                <w:lang w:eastAsia="en-US"/>
              </w:rPr>
              <w:t>Safeguarding reporting system purchase</w:t>
            </w:r>
          </w:p>
        </w:tc>
        <w:tc>
          <w:tcPr>
            <w:tcW w:w="722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483C0C4F" w14:textId="77777777" w:rsidR="002C0D92" w:rsidRDefault="002C0D92" w:rsidP="002F0D19">
            <w:pPr>
              <w:suppressAutoHyphens w:val="0"/>
              <w:autoSpaceDE w:val="0"/>
              <w:spacing w:after="0" w:line="240" w:lineRule="auto"/>
              <w:rPr>
                <w:rFonts w:eastAsia="Calibri" w:cs="Arial"/>
                <w:color w:val="auto"/>
                <w:sz w:val="22"/>
                <w:szCs w:val="22"/>
                <w:lang w:eastAsia="en-US"/>
              </w:rPr>
            </w:pPr>
            <w:r w:rsidRPr="005477E1">
              <w:rPr>
                <w:rFonts w:eastAsia="Calibri" w:cs="Arial"/>
                <w:color w:val="auto"/>
                <w:sz w:val="22"/>
                <w:szCs w:val="22"/>
                <w:lang w:eastAsia="en-US"/>
              </w:rPr>
              <w:t xml:space="preserve">CPOMs- training rolled out to existing staff and in use. </w:t>
            </w:r>
            <w:r w:rsidR="00391EBB">
              <w:rPr>
                <w:rFonts w:eastAsia="Calibri" w:cs="Arial"/>
                <w:color w:val="auto"/>
                <w:sz w:val="22"/>
                <w:szCs w:val="22"/>
                <w:lang w:eastAsia="en-US"/>
              </w:rPr>
              <w:t xml:space="preserve">Training extended to office. </w:t>
            </w:r>
          </w:p>
          <w:p w14:paraId="0024F643" w14:textId="3602BB92" w:rsidR="00391EBB" w:rsidRDefault="00391EBB" w:rsidP="002F0D19">
            <w:pPr>
              <w:suppressAutoHyphens w:val="0"/>
              <w:autoSpaceDE w:val="0"/>
              <w:spacing w:after="0" w:line="240" w:lineRule="auto"/>
              <w:rPr>
                <w:rFonts w:eastAsia="Calibri" w:cs="Arial"/>
                <w:color w:val="auto"/>
                <w:sz w:val="22"/>
                <w:szCs w:val="22"/>
                <w:lang w:eastAsia="en-US"/>
              </w:rPr>
            </w:pPr>
            <w:r w:rsidRPr="00F2092B">
              <w:rPr>
                <w:rFonts w:eastAsia="Calibri" w:cs="Arial"/>
                <w:b/>
                <w:color w:val="auto"/>
                <w:sz w:val="22"/>
                <w:szCs w:val="22"/>
                <w:lang w:eastAsia="en-US"/>
              </w:rPr>
              <w:t>Impact</w:t>
            </w:r>
            <w:r w:rsidR="00F2092B">
              <w:rPr>
                <w:rFonts w:eastAsia="Calibri" w:cs="Arial"/>
                <w:b/>
                <w:color w:val="auto"/>
                <w:sz w:val="22"/>
                <w:szCs w:val="22"/>
                <w:lang w:eastAsia="en-US"/>
              </w:rPr>
              <w:t>:</w:t>
            </w:r>
            <w:r w:rsidR="00663354">
              <w:rPr>
                <w:rFonts w:eastAsia="Calibri" w:cs="Arial"/>
                <w:b/>
                <w:color w:val="auto"/>
                <w:sz w:val="22"/>
                <w:szCs w:val="22"/>
                <w:lang w:eastAsia="en-US"/>
              </w:rPr>
              <w:t xml:space="preserve"> </w:t>
            </w:r>
            <w:r>
              <w:rPr>
                <w:rFonts w:eastAsia="Calibri" w:cs="Arial"/>
                <w:color w:val="auto"/>
                <w:sz w:val="22"/>
                <w:szCs w:val="22"/>
                <w:lang w:eastAsia="en-US"/>
              </w:rPr>
              <w:t xml:space="preserve">close monitoring of incidents – ability to share more readily with other staff and high schools as part of transition. </w:t>
            </w:r>
          </w:p>
          <w:p w14:paraId="7D65326C" w14:textId="740F0AF9" w:rsidR="00391EBB" w:rsidRPr="005477E1" w:rsidRDefault="00391EBB" w:rsidP="002F0D19">
            <w:pPr>
              <w:suppressAutoHyphens w:val="0"/>
              <w:autoSpaceDE w:val="0"/>
              <w:spacing w:after="0" w:line="240" w:lineRule="auto"/>
              <w:rPr>
                <w:rFonts w:eastAsia="Calibri" w:cs="Arial"/>
                <w:color w:val="auto"/>
                <w:sz w:val="22"/>
                <w:szCs w:val="22"/>
                <w:lang w:eastAsia="en-US"/>
              </w:rPr>
            </w:pPr>
          </w:p>
        </w:tc>
      </w:tr>
      <w:tr w:rsidR="002C0D92" w:rsidRPr="005477E1" w14:paraId="4BE3BCFB" w14:textId="77777777" w:rsidTr="005D6AC2">
        <w:trPr>
          <w:trHeight w:val="419"/>
        </w:trPr>
        <w:tc>
          <w:tcPr>
            <w:tcW w:w="2977"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4299E93A" w14:textId="67797451" w:rsidR="002C0D92" w:rsidRPr="005477E1" w:rsidRDefault="002C0D92" w:rsidP="002F0D19">
            <w:pPr>
              <w:suppressAutoHyphens w:val="0"/>
              <w:autoSpaceDE w:val="0"/>
              <w:spacing w:after="0" w:line="240" w:lineRule="auto"/>
              <w:rPr>
                <w:rFonts w:eastAsia="Calibri" w:cs="Arial"/>
                <w:color w:val="auto"/>
                <w:sz w:val="22"/>
                <w:szCs w:val="22"/>
                <w:lang w:eastAsia="en-US"/>
              </w:rPr>
            </w:pPr>
            <w:r w:rsidRPr="005477E1">
              <w:rPr>
                <w:rFonts w:eastAsia="Calibri" w:cs="Arial"/>
                <w:color w:val="auto"/>
                <w:sz w:val="22"/>
                <w:szCs w:val="22"/>
                <w:lang w:eastAsia="en-US"/>
              </w:rPr>
              <w:t>10 additional laptops to enable further delivery of on</w:t>
            </w:r>
            <w:r w:rsidR="00F2092B">
              <w:rPr>
                <w:rFonts w:eastAsia="Calibri" w:cs="Arial"/>
                <w:color w:val="auto"/>
                <w:sz w:val="22"/>
                <w:szCs w:val="22"/>
                <w:lang w:eastAsia="en-US"/>
              </w:rPr>
              <w:t>-</w:t>
            </w:r>
            <w:r w:rsidRPr="005477E1">
              <w:rPr>
                <w:rFonts w:eastAsia="Calibri" w:cs="Arial"/>
                <w:color w:val="auto"/>
                <w:sz w:val="22"/>
                <w:szCs w:val="22"/>
                <w:lang w:eastAsia="en-US"/>
              </w:rPr>
              <w:t xml:space="preserve"> line interventions in class. </w:t>
            </w:r>
          </w:p>
        </w:tc>
        <w:tc>
          <w:tcPr>
            <w:tcW w:w="722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4D6D0E81" w14:textId="568F64B9" w:rsidR="002C0D92" w:rsidRPr="005477E1" w:rsidRDefault="002C0D92" w:rsidP="002F0D19">
            <w:pPr>
              <w:suppressAutoHyphens w:val="0"/>
              <w:autoSpaceDE w:val="0"/>
              <w:spacing w:after="0" w:line="240" w:lineRule="auto"/>
              <w:rPr>
                <w:rFonts w:eastAsia="Calibri" w:cs="Arial"/>
                <w:color w:val="auto"/>
                <w:sz w:val="22"/>
                <w:szCs w:val="22"/>
                <w:lang w:eastAsia="en-US"/>
              </w:rPr>
            </w:pPr>
            <w:r w:rsidRPr="005477E1">
              <w:rPr>
                <w:rFonts w:eastAsia="Calibri" w:cs="Arial"/>
                <w:color w:val="auto"/>
                <w:sz w:val="22"/>
                <w:szCs w:val="22"/>
                <w:lang w:eastAsia="en-US"/>
              </w:rPr>
              <w:t xml:space="preserve">Enabled children </w:t>
            </w:r>
            <w:r w:rsidR="00F2092B">
              <w:rPr>
                <w:rFonts w:eastAsia="Calibri" w:cs="Arial"/>
                <w:color w:val="auto"/>
                <w:sz w:val="22"/>
                <w:szCs w:val="22"/>
                <w:lang w:eastAsia="en-US"/>
              </w:rPr>
              <w:t xml:space="preserve">to complete homework at home- go on line to access Times Table Rockstar and Purple Mash. </w:t>
            </w:r>
          </w:p>
          <w:p w14:paraId="7BF04714" w14:textId="5617F296" w:rsidR="002C0D92" w:rsidRPr="005477E1" w:rsidRDefault="002C0D92" w:rsidP="002F0D19">
            <w:pPr>
              <w:suppressAutoHyphens w:val="0"/>
              <w:autoSpaceDE w:val="0"/>
              <w:spacing w:after="0" w:line="240" w:lineRule="auto"/>
              <w:rPr>
                <w:rFonts w:eastAsia="Calibri" w:cs="Arial"/>
                <w:color w:val="auto"/>
                <w:sz w:val="22"/>
                <w:szCs w:val="22"/>
                <w:lang w:eastAsia="en-US"/>
              </w:rPr>
            </w:pPr>
            <w:r w:rsidRPr="005477E1">
              <w:rPr>
                <w:rFonts w:eastAsia="Calibri" w:cs="Arial"/>
                <w:color w:val="auto"/>
                <w:sz w:val="22"/>
                <w:szCs w:val="22"/>
                <w:lang w:eastAsia="en-US"/>
              </w:rPr>
              <w:t xml:space="preserve"> </w:t>
            </w:r>
          </w:p>
        </w:tc>
      </w:tr>
    </w:tbl>
    <w:tbl>
      <w:tblPr>
        <w:tblpPr w:leftFromText="180" w:rightFromText="180" w:vertAnchor="text" w:horzAnchor="margin" w:tblpY="426"/>
        <w:tblW w:w="10427" w:type="dxa"/>
        <w:tblCellMar>
          <w:left w:w="10" w:type="dxa"/>
          <w:right w:w="10" w:type="dxa"/>
        </w:tblCellMar>
        <w:tblLook w:val="04A0" w:firstRow="1" w:lastRow="0" w:firstColumn="1" w:lastColumn="0" w:noHBand="0" w:noVBand="1"/>
      </w:tblPr>
      <w:tblGrid>
        <w:gridCol w:w="10427"/>
      </w:tblGrid>
      <w:tr w:rsidR="002E4C67" w14:paraId="0E0FB25A" w14:textId="77777777" w:rsidTr="000A46B3">
        <w:trPr>
          <w:trHeight w:val="1102"/>
        </w:trPr>
        <w:tc>
          <w:tcPr>
            <w:tcW w:w="104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B943C7" w14:textId="597B650F" w:rsidR="002E4C67" w:rsidRPr="005D6AC2" w:rsidRDefault="005D6AC2" w:rsidP="005D6AC2">
            <w:pPr>
              <w:pStyle w:val="Heading2"/>
              <w:rPr>
                <w:sz w:val="24"/>
                <w:szCs w:val="24"/>
              </w:rPr>
            </w:pPr>
            <w:r>
              <w:rPr>
                <w:sz w:val="24"/>
                <w:szCs w:val="24"/>
              </w:rPr>
              <w:t>D</w:t>
            </w:r>
            <w:r w:rsidR="002E4C67">
              <w:rPr>
                <w:sz w:val="24"/>
                <w:szCs w:val="24"/>
              </w:rPr>
              <w:t xml:space="preserve">isadvantaged pupil performance overview for last academic year- based on Teacher assessment </w:t>
            </w:r>
          </w:p>
          <w:p w14:paraId="6E06985A" w14:textId="49B8613D" w:rsidR="00BD2E71" w:rsidRPr="005D6AC2" w:rsidRDefault="005D6AC2" w:rsidP="002E4C67">
            <w:r>
              <w:rPr>
                <w:noProof/>
              </w:rPr>
              <w:lastRenderedPageBreak/>
              <w:drawing>
                <wp:inline distT="0" distB="0" distL="0" distR="0" wp14:anchorId="763ECEDB" wp14:editId="629296FA">
                  <wp:extent cx="6483985" cy="270700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483985" cy="2707005"/>
                          </a:xfrm>
                          <a:prstGeom prst="rect">
                            <a:avLst/>
                          </a:prstGeom>
                        </pic:spPr>
                      </pic:pic>
                    </a:graphicData>
                  </a:graphic>
                </wp:inline>
              </w:drawing>
            </w:r>
          </w:p>
        </w:tc>
      </w:tr>
    </w:tbl>
    <w:p w14:paraId="133F8B04" w14:textId="77777777" w:rsidR="00D323E9" w:rsidRDefault="00D323E9"/>
    <w:p w14:paraId="2A7D5549" w14:textId="1E8A5ACD" w:rsidR="00E66558" w:rsidRPr="00F20C12" w:rsidRDefault="009D71E8" w:rsidP="00F20C12">
      <w:pPr>
        <w:pStyle w:val="Heading2"/>
        <w:spacing w:before="600"/>
      </w:pPr>
      <w:r>
        <w:t>Externally provided programmes</w:t>
      </w:r>
    </w:p>
    <w:tbl>
      <w:tblPr>
        <w:tblW w:w="4878" w:type="pct"/>
        <w:tblCellMar>
          <w:left w:w="10" w:type="dxa"/>
          <w:right w:w="10" w:type="dxa"/>
        </w:tblCellMar>
        <w:tblLook w:val="04A0" w:firstRow="1" w:lastRow="0" w:firstColumn="1" w:lastColumn="0" w:noHBand="0" w:noVBand="1"/>
      </w:tblPr>
      <w:tblGrid>
        <w:gridCol w:w="9255"/>
      </w:tblGrid>
      <w:tr w:rsidR="006B6390" w14:paraId="2A7D554C" w14:textId="77777777" w:rsidTr="002F0D19">
        <w:trPr>
          <w:trHeight w:val="965"/>
        </w:trPr>
        <w:tc>
          <w:tcPr>
            <w:tcW w:w="925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41F13433" w14:textId="77777777" w:rsidR="006B6390" w:rsidRDefault="006B6390">
            <w:pPr>
              <w:pStyle w:val="TableHeader"/>
              <w:jc w:val="left"/>
            </w:pPr>
            <w:r>
              <w:t>Programme</w:t>
            </w:r>
          </w:p>
          <w:p w14:paraId="2A7D554B" w14:textId="2D5D150B" w:rsidR="006B6390" w:rsidRDefault="006B6390" w:rsidP="006B6390">
            <w:pPr>
              <w:pStyle w:val="TableHeader"/>
              <w:ind w:left="0"/>
              <w:jc w:val="left"/>
            </w:pPr>
          </w:p>
        </w:tc>
      </w:tr>
      <w:tr w:rsidR="006B6390" w14:paraId="2A7D554F" w14:textId="77777777" w:rsidTr="002F0D19">
        <w:trPr>
          <w:trHeight w:val="1941"/>
        </w:trPr>
        <w:tc>
          <w:tcPr>
            <w:tcW w:w="92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5188D8" w14:textId="77777777" w:rsidR="006B6390" w:rsidRDefault="006B6390">
            <w:pPr>
              <w:pStyle w:val="TableRow"/>
            </w:pPr>
            <w:r>
              <w:t>Purple Mash</w:t>
            </w:r>
          </w:p>
          <w:p w14:paraId="29FB9239" w14:textId="77777777" w:rsidR="006B6390" w:rsidRDefault="006B6390">
            <w:pPr>
              <w:pStyle w:val="TableRow"/>
            </w:pPr>
            <w:r>
              <w:t>Times Table Rockstar</w:t>
            </w:r>
          </w:p>
          <w:p w14:paraId="332560AF" w14:textId="77777777" w:rsidR="006B6390" w:rsidRDefault="006B6390">
            <w:pPr>
              <w:pStyle w:val="TableRow"/>
            </w:pPr>
            <w:r>
              <w:t>IDL</w:t>
            </w:r>
          </w:p>
          <w:p w14:paraId="3BFAFA75" w14:textId="77777777" w:rsidR="006B6390" w:rsidRDefault="006B6390">
            <w:pPr>
              <w:pStyle w:val="TableRow"/>
            </w:pPr>
            <w:r>
              <w:t>Heart math</w:t>
            </w:r>
          </w:p>
          <w:p w14:paraId="26672F06" w14:textId="77777777" w:rsidR="006B6390" w:rsidRDefault="006B6390">
            <w:pPr>
              <w:pStyle w:val="TableRow"/>
            </w:pPr>
            <w:r>
              <w:t>ROAR</w:t>
            </w:r>
          </w:p>
          <w:p w14:paraId="5F83CED2" w14:textId="77777777" w:rsidR="006B6390" w:rsidRDefault="006B6390">
            <w:pPr>
              <w:pStyle w:val="TableRow"/>
            </w:pPr>
            <w:r>
              <w:t>Getset4PE</w:t>
            </w:r>
          </w:p>
          <w:p w14:paraId="2A7D554E" w14:textId="5EA23FBB" w:rsidR="006B6390" w:rsidRDefault="006B6390">
            <w:pPr>
              <w:pStyle w:val="TableRowCentered"/>
              <w:jc w:val="left"/>
            </w:pPr>
            <w:r>
              <w:t>One decision</w:t>
            </w:r>
          </w:p>
        </w:tc>
      </w:tr>
      <w:bookmarkEnd w:id="14"/>
      <w:bookmarkEnd w:id="15"/>
      <w:bookmarkEnd w:id="16"/>
    </w:tbl>
    <w:p w14:paraId="7B9CC5A8" w14:textId="56159140" w:rsidR="007858FC" w:rsidRDefault="007858FC"/>
    <w:p w14:paraId="021016CA" w14:textId="77777777" w:rsidR="004911C9" w:rsidRDefault="004911C9" w:rsidP="004911C9"/>
    <w:p w14:paraId="48454D40" w14:textId="5F3127C8" w:rsidR="00AE5838" w:rsidRDefault="00AE5838" w:rsidP="00AE5838"/>
    <w:sectPr w:rsidR="00AE5838">
      <w:footerReference w:type="default" r:id="rId10"/>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531D55" w14:textId="77777777" w:rsidR="0028363C" w:rsidRDefault="0028363C">
      <w:pPr>
        <w:spacing w:after="0" w:line="240" w:lineRule="auto"/>
      </w:pPr>
      <w:r>
        <w:separator/>
      </w:r>
    </w:p>
  </w:endnote>
  <w:endnote w:type="continuationSeparator" w:id="0">
    <w:p w14:paraId="610F1FC1" w14:textId="77777777" w:rsidR="0028363C" w:rsidRDefault="002836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BoldItalicMT">
    <w:altName w:val="Arial"/>
    <w:panose1 w:val="00000000000000000000"/>
    <w:charset w:val="00"/>
    <w:family w:val="swiss"/>
    <w:notTrueType/>
    <w:pitch w:val="default"/>
    <w:sig w:usb0="00000003" w:usb1="00000000" w:usb2="00000000" w:usb3="00000000" w:csb0="00000001" w:csb1="00000000"/>
  </w:font>
  <w:font w:name="Helvetica Neue">
    <w:altName w:val="Sylfaen"/>
    <w:charset w:val="00"/>
    <w:family w:val="auto"/>
    <w:pitch w:val="variable"/>
    <w:sig w:usb0="E50002FF" w:usb1="500079DB" w:usb2="00000010" w:usb3="00000000" w:csb0="00000001"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E" w14:textId="77777777" w:rsidR="0028363C" w:rsidRDefault="0028363C">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08E55C" w14:textId="77777777" w:rsidR="0028363C" w:rsidRDefault="0028363C">
      <w:pPr>
        <w:spacing w:after="0" w:line="240" w:lineRule="auto"/>
      </w:pPr>
      <w:r>
        <w:separator/>
      </w:r>
    </w:p>
  </w:footnote>
  <w:footnote w:type="continuationSeparator" w:id="0">
    <w:p w14:paraId="3D7BF19A" w14:textId="77777777" w:rsidR="0028363C" w:rsidRDefault="0028363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62578A"/>
    <w:multiLevelType w:val="hybridMultilevel"/>
    <w:tmpl w:val="26BAFB92"/>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204121B1"/>
    <w:multiLevelType w:val="hybridMultilevel"/>
    <w:tmpl w:val="899229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EB0BE7"/>
    <w:multiLevelType w:val="multilevel"/>
    <w:tmpl w:val="9B6CE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6"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8" w15:restartNumberingAfterBreak="0">
    <w:nsid w:val="2AFA7FCA"/>
    <w:multiLevelType w:val="multilevel"/>
    <w:tmpl w:val="7304BF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2E2C007F"/>
    <w:multiLevelType w:val="multilevel"/>
    <w:tmpl w:val="550E6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3B0038D1"/>
    <w:multiLevelType w:val="hybridMultilevel"/>
    <w:tmpl w:val="9FE47294"/>
    <w:lvl w:ilvl="0" w:tplc="A14ED29E">
      <w:start w:val="2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363C26"/>
    <w:multiLevelType w:val="multilevel"/>
    <w:tmpl w:val="7DB875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E853DE6"/>
    <w:multiLevelType w:val="hybridMultilevel"/>
    <w:tmpl w:val="B66824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 w15:restartNumberingAfterBreak="0">
    <w:nsid w:val="43265819"/>
    <w:multiLevelType w:val="hybridMultilevel"/>
    <w:tmpl w:val="212872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8B86EDE"/>
    <w:multiLevelType w:val="hybridMultilevel"/>
    <w:tmpl w:val="8CB233AA"/>
    <w:lvl w:ilvl="0" w:tplc="683090F4">
      <w:start w:val="10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FCE59FF"/>
    <w:multiLevelType w:val="hybridMultilevel"/>
    <w:tmpl w:val="CE0AF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61E13EA3"/>
    <w:multiLevelType w:val="multilevel"/>
    <w:tmpl w:val="8E9EE78C"/>
    <w:lvl w:ilvl="0">
      <w:numFmt w:val="bullet"/>
      <w:lvlText w:val=""/>
      <w:lvlJc w:val="left"/>
      <w:pPr>
        <w:ind w:left="720" w:hanging="360"/>
      </w:pPr>
      <w:rPr>
        <w:rFonts w:ascii="Wingdings" w:hAnsi="Wingdings"/>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0"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22" w15:restartNumberingAfterBreak="0">
    <w:nsid w:val="6DA513BE"/>
    <w:multiLevelType w:val="hybridMultilevel"/>
    <w:tmpl w:val="255EF9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DAB0F0E"/>
    <w:multiLevelType w:val="multilevel"/>
    <w:tmpl w:val="7302840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4"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5"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6" w15:restartNumberingAfterBreak="0">
    <w:nsid w:val="73753226"/>
    <w:multiLevelType w:val="multilevel"/>
    <w:tmpl w:val="41C0D6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54F3708"/>
    <w:multiLevelType w:val="hybridMultilevel"/>
    <w:tmpl w:val="C49C29C4"/>
    <w:lvl w:ilvl="0" w:tplc="8AE4F17C">
      <w:start w:val="9"/>
      <w:numFmt w:val="bullet"/>
      <w:lvlText w:val="-"/>
      <w:lvlJc w:val="left"/>
      <w:pPr>
        <w:ind w:left="417" w:hanging="360"/>
      </w:pPr>
      <w:rPr>
        <w:rFonts w:ascii="Arial" w:eastAsia="Times New Roman" w:hAnsi="Arial" w:cs="Aria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28"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9" w15:restartNumberingAfterBreak="0">
    <w:nsid w:val="76877C63"/>
    <w:multiLevelType w:val="hybridMultilevel"/>
    <w:tmpl w:val="3C5AB910"/>
    <w:lvl w:ilvl="0" w:tplc="3DBA5618">
      <w:start w:val="1"/>
      <w:numFmt w:val="decimal"/>
      <w:lvlText w:val="%1."/>
      <w:lvlJc w:val="left"/>
      <w:pPr>
        <w:ind w:left="417" w:hanging="360"/>
      </w:pPr>
      <w:rPr>
        <w:rFonts w:hint="default"/>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num w:numId="1">
    <w:abstractNumId w:val="6"/>
  </w:num>
  <w:num w:numId="2">
    <w:abstractNumId w:val="2"/>
  </w:num>
  <w:num w:numId="3">
    <w:abstractNumId w:val="7"/>
  </w:num>
  <w:num w:numId="4">
    <w:abstractNumId w:val="10"/>
  </w:num>
  <w:num w:numId="5">
    <w:abstractNumId w:val="1"/>
  </w:num>
  <w:num w:numId="6">
    <w:abstractNumId w:val="14"/>
  </w:num>
  <w:num w:numId="7">
    <w:abstractNumId w:val="20"/>
  </w:num>
  <w:num w:numId="8">
    <w:abstractNumId w:val="28"/>
  </w:num>
  <w:num w:numId="9">
    <w:abstractNumId w:val="24"/>
  </w:num>
  <w:num w:numId="10">
    <w:abstractNumId w:val="21"/>
  </w:num>
  <w:num w:numId="11">
    <w:abstractNumId w:val="5"/>
  </w:num>
  <w:num w:numId="12">
    <w:abstractNumId w:val="25"/>
  </w:num>
  <w:num w:numId="13">
    <w:abstractNumId w:val="18"/>
  </w:num>
  <w:num w:numId="14">
    <w:abstractNumId w:val="19"/>
  </w:num>
  <w:num w:numId="15">
    <w:abstractNumId w:val="23"/>
  </w:num>
  <w:num w:numId="16">
    <w:abstractNumId w:val="8"/>
  </w:num>
  <w:num w:numId="17">
    <w:abstractNumId w:val="15"/>
  </w:num>
  <w:num w:numId="18">
    <w:abstractNumId w:val="3"/>
  </w:num>
  <w:num w:numId="19">
    <w:abstractNumId w:val="17"/>
  </w:num>
  <w:num w:numId="20">
    <w:abstractNumId w:val="13"/>
  </w:num>
  <w:num w:numId="21">
    <w:abstractNumId w:val="16"/>
  </w:num>
  <w:num w:numId="22">
    <w:abstractNumId w:val="0"/>
  </w:num>
  <w:num w:numId="23">
    <w:abstractNumId w:val="22"/>
  </w:num>
  <w:num w:numId="24">
    <w:abstractNumId w:val="27"/>
  </w:num>
  <w:num w:numId="25">
    <w:abstractNumId w:val="26"/>
  </w:num>
  <w:num w:numId="26">
    <w:abstractNumId w:val="9"/>
  </w:num>
  <w:num w:numId="27">
    <w:abstractNumId w:val="11"/>
  </w:num>
  <w:num w:numId="28">
    <w:abstractNumId w:val="29"/>
  </w:num>
  <w:num w:numId="29">
    <w:abstractNumId w:val="12"/>
  </w:num>
  <w:num w:numId="3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1CB5"/>
    <w:rsid w:val="00010B98"/>
    <w:rsid w:val="00015A9A"/>
    <w:rsid w:val="00020AF2"/>
    <w:rsid w:val="000308E8"/>
    <w:rsid w:val="00031774"/>
    <w:rsid w:val="00032B91"/>
    <w:rsid w:val="000342DE"/>
    <w:rsid w:val="00042C9D"/>
    <w:rsid w:val="000450AC"/>
    <w:rsid w:val="0006152E"/>
    <w:rsid w:val="000619AE"/>
    <w:rsid w:val="00066B73"/>
    <w:rsid w:val="00066D7A"/>
    <w:rsid w:val="0006756D"/>
    <w:rsid w:val="0006786C"/>
    <w:rsid w:val="00075A27"/>
    <w:rsid w:val="00080F1C"/>
    <w:rsid w:val="00081930"/>
    <w:rsid w:val="00081EB6"/>
    <w:rsid w:val="00092953"/>
    <w:rsid w:val="00093AF5"/>
    <w:rsid w:val="00093E05"/>
    <w:rsid w:val="00096FBC"/>
    <w:rsid w:val="000A1749"/>
    <w:rsid w:val="000A19FB"/>
    <w:rsid w:val="000A1EEA"/>
    <w:rsid w:val="000A3BA2"/>
    <w:rsid w:val="000A4054"/>
    <w:rsid w:val="000A46B3"/>
    <w:rsid w:val="000A6DCE"/>
    <w:rsid w:val="000A7D1A"/>
    <w:rsid w:val="000B0392"/>
    <w:rsid w:val="000B3C91"/>
    <w:rsid w:val="000B5BE9"/>
    <w:rsid w:val="000C1AC0"/>
    <w:rsid w:val="000C1DF3"/>
    <w:rsid w:val="000C398A"/>
    <w:rsid w:val="000C533C"/>
    <w:rsid w:val="000C5C97"/>
    <w:rsid w:val="000C7F95"/>
    <w:rsid w:val="000D0B5D"/>
    <w:rsid w:val="000D6C25"/>
    <w:rsid w:val="000E2843"/>
    <w:rsid w:val="000E515B"/>
    <w:rsid w:val="000E58B3"/>
    <w:rsid w:val="000F3062"/>
    <w:rsid w:val="000F4B38"/>
    <w:rsid w:val="0010038E"/>
    <w:rsid w:val="00104163"/>
    <w:rsid w:val="00106D2A"/>
    <w:rsid w:val="00120AB1"/>
    <w:rsid w:val="00122B95"/>
    <w:rsid w:val="00123D58"/>
    <w:rsid w:val="00135782"/>
    <w:rsid w:val="00145628"/>
    <w:rsid w:val="001460AB"/>
    <w:rsid w:val="0015291D"/>
    <w:rsid w:val="001532AC"/>
    <w:rsid w:val="00164BE2"/>
    <w:rsid w:val="00175192"/>
    <w:rsid w:val="00177BF4"/>
    <w:rsid w:val="00180FBC"/>
    <w:rsid w:val="00182B05"/>
    <w:rsid w:val="00185806"/>
    <w:rsid w:val="00185F05"/>
    <w:rsid w:val="0019046A"/>
    <w:rsid w:val="0019582F"/>
    <w:rsid w:val="00197A99"/>
    <w:rsid w:val="001B3172"/>
    <w:rsid w:val="001B3EB2"/>
    <w:rsid w:val="001B4164"/>
    <w:rsid w:val="001B4637"/>
    <w:rsid w:val="001B6377"/>
    <w:rsid w:val="001B7D39"/>
    <w:rsid w:val="001C29B0"/>
    <w:rsid w:val="001C33F8"/>
    <w:rsid w:val="001D3127"/>
    <w:rsid w:val="001D544D"/>
    <w:rsid w:val="001D6534"/>
    <w:rsid w:val="001D6D68"/>
    <w:rsid w:val="001E606B"/>
    <w:rsid w:val="001E63F7"/>
    <w:rsid w:val="001F09E8"/>
    <w:rsid w:val="00203E36"/>
    <w:rsid w:val="00205A0E"/>
    <w:rsid w:val="00207728"/>
    <w:rsid w:val="002110DF"/>
    <w:rsid w:val="00217DE5"/>
    <w:rsid w:val="002245A3"/>
    <w:rsid w:val="0022755F"/>
    <w:rsid w:val="00230682"/>
    <w:rsid w:val="002327D1"/>
    <w:rsid w:val="00234171"/>
    <w:rsid w:val="00234B54"/>
    <w:rsid w:val="00241189"/>
    <w:rsid w:val="00241B2F"/>
    <w:rsid w:val="00243F88"/>
    <w:rsid w:val="00247037"/>
    <w:rsid w:val="00247450"/>
    <w:rsid w:val="0025058C"/>
    <w:rsid w:val="00250FF9"/>
    <w:rsid w:val="00253CD6"/>
    <w:rsid w:val="00255767"/>
    <w:rsid w:val="002562D7"/>
    <w:rsid w:val="0025757A"/>
    <w:rsid w:val="00264952"/>
    <w:rsid w:val="00267392"/>
    <w:rsid w:val="00270178"/>
    <w:rsid w:val="00276710"/>
    <w:rsid w:val="002811F0"/>
    <w:rsid w:val="0028363C"/>
    <w:rsid w:val="00287DE5"/>
    <w:rsid w:val="002904B5"/>
    <w:rsid w:val="0029061B"/>
    <w:rsid w:val="002926DB"/>
    <w:rsid w:val="00295A2C"/>
    <w:rsid w:val="0029700F"/>
    <w:rsid w:val="002A0F5C"/>
    <w:rsid w:val="002A5009"/>
    <w:rsid w:val="002A57A3"/>
    <w:rsid w:val="002B0610"/>
    <w:rsid w:val="002B2357"/>
    <w:rsid w:val="002C0D92"/>
    <w:rsid w:val="002C2972"/>
    <w:rsid w:val="002C40BD"/>
    <w:rsid w:val="002E4C67"/>
    <w:rsid w:val="002E50C1"/>
    <w:rsid w:val="002E57B9"/>
    <w:rsid w:val="002F0D19"/>
    <w:rsid w:val="002F146E"/>
    <w:rsid w:val="002F1D7B"/>
    <w:rsid w:val="002F23E2"/>
    <w:rsid w:val="002F4723"/>
    <w:rsid w:val="00310AEA"/>
    <w:rsid w:val="0031256D"/>
    <w:rsid w:val="003147AB"/>
    <w:rsid w:val="00316DBB"/>
    <w:rsid w:val="00316ED1"/>
    <w:rsid w:val="003261E2"/>
    <w:rsid w:val="00327C3C"/>
    <w:rsid w:val="003320D4"/>
    <w:rsid w:val="0033491E"/>
    <w:rsid w:val="00335021"/>
    <w:rsid w:val="00337E65"/>
    <w:rsid w:val="00340CA4"/>
    <w:rsid w:val="00344032"/>
    <w:rsid w:val="00344FF1"/>
    <w:rsid w:val="00347091"/>
    <w:rsid w:val="00351221"/>
    <w:rsid w:val="00352A23"/>
    <w:rsid w:val="0035579C"/>
    <w:rsid w:val="003558A6"/>
    <w:rsid w:val="00355D77"/>
    <w:rsid w:val="0036101C"/>
    <w:rsid w:val="00361B1F"/>
    <w:rsid w:val="00361FE1"/>
    <w:rsid w:val="00363BE4"/>
    <w:rsid w:val="003651EA"/>
    <w:rsid w:val="00372DA1"/>
    <w:rsid w:val="00375481"/>
    <w:rsid w:val="00391EBB"/>
    <w:rsid w:val="003961A0"/>
    <w:rsid w:val="003A1126"/>
    <w:rsid w:val="003A5157"/>
    <w:rsid w:val="003A6585"/>
    <w:rsid w:val="003A6B6A"/>
    <w:rsid w:val="003B2CD9"/>
    <w:rsid w:val="003C6DAC"/>
    <w:rsid w:val="003C7040"/>
    <w:rsid w:val="003C76EC"/>
    <w:rsid w:val="003D235C"/>
    <w:rsid w:val="003D6B24"/>
    <w:rsid w:val="003F251E"/>
    <w:rsid w:val="003F2E21"/>
    <w:rsid w:val="003F321B"/>
    <w:rsid w:val="003F3517"/>
    <w:rsid w:val="003F7BDA"/>
    <w:rsid w:val="004044AA"/>
    <w:rsid w:val="0041372B"/>
    <w:rsid w:val="004178B8"/>
    <w:rsid w:val="00420A8E"/>
    <w:rsid w:val="00422087"/>
    <w:rsid w:val="00425DB8"/>
    <w:rsid w:val="00427B53"/>
    <w:rsid w:val="004304A2"/>
    <w:rsid w:val="00430F5A"/>
    <w:rsid w:val="0043441A"/>
    <w:rsid w:val="00434563"/>
    <w:rsid w:val="00434BFD"/>
    <w:rsid w:val="00436612"/>
    <w:rsid w:val="004375CD"/>
    <w:rsid w:val="004440A5"/>
    <w:rsid w:val="00453C50"/>
    <w:rsid w:val="004608D3"/>
    <w:rsid w:val="004665FA"/>
    <w:rsid w:val="00473291"/>
    <w:rsid w:val="00480A50"/>
    <w:rsid w:val="004867E8"/>
    <w:rsid w:val="00486B72"/>
    <w:rsid w:val="004911C9"/>
    <w:rsid w:val="00493746"/>
    <w:rsid w:val="004A401D"/>
    <w:rsid w:val="004B21D6"/>
    <w:rsid w:val="004B49D2"/>
    <w:rsid w:val="004B58A0"/>
    <w:rsid w:val="004B5934"/>
    <w:rsid w:val="004C511C"/>
    <w:rsid w:val="004C56C5"/>
    <w:rsid w:val="004D4E2D"/>
    <w:rsid w:val="004D64CD"/>
    <w:rsid w:val="004E1A80"/>
    <w:rsid w:val="004E4CCE"/>
    <w:rsid w:val="004F54D2"/>
    <w:rsid w:val="004F7BC4"/>
    <w:rsid w:val="00500D16"/>
    <w:rsid w:val="005223A1"/>
    <w:rsid w:val="0053352D"/>
    <w:rsid w:val="00533832"/>
    <w:rsid w:val="00535C80"/>
    <w:rsid w:val="00542DB3"/>
    <w:rsid w:val="00544DBE"/>
    <w:rsid w:val="00545715"/>
    <w:rsid w:val="005477E1"/>
    <w:rsid w:val="00554C7C"/>
    <w:rsid w:val="00566047"/>
    <w:rsid w:val="005662DE"/>
    <w:rsid w:val="0056706B"/>
    <w:rsid w:val="0057633F"/>
    <w:rsid w:val="0057792D"/>
    <w:rsid w:val="0058067E"/>
    <w:rsid w:val="00580A8B"/>
    <w:rsid w:val="0058132C"/>
    <w:rsid w:val="0058166F"/>
    <w:rsid w:val="00581E4E"/>
    <w:rsid w:val="005835E9"/>
    <w:rsid w:val="00583E83"/>
    <w:rsid w:val="00590ABE"/>
    <w:rsid w:val="00592D94"/>
    <w:rsid w:val="00593F24"/>
    <w:rsid w:val="005B49CD"/>
    <w:rsid w:val="005C0786"/>
    <w:rsid w:val="005C2CE9"/>
    <w:rsid w:val="005C5DBD"/>
    <w:rsid w:val="005C737F"/>
    <w:rsid w:val="005D2AD4"/>
    <w:rsid w:val="005D3814"/>
    <w:rsid w:val="005D49AE"/>
    <w:rsid w:val="005D6AC2"/>
    <w:rsid w:val="005E015D"/>
    <w:rsid w:val="005E5CF6"/>
    <w:rsid w:val="005E78CF"/>
    <w:rsid w:val="005F000D"/>
    <w:rsid w:val="005F0384"/>
    <w:rsid w:val="005F0A05"/>
    <w:rsid w:val="005F0EC5"/>
    <w:rsid w:val="005F7667"/>
    <w:rsid w:val="006010D8"/>
    <w:rsid w:val="00611B96"/>
    <w:rsid w:val="0061328C"/>
    <w:rsid w:val="00614F02"/>
    <w:rsid w:val="006168B1"/>
    <w:rsid w:val="00622C3D"/>
    <w:rsid w:val="00627F4D"/>
    <w:rsid w:val="00631E04"/>
    <w:rsid w:val="006434C2"/>
    <w:rsid w:val="006447B4"/>
    <w:rsid w:val="006506E1"/>
    <w:rsid w:val="00657A78"/>
    <w:rsid w:val="00663354"/>
    <w:rsid w:val="0067101A"/>
    <w:rsid w:val="0068107A"/>
    <w:rsid w:val="006857F6"/>
    <w:rsid w:val="00692289"/>
    <w:rsid w:val="00697FE5"/>
    <w:rsid w:val="006A1102"/>
    <w:rsid w:val="006A33A2"/>
    <w:rsid w:val="006A3ABF"/>
    <w:rsid w:val="006A66EF"/>
    <w:rsid w:val="006A73D5"/>
    <w:rsid w:val="006B329C"/>
    <w:rsid w:val="006B4D83"/>
    <w:rsid w:val="006B6312"/>
    <w:rsid w:val="006B6390"/>
    <w:rsid w:val="006C51A9"/>
    <w:rsid w:val="006C6040"/>
    <w:rsid w:val="006D1DD8"/>
    <w:rsid w:val="006E23A7"/>
    <w:rsid w:val="006E690E"/>
    <w:rsid w:val="006E72B2"/>
    <w:rsid w:val="006E7FB1"/>
    <w:rsid w:val="00702075"/>
    <w:rsid w:val="00705621"/>
    <w:rsid w:val="00707DFB"/>
    <w:rsid w:val="00714D91"/>
    <w:rsid w:val="00720485"/>
    <w:rsid w:val="0072353C"/>
    <w:rsid w:val="00727B0A"/>
    <w:rsid w:val="007308CA"/>
    <w:rsid w:val="007333D8"/>
    <w:rsid w:val="00733711"/>
    <w:rsid w:val="007339EF"/>
    <w:rsid w:val="007403DE"/>
    <w:rsid w:val="00741B9E"/>
    <w:rsid w:val="0074280B"/>
    <w:rsid w:val="0074300C"/>
    <w:rsid w:val="007441F7"/>
    <w:rsid w:val="00746CFD"/>
    <w:rsid w:val="00754A54"/>
    <w:rsid w:val="0075641D"/>
    <w:rsid w:val="007572A0"/>
    <w:rsid w:val="007721D9"/>
    <w:rsid w:val="007748A3"/>
    <w:rsid w:val="007768B6"/>
    <w:rsid w:val="00783CB9"/>
    <w:rsid w:val="007858FC"/>
    <w:rsid w:val="00793D05"/>
    <w:rsid w:val="0079434A"/>
    <w:rsid w:val="007B19EF"/>
    <w:rsid w:val="007B1C64"/>
    <w:rsid w:val="007C1C66"/>
    <w:rsid w:val="007C2510"/>
    <w:rsid w:val="007C2F04"/>
    <w:rsid w:val="007C3C44"/>
    <w:rsid w:val="007C5DD1"/>
    <w:rsid w:val="007D6972"/>
    <w:rsid w:val="007E2FA9"/>
    <w:rsid w:val="007E6CE2"/>
    <w:rsid w:val="007F4228"/>
    <w:rsid w:val="00802427"/>
    <w:rsid w:val="00821162"/>
    <w:rsid w:val="008221E0"/>
    <w:rsid w:val="00833566"/>
    <w:rsid w:val="00834B2C"/>
    <w:rsid w:val="008402B5"/>
    <w:rsid w:val="00842E9E"/>
    <w:rsid w:val="00845F84"/>
    <w:rsid w:val="0085027A"/>
    <w:rsid w:val="00850E79"/>
    <w:rsid w:val="008516BF"/>
    <w:rsid w:val="008643C3"/>
    <w:rsid w:val="00867988"/>
    <w:rsid w:val="00871409"/>
    <w:rsid w:val="00872BEC"/>
    <w:rsid w:val="00875135"/>
    <w:rsid w:val="00876B71"/>
    <w:rsid w:val="00876F50"/>
    <w:rsid w:val="00882407"/>
    <w:rsid w:val="008851FE"/>
    <w:rsid w:val="00885CB1"/>
    <w:rsid w:val="00887C09"/>
    <w:rsid w:val="00890BEF"/>
    <w:rsid w:val="0089447A"/>
    <w:rsid w:val="008A09C1"/>
    <w:rsid w:val="008A2FE7"/>
    <w:rsid w:val="008A4B76"/>
    <w:rsid w:val="008A6C15"/>
    <w:rsid w:val="008B03C9"/>
    <w:rsid w:val="008B203D"/>
    <w:rsid w:val="008B6A7D"/>
    <w:rsid w:val="008C7F10"/>
    <w:rsid w:val="008D2870"/>
    <w:rsid w:val="008D3C9F"/>
    <w:rsid w:val="008D4BDF"/>
    <w:rsid w:val="008D66F8"/>
    <w:rsid w:val="008E5D14"/>
    <w:rsid w:val="008F1FDA"/>
    <w:rsid w:val="008F6096"/>
    <w:rsid w:val="009002D8"/>
    <w:rsid w:val="009038EC"/>
    <w:rsid w:val="009072AE"/>
    <w:rsid w:val="00911E53"/>
    <w:rsid w:val="009128E6"/>
    <w:rsid w:val="00913439"/>
    <w:rsid w:val="009177DA"/>
    <w:rsid w:val="00922927"/>
    <w:rsid w:val="009233A2"/>
    <w:rsid w:val="00931968"/>
    <w:rsid w:val="00942A63"/>
    <w:rsid w:val="00952755"/>
    <w:rsid w:val="00952F18"/>
    <w:rsid w:val="00953FEA"/>
    <w:rsid w:val="009540F9"/>
    <w:rsid w:val="009577DD"/>
    <w:rsid w:val="00967792"/>
    <w:rsid w:val="00976299"/>
    <w:rsid w:val="009913DE"/>
    <w:rsid w:val="00991AA0"/>
    <w:rsid w:val="009938C0"/>
    <w:rsid w:val="009A02C6"/>
    <w:rsid w:val="009A399A"/>
    <w:rsid w:val="009B014B"/>
    <w:rsid w:val="009B03E0"/>
    <w:rsid w:val="009B25D9"/>
    <w:rsid w:val="009B69DE"/>
    <w:rsid w:val="009B7822"/>
    <w:rsid w:val="009C16D7"/>
    <w:rsid w:val="009C5AC3"/>
    <w:rsid w:val="009D334E"/>
    <w:rsid w:val="009D71E8"/>
    <w:rsid w:val="009E08C4"/>
    <w:rsid w:val="009E2CF0"/>
    <w:rsid w:val="009E4B54"/>
    <w:rsid w:val="009E6024"/>
    <w:rsid w:val="009F2273"/>
    <w:rsid w:val="009F4615"/>
    <w:rsid w:val="00A04F00"/>
    <w:rsid w:val="00A052D3"/>
    <w:rsid w:val="00A0650F"/>
    <w:rsid w:val="00A122A4"/>
    <w:rsid w:val="00A15358"/>
    <w:rsid w:val="00A171A0"/>
    <w:rsid w:val="00A17B31"/>
    <w:rsid w:val="00A250E3"/>
    <w:rsid w:val="00A26AEA"/>
    <w:rsid w:val="00A31D7F"/>
    <w:rsid w:val="00A411B7"/>
    <w:rsid w:val="00A50AE0"/>
    <w:rsid w:val="00A5126E"/>
    <w:rsid w:val="00A519EF"/>
    <w:rsid w:val="00A853E6"/>
    <w:rsid w:val="00A86AC6"/>
    <w:rsid w:val="00A87C32"/>
    <w:rsid w:val="00A92B0B"/>
    <w:rsid w:val="00A942EA"/>
    <w:rsid w:val="00A951A7"/>
    <w:rsid w:val="00A95904"/>
    <w:rsid w:val="00AA388D"/>
    <w:rsid w:val="00AA5119"/>
    <w:rsid w:val="00AB23D0"/>
    <w:rsid w:val="00AB3063"/>
    <w:rsid w:val="00AB3D10"/>
    <w:rsid w:val="00AC1E7F"/>
    <w:rsid w:val="00AC3B55"/>
    <w:rsid w:val="00AC5D80"/>
    <w:rsid w:val="00AC783A"/>
    <w:rsid w:val="00AE09E4"/>
    <w:rsid w:val="00AE5838"/>
    <w:rsid w:val="00AF09F0"/>
    <w:rsid w:val="00AF5C32"/>
    <w:rsid w:val="00B0050D"/>
    <w:rsid w:val="00B04D0E"/>
    <w:rsid w:val="00B11F44"/>
    <w:rsid w:val="00B255E0"/>
    <w:rsid w:val="00B264F6"/>
    <w:rsid w:val="00B30ED6"/>
    <w:rsid w:val="00B31AA9"/>
    <w:rsid w:val="00B35602"/>
    <w:rsid w:val="00B3645E"/>
    <w:rsid w:val="00B41E8E"/>
    <w:rsid w:val="00B435F4"/>
    <w:rsid w:val="00B554F2"/>
    <w:rsid w:val="00B62782"/>
    <w:rsid w:val="00B721FE"/>
    <w:rsid w:val="00B724DA"/>
    <w:rsid w:val="00B826C2"/>
    <w:rsid w:val="00B94D5A"/>
    <w:rsid w:val="00B97013"/>
    <w:rsid w:val="00BA1467"/>
    <w:rsid w:val="00BA148D"/>
    <w:rsid w:val="00BA2369"/>
    <w:rsid w:val="00BA5691"/>
    <w:rsid w:val="00BA757F"/>
    <w:rsid w:val="00BA76A1"/>
    <w:rsid w:val="00BB06C1"/>
    <w:rsid w:val="00BB236D"/>
    <w:rsid w:val="00BB37E1"/>
    <w:rsid w:val="00BC4108"/>
    <w:rsid w:val="00BC53CB"/>
    <w:rsid w:val="00BC558F"/>
    <w:rsid w:val="00BD2E71"/>
    <w:rsid w:val="00BD386D"/>
    <w:rsid w:val="00BE0B03"/>
    <w:rsid w:val="00BF2805"/>
    <w:rsid w:val="00BF299B"/>
    <w:rsid w:val="00BF4A39"/>
    <w:rsid w:val="00C1220B"/>
    <w:rsid w:val="00C127A7"/>
    <w:rsid w:val="00C2727D"/>
    <w:rsid w:val="00C277FA"/>
    <w:rsid w:val="00C36485"/>
    <w:rsid w:val="00C37D10"/>
    <w:rsid w:val="00C50CC9"/>
    <w:rsid w:val="00C5101A"/>
    <w:rsid w:val="00C55A3E"/>
    <w:rsid w:val="00C6344D"/>
    <w:rsid w:val="00C6540D"/>
    <w:rsid w:val="00C7128F"/>
    <w:rsid w:val="00C7520A"/>
    <w:rsid w:val="00C87BC7"/>
    <w:rsid w:val="00C87DF4"/>
    <w:rsid w:val="00C90433"/>
    <w:rsid w:val="00CA0C7A"/>
    <w:rsid w:val="00CA2291"/>
    <w:rsid w:val="00CA5E8F"/>
    <w:rsid w:val="00CB4B21"/>
    <w:rsid w:val="00CD3104"/>
    <w:rsid w:val="00CD3C99"/>
    <w:rsid w:val="00CD4594"/>
    <w:rsid w:val="00CE3CA0"/>
    <w:rsid w:val="00CE462E"/>
    <w:rsid w:val="00CE7E65"/>
    <w:rsid w:val="00CF1D06"/>
    <w:rsid w:val="00D02E92"/>
    <w:rsid w:val="00D041F8"/>
    <w:rsid w:val="00D056F2"/>
    <w:rsid w:val="00D1056D"/>
    <w:rsid w:val="00D13776"/>
    <w:rsid w:val="00D13CC4"/>
    <w:rsid w:val="00D1472A"/>
    <w:rsid w:val="00D14D61"/>
    <w:rsid w:val="00D15E34"/>
    <w:rsid w:val="00D20339"/>
    <w:rsid w:val="00D2789F"/>
    <w:rsid w:val="00D323E9"/>
    <w:rsid w:val="00D33583"/>
    <w:rsid w:val="00D33D21"/>
    <w:rsid w:val="00D33FE5"/>
    <w:rsid w:val="00D350CC"/>
    <w:rsid w:val="00D4078D"/>
    <w:rsid w:val="00D40B38"/>
    <w:rsid w:val="00D42FC3"/>
    <w:rsid w:val="00D54090"/>
    <w:rsid w:val="00D54362"/>
    <w:rsid w:val="00D549DE"/>
    <w:rsid w:val="00D56F8D"/>
    <w:rsid w:val="00D63174"/>
    <w:rsid w:val="00D65EA4"/>
    <w:rsid w:val="00D70ED9"/>
    <w:rsid w:val="00D731A9"/>
    <w:rsid w:val="00D73A2D"/>
    <w:rsid w:val="00D77464"/>
    <w:rsid w:val="00D83955"/>
    <w:rsid w:val="00D869BC"/>
    <w:rsid w:val="00D86DFC"/>
    <w:rsid w:val="00D94F3E"/>
    <w:rsid w:val="00D97F79"/>
    <w:rsid w:val="00DA0B66"/>
    <w:rsid w:val="00DA14DF"/>
    <w:rsid w:val="00DA1A5D"/>
    <w:rsid w:val="00DB0BFF"/>
    <w:rsid w:val="00DB6518"/>
    <w:rsid w:val="00DC6A7A"/>
    <w:rsid w:val="00DD1186"/>
    <w:rsid w:val="00DD5D45"/>
    <w:rsid w:val="00DD5F31"/>
    <w:rsid w:val="00DF3391"/>
    <w:rsid w:val="00DF50CF"/>
    <w:rsid w:val="00DF5354"/>
    <w:rsid w:val="00E011D4"/>
    <w:rsid w:val="00E01955"/>
    <w:rsid w:val="00E02534"/>
    <w:rsid w:val="00E143A1"/>
    <w:rsid w:val="00E21C90"/>
    <w:rsid w:val="00E25550"/>
    <w:rsid w:val="00E407BA"/>
    <w:rsid w:val="00E47521"/>
    <w:rsid w:val="00E514B8"/>
    <w:rsid w:val="00E61714"/>
    <w:rsid w:val="00E61B97"/>
    <w:rsid w:val="00E65C9D"/>
    <w:rsid w:val="00E66558"/>
    <w:rsid w:val="00E712C1"/>
    <w:rsid w:val="00E776C2"/>
    <w:rsid w:val="00E77989"/>
    <w:rsid w:val="00E819D5"/>
    <w:rsid w:val="00E821FF"/>
    <w:rsid w:val="00E82ABA"/>
    <w:rsid w:val="00E91B6E"/>
    <w:rsid w:val="00E93800"/>
    <w:rsid w:val="00E93A67"/>
    <w:rsid w:val="00E96BE1"/>
    <w:rsid w:val="00EA79DF"/>
    <w:rsid w:val="00EB2AB9"/>
    <w:rsid w:val="00EC131F"/>
    <w:rsid w:val="00EC14D3"/>
    <w:rsid w:val="00EC5BB7"/>
    <w:rsid w:val="00ED10B2"/>
    <w:rsid w:val="00EE22AD"/>
    <w:rsid w:val="00EE2D11"/>
    <w:rsid w:val="00EE4E29"/>
    <w:rsid w:val="00EF2C4D"/>
    <w:rsid w:val="00EF446E"/>
    <w:rsid w:val="00EF4EBF"/>
    <w:rsid w:val="00F047F1"/>
    <w:rsid w:val="00F077E1"/>
    <w:rsid w:val="00F14072"/>
    <w:rsid w:val="00F1780F"/>
    <w:rsid w:val="00F1797C"/>
    <w:rsid w:val="00F2092B"/>
    <w:rsid w:val="00F20C12"/>
    <w:rsid w:val="00F25B35"/>
    <w:rsid w:val="00F47CF7"/>
    <w:rsid w:val="00F507FD"/>
    <w:rsid w:val="00F515E8"/>
    <w:rsid w:val="00F56BB5"/>
    <w:rsid w:val="00F61B16"/>
    <w:rsid w:val="00F61D92"/>
    <w:rsid w:val="00F63A61"/>
    <w:rsid w:val="00F704CF"/>
    <w:rsid w:val="00F72FD2"/>
    <w:rsid w:val="00F73A20"/>
    <w:rsid w:val="00F740C5"/>
    <w:rsid w:val="00F74416"/>
    <w:rsid w:val="00F76186"/>
    <w:rsid w:val="00F77FB5"/>
    <w:rsid w:val="00F80249"/>
    <w:rsid w:val="00F809FD"/>
    <w:rsid w:val="00F83350"/>
    <w:rsid w:val="00F837CE"/>
    <w:rsid w:val="00F83E8D"/>
    <w:rsid w:val="00F84420"/>
    <w:rsid w:val="00F8678C"/>
    <w:rsid w:val="00F8767E"/>
    <w:rsid w:val="00F87C74"/>
    <w:rsid w:val="00F90925"/>
    <w:rsid w:val="00F96A97"/>
    <w:rsid w:val="00FA7CCE"/>
    <w:rsid w:val="00FB2CA5"/>
    <w:rsid w:val="00FB3E9A"/>
    <w:rsid w:val="00FB53F4"/>
    <w:rsid w:val="00FC088B"/>
    <w:rsid w:val="00FC3826"/>
    <w:rsid w:val="00FC5F04"/>
    <w:rsid w:val="00FC6E76"/>
    <w:rsid w:val="00FC7C2D"/>
    <w:rsid w:val="00FD3401"/>
    <w:rsid w:val="00FD3493"/>
    <w:rsid w:val="00FD5877"/>
    <w:rsid w:val="00FE4D8C"/>
    <w:rsid w:val="00FE6592"/>
    <w:rsid w:val="00FE6691"/>
    <w:rsid w:val="00FF009C"/>
    <w:rsid w:val="00FF3DEA"/>
    <w:rsid w:val="00FF77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character" w:customStyle="1" w:styleId="Style1">
    <w:name w:val="Style1"/>
    <w:basedOn w:val="DefaultParagraphFont"/>
    <w:rsid w:val="00C1220B"/>
    <w:rPr>
      <w:rFonts w:ascii="Arial" w:hAnsi="Arial"/>
      <w:b/>
      <w:sz w:val="24"/>
    </w:rPr>
  </w:style>
  <w:style w:type="paragraph" w:styleId="NormalWeb">
    <w:name w:val="Normal (Web)"/>
    <w:basedOn w:val="Normal"/>
    <w:uiPriority w:val="99"/>
    <w:unhideWhenUsed/>
    <w:rsid w:val="00F96A97"/>
    <w:pPr>
      <w:suppressAutoHyphens w:val="0"/>
      <w:autoSpaceDN/>
      <w:spacing w:before="100" w:beforeAutospacing="1" w:after="100" w:afterAutospacing="1" w:line="240" w:lineRule="auto"/>
    </w:pPr>
    <w:rPr>
      <w:rFonts w:ascii="Times New Roman" w:hAnsi="Times New Roman"/>
      <w:color w:val="auto"/>
    </w:rPr>
  </w:style>
  <w:style w:type="character" w:customStyle="1" w:styleId="pull-single">
    <w:name w:val="pull-single"/>
    <w:basedOn w:val="DefaultParagraphFont"/>
    <w:rsid w:val="00A942EA"/>
  </w:style>
  <w:style w:type="table" w:styleId="TableGrid">
    <w:name w:val="Table Grid"/>
    <w:basedOn w:val="TableNormal"/>
    <w:uiPriority w:val="59"/>
    <w:rsid w:val="00F20C12"/>
    <w:pPr>
      <w:autoSpaceDN/>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5Dark-Accent11">
    <w:name w:val="Grid Table 5 Dark - Accent 11"/>
    <w:basedOn w:val="TableNormal"/>
    <w:uiPriority w:val="50"/>
    <w:rsid w:val="00BD2E71"/>
    <w:pPr>
      <w:autoSpaceDN/>
    </w:pPr>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customStyle="1" w:styleId="hgkelc">
    <w:name w:val="hgkelc"/>
    <w:basedOn w:val="DefaultParagraphFont"/>
    <w:rsid w:val="00C127A7"/>
  </w:style>
  <w:style w:type="character" w:customStyle="1" w:styleId="kx21rb">
    <w:name w:val="kx21rb"/>
    <w:basedOn w:val="DefaultParagraphFont"/>
    <w:rsid w:val="00C127A7"/>
  </w:style>
  <w:style w:type="character" w:styleId="Strong">
    <w:name w:val="Strong"/>
    <w:basedOn w:val="DefaultParagraphFont"/>
    <w:uiPriority w:val="22"/>
    <w:qFormat/>
    <w:rsid w:val="00F56BB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725859">
      <w:bodyDiv w:val="1"/>
      <w:marLeft w:val="0"/>
      <w:marRight w:val="0"/>
      <w:marTop w:val="0"/>
      <w:marBottom w:val="0"/>
      <w:divBdr>
        <w:top w:val="none" w:sz="0" w:space="0" w:color="auto"/>
        <w:left w:val="none" w:sz="0" w:space="0" w:color="auto"/>
        <w:bottom w:val="none" w:sz="0" w:space="0" w:color="auto"/>
        <w:right w:val="none" w:sz="0" w:space="0" w:color="auto"/>
      </w:divBdr>
      <w:divsChild>
        <w:div w:id="793138672">
          <w:marLeft w:val="0"/>
          <w:marRight w:val="0"/>
          <w:marTop w:val="0"/>
          <w:marBottom w:val="0"/>
          <w:divBdr>
            <w:top w:val="none" w:sz="0" w:space="0" w:color="auto"/>
            <w:left w:val="none" w:sz="0" w:space="0" w:color="auto"/>
            <w:bottom w:val="none" w:sz="0" w:space="0" w:color="auto"/>
            <w:right w:val="none" w:sz="0" w:space="0" w:color="auto"/>
          </w:divBdr>
          <w:divsChild>
            <w:div w:id="1213692720">
              <w:marLeft w:val="0"/>
              <w:marRight w:val="0"/>
              <w:marTop w:val="0"/>
              <w:marBottom w:val="0"/>
              <w:divBdr>
                <w:top w:val="none" w:sz="0" w:space="0" w:color="auto"/>
                <w:left w:val="none" w:sz="0" w:space="0" w:color="auto"/>
                <w:bottom w:val="none" w:sz="0" w:space="0" w:color="auto"/>
                <w:right w:val="none" w:sz="0" w:space="0" w:color="auto"/>
              </w:divBdr>
            </w:div>
            <w:div w:id="211236379">
              <w:marLeft w:val="0"/>
              <w:marRight w:val="0"/>
              <w:marTop w:val="0"/>
              <w:marBottom w:val="0"/>
              <w:divBdr>
                <w:top w:val="none" w:sz="0" w:space="0" w:color="auto"/>
                <w:left w:val="none" w:sz="0" w:space="0" w:color="auto"/>
                <w:bottom w:val="none" w:sz="0" w:space="0" w:color="auto"/>
                <w:right w:val="none" w:sz="0" w:space="0" w:color="auto"/>
              </w:divBdr>
            </w:div>
            <w:div w:id="815613445">
              <w:marLeft w:val="0"/>
              <w:marRight w:val="0"/>
              <w:marTop w:val="0"/>
              <w:marBottom w:val="0"/>
              <w:divBdr>
                <w:top w:val="none" w:sz="0" w:space="0" w:color="auto"/>
                <w:left w:val="none" w:sz="0" w:space="0" w:color="auto"/>
                <w:bottom w:val="none" w:sz="0" w:space="0" w:color="auto"/>
                <w:right w:val="none" w:sz="0" w:space="0" w:color="auto"/>
              </w:divBdr>
            </w:div>
            <w:div w:id="1373729679">
              <w:marLeft w:val="0"/>
              <w:marRight w:val="0"/>
              <w:marTop w:val="0"/>
              <w:marBottom w:val="0"/>
              <w:divBdr>
                <w:top w:val="none" w:sz="0" w:space="0" w:color="auto"/>
                <w:left w:val="none" w:sz="0" w:space="0" w:color="auto"/>
                <w:bottom w:val="none" w:sz="0" w:space="0" w:color="auto"/>
                <w:right w:val="none" w:sz="0" w:space="0" w:color="auto"/>
              </w:divBdr>
            </w:div>
          </w:divsChild>
        </w:div>
        <w:div w:id="2043750629">
          <w:marLeft w:val="0"/>
          <w:marRight w:val="0"/>
          <w:marTop w:val="0"/>
          <w:marBottom w:val="0"/>
          <w:divBdr>
            <w:top w:val="none" w:sz="0" w:space="0" w:color="auto"/>
            <w:left w:val="none" w:sz="0" w:space="0" w:color="auto"/>
            <w:bottom w:val="none" w:sz="0" w:space="0" w:color="auto"/>
            <w:right w:val="none" w:sz="0" w:space="0" w:color="auto"/>
          </w:divBdr>
        </w:div>
        <w:div w:id="1529372449">
          <w:marLeft w:val="0"/>
          <w:marRight w:val="0"/>
          <w:marTop w:val="0"/>
          <w:marBottom w:val="0"/>
          <w:divBdr>
            <w:top w:val="none" w:sz="0" w:space="0" w:color="auto"/>
            <w:left w:val="none" w:sz="0" w:space="0" w:color="auto"/>
            <w:bottom w:val="none" w:sz="0" w:space="0" w:color="auto"/>
            <w:right w:val="none" w:sz="0" w:space="0" w:color="auto"/>
          </w:divBdr>
        </w:div>
        <w:div w:id="591278756">
          <w:marLeft w:val="0"/>
          <w:marRight w:val="0"/>
          <w:marTop w:val="0"/>
          <w:marBottom w:val="0"/>
          <w:divBdr>
            <w:top w:val="none" w:sz="0" w:space="0" w:color="auto"/>
            <w:left w:val="none" w:sz="0" w:space="0" w:color="auto"/>
            <w:bottom w:val="none" w:sz="0" w:space="0" w:color="auto"/>
            <w:right w:val="none" w:sz="0" w:space="0" w:color="auto"/>
          </w:divBdr>
        </w:div>
        <w:div w:id="1729570315">
          <w:marLeft w:val="0"/>
          <w:marRight w:val="0"/>
          <w:marTop w:val="0"/>
          <w:marBottom w:val="0"/>
          <w:divBdr>
            <w:top w:val="none" w:sz="0" w:space="0" w:color="auto"/>
            <w:left w:val="none" w:sz="0" w:space="0" w:color="auto"/>
            <w:bottom w:val="none" w:sz="0" w:space="0" w:color="auto"/>
            <w:right w:val="none" w:sz="0" w:space="0" w:color="auto"/>
          </w:divBdr>
        </w:div>
        <w:div w:id="702905880">
          <w:marLeft w:val="0"/>
          <w:marRight w:val="0"/>
          <w:marTop w:val="0"/>
          <w:marBottom w:val="0"/>
          <w:divBdr>
            <w:top w:val="none" w:sz="0" w:space="0" w:color="auto"/>
            <w:left w:val="none" w:sz="0" w:space="0" w:color="auto"/>
            <w:bottom w:val="none" w:sz="0" w:space="0" w:color="auto"/>
            <w:right w:val="none" w:sz="0" w:space="0" w:color="auto"/>
          </w:divBdr>
          <w:divsChild>
            <w:div w:id="1071848928">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 w:id="176584571">
      <w:bodyDiv w:val="1"/>
      <w:marLeft w:val="0"/>
      <w:marRight w:val="0"/>
      <w:marTop w:val="0"/>
      <w:marBottom w:val="0"/>
      <w:divBdr>
        <w:top w:val="none" w:sz="0" w:space="0" w:color="auto"/>
        <w:left w:val="none" w:sz="0" w:space="0" w:color="auto"/>
        <w:bottom w:val="none" w:sz="0" w:space="0" w:color="auto"/>
        <w:right w:val="none" w:sz="0" w:space="0" w:color="auto"/>
      </w:divBdr>
    </w:div>
    <w:div w:id="389502511">
      <w:bodyDiv w:val="1"/>
      <w:marLeft w:val="0"/>
      <w:marRight w:val="0"/>
      <w:marTop w:val="0"/>
      <w:marBottom w:val="0"/>
      <w:divBdr>
        <w:top w:val="none" w:sz="0" w:space="0" w:color="auto"/>
        <w:left w:val="none" w:sz="0" w:space="0" w:color="auto"/>
        <w:bottom w:val="none" w:sz="0" w:space="0" w:color="auto"/>
        <w:right w:val="none" w:sz="0" w:space="0" w:color="auto"/>
      </w:divBdr>
    </w:div>
    <w:div w:id="398750186">
      <w:bodyDiv w:val="1"/>
      <w:marLeft w:val="0"/>
      <w:marRight w:val="0"/>
      <w:marTop w:val="0"/>
      <w:marBottom w:val="0"/>
      <w:divBdr>
        <w:top w:val="none" w:sz="0" w:space="0" w:color="auto"/>
        <w:left w:val="none" w:sz="0" w:space="0" w:color="auto"/>
        <w:bottom w:val="none" w:sz="0" w:space="0" w:color="auto"/>
        <w:right w:val="none" w:sz="0" w:space="0" w:color="auto"/>
      </w:divBdr>
    </w:div>
    <w:div w:id="542014937">
      <w:bodyDiv w:val="1"/>
      <w:marLeft w:val="0"/>
      <w:marRight w:val="0"/>
      <w:marTop w:val="0"/>
      <w:marBottom w:val="0"/>
      <w:divBdr>
        <w:top w:val="none" w:sz="0" w:space="0" w:color="auto"/>
        <w:left w:val="none" w:sz="0" w:space="0" w:color="auto"/>
        <w:bottom w:val="none" w:sz="0" w:space="0" w:color="auto"/>
        <w:right w:val="none" w:sz="0" w:space="0" w:color="auto"/>
      </w:divBdr>
      <w:divsChild>
        <w:div w:id="523635456">
          <w:marLeft w:val="0"/>
          <w:marRight w:val="4553"/>
          <w:marTop w:val="0"/>
          <w:marBottom w:val="0"/>
          <w:divBdr>
            <w:top w:val="single" w:sz="2" w:space="0" w:color="auto"/>
            <w:left w:val="single" w:sz="2" w:space="0" w:color="auto"/>
            <w:bottom w:val="single" w:sz="2" w:space="0" w:color="auto"/>
            <w:right w:val="single" w:sz="2" w:space="0" w:color="auto"/>
          </w:divBdr>
          <w:divsChild>
            <w:div w:id="1160120048">
              <w:marLeft w:val="0"/>
              <w:marRight w:val="0"/>
              <w:marTop w:val="0"/>
              <w:marBottom w:val="0"/>
              <w:divBdr>
                <w:top w:val="single" w:sz="2" w:space="0" w:color="auto"/>
                <w:left w:val="single" w:sz="2" w:space="0" w:color="auto"/>
                <w:bottom w:val="single" w:sz="2" w:space="0" w:color="auto"/>
                <w:right w:val="single" w:sz="2" w:space="0" w:color="auto"/>
              </w:divBdr>
            </w:div>
          </w:divsChild>
        </w:div>
        <w:div w:id="980039111">
          <w:marLeft w:val="4553"/>
          <w:marRight w:val="4553"/>
          <w:marTop w:val="0"/>
          <w:marBottom w:val="0"/>
          <w:divBdr>
            <w:top w:val="single" w:sz="2" w:space="0" w:color="auto"/>
            <w:left w:val="single" w:sz="2" w:space="0" w:color="auto"/>
            <w:bottom w:val="single" w:sz="2" w:space="0" w:color="auto"/>
            <w:right w:val="single" w:sz="2" w:space="0" w:color="auto"/>
          </w:divBdr>
          <w:divsChild>
            <w:div w:id="214592737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544757100">
      <w:bodyDiv w:val="1"/>
      <w:marLeft w:val="0"/>
      <w:marRight w:val="0"/>
      <w:marTop w:val="0"/>
      <w:marBottom w:val="0"/>
      <w:divBdr>
        <w:top w:val="none" w:sz="0" w:space="0" w:color="auto"/>
        <w:left w:val="none" w:sz="0" w:space="0" w:color="auto"/>
        <w:bottom w:val="none" w:sz="0" w:space="0" w:color="auto"/>
        <w:right w:val="none" w:sz="0" w:space="0" w:color="auto"/>
      </w:divBdr>
      <w:divsChild>
        <w:div w:id="1872068384">
          <w:marLeft w:val="0"/>
          <w:marRight w:val="0"/>
          <w:marTop w:val="0"/>
          <w:marBottom w:val="0"/>
          <w:divBdr>
            <w:top w:val="single" w:sz="6" w:space="0" w:color="auto"/>
            <w:left w:val="single" w:sz="6" w:space="0" w:color="auto"/>
            <w:bottom w:val="single" w:sz="6" w:space="0" w:color="auto"/>
            <w:right w:val="single" w:sz="6" w:space="0" w:color="auto"/>
          </w:divBdr>
          <w:divsChild>
            <w:div w:id="741950648">
              <w:marLeft w:val="4553"/>
              <w:marRight w:val="4553"/>
              <w:marTop w:val="0"/>
              <w:marBottom w:val="0"/>
              <w:divBdr>
                <w:top w:val="single" w:sz="2" w:space="0" w:color="auto"/>
                <w:left w:val="single" w:sz="2" w:space="0" w:color="auto"/>
                <w:bottom w:val="single" w:sz="2" w:space="0" w:color="auto"/>
                <w:right w:val="single" w:sz="2" w:space="0" w:color="auto"/>
              </w:divBdr>
              <w:divsChild>
                <w:div w:id="63753589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620867748">
          <w:marLeft w:val="0"/>
          <w:marRight w:val="0"/>
          <w:marTop w:val="0"/>
          <w:marBottom w:val="0"/>
          <w:divBdr>
            <w:top w:val="single" w:sz="2" w:space="0" w:color="auto"/>
            <w:left w:val="single" w:sz="2" w:space="0" w:color="auto"/>
            <w:bottom w:val="single" w:sz="2" w:space="0" w:color="auto"/>
            <w:right w:val="single" w:sz="2" w:space="0" w:color="auto"/>
          </w:divBdr>
          <w:divsChild>
            <w:div w:id="79645784">
              <w:marLeft w:val="0"/>
              <w:marRight w:val="0"/>
              <w:marTop w:val="0"/>
              <w:marBottom w:val="0"/>
              <w:divBdr>
                <w:top w:val="single" w:sz="2" w:space="0" w:color="auto"/>
                <w:left w:val="single" w:sz="2" w:space="0" w:color="auto"/>
                <w:bottom w:val="single" w:sz="2" w:space="0" w:color="auto"/>
                <w:right w:val="single" w:sz="2" w:space="0" w:color="auto"/>
              </w:divBdr>
              <w:divsChild>
                <w:div w:id="1841967261">
                  <w:marLeft w:val="0"/>
                  <w:marRight w:val="0"/>
                  <w:marTop w:val="0"/>
                  <w:marBottom w:val="0"/>
                  <w:divBdr>
                    <w:top w:val="single" w:sz="2" w:space="0" w:color="auto"/>
                    <w:left w:val="single" w:sz="2" w:space="0" w:color="auto"/>
                    <w:bottom w:val="single" w:sz="2" w:space="0" w:color="auto"/>
                    <w:right w:val="single" w:sz="2" w:space="0" w:color="auto"/>
                  </w:divBdr>
                  <w:divsChild>
                    <w:div w:id="656956532">
                      <w:marLeft w:val="0"/>
                      <w:marRight w:val="0"/>
                      <w:marTop w:val="0"/>
                      <w:marBottom w:val="0"/>
                      <w:divBdr>
                        <w:top w:val="single" w:sz="2" w:space="0" w:color="auto"/>
                        <w:left w:val="single" w:sz="2" w:space="0" w:color="auto"/>
                        <w:bottom w:val="single" w:sz="2" w:space="0" w:color="auto"/>
                        <w:right w:val="single" w:sz="2" w:space="0" w:color="auto"/>
                      </w:divBdr>
                      <w:divsChild>
                        <w:div w:id="101843435">
                          <w:marLeft w:val="0"/>
                          <w:marRight w:val="0"/>
                          <w:marTop w:val="0"/>
                          <w:marBottom w:val="0"/>
                          <w:divBdr>
                            <w:top w:val="single" w:sz="2" w:space="0" w:color="auto"/>
                            <w:left w:val="single" w:sz="2" w:space="0" w:color="auto"/>
                            <w:bottom w:val="single" w:sz="2" w:space="0" w:color="auto"/>
                            <w:right w:val="single" w:sz="2" w:space="0" w:color="auto"/>
                          </w:divBdr>
                          <w:divsChild>
                            <w:div w:id="71462515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26268348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621620138">
      <w:bodyDiv w:val="1"/>
      <w:marLeft w:val="0"/>
      <w:marRight w:val="0"/>
      <w:marTop w:val="0"/>
      <w:marBottom w:val="0"/>
      <w:divBdr>
        <w:top w:val="none" w:sz="0" w:space="0" w:color="auto"/>
        <w:left w:val="none" w:sz="0" w:space="0" w:color="auto"/>
        <w:bottom w:val="none" w:sz="0" w:space="0" w:color="auto"/>
        <w:right w:val="none" w:sz="0" w:space="0" w:color="auto"/>
      </w:divBdr>
    </w:div>
    <w:div w:id="638656337">
      <w:bodyDiv w:val="1"/>
      <w:marLeft w:val="0"/>
      <w:marRight w:val="0"/>
      <w:marTop w:val="0"/>
      <w:marBottom w:val="0"/>
      <w:divBdr>
        <w:top w:val="none" w:sz="0" w:space="0" w:color="auto"/>
        <w:left w:val="none" w:sz="0" w:space="0" w:color="auto"/>
        <w:bottom w:val="none" w:sz="0" w:space="0" w:color="auto"/>
        <w:right w:val="none" w:sz="0" w:space="0" w:color="auto"/>
      </w:divBdr>
      <w:divsChild>
        <w:div w:id="909195028">
          <w:marLeft w:val="0"/>
          <w:marRight w:val="0"/>
          <w:marTop w:val="0"/>
          <w:marBottom w:val="0"/>
          <w:divBdr>
            <w:top w:val="single" w:sz="6" w:space="0" w:color="auto"/>
            <w:left w:val="single" w:sz="6" w:space="0" w:color="auto"/>
            <w:bottom w:val="single" w:sz="6" w:space="0" w:color="auto"/>
            <w:right w:val="single" w:sz="6" w:space="0" w:color="auto"/>
          </w:divBdr>
          <w:divsChild>
            <w:div w:id="1571310485">
              <w:marLeft w:val="0"/>
              <w:marRight w:val="4553"/>
              <w:marTop w:val="0"/>
              <w:marBottom w:val="0"/>
              <w:divBdr>
                <w:top w:val="single" w:sz="2" w:space="0" w:color="auto"/>
                <w:left w:val="single" w:sz="2" w:space="0" w:color="auto"/>
                <w:bottom w:val="single" w:sz="2" w:space="0" w:color="auto"/>
                <w:right w:val="single" w:sz="2" w:space="0" w:color="auto"/>
              </w:divBdr>
              <w:divsChild>
                <w:div w:id="95703005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217055817">
          <w:marLeft w:val="0"/>
          <w:marRight w:val="0"/>
          <w:marTop w:val="0"/>
          <w:marBottom w:val="0"/>
          <w:divBdr>
            <w:top w:val="single" w:sz="2" w:space="0" w:color="auto"/>
            <w:left w:val="single" w:sz="2" w:space="0" w:color="auto"/>
            <w:bottom w:val="single" w:sz="2" w:space="0" w:color="auto"/>
            <w:right w:val="single" w:sz="2" w:space="0" w:color="auto"/>
          </w:divBdr>
          <w:divsChild>
            <w:div w:id="1449352906">
              <w:marLeft w:val="0"/>
              <w:marRight w:val="0"/>
              <w:marTop w:val="0"/>
              <w:marBottom w:val="0"/>
              <w:divBdr>
                <w:top w:val="single" w:sz="2" w:space="0" w:color="auto"/>
                <w:left w:val="single" w:sz="2" w:space="0" w:color="auto"/>
                <w:bottom w:val="single" w:sz="2" w:space="0" w:color="auto"/>
                <w:right w:val="single" w:sz="2" w:space="0" w:color="auto"/>
              </w:divBdr>
              <w:divsChild>
                <w:div w:id="410204837">
                  <w:marLeft w:val="0"/>
                  <w:marRight w:val="0"/>
                  <w:marTop w:val="0"/>
                  <w:marBottom w:val="0"/>
                  <w:divBdr>
                    <w:top w:val="single" w:sz="2" w:space="0" w:color="auto"/>
                    <w:left w:val="single" w:sz="2" w:space="0" w:color="auto"/>
                    <w:bottom w:val="single" w:sz="2" w:space="0" w:color="auto"/>
                    <w:right w:val="single" w:sz="2" w:space="0" w:color="auto"/>
                  </w:divBdr>
                  <w:divsChild>
                    <w:div w:id="1261525382">
                      <w:marLeft w:val="0"/>
                      <w:marRight w:val="0"/>
                      <w:marTop w:val="0"/>
                      <w:marBottom w:val="0"/>
                      <w:divBdr>
                        <w:top w:val="single" w:sz="2" w:space="0" w:color="auto"/>
                        <w:left w:val="single" w:sz="2" w:space="0" w:color="auto"/>
                        <w:bottom w:val="single" w:sz="2" w:space="0" w:color="auto"/>
                        <w:right w:val="single" w:sz="2" w:space="0" w:color="auto"/>
                      </w:divBdr>
                      <w:divsChild>
                        <w:div w:id="1889608715">
                          <w:marLeft w:val="0"/>
                          <w:marRight w:val="0"/>
                          <w:marTop w:val="0"/>
                          <w:marBottom w:val="0"/>
                          <w:divBdr>
                            <w:top w:val="single" w:sz="2" w:space="0" w:color="auto"/>
                            <w:left w:val="single" w:sz="2" w:space="0" w:color="auto"/>
                            <w:bottom w:val="single" w:sz="2" w:space="0" w:color="auto"/>
                            <w:right w:val="single" w:sz="2" w:space="0" w:color="auto"/>
                          </w:divBdr>
                          <w:divsChild>
                            <w:div w:id="19781651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658505958">
      <w:bodyDiv w:val="1"/>
      <w:marLeft w:val="0"/>
      <w:marRight w:val="0"/>
      <w:marTop w:val="0"/>
      <w:marBottom w:val="0"/>
      <w:divBdr>
        <w:top w:val="none" w:sz="0" w:space="0" w:color="auto"/>
        <w:left w:val="none" w:sz="0" w:space="0" w:color="auto"/>
        <w:bottom w:val="none" w:sz="0" w:space="0" w:color="auto"/>
        <w:right w:val="none" w:sz="0" w:space="0" w:color="auto"/>
      </w:divBdr>
    </w:div>
    <w:div w:id="878129857">
      <w:bodyDiv w:val="1"/>
      <w:marLeft w:val="0"/>
      <w:marRight w:val="0"/>
      <w:marTop w:val="0"/>
      <w:marBottom w:val="0"/>
      <w:divBdr>
        <w:top w:val="none" w:sz="0" w:space="0" w:color="auto"/>
        <w:left w:val="none" w:sz="0" w:space="0" w:color="auto"/>
        <w:bottom w:val="none" w:sz="0" w:space="0" w:color="auto"/>
        <w:right w:val="none" w:sz="0" w:space="0" w:color="auto"/>
      </w:divBdr>
    </w:div>
    <w:div w:id="944075114">
      <w:bodyDiv w:val="1"/>
      <w:marLeft w:val="0"/>
      <w:marRight w:val="0"/>
      <w:marTop w:val="0"/>
      <w:marBottom w:val="0"/>
      <w:divBdr>
        <w:top w:val="none" w:sz="0" w:space="0" w:color="auto"/>
        <w:left w:val="none" w:sz="0" w:space="0" w:color="auto"/>
        <w:bottom w:val="none" w:sz="0" w:space="0" w:color="auto"/>
        <w:right w:val="none" w:sz="0" w:space="0" w:color="auto"/>
      </w:divBdr>
    </w:div>
    <w:div w:id="1071460823">
      <w:bodyDiv w:val="1"/>
      <w:marLeft w:val="0"/>
      <w:marRight w:val="0"/>
      <w:marTop w:val="0"/>
      <w:marBottom w:val="0"/>
      <w:divBdr>
        <w:top w:val="none" w:sz="0" w:space="0" w:color="auto"/>
        <w:left w:val="none" w:sz="0" w:space="0" w:color="auto"/>
        <w:bottom w:val="none" w:sz="0" w:space="0" w:color="auto"/>
        <w:right w:val="none" w:sz="0" w:space="0" w:color="auto"/>
      </w:divBdr>
    </w:div>
    <w:div w:id="1172985891">
      <w:bodyDiv w:val="1"/>
      <w:marLeft w:val="0"/>
      <w:marRight w:val="0"/>
      <w:marTop w:val="0"/>
      <w:marBottom w:val="0"/>
      <w:divBdr>
        <w:top w:val="none" w:sz="0" w:space="0" w:color="auto"/>
        <w:left w:val="none" w:sz="0" w:space="0" w:color="auto"/>
        <w:bottom w:val="none" w:sz="0" w:space="0" w:color="auto"/>
        <w:right w:val="none" w:sz="0" w:space="0" w:color="auto"/>
      </w:divBdr>
      <w:divsChild>
        <w:div w:id="820078554">
          <w:marLeft w:val="0"/>
          <w:marRight w:val="4489"/>
          <w:marTop w:val="0"/>
          <w:marBottom w:val="0"/>
          <w:divBdr>
            <w:top w:val="single" w:sz="2" w:space="0" w:color="EEEEEE"/>
            <w:left w:val="single" w:sz="2" w:space="0" w:color="EEEEEE"/>
            <w:bottom w:val="single" w:sz="2" w:space="0" w:color="EEEEEE"/>
            <w:right w:val="single" w:sz="2" w:space="0" w:color="EEEEEE"/>
          </w:divBdr>
          <w:divsChild>
            <w:div w:id="1468208654">
              <w:marLeft w:val="0"/>
              <w:marRight w:val="0"/>
              <w:marTop w:val="0"/>
              <w:marBottom w:val="0"/>
              <w:divBdr>
                <w:top w:val="single" w:sz="2" w:space="0" w:color="EEEEEE"/>
                <w:left w:val="single" w:sz="2" w:space="0" w:color="EEEEEE"/>
                <w:bottom w:val="single" w:sz="2" w:space="0" w:color="EEEEEE"/>
                <w:right w:val="single" w:sz="2" w:space="0" w:color="EEEEEE"/>
              </w:divBdr>
            </w:div>
          </w:divsChild>
        </w:div>
        <w:div w:id="1553078911">
          <w:marLeft w:val="4489"/>
          <w:marRight w:val="4489"/>
          <w:marTop w:val="0"/>
          <w:marBottom w:val="0"/>
          <w:divBdr>
            <w:top w:val="single" w:sz="2" w:space="0" w:color="EEEEEE"/>
            <w:left w:val="single" w:sz="2" w:space="0" w:color="EEEEEE"/>
            <w:bottom w:val="single" w:sz="2" w:space="0" w:color="EEEEEE"/>
            <w:right w:val="single" w:sz="2" w:space="0" w:color="EEEEEE"/>
          </w:divBdr>
          <w:divsChild>
            <w:div w:id="1206410779">
              <w:marLeft w:val="0"/>
              <w:marRight w:val="0"/>
              <w:marTop w:val="0"/>
              <w:marBottom w:val="0"/>
              <w:divBdr>
                <w:top w:val="single" w:sz="2" w:space="0" w:color="EEEEEE"/>
                <w:left w:val="single" w:sz="2" w:space="0" w:color="EEEEEE"/>
                <w:bottom w:val="single" w:sz="2" w:space="0" w:color="EEEEEE"/>
                <w:right w:val="single" w:sz="2" w:space="0" w:color="EEEEEE"/>
              </w:divBdr>
            </w:div>
          </w:divsChild>
        </w:div>
        <w:div w:id="719549700">
          <w:marLeft w:val="4489"/>
          <w:marRight w:val="4489"/>
          <w:marTop w:val="0"/>
          <w:marBottom w:val="0"/>
          <w:divBdr>
            <w:top w:val="single" w:sz="2" w:space="0" w:color="EEEEEE"/>
            <w:left w:val="single" w:sz="2" w:space="0" w:color="EEEEEE"/>
            <w:bottom w:val="single" w:sz="2" w:space="0" w:color="EEEEEE"/>
            <w:right w:val="single" w:sz="2" w:space="0" w:color="EEEEEE"/>
          </w:divBdr>
          <w:divsChild>
            <w:div w:id="205484635">
              <w:marLeft w:val="0"/>
              <w:marRight w:val="0"/>
              <w:marTop w:val="0"/>
              <w:marBottom w:val="0"/>
              <w:divBdr>
                <w:top w:val="single" w:sz="2" w:space="0" w:color="EEEEEE"/>
                <w:left w:val="single" w:sz="2" w:space="0" w:color="EEEEEE"/>
                <w:bottom w:val="single" w:sz="2" w:space="0" w:color="EEEEEE"/>
                <w:right w:val="single" w:sz="2" w:space="0" w:color="EEEEEE"/>
              </w:divBdr>
            </w:div>
          </w:divsChild>
        </w:div>
      </w:divsChild>
    </w:div>
    <w:div w:id="1330328496">
      <w:bodyDiv w:val="1"/>
      <w:marLeft w:val="0"/>
      <w:marRight w:val="0"/>
      <w:marTop w:val="0"/>
      <w:marBottom w:val="0"/>
      <w:divBdr>
        <w:top w:val="none" w:sz="0" w:space="0" w:color="auto"/>
        <w:left w:val="none" w:sz="0" w:space="0" w:color="auto"/>
        <w:bottom w:val="none" w:sz="0" w:space="0" w:color="auto"/>
        <w:right w:val="none" w:sz="0" w:space="0" w:color="auto"/>
      </w:divBdr>
    </w:div>
    <w:div w:id="1366056072">
      <w:bodyDiv w:val="1"/>
      <w:marLeft w:val="0"/>
      <w:marRight w:val="0"/>
      <w:marTop w:val="0"/>
      <w:marBottom w:val="0"/>
      <w:divBdr>
        <w:top w:val="none" w:sz="0" w:space="0" w:color="auto"/>
        <w:left w:val="none" w:sz="0" w:space="0" w:color="auto"/>
        <w:bottom w:val="none" w:sz="0" w:space="0" w:color="auto"/>
        <w:right w:val="none" w:sz="0" w:space="0" w:color="auto"/>
      </w:divBdr>
    </w:div>
    <w:div w:id="1376735459">
      <w:bodyDiv w:val="1"/>
      <w:marLeft w:val="0"/>
      <w:marRight w:val="0"/>
      <w:marTop w:val="0"/>
      <w:marBottom w:val="0"/>
      <w:divBdr>
        <w:top w:val="none" w:sz="0" w:space="0" w:color="auto"/>
        <w:left w:val="none" w:sz="0" w:space="0" w:color="auto"/>
        <w:bottom w:val="none" w:sz="0" w:space="0" w:color="auto"/>
        <w:right w:val="none" w:sz="0" w:space="0" w:color="auto"/>
      </w:divBdr>
      <w:divsChild>
        <w:div w:id="2028826895">
          <w:marLeft w:val="0"/>
          <w:marRight w:val="0"/>
          <w:marTop w:val="0"/>
          <w:marBottom w:val="0"/>
          <w:divBdr>
            <w:top w:val="single" w:sz="2" w:space="0" w:color="auto"/>
            <w:left w:val="single" w:sz="2" w:space="0" w:color="auto"/>
            <w:bottom w:val="single" w:sz="2" w:space="0" w:color="auto"/>
            <w:right w:val="single" w:sz="2" w:space="0" w:color="auto"/>
          </w:divBdr>
        </w:div>
        <w:div w:id="1708792576">
          <w:marLeft w:val="0"/>
          <w:marRight w:val="0"/>
          <w:marTop w:val="0"/>
          <w:marBottom w:val="0"/>
          <w:divBdr>
            <w:top w:val="single" w:sz="2" w:space="0" w:color="auto"/>
            <w:left w:val="single" w:sz="2" w:space="0" w:color="auto"/>
            <w:bottom w:val="single" w:sz="2" w:space="0" w:color="auto"/>
            <w:right w:val="single" w:sz="2" w:space="0" w:color="auto"/>
          </w:divBdr>
        </w:div>
      </w:divsChild>
    </w:div>
    <w:div w:id="1551264973">
      <w:bodyDiv w:val="1"/>
      <w:marLeft w:val="0"/>
      <w:marRight w:val="0"/>
      <w:marTop w:val="0"/>
      <w:marBottom w:val="0"/>
      <w:divBdr>
        <w:top w:val="none" w:sz="0" w:space="0" w:color="auto"/>
        <w:left w:val="none" w:sz="0" w:space="0" w:color="auto"/>
        <w:bottom w:val="none" w:sz="0" w:space="0" w:color="auto"/>
        <w:right w:val="none" w:sz="0" w:space="0" w:color="auto"/>
      </w:divBdr>
      <w:divsChild>
        <w:div w:id="1077357789">
          <w:marLeft w:val="0"/>
          <w:marRight w:val="0"/>
          <w:marTop w:val="0"/>
          <w:marBottom w:val="0"/>
          <w:divBdr>
            <w:top w:val="single" w:sz="6" w:space="0" w:color="EEEEEE"/>
            <w:left w:val="single" w:sz="6" w:space="0" w:color="EEEEEE"/>
            <w:bottom w:val="single" w:sz="6" w:space="0" w:color="EEEEEE"/>
            <w:right w:val="single" w:sz="6" w:space="0" w:color="EEEEEE"/>
          </w:divBdr>
          <w:divsChild>
            <w:div w:id="1978415086">
              <w:marLeft w:val="0"/>
              <w:marRight w:val="4553"/>
              <w:marTop w:val="0"/>
              <w:marBottom w:val="0"/>
              <w:divBdr>
                <w:top w:val="single" w:sz="2" w:space="0" w:color="EEEEEE"/>
                <w:left w:val="single" w:sz="2" w:space="0" w:color="EEEEEE"/>
                <w:bottom w:val="single" w:sz="2" w:space="0" w:color="EEEEEE"/>
                <w:right w:val="single" w:sz="2" w:space="0" w:color="EEEEEE"/>
              </w:divBdr>
              <w:divsChild>
                <w:div w:id="1692411322">
                  <w:marLeft w:val="0"/>
                  <w:marRight w:val="0"/>
                  <w:marTop w:val="0"/>
                  <w:marBottom w:val="0"/>
                  <w:divBdr>
                    <w:top w:val="single" w:sz="2" w:space="0" w:color="EEEEEE"/>
                    <w:left w:val="single" w:sz="2" w:space="0" w:color="EEEEEE"/>
                    <w:bottom w:val="single" w:sz="2" w:space="0" w:color="EEEEEE"/>
                    <w:right w:val="single" w:sz="2" w:space="0" w:color="EEEEEE"/>
                  </w:divBdr>
                </w:div>
              </w:divsChild>
            </w:div>
          </w:divsChild>
        </w:div>
        <w:div w:id="1993023676">
          <w:marLeft w:val="0"/>
          <w:marRight w:val="0"/>
          <w:marTop w:val="0"/>
          <w:marBottom w:val="0"/>
          <w:divBdr>
            <w:top w:val="single" w:sz="2" w:space="0" w:color="EEEEEE"/>
            <w:left w:val="single" w:sz="2" w:space="0" w:color="EEEEEE"/>
            <w:bottom w:val="single" w:sz="2" w:space="0" w:color="EEEEEE"/>
            <w:right w:val="single" w:sz="2" w:space="0" w:color="EEEEEE"/>
          </w:divBdr>
          <w:divsChild>
            <w:div w:id="1870098296">
              <w:marLeft w:val="0"/>
              <w:marRight w:val="0"/>
              <w:marTop w:val="0"/>
              <w:marBottom w:val="0"/>
              <w:divBdr>
                <w:top w:val="single" w:sz="2" w:space="0" w:color="EEEEEE"/>
                <w:left w:val="single" w:sz="2" w:space="0" w:color="EEEEEE"/>
                <w:bottom w:val="single" w:sz="2" w:space="0" w:color="EEEEEE"/>
                <w:right w:val="single" w:sz="2" w:space="0" w:color="EEEEEE"/>
              </w:divBdr>
              <w:divsChild>
                <w:div w:id="1737705404">
                  <w:marLeft w:val="0"/>
                  <w:marRight w:val="0"/>
                  <w:marTop w:val="0"/>
                  <w:marBottom w:val="0"/>
                  <w:divBdr>
                    <w:top w:val="single" w:sz="2" w:space="0" w:color="EEEEEE"/>
                    <w:left w:val="single" w:sz="2" w:space="0" w:color="EEEEEE"/>
                    <w:bottom w:val="single" w:sz="2" w:space="0" w:color="EEEEEE"/>
                    <w:right w:val="single" w:sz="2" w:space="0" w:color="EEEEEE"/>
                  </w:divBdr>
                  <w:divsChild>
                    <w:div w:id="1566257235">
                      <w:marLeft w:val="0"/>
                      <w:marRight w:val="0"/>
                      <w:marTop w:val="0"/>
                      <w:marBottom w:val="0"/>
                      <w:divBdr>
                        <w:top w:val="single" w:sz="2" w:space="0" w:color="EEEEEE"/>
                        <w:left w:val="single" w:sz="2" w:space="0" w:color="EEEEEE"/>
                        <w:bottom w:val="single" w:sz="2" w:space="0" w:color="EEEEEE"/>
                        <w:right w:val="single" w:sz="2" w:space="0" w:color="EEEEEE"/>
                      </w:divBdr>
                      <w:divsChild>
                        <w:div w:id="320235163">
                          <w:marLeft w:val="0"/>
                          <w:marRight w:val="0"/>
                          <w:marTop w:val="0"/>
                          <w:marBottom w:val="0"/>
                          <w:divBdr>
                            <w:top w:val="single" w:sz="2" w:space="0" w:color="EEEEEE"/>
                            <w:left w:val="single" w:sz="2" w:space="0" w:color="EEEEEE"/>
                            <w:bottom w:val="single" w:sz="2" w:space="0" w:color="EEEEEE"/>
                            <w:right w:val="single" w:sz="2" w:space="0" w:color="EEEEEE"/>
                          </w:divBdr>
                          <w:divsChild>
                            <w:div w:id="988905131">
                              <w:marLeft w:val="0"/>
                              <w:marRight w:val="0"/>
                              <w:marTop w:val="0"/>
                              <w:marBottom w:val="0"/>
                              <w:divBdr>
                                <w:top w:val="single" w:sz="2" w:space="0" w:color="EEEEEE"/>
                                <w:left w:val="single" w:sz="2" w:space="0" w:color="EEEEEE"/>
                                <w:bottom w:val="single" w:sz="2" w:space="0" w:color="EEEEEE"/>
                                <w:right w:val="single" w:sz="2" w:space="0" w:color="EEEEEE"/>
                              </w:divBdr>
                            </w:div>
                          </w:divsChild>
                        </w:div>
                      </w:divsChild>
                    </w:div>
                  </w:divsChild>
                </w:div>
                <w:div w:id="926617550">
                  <w:marLeft w:val="0"/>
                  <w:marRight w:val="4560"/>
                  <w:marTop w:val="0"/>
                  <w:marBottom w:val="0"/>
                  <w:divBdr>
                    <w:top w:val="single" w:sz="2" w:space="0" w:color="EEEEEE"/>
                    <w:left w:val="single" w:sz="2" w:space="0" w:color="EEEEEE"/>
                    <w:bottom w:val="single" w:sz="2" w:space="0" w:color="EEEEEE"/>
                    <w:right w:val="single" w:sz="2" w:space="0" w:color="EEEEEE"/>
                  </w:divBdr>
                  <w:divsChild>
                    <w:div w:id="141897803">
                      <w:marLeft w:val="0"/>
                      <w:marRight w:val="0"/>
                      <w:marTop w:val="0"/>
                      <w:marBottom w:val="0"/>
                      <w:divBdr>
                        <w:top w:val="single" w:sz="2" w:space="0" w:color="EEEEEE"/>
                        <w:left w:val="single" w:sz="2" w:space="0" w:color="EEEEEE"/>
                        <w:bottom w:val="single" w:sz="2" w:space="0" w:color="EEEEEE"/>
                        <w:right w:val="single" w:sz="2" w:space="0" w:color="EEEEEE"/>
                      </w:divBdr>
                    </w:div>
                  </w:divsChild>
                </w:div>
              </w:divsChild>
            </w:div>
          </w:divsChild>
        </w:div>
      </w:divsChild>
    </w:div>
    <w:div w:id="1558466530">
      <w:bodyDiv w:val="1"/>
      <w:marLeft w:val="0"/>
      <w:marRight w:val="0"/>
      <w:marTop w:val="0"/>
      <w:marBottom w:val="0"/>
      <w:divBdr>
        <w:top w:val="none" w:sz="0" w:space="0" w:color="auto"/>
        <w:left w:val="none" w:sz="0" w:space="0" w:color="auto"/>
        <w:bottom w:val="none" w:sz="0" w:space="0" w:color="auto"/>
        <w:right w:val="none" w:sz="0" w:space="0" w:color="auto"/>
      </w:divBdr>
    </w:div>
    <w:div w:id="1558543098">
      <w:bodyDiv w:val="1"/>
      <w:marLeft w:val="0"/>
      <w:marRight w:val="0"/>
      <w:marTop w:val="0"/>
      <w:marBottom w:val="0"/>
      <w:divBdr>
        <w:top w:val="none" w:sz="0" w:space="0" w:color="auto"/>
        <w:left w:val="none" w:sz="0" w:space="0" w:color="auto"/>
        <w:bottom w:val="none" w:sz="0" w:space="0" w:color="auto"/>
        <w:right w:val="none" w:sz="0" w:space="0" w:color="auto"/>
      </w:divBdr>
    </w:div>
    <w:div w:id="1710837091">
      <w:bodyDiv w:val="1"/>
      <w:marLeft w:val="0"/>
      <w:marRight w:val="0"/>
      <w:marTop w:val="0"/>
      <w:marBottom w:val="0"/>
      <w:divBdr>
        <w:top w:val="none" w:sz="0" w:space="0" w:color="auto"/>
        <w:left w:val="none" w:sz="0" w:space="0" w:color="auto"/>
        <w:bottom w:val="none" w:sz="0" w:space="0" w:color="auto"/>
        <w:right w:val="none" w:sz="0" w:space="0" w:color="auto"/>
      </w:divBdr>
      <w:divsChild>
        <w:div w:id="1255476973">
          <w:marLeft w:val="0"/>
          <w:marRight w:val="0"/>
          <w:marTop w:val="0"/>
          <w:marBottom w:val="0"/>
          <w:divBdr>
            <w:top w:val="single" w:sz="6" w:space="0" w:color="auto"/>
            <w:left w:val="single" w:sz="6" w:space="0" w:color="auto"/>
            <w:bottom w:val="single" w:sz="6" w:space="0" w:color="auto"/>
            <w:right w:val="single" w:sz="6" w:space="0" w:color="auto"/>
          </w:divBdr>
          <w:divsChild>
            <w:div w:id="288360047">
              <w:marLeft w:val="0"/>
              <w:marRight w:val="4553"/>
              <w:marTop w:val="0"/>
              <w:marBottom w:val="0"/>
              <w:divBdr>
                <w:top w:val="single" w:sz="2" w:space="0" w:color="auto"/>
                <w:left w:val="single" w:sz="2" w:space="0" w:color="auto"/>
                <w:bottom w:val="single" w:sz="2" w:space="0" w:color="auto"/>
                <w:right w:val="single" w:sz="2" w:space="0" w:color="auto"/>
              </w:divBdr>
              <w:divsChild>
                <w:div w:id="127941591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452239178">
          <w:marLeft w:val="0"/>
          <w:marRight w:val="0"/>
          <w:marTop w:val="0"/>
          <w:marBottom w:val="0"/>
          <w:divBdr>
            <w:top w:val="single" w:sz="2" w:space="0" w:color="auto"/>
            <w:left w:val="single" w:sz="2" w:space="0" w:color="auto"/>
            <w:bottom w:val="single" w:sz="2" w:space="0" w:color="auto"/>
            <w:right w:val="single" w:sz="2" w:space="0" w:color="auto"/>
          </w:divBdr>
          <w:divsChild>
            <w:div w:id="161626752">
              <w:marLeft w:val="0"/>
              <w:marRight w:val="0"/>
              <w:marTop w:val="0"/>
              <w:marBottom w:val="0"/>
              <w:divBdr>
                <w:top w:val="single" w:sz="2" w:space="0" w:color="auto"/>
                <w:left w:val="single" w:sz="2" w:space="0" w:color="auto"/>
                <w:bottom w:val="single" w:sz="2" w:space="0" w:color="auto"/>
                <w:right w:val="single" w:sz="2" w:space="0" w:color="auto"/>
              </w:divBdr>
              <w:divsChild>
                <w:div w:id="994456229">
                  <w:marLeft w:val="0"/>
                  <w:marRight w:val="0"/>
                  <w:marTop w:val="0"/>
                  <w:marBottom w:val="0"/>
                  <w:divBdr>
                    <w:top w:val="single" w:sz="2" w:space="0" w:color="auto"/>
                    <w:left w:val="single" w:sz="2" w:space="0" w:color="auto"/>
                    <w:bottom w:val="single" w:sz="2" w:space="0" w:color="auto"/>
                    <w:right w:val="single" w:sz="2" w:space="0" w:color="auto"/>
                  </w:divBdr>
                  <w:divsChild>
                    <w:div w:id="165217695">
                      <w:marLeft w:val="0"/>
                      <w:marRight w:val="0"/>
                      <w:marTop w:val="0"/>
                      <w:marBottom w:val="0"/>
                      <w:divBdr>
                        <w:top w:val="single" w:sz="2" w:space="0" w:color="auto"/>
                        <w:left w:val="single" w:sz="2" w:space="0" w:color="auto"/>
                        <w:bottom w:val="single" w:sz="2" w:space="0" w:color="auto"/>
                        <w:right w:val="single" w:sz="2" w:space="0" w:color="auto"/>
                      </w:divBdr>
                      <w:divsChild>
                        <w:div w:id="1545872817">
                          <w:marLeft w:val="0"/>
                          <w:marRight w:val="0"/>
                          <w:marTop w:val="0"/>
                          <w:marBottom w:val="0"/>
                          <w:divBdr>
                            <w:top w:val="single" w:sz="2" w:space="0" w:color="auto"/>
                            <w:left w:val="single" w:sz="2" w:space="0" w:color="auto"/>
                            <w:bottom w:val="single" w:sz="2" w:space="0" w:color="auto"/>
                            <w:right w:val="single" w:sz="2" w:space="0" w:color="auto"/>
                          </w:divBdr>
                          <w:divsChild>
                            <w:div w:id="34329119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1962224723">
      <w:bodyDiv w:val="1"/>
      <w:marLeft w:val="0"/>
      <w:marRight w:val="0"/>
      <w:marTop w:val="0"/>
      <w:marBottom w:val="0"/>
      <w:divBdr>
        <w:top w:val="none" w:sz="0" w:space="0" w:color="auto"/>
        <w:left w:val="none" w:sz="0" w:space="0" w:color="auto"/>
        <w:bottom w:val="none" w:sz="0" w:space="0" w:color="auto"/>
        <w:right w:val="none" w:sz="0" w:space="0" w:color="auto"/>
      </w:divBdr>
    </w:div>
    <w:div w:id="1965429593">
      <w:bodyDiv w:val="1"/>
      <w:marLeft w:val="0"/>
      <w:marRight w:val="0"/>
      <w:marTop w:val="0"/>
      <w:marBottom w:val="0"/>
      <w:divBdr>
        <w:top w:val="none" w:sz="0" w:space="0" w:color="auto"/>
        <w:left w:val="none" w:sz="0" w:space="0" w:color="auto"/>
        <w:bottom w:val="none" w:sz="0" w:space="0" w:color="auto"/>
        <w:right w:val="none" w:sz="0" w:space="0" w:color="auto"/>
      </w:divBdr>
    </w:div>
    <w:div w:id="1971401413">
      <w:bodyDiv w:val="1"/>
      <w:marLeft w:val="0"/>
      <w:marRight w:val="0"/>
      <w:marTop w:val="0"/>
      <w:marBottom w:val="0"/>
      <w:divBdr>
        <w:top w:val="none" w:sz="0" w:space="0" w:color="auto"/>
        <w:left w:val="none" w:sz="0" w:space="0" w:color="auto"/>
        <w:bottom w:val="none" w:sz="0" w:space="0" w:color="auto"/>
        <w:right w:val="none" w:sz="0" w:space="0" w:color="auto"/>
      </w:divBdr>
    </w:div>
    <w:div w:id="21264576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structural-learning.com/post/sensory-circuits" TargetMode="External"/><Relationship Id="rId3" Type="http://schemas.openxmlformats.org/officeDocument/2006/relationships/settings" Target="settings.xml"/><Relationship Id="rId7" Type="http://schemas.openxmlformats.org/officeDocument/2006/relationships/hyperlink" Target="https://www.structural-learning.com/post/inclusive-education"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19</Pages>
  <Words>4957</Words>
  <Characters>28256</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33147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KATIE WHITE-EDWARDS</cp:lastModifiedBy>
  <cp:revision>5</cp:revision>
  <cp:lastPrinted>2022-10-14T15:41:00Z</cp:lastPrinted>
  <dcterms:created xsi:type="dcterms:W3CDTF">2024-11-27T15:19:00Z</dcterms:created>
  <dcterms:modified xsi:type="dcterms:W3CDTF">2024-12-04T14:31:00Z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