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5199B" w:rsidRDefault="00C42903">
      <w:pPr>
        <w:spacing w:after="0" w:line="240" w:lineRule="auto"/>
        <w:ind w:left="0" w:firstLine="0"/>
      </w:pPr>
      <w:r>
        <w:rPr>
          <w:rFonts w:ascii="Verdana" w:eastAsia="Verdana" w:hAnsi="Verdana" w:cs="Verdana"/>
        </w:rPr>
        <w:t xml:space="preserve"> </w:t>
      </w:r>
      <w:bookmarkStart w:id="0" w:name="_MON_1475475589"/>
      <w:bookmarkEnd w:id="0"/>
      <w:r w:rsidRPr="00112B2F">
        <w:rPr>
          <w:rFonts w:ascii="Arial Narrow" w:eastAsia="Times New Roman" w:hAnsi="Arial Narrow" w:cs="Times New Roman"/>
          <w:b/>
          <w:bCs/>
          <w:szCs w:val="24"/>
        </w:rPr>
        <w:object w:dxaOrig="2581" w:dyaOrig="222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6pt;height:57pt" o:ole="">
            <v:imagedata r:id="rId5" o:title=""/>
          </v:shape>
          <o:OLEObject Type="Embed" ProgID="Word.Picture.8" ShapeID="_x0000_i1025" DrawAspect="Content" ObjectID="_1600174995" r:id="rId6"/>
        </w:object>
      </w:r>
    </w:p>
    <w:p w:rsidR="00B5199B" w:rsidRDefault="00C42903">
      <w:pPr>
        <w:spacing w:after="208" w:line="240" w:lineRule="auto"/>
        <w:ind w:left="0" w:firstLine="0"/>
      </w:pPr>
      <w:r>
        <w:rPr>
          <w:sz w:val="24"/>
        </w:rPr>
        <w:t xml:space="preserve"> </w:t>
      </w:r>
    </w:p>
    <w:p w:rsidR="00B5199B" w:rsidRDefault="00C42903">
      <w:pPr>
        <w:spacing w:after="0" w:line="240" w:lineRule="auto"/>
        <w:ind w:left="0" w:firstLine="0"/>
        <w:jc w:val="center"/>
      </w:pPr>
      <w:r>
        <w:rPr>
          <w:b/>
          <w:sz w:val="22"/>
        </w:rPr>
        <w:t xml:space="preserve">Role Description for the Safeguarding Governor </w:t>
      </w:r>
    </w:p>
    <w:p w:rsidR="00B5199B" w:rsidRDefault="00C42903">
      <w:pPr>
        <w:spacing w:after="0" w:line="240" w:lineRule="auto"/>
        <w:ind w:left="0" w:firstLine="0"/>
      </w:pPr>
      <w:r>
        <w:rPr>
          <w:sz w:val="22"/>
        </w:rPr>
        <w:t xml:space="preserve"> </w:t>
      </w:r>
    </w:p>
    <w:p w:rsidR="00B5199B" w:rsidRDefault="00C42903">
      <w:r>
        <w:t xml:space="preserve">As the governor responsible for safeguarding children at St Philip’s C of E Primary School </w:t>
      </w:r>
      <w:r>
        <w:t>you will play an essential role in ensuring children in this school are kept safe from harm. The safeguarding governor plays an important role in ensuring oversight and scrutiny of safeguarding policy,</w:t>
      </w:r>
      <w:r>
        <w:t xml:space="preserve"> procedure and practice on behalf of the full governing body. It is recognis</w:t>
      </w:r>
      <w:r>
        <w:t>ed that Governors are volunteers and generously give of their time, interest and expertise to the ultimate benefit of children in our schools but it should not be underestimated th</w:t>
      </w:r>
      <w:r>
        <w:t xml:space="preserve">at your role is that of a ‘senior manager’ of a school with accountability befitting such a significant responsibility.  </w:t>
      </w:r>
    </w:p>
    <w:p w:rsidR="00B5199B" w:rsidRDefault="00C42903">
      <w:pPr>
        <w:spacing w:after="0" w:line="240" w:lineRule="auto"/>
        <w:ind w:left="0" w:firstLine="0"/>
      </w:pPr>
      <w:r>
        <w:t xml:space="preserve"> </w:t>
      </w:r>
    </w:p>
    <w:p w:rsidR="00B5199B" w:rsidRDefault="00C42903">
      <w:r>
        <w:rPr>
          <w:rFonts w:ascii="Calibri" w:eastAsia="Calibri" w:hAnsi="Calibri" w:cs="Calibri"/>
          <w:noProof/>
          <w:sz w:val="22"/>
        </w:rPr>
        <mc:AlternateContent>
          <mc:Choice Requires="wpg">
            <w:drawing>
              <wp:anchor distT="0" distB="0" distL="114300" distR="114300" simplePos="0" relativeHeight="251658240" behindDoc="0" locked="0" layoutInCell="1" allowOverlap="1">
                <wp:simplePos x="0" y="0"/>
                <wp:positionH relativeFrom="column">
                  <wp:posOffset>228600</wp:posOffset>
                </wp:positionH>
                <wp:positionV relativeFrom="paragraph">
                  <wp:posOffset>289735</wp:posOffset>
                </wp:positionV>
                <wp:extent cx="115824" cy="2105025"/>
                <wp:effectExtent l="0" t="0" r="0" b="0"/>
                <wp:wrapSquare wrapText="bothSides"/>
                <wp:docPr id="985" name="Group 985"/>
                <wp:cNvGraphicFramePr/>
                <a:graphic xmlns:a="http://schemas.openxmlformats.org/drawingml/2006/main">
                  <a:graphicData uri="http://schemas.microsoft.com/office/word/2010/wordprocessingGroup">
                    <wpg:wgp>
                      <wpg:cNvGrpSpPr/>
                      <wpg:grpSpPr>
                        <a:xfrm>
                          <a:off x="0" y="0"/>
                          <a:ext cx="115824" cy="2105025"/>
                          <a:chOff x="0" y="0"/>
                          <a:chExt cx="115824" cy="2105025"/>
                        </a:xfrm>
                      </wpg:grpSpPr>
                      <pic:pic xmlns:pic="http://schemas.openxmlformats.org/drawingml/2006/picture">
                        <pic:nvPicPr>
                          <pic:cNvPr id="57" name="Picture 57"/>
                          <pic:cNvPicPr/>
                        </pic:nvPicPr>
                        <pic:blipFill>
                          <a:blip r:embed="rId7"/>
                          <a:stretch>
                            <a:fillRect/>
                          </a:stretch>
                        </pic:blipFill>
                        <pic:spPr>
                          <a:xfrm>
                            <a:off x="0" y="0"/>
                            <a:ext cx="115824" cy="155448"/>
                          </a:xfrm>
                          <a:prstGeom prst="rect">
                            <a:avLst/>
                          </a:prstGeom>
                        </pic:spPr>
                      </pic:pic>
                      <wps:wsp>
                        <wps:cNvPr id="58" name="Rectangle 58"/>
                        <wps:cNvSpPr/>
                        <wps:spPr>
                          <a:xfrm>
                            <a:off x="57912" y="12017"/>
                            <a:ext cx="46741" cy="187581"/>
                          </a:xfrm>
                          <a:prstGeom prst="rect">
                            <a:avLst/>
                          </a:prstGeom>
                          <a:ln>
                            <a:noFill/>
                          </a:ln>
                        </wps:spPr>
                        <wps:txbx>
                          <w:txbxContent>
                            <w:p w:rsidR="00B5199B" w:rsidRDefault="00C42903">
                              <w:pPr>
                                <w:spacing w:after="0" w:line="276" w:lineRule="auto"/>
                                <w:ind w:left="0" w:firstLine="0"/>
                              </w:pPr>
                              <w:r>
                                <w:t xml:space="preserve"> </w:t>
                              </w:r>
                            </w:p>
                          </w:txbxContent>
                        </wps:txbx>
                        <wps:bodyPr horzOverflow="overflow" lIns="0" tIns="0" rIns="0" bIns="0" rtlCol="0">
                          <a:noAutofit/>
                        </wps:bodyPr>
                      </wps:wsp>
                      <pic:pic xmlns:pic="http://schemas.openxmlformats.org/drawingml/2006/picture">
                        <pic:nvPicPr>
                          <pic:cNvPr id="69" name="Picture 69"/>
                          <pic:cNvPicPr/>
                        </pic:nvPicPr>
                        <pic:blipFill>
                          <a:blip r:embed="rId7"/>
                          <a:stretch>
                            <a:fillRect/>
                          </a:stretch>
                        </pic:blipFill>
                        <pic:spPr>
                          <a:xfrm>
                            <a:off x="0" y="446532"/>
                            <a:ext cx="115824" cy="155448"/>
                          </a:xfrm>
                          <a:prstGeom prst="rect">
                            <a:avLst/>
                          </a:prstGeom>
                        </pic:spPr>
                      </pic:pic>
                      <wps:wsp>
                        <wps:cNvPr id="70" name="Rectangle 70"/>
                        <wps:cNvSpPr/>
                        <wps:spPr>
                          <a:xfrm>
                            <a:off x="57912" y="458549"/>
                            <a:ext cx="46741" cy="187581"/>
                          </a:xfrm>
                          <a:prstGeom prst="rect">
                            <a:avLst/>
                          </a:prstGeom>
                          <a:ln>
                            <a:noFill/>
                          </a:ln>
                        </wps:spPr>
                        <wps:txbx>
                          <w:txbxContent>
                            <w:p w:rsidR="00B5199B" w:rsidRDefault="00C42903">
                              <w:pPr>
                                <w:spacing w:after="0" w:line="276" w:lineRule="auto"/>
                                <w:ind w:left="0" w:firstLine="0"/>
                              </w:pPr>
                              <w:r>
                                <w:t xml:space="preserve"> </w:t>
                              </w:r>
                            </w:p>
                          </w:txbxContent>
                        </wps:txbx>
                        <wps:bodyPr horzOverflow="overflow" lIns="0" tIns="0" rIns="0" bIns="0" rtlCol="0">
                          <a:noAutofit/>
                        </wps:bodyPr>
                      </wps:wsp>
                      <pic:pic xmlns:pic="http://schemas.openxmlformats.org/drawingml/2006/picture">
                        <pic:nvPicPr>
                          <pic:cNvPr id="76" name="Picture 76"/>
                          <pic:cNvPicPr/>
                        </pic:nvPicPr>
                        <pic:blipFill>
                          <a:blip r:embed="rId7"/>
                          <a:stretch>
                            <a:fillRect/>
                          </a:stretch>
                        </pic:blipFill>
                        <pic:spPr>
                          <a:xfrm>
                            <a:off x="0" y="601981"/>
                            <a:ext cx="115824" cy="155448"/>
                          </a:xfrm>
                          <a:prstGeom prst="rect">
                            <a:avLst/>
                          </a:prstGeom>
                        </pic:spPr>
                      </pic:pic>
                      <wps:wsp>
                        <wps:cNvPr id="77" name="Rectangle 77"/>
                        <wps:cNvSpPr/>
                        <wps:spPr>
                          <a:xfrm>
                            <a:off x="57912" y="613997"/>
                            <a:ext cx="46741" cy="187581"/>
                          </a:xfrm>
                          <a:prstGeom prst="rect">
                            <a:avLst/>
                          </a:prstGeom>
                          <a:ln>
                            <a:noFill/>
                          </a:ln>
                        </wps:spPr>
                        <wps:txbx>
                          <w:txbxContent>
                            <w:p w:rsidR="00B5199B" w:rsidRDefault="00C42903">
                              <w:pPr>
                                <w:spacing w:after="0" w:line="276" w:lineRule="auto"/>
                                <w:ind w:left="0" w:firstLine="0"/>
                              </w:pPr>
                              <w:r>
                                <w:t xml:space="preserve"> </w:t>
                              </w:r>
                            </w:p>
                          </w:txbxContent>
                        </wps:txbx>
                        <wps:bodyPr horzOverflow="overflow" lIns="0" tIns="0" rIns="0" bIns="0" rtlCol="0">
                          <a:noAutofit/>
                        </wps:bodyPr>
                      </wps:wsp>
                      <pic:pic xmlns:pic="http://schemas.openxmlformats.org/drawingml/2006/picture">
                        <pic:nvPicPr>
                          <pic:cNvPr id="87" name="Picture 87"/>
                          <pic:cNvPicPr/>
                        </pic:nvPicPr>
                        <pic:blipFill>
                          <a:blip r:embed="rId7"/>
                          <a:stretch>
                            <a:fillRect/>
                          </a:stretch>
                        </pic:blipFill>
                        <pic:spPr>
                          <a:xfrm>
                            <a:off x="0" y="902589"/>
                            <a:ext cx="115824" cy="155448"/>
                          </a:xfrm>
                          <a:prstGeom prst="rect">
                            <a:avLst/>
                          </a:prstGeom>
                        </pic:spPr>
                      </pic:pic>
                      <wps:wsp>
                        <wps:cNvPr id="88" name="Rectangle 88"/>
                        <wps:cNvSpPr/>
                        <wps:spPr>
                          <a:xfrm>
                            <a:off x="57912" y="914606"/>
                            <a:ext cx="46741" cy="187581"/>
                          </a:xfrm>
                          <a:prstGeom prst="rect">
                            <a:avLst/>
                          </a:prstGeom>
                          <a:ln>
                            <a:noFill/>
                          </a:ln>
                        </wps:spPr>
                        <wps:txbx>
                          <w:txbxContent>
                            <w:p w:rsidR="00B5199B" w:rsidRDefault="00C42903">
                              <w:pPr>
                                <w:spacing w:after="0" w:line="276" w:lineRule="auto"/>
                                <w:ind w:left="0" w:firstLine="0"/>
                              </w:pPr>
                              <w:r>
                                <w:t xml:space="preserve"> </w:t>
                              </w:r>
                            </w:p>
                          </w:txbxContent>
                        </wps:txbx>
                        <wps:bodyPr horzOverflow="overflow" lIns="0" tIns="0" rIns="0" bIns="0" rtlCol="0">
                          <a:noAutofit/>
                        </wps:bodyPr>
                      </wps:wsp>
                      <pic:pic xmlns:pic="http://schemas.openxmlformats.org/drawingml/2006/picture">
                        <pic:nvPicPr>
                          <pic:cNvPr id="96" name="Picture 96"/>
                          <pic:cNvPicPr/>
                        </pic:nvPicPr>
                        <pic:blipFill>
                          <a:blip r:embed="rId7"/>
                          <a:stretch>
                            <a:fillRect/>
                          </a:stretch>
                        </pic:blipFill>
                        <pic:spPr>
                          <a:xfrm>
                            <a:off x="0" y="1349121"/>
                            <a:ext cx="115824" cy="155448"/>
                          </a:xfrm>
                          <a:prstGeom prst="rect">
                            <a:avLst/>
                          </a:prstGeom>
                        </pic:spPr>
                      </pic:pic>
                      <wps:wsp>
                        <wps:cNvPr id="97" name="Rectangle 97"/>
                        <wps:cNvSpPr/>
                        <wps:spPr>
                          <a:xfrm>
                            <a:off x="57912" y="1361138"/>
                            <a:ext cx="46741" cy="187581"/>
                          </a:xfrm>
                          <a:prstGeom prst="rect">
                            <a:avLst/>
                          </a:prstGeom>
                          <a:ln>
                            <a:noFill/>
                          </a:ln>
                        </wps:spPr>
                        <wps:txbx>
                          <w:txbxContent>
                            <w:p w:rsidR="00B5199B" w:rsidRDefault="00C42903">
                              <w:pPr>
                                <w:spacing w:after="0" w:line="276" w:lineRule="auto"/>
                                <w:ind w:left="0" w:firstLine="0"/>
                              </w:pPr>
                              <w:r>
                                <w:t xml:space="preserve"> </w:t>
                              </w:r>
                            </w:p>
                          </w:txbxContent>
                        </wps:txbx>
                        <wps:bodyPr horzOverflow="overflow" lIns="0" tIns="0" rIns="0" bIns="0" rtlCol="0">
                          <a:noAutofit/>
                        </wps:bodyPr>
                      </wps:wsp>
                      <pic:pic xmlns:pic="http://schemas.openxmlformats.org/drawingml/2006/picture">
                        <pic:nvPicPr>
                          <pic:cNvPr id="109" name="Picture 109"/>
                          <pic:cNvPicPr/>
                        </pic:nvPicPr>
                        <pic:blipFill>
                          <a:blip r:embed="rId7"/>
                          <a:stretch>
                            <a:fillRect/>
                          </a:stretch>
                        </pic:blipFill>
                        <pic:spPr>
                          <a:xfrm>
                            <a:off x="0" y="1795653"/>
                            <a:ext cx="115824" cy="155448"/>
                          </a:xfrm>
                          <a:prstGeom prst="rect">
                            <a:avLst/>
                          </a:prstGeom>
                        </pic:spPr>
                      </pic:pic>
                      <wps:wsp>
                        <wps:cNvPr id="110" name="Rectangle 110"/>
                        <wps:cNvSpPr/>
                        <wps:spPr>
                          <a:xfrm>
                            <a:off x="57912" y="1807670"/>
                            <a:ext cx="46741" cy="187581"/>
                          </a:xfrm>
                          <a:prstGeom prst="rect">
                            <a:avLst/>
                          </a:prstGeom>
                          <a:ln>
                            <a:noFill/>
                          </a:ln>
                        </wps:spPr>
                        <wps:txbx>
                          <w:txbxContent>
                            <w:p w:rsidR="00B5199B" w:rsidRDefault="00C42903">
                              <w:pPr>
                                <w:spacing w:after="0" w:line="276" w:lineRule="auto"/>
                                <w:ind w:left="0" w:firstLine="0"/>
                              </w:pPr>
                              <w:r>
                                <w:t xml:space="preserve"> </w:t>
                              </w:r>
                            </w:p>
                          </w:txbxContent>
                        </wps:txbx>
                        <wps:bodyPr horzOverflow="overflow" lIns="0" tIns="0" rIns="0" bIns="0" rtlCol="0">
                          <a:noAutofit/>
                        </wps:bodyPr>
                      </wps:wsp>
                      <pic:pic xmlns:pic="http://schemas.openxmlformats.org/drawingml/2006/picture">
                        <pic:nvPicPr>
                          <pic:cNvPr id="115" name="Picture 115"/>
                          <pic:cNvPicPr/>
                        </pic:nvPicPr>
                        <pic:blipFill>
                          <a:blip r:embed="rId7"/>
                          <a:stretch>
                            <a:fillRect/>
                          </a:stretch>
                        </pic:blipFill>
                        <pic:spPr>
                          <a:xfrm>
                            <a:off x="0" y="1949577"/>
                            <a:ext cx="115824" cy="155448"/>
                          </a:xfrm>
                          <a:prstGeom prst="rect">
                            <a:avLst/>
                          </a:prstGeom>
                        </pic:spPr>
                      </pic:pic>
                      <wps:wsp>
                        <wps:cNvPr id="116" name="Rectangle 116"/>
                        <wps:cNvSpPr/>
                        <wps:spPr>
                          <a:xfrm>
                            <a:off x="57912" y="1961594"/>
                            <a:ext cx="46741" cy="187581"/>
                          </a:xfrm>
                          <a:prstGeom prst="rect">
                            <a:avLst/>
                          </a:prstGeom>
                          <a:ln>
                            <a:noFill/>
                          </a:ln>
                        </wps:spPr>
                        <wps:txbx>
                          <w:txbxContent>
                            <w:p w:rsidR="00B5199B" w:rsidRDefault="00C42903">
                              <w:pPr>
                                <w:spacing w:after="0" w:line="276" w:lineRule="auto"/>
                                <w:ind w:left="0" w:firstLine="0"/>
                              </w:pPr>
                              <w:r>
                                <w:t xml:space="preserve"> </w:t>
                              </w:r>
                            </w:p>
                          </w:txbxContent>
                        </wps:txbx>
                        <wps:bodyPr horzOverflow="overflow" lIns="0" tIns="0" rIns="0" bIns="0" rtlCol="0">
                          <a:noAutofit/>
                        </wps:bodyPr>
                      </wps:wsp>
                    </wpg:wgp>
                  </a:graphicData>
                </a:graphic>
              </wp:anchor>
            </w:drawing>
          </mc:Choice>
          <mc:Fallback>
            <w:pict>
              <v:group id="Group 985" o:spid="_x0000_s1026" style="position:absolute;left:0;text-align:left;margin-left:18pt;margin-top:22.8pt;width:9.1pt;height:165.75pt;z-index:251658240" coordsize="1158,210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">
                <v:shape id="Picture 57" o:spid="_x0000_s1027" type="#_x0000_t75" style="position:absolute;width:1158;height:155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nhlvPDAAAA2wAAAA8AAABkcnMvZG93bnJldi54bWxEj9FqwkAURN8L/sNyBd/qpoJW0mxCEJSi&#10;Uqj2Ay7Z22xo9m7MbpP077tCoY/DzJxhsmKyrRio941jBU/LBARx5XTDtYKP6/5xC8IHZI2tY1Lw&#10;Qx6KfPaQYardyO80XEItIoR9igpMCF0qpa8MWfRL1xFH79P1FkOUfS11j2OE21aukmQjLTYcFwx2&#10;tDNUfV2+rYKtmahs1udwupq3mx7G42AON6UW86l8ARFoCv/hv/arVrB+hvuX+ANk/gs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aeGW88MAAADbAAAADwAAAAAAAAAAAAAAAACf&#10;AgAAZHJzL2Rvd25yZXYueG1sUEsFBgAAAAAEAAQA9wAAAI8DAAAAAA==&#10;">
                  <v:imagedata r:id="rId8" o:title=""/>
                </v:shape>
                <v:rect id="Rectangle 58" o:spid="_x0000_s1028" style="position:absolute;left:579;top:120;width:467;height:18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uBHxsEA&#10;AADbAAAADwAAAGRycy9kb3ducmV2LnhtbERPy4rCMBTdD/gP4QqzG1MFB61NRXygy/EB6u7SXNti&#10;c1OaaDvz9ZOF4PJw3sm8M5V4UuNKywqGgwgEcWZ1ybmC03HzNQHhPLLGyjIp+CUH87T3kWCsbct7&#10;eh58LkIIuxgVFN7XsZQuK8igG9iaOHA32xj0ATa51A22IdxUchRF39JgyaGhwJqWBWX3w8Mo2E7q&#10;xWVn/9q8Wl+355/zdHWceqU++91iBsJT59/il3unFYzD2PAl/ACZ/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rgR8bBAAAA2wAAAA8AAAAAAAAAAAAAAAAAmAIAAGRycy9kb3du&#10;cmV2LnhtbFBLBQYAAAAABAAEAPUAAACGAwAAAAA=&#10;" filled="f" stroked="f">
                  <v:textbox inset="0,0,0,0">
                    <w:txbxContent>
                      <w:p w:rsidR="00B5199B" w:rsidRDefault="00C42903">
                        <w:pPr>
                          <w:spacing w:after="0" w:line="276" w:lineRule="auto"/>
                          <w:ind w:left="0" w:firstLine="0"/>
                        </w:pPr>
                        <w:r>
                          <w:t xml:space="preserve"> </w:t>
                        </w:r>
                      </w:p>
                    </w:txbxContent>
                  </v:textbox>
                </v:rect>
                <v:shape id="Picture 69" o:spid="_x0000_s1029" type="#_x0000_t75" style="position:absolute;top:4465;width:1158;height:155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lebafCAAAA2wAAAA8AAABkcnMvZG93bnJldi54bWxEj9GKwjAURN8F/yFcYd80VVC0axQRFFlF&#10;UPcDLs3dpmxzU5vYdv9+Iwg+DjNzhlmuO1uKhmpfOFYwHiUgiDOnC84VfN92wzkIH5A1lo5JwR95&#10;WK/6vSWm2rV8oeYachEh7FNUYEKoUil9ZsiiH7mKOHo/rrYYoqxzqWtsI9yWcpIkM2mx4LhgsKKt&#10;oez3+rAK5qajTTE9hePNnO+6ab8as78r9THoNp8gAnXhHX61D1rBbAHPL/EHyNU/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5Xm2nwgAAANsAAAAPAAAAAAAAAAAAAAAAAJ8C&#10;AABkcnMvZG93bnJldi54bWxQSwUGAAAAAAQABAD3AAAAjgMAAAAA&#10;">
                  <v:imagedata r:id="rId8" o:title=""/>
                </v:shape>
                <v:rect id="Rectangle 70" o:spid="_x0000_s1030" style="position:absolute;left:579;top:4585;width:467;height:18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yMXoMEA&#10;AADbAAAADwAAAGRycy9kb3ducmV2LnhtbERPy4rCMBTdD/gP4QqzG1NdOFqbivhAl+MD1N2lubbF&#10;5qY00Xbm6ycLweXhvJN5ZyrxpMaVlhUMBxEI4szqknMFp+PmawLCeWSNlWVS8EsO5mnvI8FY25b3&#10;9Dz4XIQQdjEqKLyvYyldVpBBN7A1ceButjHoA2xyqRtsQ7ip5CiKxtJgyaGhwJqWBWX3w8Mo2E7q&#10;xWVn/9q8Wl+355/zdHWceqU++91iBsJT59/il3unFXyH9eFL+AEy/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8jF6DBAAAA2wAAAA8AAAAAAAAAAAAAAAAAmAIAAGRycy9kb3du&#10;cmV2LnhtbFBLBQYAAAAABAAEAPUAAACGAwAAAAA=&#10;" filled="f" stroked="f">
                  <v:textbox inset="0,0,0,0">
                    <w:txbxContent>
                      <w:p w:rsidR="00B5199B" w:rsidRDefault="00C42903">
                        <w:pPr>
                          <w:spacing w:after="0" w:line="276" w:lineRule="auto"/>
                          <w:ind w:left="0" w:firstLine="0"/>
                        </w:pPr>
                        <w:r>
                          <w:t xml:space="preserve"> </w:t>
                        </w:r>
                      </w:p>
                    </w:txbxContent>
                  </v:textbox>
                </v:rect>
                <v:shape id="Picture 76" o:spid="_x0000_s1031" type="#_x0000_t75" style="position:absolute;top:6019;width:1158;height:155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0YbwjDAAAA2wAAAA8AAABkcnMvZG93bnJldi54bWxEj9FqwkAURN8L/sNyBd/qpgWtpNmEIFiK&#10;lkK1H3DJ3mZDs3djdpvEv3cLgo/DzJxhsmKyrRio941jBU/LBARx5XTDtYLv0+5xA8IHZI2tY1Jw&#10;IQ9FPnvIMNVu5C8ajqEWEcI+RQUmhC6V0leGLPql64ij9+N6iyHKvpa6xzHCbSufk2QtLTYcFwx2&#10;tDVU/R7/rIKNmahsVh/hcDKfZz2M+8G8nZVazKfyFUSgKdzDt/a7VvCyhv8v8QfI/Ao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TRhvCMMAAADbAAAADwAAAAAAAAAAAAAAAACf&#10;AgAAZHJzL2Rvd25yZXYueG1sUEsFBgAAAAAEAAQA9wAAAI8DAAAAAA==&#10;">
                  <v:imagedata r:id="rId8" o:title=""/>
                </v:shape>
                <v:rect id="Rectangle 77" o:spid="_x0000_s1032" style="position:absolute;left:579;top:6139;width:467;height:18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MqP1MQA&#10;AADbAAAADwAAAGRycy9kb3ducmV2LnhtbESPT4vCMBTE7wv7HcJb8Lam68E/1SiiLnpUK6i3R/Ns&#10;yzYvpcna6qc3guBxmJnfMJNZa0pxpdoVlhX8dCMQxKnVBWcKDsnv9xCE88gaS8uk4EYOZtPPjwnG&#10;2ja8o+veZyJA2MWoIPe+iqV0aU4GXddWxMG72NqgD7LOpK6xCXBTyl4U9aXBgsNCjhUtckr/9v9G&#10;wXpYzU8be2+ycnVeH7fH0TIZeaU6X+18DMJT69/hV3ujFQwG8PwSfoCcP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DKj9TEAAAA2wAAAA8AAAAAAAAAAAAAAAAAmAIAAGRycy9k&#10;b3ducmV2LnhtbFBLBQYAAAAABAAEAPUAAACJAwAAAAA=&#10;" filled="f" stroked="f">
                  <v:textbox inset="0,0,0,0">
                    <w:txbxContent>
                      <w:p w:rsidR="00B5199B" w:rsidRDefault="00C42903">
                        <w:pPr>
                          <w:spacing w:after="0" w:line="276" w:lineRule="auto"/>
                          <w:ind w:left="0" w:firstLine="0"/>
                        </w:pPr>
                        <w:r>
                          <w:t xml:space="preserve"> </w:t>
                        </w:r>
                      </w:p>
                    </w:txbxContent>
                  </v:textbox>
                </v:rect>
                <v:shape id="Picture 87" o:spid="_x0000_s1033" type="#_x0000_t75" style="position:absolute;top:9025;width:1158;height:155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eBurTBAAAA2wAAAA8AAABkcnMvZG93bnJldi54bWxEj92KwjAUhO8F3yGcBe80XcFVqlFEUMRd&#10;BH8e4NCcbco2J7WJbX17syB4Ocx8M8xi1dlSNFT7wrGCz1ECgjhzuuBcwfWyHc5A+ICssXRMCh7k&#10;YbXs9xaYatfyiZpzyEUsYZ+iAhNClUrpM0MW/chVxNH7dbXFEGWdS11jG8ttKcdJ8iUtFhwXDFa0&#10;MZT9ne9Wwcx0tC4mP+H7Yo433bSHxuxuSg0+uvUcRKAuvMMveq8jN4X/L/EHyOUT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BeBurTBAAAA2wAAAA8AAAAAAAAAAAAAAAAAnwIA&#10;AGRycy9kb3ducmV2LnhtbFBLBQYAAAAABAAEAPcAAACNAwAAAAA=&#10;">
                  <v:imagedata r:id="rId8" o:title=""/>
                </v:shape>
                <v:rect id="Rectangle 88" o:spid="_x0000_s1034" style="position:absolute;left:579;top:9146;width:467;height:18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IBrgcAA&#10;AADbAAAADwAAAGRycy9kb3ducmV2LnhtbERPy4rCMBTdD/gP4QruxlQXUqtRxAe69DHguLs017bY&#10;3JQm2urXm4Xg8nDe03lrSvGg2hWWFQz6EQji1OqCMwV/p81vDMJ5ZI2lZVLwJAfzWedniom2DR/o&#10;cfSZCCHsElSQe18lUro0J4OubyviwF1tbdAHWGdS19iEcFPKYRSNpMGCQ0OOFS1zSm/Hu1GwjavF&#10;/86+mqxcX7bn/Xm8Oo29Ur1uu5iA8NT6r/jj3mkFcRgbvoQfIGd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IBrgcAAAADbAAAADwAAAAAAAAAAAAAAAACYAgAAZHJzL2Rvd25y&#10;ZXYueG1sUEsFBgAAAAAEAAQA9QAAAIUDAAAAAA==&#10;" filled="f" stroked="f">
                  <v:textbox inset="0,0,0,0">
                    <w:txbxContent>
                      <w:p w:rsidR="00B5199B" w:rsidRDefault="00C42903">
                        <w:pPr>
                          <w:spacing w:after="0" w:line="276" w:lineRule="auto"/>
                          <w:ind w:left="0" w:firstLine="0"/>
                        </w:pPr>
                        <w:r>
                          <w:t xml:space="preserve"> </w:t>
                        </w:r>
                      </w:p>
                    </w:txbxContent>
                  </v:textbox>
                </v:rect>
                <v:shape id="Picture 96" o:spid="_x0000_s1035" type="#_x0000_t75" style="position:absolute;top:13491;width:1158;height:155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0UifLCAAAA2wAAAA8AAABkcnMvZG93bnJldi54bWxEj9GKwjAURN8F/yFcYd80VVC0axQRFFlF&#10;UPcDLs3dpmxzU5vYdv9+Iwg+DjNzhlmuO1uKhmpfOFYwHiUgiDOnC84VfN92wzkIH5A1lo5JwR95&#10;WK/6vSWm2rV8oeYachEh7FNUYEKoUil9ZsiiH7mKOHo/rrYYoqxzqWtsI9yWcpIkM2mx4LhgsKKt&#10;oez3+rAK5qajTTE9hePNnO+6ab8as78r9THoNp8gAnXhHX61D1rBYgbPL/EHyNU/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9FInywgAAANsAAAAPAAAAAAAAAAAAAAAAAJ8C&#10;AABkcnMvZG93bnJldi54bWxQSwUGAAAAAAQABAD3AAAAjgMAAAAA&#10;">
                  <v:imagedata r:id="rId8" o:title=""/>
                </v:shape>
                <v:rect id="Rectangle 97" o:spid="_x0000_s1036" style="position:absolute;left:579;top:13611;width:467;height:18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MZpLsMA&#10;AADbAAAADwAAAGRycy9kb3ducmV2LnhtbESPQYvCMBSE74L/ITzBm6buQW3XKOIqenRV0L09mrdt&#10;2ealNNFWf71ZEDwOM/MNM1u0phQ3ql1hWcFoGIEgTq0uOFNwOm4GUxDOI2ssLZOCOzlYzLudGSba&#10;NvxNt4PPRICwS1BB7n2VSOnSnAy6oa2Ig/dra4M+yDqTusYmwE0pP6JoLA0WHBZyrGiVU/p3uBoF&#10;22m1vOzso8nK9c/2vD/HX8fYK9XvtctPEJ5a/w6/2jutIJ7A/5fwA+T8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MZpLsMAAADbAAAADwAAAAAAAAAAAAAAAACYAgAAZHJzL2Rv&#10;d25yZXYueG1sUEsFBgAAAAAEAAQA9QAAAIgDAAAAAA==&#10;" filled="f" stroked="f">
                  <v:textbox inset="0,0,0,0">
                    <w:txbxContent>
                      <w:p w:rsidR="00B5199B" w:rsidRDefault="00C42903">
                        <w:pPr>
                          <w:spacing w:after="0" w:line="276" w:lineRule="auto"/>
                          <w:ind w:left="0" w:firstLine="0"/>
                        </w:pPr>
                        <w:r>
                          <w:t xml:space="preserve"> </w:t>
                        </w:r>
                      </w:p>
                    </w:txbxContent>
                  </v:textbox>
                </v:rect>
                <v:shape id="Picture 109" o:spid="_x0000_s1037" type="#_x0000_t75" style="position:absolute;top:17956;width:1158;height:155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xk0E/CAAAA3AAAAA8AAABkcnMvZG93bnJldi54bWxET91qwjAUvhd8h3CE3dl0gw3XNS0iOMYU&#10;Qd0DHJqzpqw5qU3Wdm9vBoJ35+P7PXk52VYM1PvGsYLHJAVBXDndcK3g67xdrkD4gKyxdUwK/shD&#10;WcxnOWbajXyk4RRqEUPYZ6jAhNBlUvrKkEWfuI44ct+utxgi7GupexxjuG3lU5q+SIsNxwaDHW0M&#10;VT+nX6tgZSZaN8/7sDubw0UP4+dg3i9KPSym9RuIQFO4i2/uDx3np6/w/0y8QBZX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8ZNBPwgAAANwAAAAPAAAAAAAAAAAAAAAAAJ8C&#10;AABkcnMvZG93bnJldi54bWxQSwUGAAAAAAQABAD3AAAAjgMAAAAA&#10;">
                  <v:imagedata r:id="rId8" o:title=""/>
                </v:shape>
                <v:rect id="Rectangle 110" o:spid="_x0000_s1038" style="position:absolute;left:579;top:18076;width:467;height:18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J6l8UA&#10;AADcAAAADwAAAGRycy9kb3ducmV2LnhtbESPQW/CMAyF75P4D5GRuI2UHRB0BISACY4bIDFuVmPa&#10;isapmkDLfv18QOJm6z2/93m26Fyl7tSE0rOB0TABRZx5W3Ju4Hj4ep+AChHZYuWZDDwowGLee5th&#10;an3LP3Tfx1xJCIcUDRQx1qnWISvIYRj6mli0i28cRlmbXNsGWwl3lf5IkrF2WLI0FFjTqqDsur85&#10;A9tJvfzd+b82rzbn7en7NF0fptGYQb9bfoKK1MWX+Xm9s4I/Enx5RibQ8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K4nqXxQAAANwAAAAPAAAAAAAAAAAAAAAAAJgCAABkcnMv&#10;ZG93bnJldi54bWxQSwUGAAAAAAQABAD1AAAAigMAAAAA&#10;" filled="f" stroked="f">
                  <v:textbox inset="0,0,0,0">
                    <w:txbxContent>
                      <w:p w:rsidR="00B5199B" w:rsidRDefault="00C42903">
                        <w:pPr>
                          <w:spacing w:after="0" w:line="276" w:lineRule="auto"/>
                          <w:ind w:left="0" w:firstLine="0"/>
                        </w:pPr>
                        <w:r>
                          <w:t xml:space="preserve"> </w:t>
                        </w:r>
                      </w:p>
                    </w:txbxContent>
                  </v:textbox>
                </v:rect>
                <v:shape id="Picture 115" o:spid="_x0000_s1039" type="#_x0000_t75" style="position:absolute;top:19495;width:1158;height:155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jwTJfBAAAA3AAAAA8AAABkcnMvZG93bnJldi54bWxET91qwjAUvh/4DuEI3q1pBw6pRhHBIW4M&#10;Zn2AQ3Nsis1J28S2e/tlMNjd+fh+z2Y32UYM1PvasYIsSUEQl07XXCm4FsfnFQgfkDU2jknBN3nY&#10;bWdPG8y1G/mLhkuoRAxhn6MCE0KbS+lLQxZ94lriyN1cbzFE2FdS9zjGcNvIlzR9lRZrjg0GWzoY&#10;Ku+Xh1WwMhPt6+VHeC/MZ6eH8TyYt06pxXzar0EEmsK/+M990nF+toTfZ+IFcvsD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HjwTJfBAAAA3AAAAA8AAAAAAAAAAAAAAAAAnwIA&#10;AGRycy9kb3ducmV2LnhtbFBLBQYAAAAABAAEAPcAAACNAwAAAAA=&#10;">
                  <v:imagedata r:id="rId8" o:title=""/>
                </v:shape>
                <v:rect id="Rectangle 116" o:spid="_x0000_s1040" style="position:absolute;left:579;top:19615;width:467;height:18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dHeMQA&#10;AADcAAAADwAAAGRycy9kb3ducmV2LnhtbERPTWvCQBC9F/wPywi91Y09hJi6hqAt5thqwfY2ZMck&#10;mJ0N2W2S9td3BcHbPN7nrLPJtGKg3jWWFSwXEQji0uqGKwWfx7enBITzyBpby6Tglxxkm9nDGlNt&#10;R/6g4eArEULYpaig9r5LpXRlTQbdwnbEgTvb3qAPsK+k7nEM4aaVz1EUS4MNh4YaO9rWVF4OP0bB&#10;Punyr8L+jVX7+r0/vZ9Wu+PKK/U4n/IXEJ4mfxff3IUO85cxXJ8JF8jN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pHR3jEAAAA3AAAAA8AAAAAAAAAAAAAAAAAmAIAAGRycy9k&#10;b3ducmV2LnhtbFBLBQYAAAAABAAEAPUAAACJAwAAAAA=&#10;" filled="f" stroked="f">
                  <v:textbox inset="0,0,0,0">
                    <w:txbxContent>
                      <w:p w:rsidR="00B5199B" w:rsidRDefault="00C42903">
                        <w:pPr>
                          <w:spacing w:after="0" w:line="276" w:lineRule="auto"/>
                          <w:ind w:left="0" w:firstLine="0"/>
                        </w:pPr>
                        <w:r>
                          <w:t xml:space="preserve"> </w:t>
                        </w:r>
                      </w:p>
                    </w:txbxContent>
                  </v:textbox>
                </v:rect>
                <w10:wrap type="square"/>
              </v:group>
            </w:pict>
          </mc:Fallback>
        </mc:AlternateContent>
      </w:r>
      <w:r>
        <w:t xml:space="preserve">Your role as Nominated Governor for Safeguarding is to:   </w:t>
      </w:r>
    </w:p>
    <w:p w:rsidR="00B5199B" w:rsidRDefault="00C42903">
      <w:pPr>
        <w:spacing w:after="11" w:line="240" w:lineRule="auto"/>
        <w:ind w:left="0" w:firstLine="0"/>
      </w:pPr>
      <w:r>
        <w:t xml:space="preserve"> </w:t>
      </w:r>
    </w:p>
    <w:p w:rsidR="00B5199B" w:rsidRDefault="00C42903" w:rsidP="00C42903">
      <w:pPr>
        <w:ind w:left="0" w:firstLine="0"/>
      </w:pPr>
      <w:r>
        <w:t xml:space="preserve">Act as a ‘critical friend’ to the school, in order to ensure that the appropriate systems and procedures are in place to cover all aspects of the safeguarding agenda and all statutory governing body responsibilities are met.  </w:t>
      </w:r>
    </w:p>
    <w:p w:rsidR="00B5199B" w:rsidRDefault="00C42903" w:rsidP="00C42903">
      <w:pPr>
        <w:ind w:left="0" w:firstLine="0"/>
      </w:pPr>
      <w:r>
        <w:t>Monitor appropriate policies,</w:t>
      </w:r>
      <w:r>
        <w:t xml:space="preserve"> including the safeguarding and whistle blowing policies. </w:t>
      </w:r>
    </w:p>
    <w:p w:rsidR="00B5199B" w:rsidRDefault="00C42903" w:rsidP="00C42903">
      <w:pPr>
        <w:ind w:left="0" w:firstLine="0"/>
      </w:pPr>
      <w:r>
        <w:t xml:space="preserve">Ensure there is a suitably qualified, trained and supported Designated Senior Person who has responsibility for responding to and overseeing safeguarding issues. </w:t>
      </w:r>
    </w:p>
    <w:p w:rsidR="00B5199B" w:rsidRDefault="00C42903" w:rsidP="00C42903">
      <w:pPr>
        <w:ind w:left="0" w:firstLine="0"/>
      </w:pPr>
      <w:r>
        <w:t>Ensure there is a suitably qualifi</w:t>
      </w:r>
      <w:r>
        <w:t xml:space="preserve">ed, trained and supported Deputy Designated Person who has responsibility for responding to and overseeing safeguarding issues as agreed reasonable to be delegated by the DSP. </w:t>
      </w:r>
    </w:p>
    <w:p w:rsidR="00B5199B" w:rsidRDefault="00C42903" w:rsidP="00C42903">
      <w:pPr>
        <w:ind w:left="0" w:firstLine="0"/>
      </w:pPr>
      <w:r>
        <w:t>Ensure that the DSP adequately supervises and supports the work, development an</w:t>
      </w:r>
      <w:r>
        <w:t xml:space="preserve">d wellbeing of the DDP and any other individual to whom they may delegate additional safeguarding responsibilities in order that there exist clear lines of accountability. </w:t>
      </w:r>
    </w:p>
    <w:p w:rsidR="00B5199B" w:rsidRDefault="00C42903" w:rsidP="00C42903">
      <w:pPr>
        <w:ind w:left="0" w:firstLine="0"/>
      </w:pPr>
      <w:r>
        <w:t xml:space="preserve">Ensure there is a robust system for recording, storing and reviewing child welfare </w:t>
      </w:r>
      <w:r>
        <w:t>concerns. Liaise with the head about general child protection and broader safeguarding issues within the school and as such be able to provide reports to the governing body in respect of themes</w:t>
      </w:r>
      <w:r>
        <w:t xml:space="preserve"> issues within the school/locality to enable adequate overs</w:t>
      </w:r>
      <w:r>
        <w:t xml:space="preserve">ight, understanding and development of solutions. </w:t>
      </w:r>
    </w:p>
    <w:p w:rsidR="00C42903" w:rsidRDefault="00C42903" w:rsidP="00C42903">
      <w:pPr>
        <w:pStyle w:val="ListParagraph"/>
        <w:numPr>
          <w:ilvl w:val="0"/>
          <w:numId w:val="3"/>
        </w:numPr>
      </w:pPr>
      <w:r>
        <w:t>Ensure that school staff training is up to date and a</w:t>
      </w:r>
      <w:r>
        <w:t>ttend Basic Awareness Safeguarding tra</w:t>
      </w:r>
      <w:r>
        <w:t xml:space="preserve">ining every 3 years and other training as </w:t>
      </w:r>
      <w:r>
        <w:t>appropriate to the role and relevant to issues within the school/locality</w:t>
      </w:r>
      <w:r>
        <w:t xml:space="preserve"> </w:t>
      </w:r>
    </w:p>
    <w:p w:rsidR="00B5199B" w:rsidRDefault="00C42903" w:rsidP="00C42903">
      <w:pPr>
        <w:pStyle w:val="ListParagraph"/>
        <w:numPr>
          <w:ilvl w:val="0"/>
          <w:numId w:val="3"/>
        </w:numPr>
      </w:pPr>
      <w:bookmarkStart w:id="1" w:name="_GoBack"/>
      <w:bookmarkEnd w:id="1"/>
      <w:r>
        <w:t xml:space="preserve">Ensure other governors attend appropriate safeguarding training. </w:t>
      </w:r>
    </w:p>
    <w:p w:rsidR="00B5199B" w:rsidRDefault="00C42903" w:rsidP="00C42903">
      <w:pPr>
        <w:pStyle w:val="ListParagraph"/>
        <w:numPr>
          <w:ilvl w:val="0"/>
          <w:numId w:val="3"/>
        </w:numPr>
      </w:pPr>
      <w:r>
        <w:t xml:space="preserve">Ensure appropriate members of the governing body complete training in respect of allegations against staff. </w:t>
      </w:r>
    </w:p>
    <w:p w:rsidR="00B5199B" w:rsidRDefault="00C42903" w:rsidP="00C42903">
      <w:pPr>
        <w:pStyle w:val="ListParagraph"/>
        <w:numPr>
          <w:ilvl w:val="0"/>
          <w:numId w:val="3"/>
        </w:numPr>
      </w:pPr>
      <w:r>
        <w:t>Ensure at least one governor on the recruitment and selection panel for staff ha</w:t>
      </w:r>
      <w:r>
        <w:t xml:space="preserve">s successfully completed accredited Safer Recruitment training. </w:t>
      </w:r>
    </w:p>
    <w:p w:rsidR="00B5199B" w:rsidRDefault="00C42903" w:rsidP="00C42903">
      <w:pPr>
        <w:pStyle w:val="ListParagraph"/>
        <w:numPr>
          <w:ilvl w:val="0"/>
          <w:numId w:val="3"/>
        </w:numPr>
      </w:pPr>
      <w:r>
        <w:t xml:space="preserve">Ensure interview panels are convened appropriately and safer recruitment practices are followed. </w:t>
      </w:r>
    </w:p>
    <w:p w:rsidR="00B5199B" w:rsidRDefault="00C42903" w:rsidP="00C42903">
      <w:pPr>
        <w:pStyle w:val="ListParagraph"/>
        <w:numPr>
          <w:ilvl w:val="0"/>
          <w:numId w:val="3"/>
        </w:numPr>
      </w:pPr>
      <w:r>
        <w:t>Have oversight of the single central record and ensure it is up to date and maintained in lin</w:t>
      </w:r>
      <w:r>
        <w:t xml:space="preserve">e with guidance. </w:t>
      </w:r>
    </w:p>
    <w:p w:rsidR="00B5199B" w:rsidRDefault="00C42903" w:rsidP="00C42903">
      <w:pPr>
        <w:pStyle w:val="ListParagraph"/>
        <w:numPr>
          <w:ilvl w:val="0"/>
          <w:numId w:val="3"/>
        </w:numPr>
      </w:pPr>
      <w:r>
        <w:t xml:space="preserve">Take account of how safe pupils feel when in school. </w:t>
      </w:r>
    </w:p>
    <w:p w:rsidR="00B5199B" w:rsidRDefault="00C42903" w:rsidP="00C42903">
      <w:pPr>
        <w:pStyle w:val="ListParagraph"/>
        <w:numPr>
          <w:ilvl w:val="0"/>
          <w:numId w:val="3"/>
        </w:numPr>
        <w:ind w:right="943"/>
      </w:pPr>
      <w:r>
        <w:t xml:space="preserve">Ensure the voice of pupils is truly heard and appropriately acknowledged. Ensure the school constantly review and consider their curriculum in order that key safeguarding ‘messages and lessons’ run throughout. </w:t>
      </w:r>
    </w:p>
    <w:p w:rsidR="00B5199B" w:rsidRDefault="00C42903" w:rsidP="00C42903">
      <w:pPr>
        <w:pStyle w:val="ListParagraph"/>
        <w:numPr>
          <w:ilvl w:val="0"/>
          <w:numId w:val="3"/>
        </w:numPr>
      </w:pPr>
      <w:r>
        <w:t>Ensure school do not operate in isolation and</w:t>
      </w:r>
      <w:r>
        <w:t xml:space="preserve"> have an awareness of agencies available to support children and families </w:t>
      </w:r>
    </w:p>
    <w:p w:rsidR="00B5199B" w:rsidRDefault="00C42903" w:rsidP="00C42903">
      <w:pPr>
        <w:pStyle w:val="ListParagraph"/>
        <w:numPr>
          <w:ilvl w:val="0"/>
          <w:numId w:val="3"/>
        </w:numPr>
      </w:pPr>
      <w:r>
        <w:t xml:space="preserve">Ensure the safeguarding agenda is embedded in the ethos of the school. </w:t>
      </w:r>
    </w:p>
    <w:p w:rsidR="00B5199B" w:rsidRDefault="00C42903" w:rsidP="00C42903">
      <w:pPr>
        <w:pStyle w:val="ListParagraph"/>
        <w:numPr>
          <w:ilvl w:val="0"/>
          <w:numId w:val="3"/>
        </w:numPr>
      </w:pPr>
      <w:r>
        <w:t>Monitor progress against any outstanding actions on the governing body safeguarding audit tool and other loca</w:t>
      </w:r>
      <w:r>
        <w:t xml:space="preserve">l authority review. </w:t>
      </w:r>
    </w:p>
    <w:p w:rsidR="00B5199B" w:rsidRDefault="00C42903" w:rsidP="00C42903">
      <w:pPr>
        <w:pStyle w:val="ListParagraph"/>
        <w:numPr>
          <w:ilvl w:val="0"/>
          <w:numId w:val="3"/>
        </w:numPr>
      </w:pPr>
      <w:r>
        <w:t>Provide an annual report to the full governing body to include, amongst other relevant items, detail pertaining to training, themes, issues, number of TAF assessments led by school (</w:t>
      </w:r>
      <w:proofErr w:type="gramStart"/>
      <w:r>
        <w:t>including</w:t>
      </w:r>
      <w:proofErr w:type="gramEnd"/>
      <w:r>
        <w:t xml:space="preserve"> the number escalated to Child in Need/Child</w:t>
      </w:r>
      <w:r>
        <w:t xml:space="preserve"> Protection, de-escalated), contribution to multi-agency meetings and good practice . </w:t>
      </w:r>
    </w:p>
    <w:p w:rsidR="00B5199B" w:rsidRDefault="00C42903">
      <w:pPr>
        <w:spacing w:after="0" w:line="240" w:lineRule="auto"/>
        <w:ind w:left="720" w:firstLine="0"/>
      </w:pPr>
      <w:r>
        <w:t xml:space="preserve"> </w:t>
      </w:r>
    </w:p>
    <w:p w:rsidR="00B5199B" w:rsidRDefault="00C42903">
      <w:pPr>
        <w:spacing w:after="28" w:line="240" w:lineRule="auto"/>
        <w:ind w:left="720" w:firstLine="0"/>
      </w:pPr>
      <w:r>
        <w:t xml:space="preserve"> </w:t>
      </w:r>
    </w:p>
    <w:sectPr w:rsidR="00B5199B">
      <w:pgSz w:w="11906" w:h="16838"/>
      <w:pgMar w:top="1440" w:right="1449"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0371A2"/>
    <w:multiLevelType w:val="hybridMultilevel"/>
    <w:tmpl w:val="55A88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D8E093D"/>
    <w:multiLevelType w:val="hybridMultilevel"/>
    <w:tmpl w:val="49709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6AD52B29"/>
    <w:multiLevelType w:val="hybridMultilevel"/>
    <w:tmpl w:val="043E2A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199B"/>
    <w:rsid w:val="00264A87"/>
    <w:rsid w:val="00B5199B"/>
    <w:rsid w:val="00C429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77A9E44-672E-4CC2-8809-3079E3A3CD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6" w:line="241" w:lineRule="auto"/>
      <w:ind w:left="10" w:hanging="10"/>
    </w:pPr>
    <w:rPr>
      <w:rFonts w:ascii="Arial" w:eastAsia="Arial" w:hAnsi="Arial" w:cs="Arial"/>
      <w:color w:val="00000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4290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565</Words>
  <Characters>3226</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Larkfield Primar School</Company>
  <LinksUpToDate>false</LinksUpToDate>
  <CharactersWithSpaces>3784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Rebekah Jackson</dc:creator>
  <cp:keywords/>
  <cp:lastModifiedBy>Sandie Edward</cp:lastModifiedBy>
  <cp:revision>2</cp:revision>
  <dcterms:created xsi:type="dcterms:W3CDTF">2018-10-04T15:17:00Z</dcterms:created>
  <dcterms:modified xsi:type="dcterms:W3CDTF">2018-10-04T15:17:00Z</dcterms:modified>
</cp:coreProperties>
</file>