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10B81" w:rsidRDefault="00195CD9" w:rsidP="00310B81">
      <w:bookmarkStart w:id="0" w:name="_GoBack"/>
      <w:r w:rsidRPr="0008517A">
        <w:rPr>
          <w:rFonts w:ascii="Calibri" w:hAnsi="Calibri"/>
          <w:b/>
          <w:noProof/>
          <w:sz w:val="32"/>
          <w:szCs w:val="32"/>
        </w:rPr>
        <w:drawing>
          <wp:anchor distT="0" distB="0" distL="114300" distR="114300" simplePos="0" relativeHeight="251659264" behindDoc="1" locked="0" layoutInCell="1" allowOverlap="1" wp14:anchorId="6C2E08DD" wp14:editId="3D17025E">
            <wp:simplePos x="0" y="0"/>
            <wp:positionH relativeFrom="margin">
              <wp:align>left</wp:align>
            </wp:positionH>
            <wp:positionV relativeFrom="paragraph">
              <wp:posOffset>9525</wp:posOffset>
            </wp:positionV>
            <wp:extent cx="1167765" cy="904875"/>
            <wp:effectExtent l="0" t="0" r="0" b="9525"/>
            <wp:wrapTight wrapText="bothSides">
              <wp:wrapPolygon edited="0">
                <wp:start x="0" y="0"/>
                <wp:lineTo x="0" y="21373"/>
                <wp:lineTo x="21142" y="21373"/>
                <wp:lineTo x="21142" y="0"/>
                <wp:lineTo x="0" y="0"/>
              </wp:wrapPolygon>
            </wp:wrapTight>
            <wp:docPr id="3" name="Picture 7">
              <a:extLst xmlns:a="http://schemas.openxmlformats.org/drawingml/2006/main">
                <a:ext uri="{FF2B5EF4-FFF2-40B4-BE49-F238E27FC236}">
                  <a16:creationId xmlns:a16="http://schemas.microsoft.com/office/drawing/2014/main" id="{3B6B3DAD-7807-4A83-8B59-47CE44F7341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3B6B3DAD-7807-4A83-8B59-47CE44F73418}"/>
                        </a:ext>
                      </a:extLst>
                    </pic:cNvPr>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1167765" cy="904875"/>
                    </a:xfrm>
                    <a:prstGeom prst="rect">
                      <a:avLst/>
                    </a:prstGeom>
                  </pic:spPr>
                </pic:pic>
              </a:graphicData>
            </a:graphic>
            <wp14:sizeRelH relativeFrom="margin">
              <wp14:pctWidth>0</wp14:pctWidth>
            </wp14:sizeRelH>
            <wp14:sizeRelV relativeFrom="margin">
              <wp14:pctHeight>0</wp14:pctHeight>
            </wp14:sizeRelV>
          </wp:anchor>
        </w:drawing>
      </w:r>
      <w:bookmarkEnd w:id="0"/>
    </w:p>
    <w:p w:rsidR="00310B81" w:rsidRPr="00336622" w:rsidRDefault="00310B81" w:rsidP="00F874BA">
      <w:pPr>
        <w:jc w:val="center"/>
        <w:rPr>
          <w:rFonts w:ascii="Arial" w:hAnsi="Arial" w:cs="Arial"/>
          <w:color w:val="371DA3"/>
          <w:sz w:val="40"/>
        </w:rPr>
      </w:pPr>
      <w:r w:rsidRPr="00336622">
        <w:rPr>
          <w:rFonts w:ascii="Arial" w:hAnsi="Arial" w:cs="Arial"/>
          <w:color w:val="371DA3"/>
          <w:sz w:val="40"/>
        </w:rPr>
        <w:t>St Philip’s Primary School Action Plan 20</w:t>
      </w:r>
      <w:r w:rsidR="00C12636">
        <w:rPr>
          <w:rFonts w:ascii="Arial" w:hAnsi="Arial" w:cs="Arial"/>
          <w:color w:val="371DA3"/>
          <w:sz w:val="40"/>
        </w:rPr>
        <w:t>2</w:t>
      </w:r>
      <w:r w:rsidR="00EB7D7E">
        <w:rPr>
          <w:rFonts w:ascii="Arial" w:hAnsi="Arial" w:cs="Arial"/>
          <w:color w:val="371DA3"/>
          <w:sz w:val="40"/>
        </w:rPr>
        <w:t>4</w:t>
      </w:r>
      <w:r w:rsidR="00C81DBE">
        <w:rPr>
          <w:rFonts w:ascii="Arial" w:hAnsi="Arial" w:cs="Arial"/>
          <w:color w:val="371DA3"/>
          <w:sz w:val="40"/>
        </w:rPr>
        <w:t xml:space="preserve"> – 202</w:t>
      </w:r>
      <w:r w:rsidR="00EB7D7E">
        <w:rPr>
          <w:rFonts w:ascii="Arial" w:hAnsi="Arial" w:cs="Arial"/>
          <w:color w:val="371DA3"/>
          <w:sz w:val="40"/>
        </w:rPr>
        <w:t>5</w:t>
      </w:r>
      <w:r w:rsidR="00C81DBE">
        <w:rPr>
          <w:rFonts w:ascii="Arial" w:hAnsi="Arial" w:cs="Arial"/>
          <w:color w:val="371DA3"/>
          <w:sz w:val="40"/>
        </w:rPr>
        <w:t xml:space="preserve"> </w:t>
      </w:r>
    </w:p>
    <w:p w:rsidR="00310B81" w:rsidRDefault="00310B81" w:rsidP="00F874BA">
      <w:pPr>
        <w:rPr>
          <w:rFonts w:ascii="Arial" w:hAnsi="Arial" w:cs="Arial"/>
          <w:sz w:val="32"/>
        </w:rPr>
      </w:pPr>
      <w:r w:rsidRPr="00336622">
        <w:rPr>
          <w:rFonts w:ascii="Arial" w:hAnsi="Arial" w:cs="Arial"/>
          <w:sz w:val="32"/>
        </w:rPr>
        <w:t>Subject Are</w:t>
      </w:r>
      <w:r>
        <w:rPr>
          <w:rFonts w:ascii="Arial" w:hAnsi="Arial" w:cs="Arial"/>
          <w:sz w:val="32"/>
        </w:rPr>
        <w:t>a</w:t>
      </w:r>
      <w:r w:rsidRPr="006A5E7F">
        <w:rPr>
          <w:rFonts w:ascii="Arial" w:hAnsi="Arial" w:cs="Arial"/>
          <w:sz w:val="32"/>
        </w:rPr>
        <w:t xml:space="preserve">:  </w:t>
      </w:r>
      <w:r w:rsidR="00854915">
        <w:rPr>
          <w:rFonts w:ascii="Arial" w:hAnsi="Arial" w:cs="Arial"/>
          <w:sz w:val="32"/>
        </w:rPr>
        <w:t xml:space="preserve">PSCHE </w:t>
      </w:r>
      <w:r w:rsidRPr="006A5E7F">
        <w:rPr>
          <w:rFonts w:ascii="Arial" w:hAnsi="Arial" w:cs="Arial"/>
          <w:sz w:val="32"/>
        </w:rPr>
        <w:t xml:space="preserve">  </w:t>
      </w:r>
      <w:r w:rsidRPr="00336622">
        <w:rPr>
          <w:rFonts w:ascii="Arial" w:hAnsi="Arial" w:cs="Arial"/>
          <w:sz w:val="32"/>
        </w:rPr>
        <w:t xml:space="preserve">                   Leade</w:t>
      </w:r>
      <w:r>
        <w:rPr>
          <w:rFonts w:ascii="Arial" w:hAnsi="Arial" w:cs="Arial"/>
          <w:sz w:val="32"/>
        </w:rPr>
        <w:t>r</w:t>
      </w:r>
      <w:r w:rsidRPr="006A5E7F">
        <w:rPr>
          <w:rFonts w:ascii="Arial" w:hAnsi="Arial" w:cs="Arial"/>
          <w:sz w:val="32"/>
        </w:rPr>
        <w:t xml:space="preserve">: </w:t>
      </w:r>
      <w:r w:rsidR="00854915">
        <w:rPr>
          <w:rFonts w:ascii="Arial" w:hAnsi="Arial" w:cs="Arial"/>
          <w:sz w:val="32"/>
        </w:rPr>
        <w:t xml:space="preserve">Emma Cooper </w:t>
      </w:r>
    </w:p>
    <w:p w:rsidR="00310B81" w:rsidRPr="00336622" w:rsidRDefault="00310B81" w:rsidP="00310B81">
      <w:pPr>
        <w:rPr>
          <w:rFonts w:ascii="Arial" w:hAnsi="Arial" w:cs="Arial"/>
        </w:rPr>
      </w:pPr>
    </w:p>
    <w:tbl>
      <w:tblPr>
        <w:tblW w:w="5159"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3"/>
        <w:gridCol w:w="3391"/>
        <w:gridCol w:w="10"/>
        <w:gridCol w:w="283"/>
        <w:gridCol w:w="4299"/>
        <w:gridCol w:w="70"/>
        <w:gridCol w:w="25"/>
        <w:gridCol w:w="10"/>
        <w:gridCol w:w="57"/>
        <w:gridCol w:w="2769"/>
        <w:gridCol w:w="521"/>
        <w:gridCol w:w="1321"/>
        <w:gridCol w:w="60"/>
        <w:gridCol w:w="76"/>
        <w:gridCol w:w="432"/>
      </w:tblGrid>
      <w:tr w:rsidR="00692882" w:rsidRPr="00692882" w:rsidTr="00623166">
        <w:trPr>
          <w:cantSplit/>
        </w:trPr>
        <w:tc>
          <w:tcPr>
            <w:tcW w:w="1875" w:type="pct"/>
            <w:gridSpan w:val="3"/>
          </w:tcPr>
          <w:p w:rsidR="0034570F" w:rsidRPr="00692882" w:rsidRDefault="0034570F" w:rsidP="0034570F">
            <w:pPr>
              <w:pStyle w:val="ListParagraph"/>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 xml:space="preserve">Consider…. </w:t>
            </w:r>
          </w:p>
          <w:p w:rsidR="00310B81" w:rsidRPr="00692882" w:rsidRDefault="00310B81" w:rsidP="00420E79">
            <w:pPr>
              <w:pStyle w:val="ListParagraph"/>
              <w:numPr>
                <w:ilvl w:val="0"/>
                <w:numId w:val="1"/>
              </w:num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Quality of Provision</w:t>
            </w:r>
          </w:p>
          <w:p w:rsidR="00310B81" w:rsidRPr="00692882" w:rsidRDefault="00310B81" w:rsidP="00420E79">
            <w:pPr>
              <w:pStyle w:val="ListParagraph"/>
              <w:numPr>
                <w:ilvl w:val="0"/>
                <w:numId w:val="1"/>
              </w:num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Curriculum design, coverage, appropriateness</w:t>
            </w:r>
          </w:p>
          <w:p w:rsidR="0034570F" w:rsidRPr="00692882" w:rsidRDefault="00310B81" w:rsidP="0034570F">
            <w:pPr>
              <w:pStyle w:val="ListParagraph"/>
              <w:numPr>
                <w:ilvl w:val="0"/>
                <w:numId w:val="1"/>
              </w:num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Curriculum delivery, teaching and assessment,</w:t>
            </w:r>
          </w:p>
          <w:p w:rsidR="00310B81" w:rsidRPr="00692882" w:rsidRDefault="00EB3F39" w:rsidP="0034570F">
            <w:pPr>
              <w:pStyle w:val="ListParagraph"/>
              <w:numPr>
                <w:ilvl w:val="0"/>
                <w:numId w:val="1"/>
              </w:num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P</w:t>
            </w:r>
            <w:r w:rsidR="00310B81" w:rsidRPr="00692882">
              <w:rPr>
                <w:rFonts w:ascii="Century Gothic" w:hAnsi="Century Gothic"/>
                <w:b/>
                <w:bCs/>
                <w:color w:val="222A35" w:themeColor="text2" w:themeShade="80"/>
                <w:sz w:val="20"/>
                <w:szCs w:val="20"/>
              </w:rPr>
              <w:t>arental engagement</w:t>
            </w:r>
          </w:p>
          <w:p w:rsidR="00310B81" w:rsidRPr="00692882" w:rsidRDefault="00310B81" w:rsidP="00420E79">
            <w:pPr>
              <w:pStyle w:val="ListParagraph"/>
              <w:numPr>
                <w:ilvl w:val="0"/>
                <w:numId w:val="1"/>
              </w:num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Attainment, Progress, Basic skills</w:t>
            </w:r>
          </w:p>
          <w:p w:rsidR="00310B81" w:rsidRPr="00692882" w:rsidRDefault="00310B81" w:rsidP="00420E79">
            <w:pPr>
              <w:pStyle w:val="ListParagraph"/>
              <w:numPr>
                <w:ilvl w:val="0"/>
                <w:numId w:val="1"/>
              </w:num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Personal Development</w:t>
            </w:r>
          </w:p>
          <w:p w:rsidR="00310B81" w:rsidRPr="00692882" w:rsidRDefault="00310B81" w:rsidP="00F874BA">
            <w:pPr>
              <w:pStyle w:val="ListParagraph"/>
              <w:numPr>
                <w:ilvl w:val="0"/>
                <w:numId w:val="1"/>
              </w:num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Leadership and Management</w:t>
            </w:r>
          </w:p>
          <w:p w:rsidR="00EB3F39" w:rsidRPr="00692882" w:rsidRDefault="00EB3F39" w:rsidP="00F874BA">
            <w:pPr>
              <w:pStyle w:val="ListParagraph"/>
              <w:numPr>
                <w:ilvl w:val="0"/>
                <w:numId w:val="1"/>
              </w:num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Key stage markers and end points</w:t>
            </w:r>
          </w:p>
          <w:p w:rsidR="00EB3F39" w:rsidRPr="00692882" w:rsidRDefault="00EB3F39" w:rsidP="00F874BA">
            <w:pPr>
              <w:pStyle w:val="ListParagraph"/>
              <w:numPr>
                <w:ilvl w:val="0"/>
                <w:numId w:val="1"/>
              </w:num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Intervention and provision for lowest 20%</w:t>
            </w:r>
          </w:p>
        </w:tc>
        <w:tc>
          <w:tcPr>
            <w:tcW w:w="2366" w:type="pct"/>
            <w:gridSpan w:val="7"/>
          </w:tcPr>
          <w:p w:rsidR="00310B81" w:rsidRPr="00692882" w:rsidRDefault="00310B81" w:rsidP="00420E79">
            <w:p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Priority Target</w:t>
            </w:r>
            <w:r w:rsidR="007E5575" w:rsidRPr="00692882">
              <w:rPr>
                <w:rFonts w:ascii="Century Gothic" w:hAnsi="Century Gothic"/>
                <w:b/>
                <w:bCs/>
                <w:color w:val="222A35" w:themeColor="text2" w:themeShade="80"/>
                <w:sz w:val="20"/>
                <w:szCs w:val="20"/>
              </w:rPr>
              <w:t>s</w:t>
            </w:r>
            <w:r w:rsidRPr="00692882">
              <w:rPr>
                <w:rFonts w:ascii="Century Gothic" w:hAnsi="Century Gothic"/>
                <w:b/>
                <w:bCs/>
                <w:color w:val="222A35" w:themeColor="text2" w:themeShade="80"/>
                <w:sz w:val="20"/>
                <w:szCs w:val="20"/>
              </w:rPr>
              <w:t>:</w:t>
            </w:r>
          </w:p>
          <w:p w:rsidR="00C12636" w:rsidRPr="00692882" w:rsidRDefault="00C12636" w:rsidP="00420E79">
            <w:pPr>
              <w:rPr>
                <w:rFonts w:ascii="Century Gothic" w:hAnsi="Century Gothic"/>
                <w:b/>
                <w:bCs/>
                <w:color w:val="222A35" w:themeColor="text2" w:themeShade="80"/>
                <w:sz w:val="20"/>
                <w:szCs w:val="20"/>
              </w:rPr>
            </w:pPr>
          </w:p>
          <w:p w:rsidR="008201A5" w:rsidRDefault="008201A5" w:rsidP="008201A5">
            <w:pPr>
              <w:pStyle w:val="ListParagraph"/>
              <w:numPr>
                <w:ilvl w:val="0"/>
                <w:numId w:val="5"/>
              </w:numPr>
              <w:rPr>
                <w:rFonts w:ascii="Century Gothic" w:hAnsi="Century Gothic"/>
                <w:b/>
                <w:bCs/>
                <w:color w:val="222A35" w:themeColor="text2" w:themeShade="80"/>
                <w:sz w:val="20"/>
                <w:szCs w:val="20"/>
              </w:rPr>
            </w:pPr>
            <w:r>
              <w:rPr>
                <w:rFonts w:ascii="Century Gothic" w:hAnsi="Century Gothic"/>
                <w:b/>
                <w:bCs/>
                <w:color w:val="222A35" w:themeColor="text2" w:themeShade="80"/>
                <w:sz w:val="20"/>
                <w:szCs w:val="20"/>
              </w:rPr>
              <w:t xml:space="preserve">Outcomes for all </w:t>
            </w:r>
          </w:p>
          <w:p w:rsidR="008201A5" w:rsidRPr="008201A5" w:rsidRDefault="008201A5" w:rsidP="008201A5">
            <w:pPr>
              <w:pStyle w:val="ListParagraph"/>
              <w:numPr>
                <w:ilvl w:val="0"/>
                <w:numId w:val="5"/>
              </w:numPr>
              <w:rPr>
                <w:rFonts w:ascii="Century Gothic" w:hAnsi="Century Gothic"/>
                <w:b/>
                <w:bCs/>
                <w:color w:val="222A35" w:themeColor="text2" w:themeShade="80"/>
                <w:sz w:val="20"/>
                <w:szCs w:val="20"/>
              </w:rPr>
            </w:pPr>
            <w:r>
              <w:rPr>
                <w:rFonts w:ascii="Century Gothic" w:hAnsi="Century Gothic"/>
                <w:b/>
                <w:bCs/>
                <w:color w:val="222A35" w:themeColor="text2" w:themeShade="80"/>
                <w:sz w:val="20"/>
                <w:szCs w:val="20"/>
              </w:rPr>
              <w:t>Teacher assessment techniques</w:t>
            </w:r>
          </w:p>
          <w:p w:rsidR="006C1C38" w:rsidRDefault="006C1C38" w:rsidP="006C1C38">
            <w:pPr>
              <w:pStyle w:val="ListParagraph"/>
              <w:numPr>
                <w:ilvl w:val="0"/>
                <w:numId w:val="5"/>
              </w:numPr>
              <w:rPr>
                <w:rFonts w:ascii="Century Gothic" w:hAnsi="Century Gothic"/>
                <w:b/>
                <w:bCs/>
                <w:color w:val="222A35" w:themeColor="text2" w:themeShade="80"/>
                <w:sz w:val="20"/>
                <w:szCs w:val="20"/>
              </w:rPr>
            </w:pPr>
            <w:r>
              <w:rPr>
                <w:rFonts w:ascii="Century Gothic" w:hAnsi="Century Gothic"/>
                <w:b/>
                <w:bCs/>
                <w:color w:val="222A35" w:themeColor="text2" w:themeShade="80"/>
                <w:sz w:val="20"/>
                <w:szCs w:val="20"/>
              </w:rPr>
              <w:t>Assessment and retention of information over time</w:t>
            </w:r>
          </w:p>
          <w:p w:rsidR="00434EB7" w:rsidRDefault="00434EB7" w:rsidP="006C1C38">
            <w:pPr>
              <w:pStyle w:val="ListParagraph"/>
              <w:numPr>
                <w:ilvl w:val="0"/>
                <w:numId w:val="5"/>
              </w:numPr>
              <w:rPr>
                <w:rFonts w:ascii="Century Gothic" w:hAnsi="Century Gothic"/>
                <w:b/>
                <w:bCs/>
                <w:color w:val="222A35" w:themeColor="text2" w:themeShade="80"/>
                <w:sz w:val="20"/>
                <w:szCs w:val="20"/>
              </w:rPr>
            </w:pPr>
            <w:r>
              <w:rPr>
                <w:rFonts w:ascii="Century Gothic" w:hAnsi="Century Gothic"/>
                <w:b/>
                <w:bCs/>
                <w:color w:val="222A35" w:themeColor="text2" w:themeShade="80"/>
                <w:sz w:val="20"/>
                <w:szCs w:val="20"/>
              </w:rPr>
              <w:t>Adaptive and precision teaching approach</w:t>
            </w:r>
          </w:p>
          <w:p w:rsidR="001025C8" w:rsidRDefault="001025C8" w:rsidP="006C1C38">
            <w:pPr>
              <w:pStyle w:val="ListParagraph"/>
              <w:numPr>
                <w:ilvl w:val="0"/>
                <w:numId w:val="5"/>
              </w:numPr>
              <w:rPr>
                <w:rFonts w:ascii="Century Gothic" w:hAnsi="Century Gothic"/>
                <w:b/>
                <w:bCs/>
                <w:color w:val="222A35" w:themeColor="text2" w:themeShade="80"/>
                <w:sz w:val="20"/>
                <w:szCs w:val="20"/>
              </w:rPr>
            </w:pPr>
            <w:r>
              <w:rPr>
                <w:rFonts w:ascii="Century Gothic" w:hAnsi="Century Gothic"/>
                <w:b/>
                <w:bCs/>
                <w:color w:val="222A35" w:themeColor="text2" w:themeShade="80"/>
                <w:sz w:val="20"/>
                <w:szCs w:val="20"/>
              </w:rPr>
              <w:t>Update all subject specific material time</w:t>
            </w:r>
          </w:p>
          <w:p w:rsidR="001025C8" w:rsidRPr="006C1C38" w:rsidRDefault="001025C8" w:rsidP="006C1C38">
            <w:pPr>
              <w:pStyle w:val="ListParagraph"/>
              <w:numPr>
                <w:ilvl w:val="0"/>
                <w:numId w:val="5"/>
              </w:numPr>
              <w:rPr>
                <w:rFonts w:ascii="Century Gothic" w:hAnsi="Century Gothic"/>
                <w:b/>
                <w:bCs/>
                <w:color w:val="222A35" w:themeColor="text2" w:themeShade="80"/>
                <w:sz w:val="20"/>
                <w:szCs w:val="20"/>
              </w:rPr>
            </w:pPr>
            <w:r>
              <w:rPr>
                <w:rFonts w:ascii="Century Gothic" w:hAnsi="Century Gothic"/>
                <w:b/>
                <w:bCs/>
                <w:color w:val="222A35" w:themeColor="text2" w:themeShade="80"/>
                <w:sz w:val="20"/>
                <w:szCs w:val="20"/>
              </w:rPr>
              <w:t>Identification of 1 subject specific development</w:t>
            </w:r>
          </w:p>
        </w:tc>
        <w:tc>
          <w:tcPr>
            <w:tcW w:w="759" w:type="pct"/>
            <w:gridSpan w:val="5"/>
          </w:tcPr>
          <w:p w:rsidR="00310B81" w:rsidRDefault="00310B81" w:rsidP="00420E79">
            <w:p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Priority coordinator</w:t>
            </w:r>
          </w:p>
          <w:p w:rsidR="00854915" w:rsidRDefault="00854915" w:rsidP="00420E79">
            <w:pPr>
              <w:rPr>
                <w:rFonts w:ascii="Century Gothic" w:hAnsi="Century Gothic"/>
                <w:b/>
                <w:bCs/>
                <w:color w:val="222A35" w:themeColor="text2" w:themeShade="80"/>
                <w:sz w:val="20"/>
                <w:szCs w:val="20"/>
              </w:rPr>
            </w:pPr>
          </w:p>
          <w:p w:rsidR="00854915" w:rsidRPr="00692882" w:rsidRDefault="00854915" w:rsidP="00420E79">
            <w:pPr>
              <w:rPr>
                <w:rFonts w:ascii="Century Gothic" w:hAnsi="Century Gothic"/>
                <w:b/>
                <w:bCs/>
                <w:color w:val="222A35" w:themeColor="text2" w:themeShade="80"/>
                <w:sz w:val="20"/>
                <w:szCs w:val="20"/>
              </w:rPr>
            </w:pPr>
            <w:r>
              <w:rPr>
                <w:rFonts w:ascii="Century Gothic" w:hAnsi="Century Gothic"/>
                <w:b/>
                <w:bCs/>
                <w:color w:val="222A35" w:themeColor="text2" w:themeShade="80"/>
                <w:sz w:val="20"/>
                <w:szCs w:val="20"/>
              </w:rPr>
              <w:t xml:space="preserve">Emma Cooper </w:t>
            </w:r>
          </w:p>
          <w:p w:rsidR="00D87FB0" w:rsidRPr="00692882" w:rsidRDefault="00D87FB0" w:rsidP="00420E79">
            <w:pPr>
              <w:rPr>
                <w:rFonts w:ascii="Century Gothic" w:hAnsi="Century Gothic"/>
                <w:b/>
                <w:bCs/>
                <w:color w:val="222A35" w:themeColor="text2" w:themeShade="80"/>
                <w:sz w:val="20"/>
                <w:szCs w:val="20"/>
              </w:rPr>
            </w:pPr>
          </w:p>
          <w:p w:rsidR="00310B81" w:rsidRPr="00692882" w:rsidRDefault="00310B81" w:rsidP="00420E79">
            <w:pPr>
              <w:rPr>
                <w:rFonts w:ascii="Century Gothic" w:hAnsi="Century Gothic"/>
                <w:b/>
                <w:bCs/>
                <w:color w:val="222A35" w:themeColor="text2" w:themeShade="80"/>
                <w:sz w:val="20"/>
                <w:szCs w:val="20"/>
              </w:rPr>
            </w:pPr>
          </w:p>
        </w:tc>
      </w:tr>
      <w:tr w:rsidR="00692882" w:rsidRPr="00692882" w:rsidTr="00623166">
        <w:trPr>
          <w:trHeight w:val="735"/>
        </w:trPr>
        <w:tc>
          <w:tcPr>
            <w:tcW w:w="804" w:type="pct"/>
          </w:tcPr>
          <w:p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Objectives</w:t>
            </w:r>
          </w:p>
        </w:tc>
        <w:tc>
          <w:tcPr>
            <w:tcW w:w="1071" w:type="pct"/>
            <w:gridSpan w:val="2"/>
          </w:tcPr>
          <w:p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 xml:space="preserve">Actions </w:t>
            </w:r>
          </w:p>
          <w:p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(Processes)</w:t>
            </w:r>
          </w:p>
        </w:tc>
        <w:tc>
          <w:tcPr>
            <w:tcW w:w="1476" w:type="pct"/>
            <w:gridSpan w:val="5"/>
          </w:tcPr>
          <w:p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 xml:space="preserve">Success criteria </w:t>
            </w:r>
          </w:p>
          <w:p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(Outcomes)</w:t>
            </w:r>
          </w:p>
        </w:tc>
        <w:tc>
          <w:tcPr>
            <w:tcW w:w="890" w:type="pct"/>
            <w:gridSpan w:val="2"/>
          </w:tcPr>
          <w:p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Monitoring arrangements</w:t>
            </w:r>
          </w:p>
          <w:p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(Outputs)</w:t>
            </w:r>
          </w:p>
        </w:tc>
        <w:tc>
          <w:tcPr>
            <w:tcW w:w="580" w:type="pct"/>
            <w:gridSpan w:val="2"/>
          </w:tcPr>
          <w:p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Evaluation process and time line</w:t>
            </w:r>
          </w:p>
        </w:tc>
        <w:tc>
          <w:tcPr>
            <w:tcW w:w="179" w:type="pct"/>
            <w:gridSpan w:val="3"/>
          </w:tcPr>
          <w:p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w:t>
            </w:r>
          </w:p>
        </w:tc>
      </w:tr>
      <w:tr w:rsidR="00DA2C3B" w:rsidRPr="00692882" w:rsidTr="00DA2C3B">
        <w:trPr>
          <w:trHeight w:val="735"/>
        </w:trPr>
        <w:tc>
          <w:tcPr>
            <w:tcW w:w="5000" w:type="pct"/>
            <w:gridSpan w:val="15"/>
            <w:shd w:val="clear" w:color="auto" w:fill="DEEAF6" w:themeFill="accent5" w:themeFillTint="33"/>
          </w:tcPr>
          <w:p w:rsidR="00DA2C3B" w:rsidRPr="006A5E7F" w:rsidRDefault="00DA2C3B" w:rsidP="00F874BA">
            <w:pPr>
              <w:rPr>
                <w:rFonts w:asciiTheme="minorHAnsi" w:hAnsiTheme="minorHAnsi" w:cstheme="minorHAnsi"/>
                <w:b/>
                <w:color w:val="222A35" w:themeColor="text2" w:themeShade="80"/>
              </w:rPr>
            </w:pPr>
            <w:r w:rsidRPr="006A5E7F">
              <w:rPr>
                <w:rFonts w:asciiTheme="minorHAnsi" w:hAnsiTheme="minorHAnsi" w:cstheme="minorHAnsi"/>
                <w:b/>
                <w:color w:val="222A35" w:themeColor="text2" w:themeShade="80"/>
              </w:rPr>
              <w:t>Priority Target 1</w:t>
            </w:r>
          </w:p>
          <w:p w:rsidR="00DA2C3B" w:rsidRDefault="00DA2C3B" w:rsidP="00C81DBE">
            <w:pPr>
              <w:rPr>
                <w:rFonts w:asciiTheme="minorHAnsi" w:hAnsiTheme="minorHAnsi" w:cstheme="minorHAnsi"/>
                <w:b/>
                <w:bCs/>
                <w:color w:val="222A35" w:themeColor="text2" w:themeShade="80"/>
              </w:rPr>
            </w:pPr>
            <w:r>
              <w:rPr>
                <w:rFonts w:asciiTheme="minorHAnsi" w:hAnsiTheme="minorHAnsi" w:cstheme="minorHAnsi"/>
                <w:b/>
                <w:bCs/>
                <w:color w:val="222A35" w:themeColor="text2" w:themeShade="80"/>
              </w:rPr>
              <w:t>To review, adapt and clearly define and plan for both short- and long-term recall and assessment approaches in ……………………………… for each Year Group, including giving children opportunities to review prior learning from previous years. this includes the development of “Digging for treasure” slips.</w:t>
            </w:r>
          </w:p>
          <w:p w:rsidR="00DA2C3B" w:rsidRPr="006A5E7F" w:rsidRDefault="00DA2C3B" w:rsidP="00C81DBE">
            <w:pPr>
              <w:rPr>
                <w:rFonts w:asciiTheme="minorHAnsi" w:hAnsiTheme="minorHAnsi" w:cstheme="minorHAnsi"/>
                <w:b/>
                <w:bCs/>
                <w:color w:val="222A35" w:themeColor="text2" w:themeShade="80"/>
              </w:rPr>
            </w:pPr>
          </w:p>
        </w:tc>
      </w:tr>
      <w:tr w:rsidR="001545A6" w:rsidRPr="00692882" w:rsidTr="00623166">
        <w:trPr>
          <w:trHeight w:val="2930"/>
        </w:trPr>
        <w:tc>
          <w:tcPr>
            <w:tcW w:w="804" w:type="pct"/>
            <w:shd w:val="clear" w:color="auto" w:fill="auto"/>
          </w:tcPr>
          <w:p w:rsidR="001545A6" w:rsidRPr="001D2B71" w:rsidRDefault="001545A6" w:rsidP="003B7ABA">
            <w:pPr>
              <w:rPr>
                <w:rFonts w:asciiTheme="minorHAnsi" w:hAnsiTheme="minorHAnsi" w:cstheme="minorHAnsi"/>
                <w:color w:val="222A35" w:themeColor="text2" w:themeShade="80"/>
              </w:rPr>
            </w:pPr>
            <w:r w:rsidRPr="003B7ABA">
              <w:rPr>
                <w:rFonts w:asciiTheme="minorHAnsi" w:hAnsiTheme="minorHAnsi" w:cstheme="minorHAnsi"/>
                <w:color w:val="222A35" w:themeColor="text2" w:themeShade="80"/>
              </w:rPr>
              <w:t>Re-call over time</w:t>
            </w:r>
            <w:r w:rsidRPr="003B7ABA">
              <w:rPr>
                <w:rFonts w:asciiTheme="minorHAnsi" w:hAnsiTheme="minorHAnsi" w:cstheme="minorHAnsi"/>
                <w:color w:val="222A35" w:themeColor="text2" w:themeShade="80"/>
              </w:rPr>
              <w:tab/>
            </w:r>
            <w:r w:rsidRPr="003B7ABA">
              <w:rPr>
                <w:rFonts w:asciiTheme="minorHAnsi" w:hAnsiTheme="minorHAnsi" w:cstheme="minorHAnsi"/>
                <w:color w:val="222A35" w:themeColor="text2" w:themeShade="80"/>
              </w:rPr>
              <w:tab/>
            </w:r>
            <w:r w:rsidRPr="003B7ABA">
              <w:rPr>
                <w:rFonts w:asciiTheme="minorHAnsi" w:hAnsiTheme="minorHAnsi" w:cstheme="minorHAnsi"/>
                <w:color w:val="222A35" w:themeColor="text2" w:themeShade="80"/>
              </w:rPr>
              <w:tab/>
            </w:r>
            <w:r w:rsidRPr="003B7ABA">
              <w:rPr>
                <w:rFonts w:asciiTheme="minorHAnsi" w:hAnsiTheme="minorHAnsi" w:cstheme="minorHAnsi"/>
                <w:color w:val="222A35" w:themeColor="text2" w:themeShade="80"/>
              </w:rPr>
              <w:tab/>
            </w:r>
          </w:p>
          <w:p w:rsidR="001545A6" w:rsidRPr="001D2B71" w:rsidRDefault="001545A6" w:rsidP="006F32F0">
            <w:pPr>
              <w:rPr>
                <w:rFonts w:asciiTheme="minorHAnsi" w:hAnsiTheme="minorHAnsi" w:cstheme="minorHAnsi"/>
                <w:color w:val="222A35" w:themeColor="text2" w:themeShade="80"/>
              </w:rPr>
            </w:pPr>
          </w:p>
        </w:tc>
        <w:tc>
          <w:tcPr>
            <w:tcW w:w="1068" w:type="pct"/>
            <w:shd w:val="clear" w:color="auto" w:fill="auto"/>
          </w:tcPr>
          <w:p w:rsidR="001545A6" w:rsidRPr="003B7ABA" w:rsidRDefault="001545A6" w:rsidP="003B7ABA">
            <w:pPr>
              <w:rPr>
                <w:rFonts w:asciiTheme="minorHAnsi" w:hAnsiTheme="minorHAnsi" w:cstheme="minorHAnsi"/>
                <w:color w:val="222A35" w:themeColor="text2" w:themeShade="80"/>
              </w:rPr>
            </w:pPr>
            <w:r w:rsidRPr="003B7ABA">
              <w:rPr>
                <w:rFonts w:asciiTheme="minorHAnsi" w:hAnsiTheme="minorHAnsi" w:cstheme="minorHAnsi"/>
                <w:color w:val="222A35" w:themeColor="text2" w:themeShade="80"/>
              </w:rPr>
              <w:t xml:space="preserve">Design and produce “Digging for Treasure” recall </w:t>
            </w:r>
            <w:r w:rsidR="00854915">
              <w:rPr>
                <w:rFonts w:asciiTheme="minorHAnsi" w:hAnsiTheme="minorHAnsi" w:cstheme="minorHAnsi"/>
                <w:color w:val="222A35" w:themeColor="text2" w:themeShade="80"/>
              </w:rPr>
              <w:t>PP slides for all year groups</w:t>
            </w:r>
          </w:p>
          <w:p w:rsidR="001545A6" w:rsidRPr="003B7ABA" w:rsidRDefault="001545A6" w:rsidP="003B7ABA">
            <w:pPr>
              <w:rPr>
                <w:rFonts w:asciiTheme="minorHAnsi" w:hAnsiTheme="minorHAnsi" w:cstheme="minorHAnsi"/>
                <w:color w:val="222A35" w:themeColor="text2" w:themeShade="80"/>
              </w:rPr>
            </w:pPr>
            <w:r w:rsidRPr="003B7ABA">
              <w:rPr>
                <w:rFonts w:asciiTheme="minorHAnsi" w:hAnsiTheme="minorHAnsi" w:cstheme="minorHAnsi"/>
                <w:color w:val="222A35" w:themeColor="text2" w:themeShade="80"/>
              </w:rPr>
              <w:t xml:space="preserve">Carry out </w:t>
            </w:r>
            <w:r w:rsidR="00854915">
              <w:rPr>
                <w:rFonts w:asciiTheme="minorHAnsi" w:hAnsiTheme="minorHAnsi" w:cstheme="minorHAnsi"/>
                <w:color w:val="222A35" w:themeColor="text2" w:themeShade="80"/>
              </w:rPr>
              <w:t xml:space="preserve">pupil voice </w:t>
            </w:r>
            <w:r w:rsidRPr="003B7ABA">
              <w:rPr>
                <w:rFonts w:asciiTheme="minorHAnsi" w:hAnsiTheme="minorHAnsi" w:cstheme="minorHAnsi"/>
                <w:color w:val="222A35" w:themeColor="text2" w:themeShade="80"/>
              </w:rPr>
              <w:t>to ensure completion</w:t>
            </w:r>
            <w:r w:rsidR="00D65DB0">
              <w:rPr>
                <w:rFonts w:asciiTheme="minorHAnsi" w:hAnsiTheme="minorHAnsi" w:cstheme="minorHAnsi"/>
                <w:color w:val="222A35" w:themeColor="text2" w:themeShade="80"/>
              </w:rPr>
              <w:t>- Reflection book look</w:t>
            </w:r>
          </w:p>
          <w:p w:rsidR="001545A6" w:rsidRDefault="001545A6" w:rsidP="003B7ABA">
            <w:pPr>
              <w:rPr>
                <w:rFonts w:asciiTheme="minorHAnsi" w:hAnsiTheme="minorHAnsi" w:cstheme="minorHAnsi"/>
                <w:color w:val="222A35" w:themeColor="text2" w:themeShade="80"/>
              </w:rPr>
            </w:pPr>
            <w:r w:rsidRPr="003B7ABA">
              <w:rPr>
                <w:rFonts w:asciiTheme="minorHAnsi" w:hAnsiTheme="minorHAnsi" w:cstheme="minorHAnsi"/>
                <w:color w:val="222A35" w:themeColor="text2" w:themeShade="80"/>
              </w:rPr>
              <w:t>Analyse completed tasks to identify areas where teaching requires more depth or children require review</w:t>
            </w:r>
          </w:p>
          <w:p w:rsidR="001545A6" w:rsidRPr="001D2B71" w:rsidRDefault="001545A6" w:rsidP="003B7ABA">
            <w:pPr>
              <w:rPr>
                <w:rFonts w:asciiTheme="minorHAnsi" w:hAnsiTheme="minorHAnsi" w:cstheme="minorHAnsi"/>
                <w:color w:val="222A35" w:themeColor="text2" w:themeShade="80"/>
              </w:rPr>
            </w:pPr>
            <w:r w:rsidRPr="001D2B71">
              <w:rPr>
                <w:rFonts w:asciiTheme="minorHAnsi" w:hAnsiTheme="minorHAnsi" w:cstheme="minorHAnsi"/>
                <w:color w:val="222A35" w:themeColor="text2" w:themeShade="80"/>
              </w:rPr>
              <w:t xml:space="preserve">Review long term curriculum map </w:t>
            </w:r>
            <w:r>
              <w:rPr>
                <w:rFonts w:asciiTheme="minorHAnsi" w:hAnsiTheme="minorHAnsi" w:cstheme="minorHAnsi"/>
                <w:color w:val="222A35" w:themeColor="text2" w:themeShade="80"/>
              </w:rPr>
              <w:t>to ensure appropriate organisation of substantive knowledge to aid ongoing improvements in recall</w:t>
            </w:r>
          </w:p>
        </w:tc>
        <w:tc>
          <w:tcPr>
            <w:tcW w:w="1479" w:type="pct"/>
            <w:gridSpan w:val="6"/>
            <w:shd w:val="clear" w:color="auto" w:fill="auto"/>
          </w:tcPr>
          <w:p w:rsidR="001545A6" w:rsidRDefault="001545A6" w:rsidP="006F32F0">
            <w:pPr>
              <w:rPr>
                <w:rFonts w:asciiTheme="minorHAnsi" w:hAnsiTheme="minorHAnsi" w:cstheme="minorHAnsi"/>
                <w:bCs/>
                <w:color w:val="222A35" w:themeColor="text2" w:themeShade="80"/>
              </w:rPr>
            </w:pPr>
            <w:r w:rsidRPr="00CE7AF1">
              <w:rPr>
                <w:rFonts w:asciiTheme="minorHAnsi" w:hAnsiTheme="minorHAnsi" w:cstheme="minorHAnsi"/>
                <w:bCs/>
                <w:color w:val="222A35" w:themeColor="text2" w:themeShade="80"/>
              </w:rPr>
              <w:t>Children are able to recall prior knowledge and use this knowledge as a secure foundation for further learning</w:t>
            </w:r>
            <w:r w:rsidR="00730C67">
              <w:rPr>
                <w:rFonts w:asciiTheme="minorHAnsi" w:hAnsiTheme="minorHAnsi" w:cstheme="minorHAnsi"/>
                <w:bCs/>
                <w:color w:val="222A35" w:themeColor="text2" w:themeShade="80"/>
              </w:rPr>
              <w:t>.</w:t>
            </w:r>
          </w:p>
          <w:p w:rsidR="00730C67" w:rsidRPr="00CE7AF1" w:rsidRDefault="00730C67"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 xml:space="preserve">Children can explain what PSCHE stands for and the different </w:t>
            </w:r>
            <w:r w:rsidR="00D36BBE">
              <w:rPr>
                <w:rFonts w:asciiTheme="minorHAnsi" w:hAnsiTheme="minorHAnsi" w:cstheme="minorHAnsi"/>
                <w:bCs/>
                <w:color w:val="222A35" w:themeColor="text2" w:themeShade="80"/>
              </w:rPr>
              <w:t>elements of the subject</w:t>
            </w:r>
          </w:p>
        </w:tc>
        <w:tc>
          <w:tcPr>
            <w:tcW w:w="890" w:type="pct"/>
            <w:gridSpan w:val="2"/>
            <w:shd w:val="clear" w:color="auto" w:fill="auto"/>
          </w:tcPr>
          <w:p w:rsidR="001545A6" w:rsidRDefault="00D65DB0" w:rsidP="006F32F0">
            <w:pPr>
              <w:rPr>
                <w:rFonts w:asciiTheme="minorHAnsi" w:hAnsiTheme="minorHAnsi" w:cstheme="minorHAnsi"/>
                <w:bCs/>
              </w:rPr>
            </w:pPr>
            <w:r w:rsidRPr="00D65DB0">
              <w:rPr>
                <w:rFonts w:asciiTheme="minorHAnsi" w:hAnsiTheme="minorHAnsi" w:cstheme="minorHAnsi"/>
                <w:bCs/>
              </w:rPr>
              <w:t xml:space="preserve">Pupil voice </w:t>
            </w:r>
          </w:p>
          <w:p w:rsidR="00D65DB0" w:rsidRDefault="00D65DB0"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Lesson drops in</w:t>
            </w:r>
          </w:p>
          <w:p w:rsidR="00D65DB0" w:rsidRPr="00D65DB0" w:rsidRDefault="00D65DB0"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 xml:space="preserve">Slide printed for Reflection books- children’s comments added </w:t>
            </w:r>
          </w:p>
        </w:tc>
        <w:tc>
          <w:tcPr>
            <w:tcW w:w="580" w:type="pct"/>
            <w:gridSpan w:val="2"/>
            <w:shd w:val="clear" w:color="auto" w:fill="auto"/>
          </w:tcPr>
          <w:p w:rsidR="001545A6" w:rsidRPr="00D65DB0" w:rsidRDefault="00DD75F0"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Autumn 2024</w:t>
            </w:r>
          </w:p>
        </w:tc>
        <w:tc>
          <w:tcPr>
            <w:tcW w:w="179" w:type="pct"/>
            <w:gridSpan w:val="3"/>
            <w:shd w:val="clear" w:color="auto" w:fill="auto"/>
          </w:tcPr>
          <w:p w:rsidR="001545A6" w:rsidRDefault="001545A6" w:rsidP="006F32F0">
            <w:pPr>
              <w:rPr>
                <w:rFonts w:asciiTheme="minorHAnsi" w:hAnsiTheme="minorHAnsi" w:cstheme="minorHAnsi"/>
                <w:b/>
                <w:bCs/>
                <w:color w:val="222A35" w:themeColor="text2" w:themeShade="80"/>
              </w:rPr>
            </w:pPr>
          </w:p>
        </w:tc>
      </w:tr>
      <w:tr w:rsidR="006F32F0" w:rsidRPr="00692882" w:rsidTr="00DA2C3B">
        <w:trPr>
          <w:trHeight w:val="735"/>
        </w:trPr>
        <w:tc>
          <w:tcPr>
            <w:tcW w:w="5000" w:type="pct"/>
            <w:gridSpan w:val="15"/>
            <w:shd w:val="clear" w:color="auto" w:fill="DEEAF6" w:themeFill="accent5" w:themeFillTint="33"/>
          </w:tcPr>
          <w:p w:rsidR="006F32F0" w:rsidRPr="006A5E7F" w:rsidRDefault="006F32F0" w:rsidP="006F32F0">
            <w:pPr>
              <w:rPr>
                <w:rFonts w:asciiTheme="minorHAnsi" w:hAnsiTheme="minorHAnsi" w:cstheme="minorHAnsi"/>
                <w:b/>
                <w:color w:val="222A35" w:themeColor="text2" w:themeShade="80"/>
              </w:rPr>
            </w:pPr>
            <w:r w:rsidRPr="006A5E7F">
              <w:rPr>
                <w:rFonts w:asciiTheme="minorHAnsi" w:hAnsiTheme="minorHAnsi" w:cstheme="minorHAnsi"/>
                <w:b/>
                <w:color w:val="222A35" w:themeColor="text2" w:themeShade="80"/>
              </w:rPr>
              <w:t>Priority Target 2</w:t>
            </w:r>
          </w:p>
          <w:p w:rsidR="006F32F0" w:rsidRPr="006A5E7F" w:rsidRDefault="006F32F0" w:rsidP="006F32F0">
            <w:pPr>
              <w:rPr>
                <w:rFonts w:asciiTheme="minorHAnsi" w:hAnsiTheme="minorHAnsi" w:cstheme="minorHAnsi"/>
                <w:b/>
                <w:bCs/>
                <w:color w:val="222A35" w:themeColor="text2" w:themeShade="80"/>
              </w:rPr>
            </w:pPr>
            <w:r>
              <w:rPr>
                <w:rFonts w:asciiTheme="minorHAnsi" w:hAnsiTheme="minorHAnsi" w:cstheme="minorHAnsi"/>
                <w:b/>
                <w:bCs/>
                <w:color w:val="222A35" w:themeColor="text2" w:themeShade="80"/>
              </w:rPr>
              <w:lastRenderedPageBreak/>
              <w:t>To model, monitor and support the use adaptive teaching approaches in your subject to ensure that all children have equitable access to learning.  This should include physical adaptations, alternative approaches to recording and support for those children who find task management, processing and executive function more difficult.</w:t>
            </w:r>
          </w:p>
        </w:tc>
      </w:tr>
      <w:tr w:rsidR="006F32F0" w:rsidRPr="00692882" w:rsidTr="00623166">
        <w:trPr>
          <w:trHeight w:val="735"/>
        </w:trPr>
        <w:tc>
          <w:tcPr>
            <w:tcW w:w="804" w:type="pct"/>
            <w:shd w:val="clear" w:color="auto" w:fill="auto"/>
          </w:tcPr>
          <w:p w:rsidR="006F32F0" w:rsidRPr="001D2B71" w:rsidRDefault="006F32F0" w:rsidP="006F32F0">
            <w:pPr>
              <w:rPr>
                <w:rFonts w:asciiTheme="minorHAnsi" w:hAnsiTheme="minorHAnsi" w:cstheme="minorHAnsi"/>
                <w:color w:val="222A35" w:themeColor="text2" w:themeShade="80"/>
              </w:rPr>
            </w:pPr>
            <w:r>
              <w:rPr>
                <w:rFonts w:asciiTheme="minorHAnsi" w:hAnsiTheme="minorHAnsi" w:cstheme="minorHAnsi"/>
                <w:color w:val="222A35" w:themeColor="text2" w:themeShade="80"/>
              </w:rPr>
              <w:lastRenderedPageBreak/>
              <w:t>Use work scrutiny to analyse current levels of adaptation</w:t>
            </w:r>
          </w:p>
        </w:tc>
        <w:tc>
          <w:tcPr>
            <w:tcW w:w="1160" w:type="pct"/>
            <w:gridSpan w:val="3"/>
            <w:shd w:val="clear" w:color="auto" w:fill="auto"/>
          </w:tcPr>
          <w:p w:rsidR="006F32F0" w:rsidRDefault="006F32F0" w:rsidP="006F32F0">
            <w:pPr>
              <w:rPr>
                <w:rFonts w:asciiTheme="minorHAnsi" w:hAnsiTheme="minorHAnsi" w:cstheme="minorHAnsi"/>
                <w:color w:val="222A35" w:themeColor="text2" w:themeShade="80"/>
              </w:rPr>
            </w:pPr>
            <w:r>
              <w:rPr>
                <w:rFonts w:asciiTheme="minorHAnsi" w:hAnsiTheme="minorHAnsi" w:cstheme="minorHAnsi"/>
                <w:color w:val="222A35" w:themeColor="text2" w:themeShade="80"/>
              </w:rPr>
              <w:t xml:space="preserve"> Use S.L time to carry out </w:t>
            </w:r>
            <w:r w:rsidR="00DD75F0">
              <w:rPr>
                <w:rFonts w:asciiTheme="minorHAnsi" w:hAnsiTheme="minorHAnsi" w:cstheme="minorHAnsi"/>
                <w:color w:val="222A35" w:themeColor="text2" w:themeShade="80"/>
              </w:rPr>
              <w:t xml:space="preserve">Reflection book </w:t>
            </w:r>
            <w:r>
              <w:rPr>
                <w:rFonts w:asciiTheme="minorHAnsi" w:hAnsiTheme="minorHAnsi" w:cstheme="minorHAnsi"/>
                <w:color w:val="222A35" w:themeColor="text2" w:themeShade="80"/>
              </w:rPr>
              <w:t>scrutiny</w:t>
            </w:r>
            <w:r w:rsidR="00DD75F0">
              <w:rPr>
                <w:rFonts w:asciiTheme="minorHAnsi" w:hAnsiTheme="minorHAnsi" w:cstheme="minorHAnsi"/>
                <w:color w:val="222A35" w:themeColor="text2" w:themeShade="80"/>
              </w:rPr>
              <w:t xml:space="preserve"> and pupil voice</w:t>
            </w:r>
          </w:p>
          <w:p w:rsidR="006F32F0" w:rsidRDefault="006F32F0" w:rsidP="006F32F0">
            <w:pPr>
              <w:rPr>
                <w:rFonts w:asciiTheme="minorHAnsi" w:hAnsiTheme="minorHAnsi" w:cstheme="minorHAnsi"/>
                <w:color w:val="222A35" w:themeColor="text2" w:themeShade="80"/>
              </w:rPr>
            </w:pPr>
            <w:r>
              <w:rPr>
                <w:rFonts w:asciiTheme="minorHAnsi" w:hAnsiTheme="minorHAnsi" w:cstheme="minorHAnsi"/>
                <w:color w:val="222A35" w:themeColor="text2" w:themeShade="80"/>
              </w:rPr>
              <w:t>Observe levels of adaptation in class</w:t>
            </w:r>
            <w:r w:rsidR="00DD75F0">
              <w:rPr>
                <w:rFonts w:asciiTheme="minorHAnsi" w:hAnsiTheme="minorHAnsi" w:cstheme="minorHAnsi"/>
                <w:color w:val="222A35" w:themeColor="text2" w:themeShade="80"/>
              </w:rPr>
              <w:t xml:space="preserve">- if applicable – written tasks. </w:t>
            </w:r>
          </w:p>
          <w:p w:rsidR="006F32F0" w:rsidRPr="001D2B71" w:rsidRDefault="006F32F0" w:rsidP="006F32F0">
            <w:pPr>
              <w:rPr>
                <w:rFonts w:asciiTheme="minorHAnsi" w:hAnsiTheme="minorHAnsi" w:cstheme="minorHAnsi"/>
                <w:color w:val="222A35" w:themeColor="text2" w:themeShade="80"/>
              </w:rPr>
            </w:pPr>
            <w:r>
              <w:rPr>
                <w:rFonts w:asciiTheme="minorHAnsi" w:hAnsiTheme="minorHAnsi" w:cstheme="minorHAnsi"/>
                <w:color w:val="222A35" w:themeColor="text2" w:themeShade="80"/>
              </w:rPr>
              <w:t>Use finding to support development of a staff training session</w:t>
            </w:r>
          </w:p>
        </w:tc>
        <w:tc>
          <w:tcPr>
            <w:tcW w:w="1405" w:type="pct"/>
            <w:gridSpan w:val="5"/>
            <w:shd w:val="clear" w:color="auto" w:fill="auto"/>
          </w:tcPr>
          <w:p w:rsidR="006F32F0" w:rsidRPr="00E825B5" w:rsidRDefault="006F32F0" w:rsidP="006F32F0">
            <w:pPr>
              <w:rPr>
                <w:rFonts w:asciiTheme="minorHAnsi" w:hAnsiTheme="minorHAnsi" w:cstheme="minorHAnsi"/>
                <w:bCs/>
                <w:color w:val="222A35" w:themeColor="text2" w:themeShade="80"/>
              </w:rPr>
            </w:pPr>
            <w:r w:rsidRPr="00E825B5">
              <w:rPr>
                <w:rFonts w:asciiTheme="minorHAnsi" w:hAnsiTheme="minorHAnsi" w:cstheme="minorHAnsi"/>
                <w:bCs/>
                <w:color w:val="222A35" w:themeColor="text2" w:themeShade="80"/>
              </w:rPr>
              <w:t>Work Scrutiny evidences appropriate adaptation for all children requiring an additional layer of classroom access/support</w:t>
            </w:r>
          </w:p>
        </w:tc>
        <w:tc>
          <w:tcPr>
            <w:tcW w:w="872" w:type="pct"/>
            <w:shd w:val="clear" w:color="auto" w:fill="auto"/>
          </w:tcPr>
          <w:p w:rsidR="00DD75F0" w:rsidRDefault="00DD75F0" w:rsidP="00DD75F0">
            <w:pPr>
              <w:rPr>
                <w:rFonts w:asciiTheme="minorHAnsi" w:hAnsiTheme="minorHAnsi" w:cstheme="minorHAnsi"/>
                <w:bCs/>
              </w:rPr>
            </w:pPr>
            <w:r w:rsidRPr="00D65DB0">
              <w:rPr>
                <w:rFonts w:asciiTheme="minorHAnsi" w:hAnsiTheme="minorHAnsi" w:cstheme="minorHAnsi"/>
                <w:bCs/>
              </w:rPr>
              <w:t xml:space="preserve">Pupil voice </w:t>
            </w:r>
          </w:p>
          <w:p w:rsidR="00DD75F0" w:rsidRDefault="00DD75F0" w:rsidP="00DD75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Lesson drops in</w:t>
            </w:r>
          </w:p>
          <w:p w:rsidR="006F32F0" w:rsidRPr="00E825B5" w:rsidRDefault="00DD75F0" w:rsidP="00DD75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Slide printed for Reflection books- children’s comments added</w:t>
            </w:r>
          </w:p>
        </w:tc>
        <w:tc>
          <w:tcPr>
            <w:tcW w:w="580" w:type="pct"/>
            <w:gridSpan w:val="2"/>
            <w:shd w:val="clear" w:color="auto" w:fill="auto"/>
          </w:tcPr>
          <w:p w:rsidR="006F32F0" w:rsidRPr="00E825B5" w:rsidRDefault="00DD75F0"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Autumn 2024</w:t>
            </w:r>
          </w:p>
        </w:tc>
        <w:tc>
          <w:tcPr>
            <w:tcW w:w="179" w:type="pct"/>
            <w:gridSpan w:val="3"/>
            <w:shd w:val="clear" w:color="auto" w:fill="auto"/>
          </w:tcPr>
          <w:p w:rsidR="006F32F0" w:rsidRDefault="006F32F0" w:rsidP="006F32F0">
            <w:pPr>
              <w:rPr>
                <w:rFonts w:asciiTheme="minorHAnsi" w:hAnsiTheme="minorHAnsi" w:cstheme="minorHAnsi"/>
                <w:b/>
                <w:bCs/>
                <w:color w:val="222A35" w:themeColor="text2" w:themeShade="80"/>
              </w:rPr>
            </w:pPr>
          </w:p>
        </w:tc>
      </w:tr>
      <w:tr w:rsidR="006F32F0" w:rsidRPr="00692882" w:rsidTr="00623166">
        <w:trPr>
          <w:trHeight w:val="735"/>
        </w:trPr>
        <w:tc>
          <w:tcPr>
            <w:tcW w:w="804" w:type="pct"/>
            <w:shd w:val="clear" w:color="auto" w:fill="auto"/>
          </w:tcPr>
          <w:p w:rsidR="006F32F0" w:rsidRPr="001D2B71" w:rsidRDefault="006F32F0" w:rsidP="006F32F0">
            <w:pPr>
              <w:rPr>
                <w:rFonts w:asciiTheme="minorHAnsi" w:hAnsiTheme="minorHAnsi" w:cstheme="minorHAnsi"/>
                <w:color w:val="222A35" w:themeColor="text2" w:themeShade="80"/>
              </w:rPr>
            </w:pPr>
            <w:r>
              <w:rPr>
                <w:rFonts w:asciiTheme="minorHAnsi" w:hAnsiTheme="minorHAnsi" w:cstheme="minorHAnsi"/>
                <w:color w:val="222A35" w:themeColor="text2" w:themeShade="80"/>
              </w:rPr>
              <w:t>Model and monitor adaptive approaches in your subject</w:t>
            </w:r>
          </w:p>
        </w:tc>
        <w:tc>
          <w:tcPr>
            <w:tcW w:w="1160" w:type="pct"/>
            <w:gridSpan w:val="3"/>
            <w:shd w:val="clear" w:color="auto" w:fill="auto"/>
          </w:tcPr>
          <w:p w:rsidR="006F32F0" w:rsidRPr="00136F98" w:rsidRDefault="006F32F0" w:rsidP="006F32F0">
            <w:pPr>
              <w:rPr>
                <w:rFonts w:asciiTheme="minorHAnsi" w:hAnsiTheme="minorHAnsi" w:cstheme="minorHAnsi"/>
                <w:color w:val="222A35" w:themeColor="text2" w:themeShade="80"/>
              </w:rPr>
            </w:pPr>
            <w:r w:rsidRPr="00136F98">
              <w:rPr>
                <w:rFonts w:asciiTheme="minorHAnsi" w:hAnsiTheme="minorHAnsi" w:cstheme="minorHAnsi"/>
                <w:color w:val="222A35" w:themeColor="text2" w:themeShade="80"/>
              </w:rPr>
              <w:t>Lead a staff meeting to highlight areas of good practice and to review/model approaches in your subject</w:t>
            </w:r>
          </w:p>
        </w:tc>
        <w:tc>
          <w:tcPr>
            <w:tcW w:w="1405" w:type="pct"/>
            <w:gridSpan w:val="5"/>
            <w:shd w:val="clear" w:color="auto" w:fill="auto"/>
          </w:tcPr>
          <w:p w:rsidR="006F32F0" w:rsidRPr="00E825B5" w:rsidRDefault="006F32F0"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 xml:space="preserve">Subject leader can articulate and evidence successful use of adaptive approaches which support children to make positive steps in learning. </w:t>
            </w:r>
          </w:p>
        </w:tc>
        <w:tc>
          <w:tcPr>
            <w:tcW w:w="872" w:type="pct"/>
            <w:shd w:val="clear" w:color="auto" w:fill="auto"/>
          </w:tcPr>
          <w:p w:rsidR="008E3561" w:rsidRDefault="008E3561" w:rsidP="008E3561">
            <w:pPr>
              <w:rPr>
                <w:rFonts w:asciiTheme="minorHAnsi" w:hAnsiTheme="minorHAnsi" w:cstheme="minorHAnsi"/>
                <w:bCs/>
              </w:rPr>
            </w:pPr>
            <w:r w:rsidRPr="00D65DB0">
              <w:rPr>
                <w:rFonts w:asciiTheme="minorHAnsi" w:hAnsiTheme="minorHAnsi" w:cstheme="minorHAnsi"/>
                <w:bCs/>
              </w:rPr>
              <w:t xml:space="preserve">Pupil voice </w:t>
            </w:r>
          </w:p>
          <w:p w:rsidR="008E3561" w:rsidRDefault="008E3561" w:rsidP="008E3561">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Lesson drops in</w:t>
            </w:r>
          </w:p>
          <w:p w:rsidR="006F32F0" w:rsidRPr="00E825B5" w:rsidRDefault="006F32F0" w:rsidP="008E3561">
            <w:pPr>
              <w:rPr>
                <w:rFonts w:asciiTheme="minorHAnsi" w:hAnsiTheme="minorHAnsi" w:cstheme="minorHAnsi"/>
                <w:bCs/>
                <w:color w:val="222A35" w:themeColor="text2" w:themeShade="80"/>
              </w:rPr>
            </w:pPr>
          </w:p>
        </w:tc>
        <w:tc>
          <w:tcPr>
            <w:tcW w:w="580" w:type="pct"/>
            <w:gridSpan w:val="2"/>
            <w:shd w:val="clear" w:color="auto" w:fill="auto"/>
          </w:tcPr>
          <w:p w:rsidR="006F32F0" w:rsidRPr="00E825B5" w:rsidRDefault="000A09BC"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Spring 2024</w:t>
            </w:r>
          </w:p>
        </w:tc>
        <w:tc>
          <w:tcPr>
            <w:tcW w:w="179" w:type="pct"/>
            <w:gridSpan w:val="3"/>
            <w:shd w:val="clear" w:color="auto" w:fill="auto"/>
          </w:tcPr>
          <w:p w:rsidR="006F32F0" w:rsidRDefault="006F32F0" w:rsidP="006F32F0">
            <w:pPr>
              <w:rPr>
                <w:rFonts w:asciiTheme="minorHAnsi" w:hAnsiTheme="minorHAnsi" w:cstheme="minorHAnsi"/>
                <w:b/>
                <w:bCs/>
                <w:color w:val="222A35" w:themeColor="text2" w:themeShade="80"/>
              </w:rPr>
            </w:pPr>
          </w:p>
        </w:tc>
      </w:tr>
      <w:tr w:rsidR="006F32F0" w:rsidRPr="00692882" w:rsidTr="00623166">
        <w:trPr>
          <w:trHeight w:val="735"/>
        </w:trPr>
        <w:tc>
          <w:tcPr>
            <w:tcW w:w="804" w:type="pct"/>
            <w:shd w:val="clear" w:color="auto" w:fill="auto"/>
          </w:tcPr>
          <w:p w:rsidR="006F32F0" w:rsidRPr="001D2B71" w:rsidRDefault="006F32F0" w:rsidP="006F32F0">
            <w:pPr>
              <w:rPr>
                <w:rFonts w:asciiTheme="minorHAnsi" w:hAnsiTheme="minorHAnsi" w:cstheme="minorHAnsi"/>
                <w:color w:val="222A35" w:themeColor="text2" w:themeShade="80"/>
              </w:rPr>
            </w:pPr>
            <w:r>
              <w:rPr>
                <w:rFonts w:asciiTheme="minorHAnsi" w:hAnsiTheme="minorHAnsi" w:cstheme="minorHAnsi"/>
                <w:color w:val="222A35" w:themeColor="text2" w:themeShade="80"/>
              </w:rPr>
              <w:t xml:space="preserve">Autumn 2 data analysis to identify </w:t>
            </w:r>
            <w:proofErr w:type="spellStart"/>
            <w:r>
              <w:rPr>
                <w:rFonts w:asciiTheme="minorHAnsi" w:hAnsiTheme="minorHAnsi" w:cstheme="minorHAnsi"/>
                <w:color w:val="222A35" w:themeColor="text2" w:themeShade="80"/>
              </w:rPr>
              <w:t>chn</w:t>
            </w:r>
            <w:proofErr w:type="spellEnd"/>
            <w:r>
              <w:rPr>
                <w:rFonts w:asciiTheme="minorHAnsi" w:hAnsiTheme="minorHAnsi" w:cstheme="minorHAnsi"/>
                <w:color w:val="222A35" w:themeColor="text2" w:themeShade="80"/>
              </w:rPr>
              <w:t xml:space="preserve"> needing additional, improved or more targeted adaptation</w:t>
            </w:r>
          </w:p>
        </w:tc>
        <w:tc>
          <w:tcPr>
            <w:tcW w:w="1160" w:type="pct"/>
            <w:gridSpan w:val="3"/>
            <w:shd w:val="clear" w:color="auto" w:fill="auto"/>
          </w:tcPr>
          <w:p w:rsidR="006F32F0" w:rsidRDefault="006F32F0" w:rsidP="006F32F0">
            <w:pPr>
              <w:rPr>
                <w:rFonts w:asciiTheme="minorHAnsi" w:hAnsiTheme="minorHAnsi" w:cstheme="minorHAnsi"/>
                <w:color w:val="222A35" w:themeColor="text2" w:themeShade="80"/>
              </w:rPr>
            </w:pPr>
            <w:r>
              <w:rPr>
                <w:rFonts w:asciiTheme="minorHAnsi" w:hAnsiTheme="minorHAnsi" w:cstheme="minorHAnsi"/>
                <w:color w:val="222A35" w:themeColor="text2" w:themeShade="80"/>
              </w:rPr>
              <w:t>Analyse assessment data</w:t>
            </w:r>
          </w:p>
          <w:p w:rsidR="006F32F0" w:rsidRDefault="006F32F0" w:rsidP="006F32F0">
            <w:pPr>
              <w:rPr>
                <w:rFonts w:asciiTheme="minorHAnsi" w:hAnsiTheme="minorHAnsi" w:cstheme="minorHAnsi"/>
                <w:color w:val="222A35" w:themeColor="text2" w:themeShade="80"/>
              </w:rPr>
            </w:pPr>
            <w:r>
              <w:rPr>
                <w:rFonts w:asciiTheme="minorHAnsi" w:hAnsiTheme="minorHAnsi" w:cstheme="minorHAnsi"/>
                <w:color w:val="222A35" w:themeColor="text2" w:themeShade="80"/>
              </w:rPr>
              <w:t>Identify those children who have not made expected progress or who remain below</w:t>
            </w:r>
          </w:p>
          <w:p w:rsidR="006F32F0" w:rsidRDefault="006F32F0" w:rsidP="006F32F0">
            <w:pPr>
              <w:rPr>
                <w:rFonts w:asciiTheme="minorHAnsi" w:hAnsiTheme="minorHAnsi" w:cstheme="minorHAnsi"/>
                <w:color w:val="222A35" w:themeColor="text2" w:themeShade="80"/>
              </w:rPr>
            </w:pPr>
            <w:r>
              <w:rPr>
                <w:rFonts w:asciiTheme="minorHAnsi" w:hAnsiTheme="minorHAnsi" w:cstheme="minorHAnsi"/>
                <w:color w:val="222A35" w:themeColor="text2" w:themeShade="80"/>
              </w:rPr>
              <w:t>Work alongside the class teacher and SENDco to support adaptation</w:t>
            </w:r>
          </w:p>
          <w:p w:rsidR="006F32F0" w:rsidRPr="0022264A" w:rsidRDefault="006F32F0" w:rsidP="006F32F0">
            <w:pPr>
              <w:rPr>
                <w:rFonts w:asciiTheme="minorHAnsi" w:hAnsiTheme="minorHAnsi" w:cstheme="minorHAnsi"/>
                <w:color w:val="222A35" w:themeColor="text2" w:themeShade="80"/>
              </w:rPr>
            </w:pPr>
            <w:r>
              <w:rPr>
                <w:rFonts w:asciiTheme="minorHAnsi" w:hAnsiTheme="minorHAnsi" w:cstheme="minorHAnsi"/>
                <w:color w:val="222A35" w:themeColor="text2" w:themeShade="80"/>
              </w:rPr>
              <w:t>Review outcomes in Spring 2</w:t>
            </w:r>
          </w:p>
        </w:tc>
        <w:tc>
          <w:tcPr>
            <w:tcW w:w="1405" w:type="pct"/>
            <w:gridSpan w:val="5"/>
            <w:shd w:val="clear" w:color="auto" w:fill="auto"/>
          </w:tcPr>
          <w:p w:rsidR="006F32F0" w:rsidRPr="00E825B5" w:rsidRDefault="006F32F0"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Data is used effectively to target adaptation and intervention leading to improved outcomes for identified children</w:t>
            </w:r>
          </w:p>
        </w:tc>
        <w:tc>
          <w:tcPr>
            <w:tcW w:w="872" w:type="pct"/>
            <w:shd w:val="clear" w:color="auto" w:fill="auto"/>
          </w:tcPr>
          <w:p w:rsidR="006F32F0" w:rsidRPr="00E825B5" w:rsidRDefault="008E3561" w:rsidP="008E3561">
            <w:pPr>
              <w:rPr>
                <w:rFonts w:asciiTheme="minorHAnsi" w:hAnsiTheme="minorHAnsi" w:cstheme="minorHAnsi"/>
                <w:bCs/>
                <w:color w:val="222A35" w:themeColor="text2" w:themeShade="80"/>
              </w:rPr>
            </w:pPr>
            <w:r>
              <w:rPr>
                <w:rFonts w:asciiTheme="minorHAnsi" w:hAnsiTheme="minorHAnsi" w:cstheme="minorHAnsi"/>
                <w:bCs/>
              </w:rPr>
              <w:t xml:space="preserve">Subject leader Data overview Autumn 2 2024 </w:t>
            </w:r>
          </w:p>
        </w:tc>
        <w:tc>
          <w:tcPr>
            <w:tcW w:w="580" w:type="pct"/>
            <w:gridSpan w:val="2"/>
            <w:shd w:val="clear" w:color="auto" w:fill="auto"/>
          </w:tcPr>
          <w:p w:rsidR="006F32F0" w:rsidRPr="00E825B5" w:rsidRDefault="000A09BC"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Autumn 2024</w:t>
            </w:r>
          </w:p>
        </w:tc>
        <w:tc>
          <w:tcPr>
            <w:tcW w:w="179" w:type="pct"/>
            <w:gridSpan w:val="3"/>
            <w:shd w:val="clear" w:color="auto" w:fill="auto"/>
          </w:tcPr>
          <w:p w:rsidR="006F32F0" w:rsidRDefault="006F32F0" w:rsidP="006F32F0">
            <w:pPr>
              <w:rPr>
                <w:rFonts w:asciiTheme="minorHAnsi" w:hAnsiTheme="minorHAnsi" w:cstheme="minorHAnsi"/>
                <w:b/>
                <w:bCs/>
                <w:color w:val="222A35" w:themeColor="text2" w:themeShade="80"/>
              </w:rPr>
            </w:pPr>
          </w:p>
        </w:tc>
      </w:tr>
      <w:tr w:rsidR="006F32F0" w:rsidRPr="00692882" w:rsidTr="00DA2C3B">
        <w:trPr>
          <w:trHeight w:val="735"/>
        </w:trPr>
        <w:tc>
          <w:tcPr>
            <w:tcW w:w="5000" w:type="pct"/>
            <w:gridSpan w:val="15"/>
            <w:shd w:val="clear" w:color="auto" w:fill="DEEAF6" w:themeFill="accent5" w:themeFillTint="33"/>
          </w:tcPr>
          <w:p w:rsidR="006F32F0" w:rsidRPr="006A5E7F" w:rsidRDefault="006F32F0" w:rsidP="006F32F0">
            <w:pPr>
              <w:rPr>
                <w:rFonts w:asciiTheme="minorHAnsi" w:hAnsiTheme="minorHAnsi" w:cstheme="minorHAnsi"/>
                <w:b/>
                <w:color w:val="222A35" w:themeColor="text2" w:themeShade="80"/>
              </w:rPr>
            </w:pPr>
            <w:r w:rsidRPr="006A5E7F">
              <w:rPr>
                <w:rFonts w:asciiTheme="minorHAnsi" w:hAnsiTheme="minorHAnsi" w:cstheme="minorHAnsi"/>
                <w:b/>
                <w:color w:val="222A35" w:themeColor="text2" w:themeShade="80"/>
              </w:rPr>
              <w:t>Priority Target 3</w:t>
            </w:r>
            <w:r>
              <w:rPr>
                <w:rFonts w:asciiTheme="minorHAnsi" w:hAnsiTheme="minorHAnsi" w:cstheme="minorHAnsi"/>
                <w:b/>
                <w:color w:val="222A35" w:themeColor="text2" w:themeShade="80"/>
              </w:rPr>
              <w:t xml:space="preserve"> To ensure Teacher Assessment is accurate and approaches are consistent across all year groups</w:t>
            </w:r>
          </w:p>
          <w:p w:rsidR="006F32F0" w:rsidRPr="006A5E7F" w:rsidRDefault="006F32F0" w:rsidP="006F32F0">
            <w:pPr>
              <w:rPr>
                <w:rFonts w:asciiTheme="minorHAnsi" w:hAnsiTheme="minorHAnsi" w:cstheme="minorHAnsi"/>
                <w:b/>
                <w:bCs/>
                <w:color w:val="222A35" w:themeColor="text2" w:themeShade="80"/>
              </w:rPr>
            </w:pPr>
          </w:p>
        </w:tc>
      </w:tr>
      <w:tr w:rsidR="006F32F0" w:rsidRPr="00692882" w:rsidTr="00623166">
        <w:trPr>
          <w:trHeight w:val="735"/>
        </w:trPr>
        <w:tc>
          <w:tcPr>
            <w:tcW w:w="804" w:type="pct"/>
            <w:shd w:val="clear" w:color="auto" w:fill="auto"/>
          </w:tcPr>
          <w:p w:rsidR="006F32F0" w:rsidRPr="00432C82" w:rsidRDefault="006F32F0" w:rsidP="006F32F0">
            <w:pPr>
              <w:rPr>
                <w:rFonts w:asciiTheme="minorHAnsi" w:hAnsiTheme="minorHAnsi" w:cstheme="minorHAnsi"/>
                <w:color w:val="222A35" w:themeColor="text2" w:themeShade="80"/>
              </w:rPr>
            </w:pPr>
            <w:r w:rsidRPr="00432C82">
              <w:rPr>
                <w:rFonts w:asciiTheme="minorHAnsi" w:hAnsiTheme="minorHAnsi" w:cstheme="minorHAnsi"/>
                <w:color w:val="222A35" w:themeColor="text2" w:themeShade="80"/>
              </w:rPr>
              <w:t>Create accurate assessment criteria</w:t>
            </w:r>
          </w:p>
        </w:tc>
        <w:tc>
          <w:tcPr>
            <w:tcW w:w="1160" w:type="pct"/>
            <w:gridSpan w:val="3"/>
            <w:shd w:val="clear" w:color="auto" w:fill="auto"/>
          </w:tcPr>
          <w:p w:rsidR="006F32F0" w:rsidRPr="00432C82" w:rsidRDefault="006F32F0" w:rsidP="006F32F0">
            <w:pPr>
              <w:rPr>
                <w:rFonts w:asciiTheme="minorHAnsi" w:hAnsiTheme="minorHAnsi" w:cstheme="minorHAnsi"/>
                <w:bCs/>
                <w:color w:val="222A35" w:themeColor="text2" w:themeShade="80"/>
              </w:rPr>
            </w:pPr>
            <w:r w:rsidRPr="00432C82">
              <w:rPr>
                <w:rFonts w:asciiTheme="minorHAnsi" w:hAnsiTheme="minorHAnsi" w:cstheme="minorHAnsi"/>
                <w:bCs/>
                <w:color w:val="222A35" w:themeColor="text2" w:themeShade="80"/>
              </w:rPr>
              <w:t>Audit current practise</w:t>
            </w:r>
          </w:p>
          <w:p w:rsidR="006F32F0" w:rsidRPr="00432C82" w:rsidRDefault="006F32F0" w:rsidP="006F32F0">
            <w:pPr>
              <w:rPr>
                <w:rFonts w:asciiTheme="minorHAnsi" w:hAnsiTheme="minorHAnsi" w:cstheme="minorHAnsi"/>
                <w:bCs/>
                <w:color w:val="222A35" w:themeColor="text2" w:themeShade="80"/>
              </w:rPr>
            </w:pPr>
            <w:r w:rsidRPr="00432C82">
              <w:rPr>
                <w:rFonts w:asciiTheme="minorHAnsi" w:hAnsiTheme="minorHAnsi" w:cstheme="minorHAnsi"/>
                <w:bCs/>
                <w:color w:val="222A35" w:themeColor="text2" w:themeShade="80"/>
              </w:rPr>
              <w:t>Discuss and decide upon next steps</w:t>
            </w:r>
          </w:p>
          <w:p w:rsidR="006F32F0" w:rsidRDefault="006F32F0" w:rsidP="006F32F0">
            <w:pPr>
              <w:rPr>
                <w:rFonts w:asciiTheme="minorHAnsi" w:hAnsiTheme="minorHAnsi" w:cstheme="minorHAnsi"/>
                <w:bCs/>
                <w:color w:val="222A35" w:themeColor="text2" w:themeShade="80"/>
              </w:rPr>
            </w:pPr>
            <w:r w:rsidRPr="00432C82">
              <w:rPr>
                <w:rFonts w:asciiTheme="minorHAnsi" w:hAnsiTheme="minorHAnsi" w:cstheme="minorHAnsi"/>
                <w:bCs/>
                <w:color w:val="222A35" w:themeColor="text2" w:themeShade="80"/>
              </w:rPr>
              <w:t>Ensure consistency</w:t>
            </w:r>
          </w:p>
          <w:p w:rsidR="006F32F0" w:rsidRDefault="006F32F0"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Create agreed assessment criteria</w:t>
            </w:r>
          </w:p>
          <w:p w:rsidR="00094AA8" w:rsidRPr="00C20F6D" w:rsidRDefault="00094AA8" w:rsidP="00094AA8">
            <w:pPr>
              <w:rPr>
                <w:rFonts w:asciiTheme="minorHAnsi" w:hAnsiTheme="minorHAnsi" w:cstheme="minorHAnsi"/>
                <w:bCs/>
                <w:color w:val="222A35" w:themeColor="text2" w:themeShade="80"/>
              </w:rPr>
            </w:pPr>
            <w:r w:rsidRPr="00C20F6D">
              <w:rPr>
                <w:rFonts w:asciiTheme="minorHAnsi" w:hAnsiTheme="minorHAnsi" w:cstheme="minorHAnsi"/>
                <w:bCs/>
                <w:color w:val="222A35" w:themeColor="text2" w:themeShade="80"/>
              </w:rPr>
              <w:t xml:space="preserve">SL to </w:t>
            </w:r>
            <w:r>
              <w:rPr>
                <w:rFonts w:asciiTheme="minorHAnsi" w:hAnsiTheme="minorHAnsi" w:cstheme="minorHAnsi"/>
                <w:bCs/>
                <w:color w:val="222A35" w:themeColor="text2" w:themeShade="80"/>
              </w:rPr>
              <w:t xml:space="preserve">investigate </w:t>
            </w:r>
            <w:r w:rsidRPr="00C20F6D">
              <w:rPr>
                <w:rFonts w:asciiTheme="minorHAnsi" w:hAnsiTheme="minorHAnsi" w:cstheme="minorHAnsi"/>
                <w:bCs/>
                <w:color w:val="222A35" w:themeColor="text2" w:themeShade="80"/>
              </w:rPr>
              <w:t>end of unit assessment activit</w:t>
            </w:r>
            <w:r>
              <w:rPr>
                <w:rFonts w:asciiTheme="minorHAnsi" w:hAnsiTheme="minorHAnsi" w:cstheme="minorHAnsi"/>
                <w:bCs/>
                <w:color w:val="222A35" w:themeColor="text2" w:themeShade="80"/>
              </w:rPr>
              <w:t>ies on One decision</w:t>
            </w:r>
            <w:r w:rsidRPr="00C20F6D">
              <w:rPr>
                <w:rFonts w:asciiTheme="minorHAnsi" w:hAnsiTheme="minorHAnsi" w:cstheme="minorHAnsi"/>
                <w:bCs/>
                <w:color w:val="222A35" w:themeColor="text2" w:themeShade="80"/>
              </w:rPr>
              <w:t xml:space="preserve"> </w:t>
            </w:r>
          </w:p>
          <w:p w:rsidR="00094AA8" w:rsidRPr="00C20F6D" w:rsidRDefault="00094AA8" w:rsidP="00094AA8">
            <w:pPr>
              <w:rPr>
                <w:rFonts w:asciiTheme="minorHAnsi" w:hAnsiTheme="minorHAnsi" w:cstheme="minorHAnsi"/>
                <w:color w:val="222A35" w:themeColor="text2" w:themeShade="80"/>
              </w:rPr>
            </w:pPr>
            <w:r w:rsidRPr="00C20F6D">
              <w:rPr>
                <w:rFonts w:asciiTheme="minorHAnsi" w:hAnsiTheme="minorHAnsi" w:cstheme="minorHAnsi"/>
                <w:color w:val="222A35" w:themeColor="text2" w:themeShade="80"/>
              </w:rPr>
              <w:t>SL to ask in cluster meetings about other schools’ approaches</w:t>
            </w:r>
          </w:p>
          <w:p w:rsidR="00094AA8" w:rsidRDefault="00094AA8" w:rsidP="00094AA8">
            <w:pPr>
              <w:rPr>
                <w:rFonts w:asciiTheme="minorHAnsi" w:hAnsiTheme="minorHAnsi" w:cstheme="minorHAnsi"/>
                <w:bCs/>
                <w:color w:val="222A35" w:themeColor="text2" w:themeShade="80"/>
              </w:rPr>
            </w:pPr>
            <w:r w:rsidRPr="00C20F6D">
              <w:rPr>
                <w:rFonts w:asciiTheme="minorHAnsi" w:hAnsiTheme="minorHAnsi" w:cstheme="minorHAnsi"/>
                <w:bCs/>
                <w:color w:val="222A35" w:themeColor="text2" w:themeShade="80"/>
              </w:rPr>
              <w:t>SL to liaise with staff about best approach for their year group, adapt for different key stages</w:t>
            </w:r>
          </w:p>
          <w:p w:rsidR="00D1558F" w:rsidRPr="00432C82" w:rsidRDefault="00D1558F" w:rsidP="00094AA8">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lastRenderedPageBreak/>
              <w:t xml:space="preserve">SL to create list of different ways can assess in PSCHE </w:t>
            </w:r>
            <w:r w:rsidR="004D7878">
              <w:rPr>
                <w:rFonts w:asciiTheme="minorHAnsi" w:hAnsiTheme="minorHAnsi" w:cstheme="minorHAnsi"/>
                <w:bCs/>
                <w:color w:val="222A35" w:themeColor="text2" w:themeShade="80"/>
              </w:rPr>
              <w:t>and share with staff</w:t>
            </w:r>
          </w:p>
        </w:tc>
        <w:tc>
          <w:tcPr>
            <w:tcW w:w="1376" w:type="pct"/>
            <w:gridSpan w:val="2"/>
            <w:shd w:val="clear" w:color="auto" w:fill="auto"/>
          </w:tcPr>
          <w:p w:rsidR="006F32F0" w:rsidRPr="00BD538D" w:rsidRDefault="006F32F0" w:rsidP="006F32F0">
            <w:pPr>
              <w:rPr>
                <w:rFonts w:asciiTheme="minorHAnsi" w:hAnsiTheme="minorHAnsi" w:cstheme="minorHAnsi"/>
                <w:bCs/>
              </w:rPr>
            </w:pPr>
            <w:r w:rsidRPr="00BD538D">
              <w:rPr>
                <w:rFonts w:asciiTheme="minorHAnsi" w:hAnsiTheme="minorHAnsi" w:cstheme="minorHAnsi"/>
                <w:bCs/>
              </w:rPr>
              <w:lastRenderedPageBreak/>
              <w:t>Useful and consistent assessment criteria are used by all teachers to inform judgements</w:t>
            </w:r>
          </w:p>
        </w:tc>
        <w:tc>
          <w:tcPr>
            <w:tcW w:w="901" w:type="pct"/>
            <w:gridSpan w:val="4"/>
            <w:shd w:val="clear" w:color="auto" w:fill="auto"/>
          </w:tcPr>
          <w:p w:rsidR="006F32F0" w:rsidRPr="00F45ED3" w:rsidRDefault="00F45ED3" w:rsidP="006F32F0">
            <w:pPr>
              <w:rPr>
                <w:rFonts w:asciiTheme="minorHAnsi" w:hAnsiTheme="minorHAnsi" w:cstheme="minorHAnsi"/>
                <w:bCs/>
                <w:color w:val="222A35" w:themeColor="text2" w:themeShade="80"/>
              </w:rPr>
            </w:pPr>
            <w:r w:rsidRPr="00F45ED3">
              <w:rPr>
                <w:rFonts w:asciiTheme="minorHAnsi" w:hAnsiTheme="minorHAnsi" w:cstheme="minorHAnsi"/>
                <w:bCs/>
                <w:color w:val="222A35" w:themeColor="text2" w:themeShade="80"/>
              </w:rPr>
              <w:t>Pupil voice</w:t>
            </w:r>
          </w:p>
          <w:p w:rsidR="00F45ED3" w:rsidRPr="006A5E7F" w:rsidRDefault="00F45ED3" w:rsidP="006F32F0">
            <w:pPr>
              <w:rPr>
                <w:rFonts w:asciiTheme="minorHAnsi" w:hAnsiTheme="minorHAnsi" w:cstheme="minorHAnsi"/>
                <w:b/>
                <w:bCs/>
                <w:color w:val="222A35" w:themeColor="text2" w:themeShade="80"/>
              </w:rPr>
            </w:pPr>
            <w:r w:rsidRPr="00F45ED3">
              <w:rPr>
                <w:rFonts w:asciiTheme="minorHAnsi" w:hAnsiTheme="minorHAnsi" w:cstheme="minorHAnsi"/>
                <w:bCs/>
                <w:color w:val="222A35" w:themeColor="text2" w:themeShade="80"/>
              </w:rPr>
              <w:t xml:space="preserve">Subject lesson </w:t>
            </w:r>
            <w:proofErr w:type="gramStart"/>
            <w:r w:rsidRPr="00F45ED3">
              <w:rPr>
                <w:rFonts w:asciiTheme="minorHAnsi" w:hAnsiTheme="minorHAnsi" w:cstheme="minorHAnsi"/>
                <w:bCs/>
                <w:color w:val="222A35" w:themeColor="text2" w:themeShade="80"/>
              </w:rPr>
              <w:t>drop</w:t>
            </w:r>
            <w:proofErr w:type="gramEnd"/>
            <w:r w:rsidRPr="00F45ED3">
              <w:rPr>
                <w:rFonts w:asciiTheme="minorHAnsi" w:hAnsiTheme="minorHAnsi" w:cstheme="minorHAnsi"/>
                <w:bCs/>
                <w:color w:val="222A35" w:themeColor="text2" w:themeShade="80"/>
              </w:rPr>
              <w:t xml:space="preserve"> in</w:t>
            </w:r>
          </w:p>
        </w:tc>
        <w:tc>
          <w:tcPr>
            <w:tcW w:w="580" w:type="pct"/>
            <w:gridSpan w:val="2"/>
            <w:shd w:val="clear" w:color="auto" w:fill="auto"/>
          </w:tcPr>
          <w:p w:rsidR="006F32F0" w:rsidRPr="0035003A" w:rsidRDefault="0035003A" w:rsidP="006F32F0">
            <w:pPr>
              <w:rPr>
                <w:rFonts w:asciiTheme="minorHAnsi" w:hAnsiTheme="minorHAnsi" w:cstheme="minorHAnsi"/>
                <w:bCs/>
                <w:color w:val="222A35" w:themeColor="text2" w:themeShade="80"/>
              </w:rPr>
            </w:pPr>
            <w:r w:rsidRPr="0035003A">
              <w:rPr>
                <w:rFonts w:asciiTheme="minorHAnsi" w:hAnsiTheme="minorHAnsi" w:cstheme="minorHAnsi"/>
                <w:bCs/>
                <w:color w:val="222A35" w:themeColor="text2" w:themeShade="80"/>
              </w:rPr>
              <w:t>Spring 2024</w:t>
            </w:r>
          </w:p>
        </w:tc>
        <w:tc>
          <w:tcPr>
            <w:tcW w:w="179" w:type="pct"/>
            <w:gridSpan w:val="3"/>
            <w:shd w:val="clear" w:color="auto" w:fill="auto"/>
          </w:tcPr>
          <w:p w:rsidR="006F32F0" w:rsidRPr="006A5E7F" w:rsidRDefault="006F32F0" w:rsidP="006F32F0">
            <w:pPr>
              <w:rPr>
                <w:rFonts w:asciiTheme="minorHAnsi" w:hAnsiTheme="minorHAnsi" w:cstheme="minorHAnsi"/>
                <w:b/>
                <w:bCs/>
                <w:color w:val="222A35" w:themeColor="text2" w:themeShade="80"/>
              </w:rPr>
            </w:pPr>
          </w:p>
        </w:tc>
      </w:tr>
      <w:tr w:rsidR="006F32F0" w:rsidRPr="00692882" w:rsidTr="00623166">
        <w:trPr>
          <w:trHeight w:val="735"/>
        </w:trPr>
        <w:tc>
          <w:tcPr>
            <w:tcW w:w="804" w:type="pct"/>
            <w:shd w:val="clear" w:color="auto" w:fill="auto"/>
          </w:tcPr>
          <w:p w:rsidR="006F32F0" w:rsidRPr="00432C82" w:rsidRDefault="006F32F0" w:rsidP="006F32F0">
            <w:pPr>
              <w:rPr>
                <w:rFonts w:asciiTheme="minorHAnsi" w:hAnsiTheme="minorHAnsi" w:cstheme="minorHAnsi"/>
                <w:color w:val="222A35" w:themeColor="text2" w:themeShade="80"/>
              </w:rPr>
            </w:pPr>
            <w:r w:rsidRPr="00432C82">
              <w:rPr>
                <w:rFonts w:asciiTheme="minorHAnsi" w:hAnsiTheme="minorHAnsi" w:cstheme="minorHAnsi"/>
                <w:color w:val="222A35" w:themeColor="text2" w:themeShade="80"/>
              </w:rPr>
              <w:t>Run whole school or Key Stage moderation exercises</w:t>
            </w:r>
          </w:p>
        </w:tc>
        <w:tc>
          <w:tcPr>
            <w:tcW w:w="1160" w:type="pct"/>
            <w:gridSpan w:val="3"/>
            <w:shd w:val="clear" w:color="auto" w:fill="auto"/>
          </w:tcPr>
          <w:p w:rsidR="006F32F0" w:rsidRDefault="006F32F0"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Plan moderation session</w:t>
            </w:r>
          </w:p>
          <w:p w:rsidR="006F32F0" w:rsidRDefault="006F32F0"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Develop moderation materials and approach</w:t>
            </w:r>
          </w:p>
          <w:p w:rsidR="006F32F0" w:rsidRDefault="006F32F0"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Alert staff to dates, times and what to bring</w:t>
            </w:r>
          </w:p>
          <w:p w:rsidR="006F32F0" w:rsidRDefault="006F32F0"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Run session to support staff in their assessment decisions</w:t>
            </w:r>
          </w:p>
          <w:p w:rsidR="006F32F0" w:rsidRDefault="006F32F0"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Continue to work alongside staff following moderation to secure ongoing improvement</w:t>
            </w:r>
          </w:p>
          <w:p w:rsidR="006F32F0" w:rsidRPr="00432C82" w:rsidRDefault="006F32F0" w:rsidP="006F32F0">
            <w:pPr>
              <w:rPr>
                <w:rFonts w:asciiTheme="minorHAnsi" w:hAnsiTheme="minorHAnsi" w:cstheme="minorHAnsi"/>
                <w:bCs/>
                <w:color w:val="222A35" w:themeColor="text2" w:themeShade="80"/>
              </w:rPr>
            </w:pPr>
          </w:p>
        </w:tc>
        <w:tc>
          <w:tcPr>
            <w:tcW w:w="1376" w:type="pct"/>
            <w:gridSpan w:val="2"/>
            <w:shd w:val="clear" w:color="auto" w:fill="auto"/>
          </w:tcPr>
          <w:p w:rsidR="006F32F0" w:rsidRPr="00BD538D" w:rsidRDefault="006F32F0" w:rsidP="006F32F0">
            <w:pPr>
              <w:rPr>
                <w:rFonts w:asciiTheme="minorHAnsi" w:hAnsiTheme="minorHAnsi" w:cstheme="minorHAnsi"/>
                <w:bCs/>
              </w:rPr>
            </w:pPr>
            <w:r w:rsidRPr="00BD538D">
              <w:rPr>
                <w:rFonts w:asciiTheme="minorHAnsi" w:hAnsiTheme="minorHAnsi" w:cstheme="minorHAnsi"/>
                <w:bCs/>
              </w:rPr>
              <w:t>Whole school moderation leads to increasingly accurate teacher judgements and supports all staff in their understanding.</w:t>
            </w:r>
          </w:p>
        </w:tc>
        <w:tc>
          <w:tcPr>
            <w:tcW w:w="901" w:type="pct"/>
            <w:gridSpan w:val="4"/>
            <w:shd w:val="clear" w:color="auto" w:fill="auto"/>
          </w:tcPr>
          <w:p w:rsidR="006F32F0" w:rsidRPr="00193F3B" w:rsidRDefault="00193F3B" w:rsidP="006F32F0">
            <w:pPr>
              <w:rPr>
                <w:rFonts w:asciiTheme="minorHAnsi" w:hAnsiTheme="minorHAnsi" w:cstheme="minorHAnsi"/>
                <w:bCs/>
                <w:color w:val="222A35" w:themeColor="text2" w:themeShade="80"/>
              </w:rPr>
            </w:pPr>
            <w:r w:rsidRPr="00193F3B">
              <w:rPr>
                <w:rFonts w:asciiTheme="minorHAnsi" w:hAnsiTheme="minorHAnsi" w:cstheme="minorHAnsi"/>
                <w:bCs/>
                <w:color w:val="222A35" w:themeColor="text2" w:themeShade="80"/>
              </w:rPr>
              <w:t>Autumn 2 Data analysis</w:t>
            </w:r>
            <w:r w:rsidR="004151B6">
              <w:rPr>
                <w:rFonts w:asciiTheme="minorHAnsi" w:hAnsiTheme="minorHAnsi" w:cstheme="minorHAnsi"/>
                <w:bCs/>
                <w:color w:val="222A35" w:themeColor="text2" w:themeShade="80"/>
              </w:rPr>
              <w:t xml:space="preserve">- Insight </w:t>
            </w:r>
          </w:p>
        </w:tc>
        <w:tc>
          <w:tcPr>
            <w:tcW w:w="580" w:type="pct"/>
            <w:gridSpan w:val="2"/>
            <w:shd w:val="clear" w:color="auto" w:fill="auto"/>
          </w:tcPr>
          <w:p w:rsidR="006F32F0" w:rsidRPr="004151B6" w:rsidRDefault="004151B6" w:rsidP="006F32F0">
            <w:pPr>
              <w:rPr>
                <w:rFonts w:asciiTheme="minorHAnsi" w:hAnsiTheme="minorHAnsi" w:cstheme="minorHAnsi"/>
                <w:bCs/>
                <w:color w:val="222A35" w:themeColor="text2" w:themeShade="80"/>
              </w:rPr>
            </w:pPr>
            <w:r w:rsidRPr="004151B6">
              <w:rPr>
                <w:rFonts w:asciiTheme="minorHAnsi" w:hAnsiTheme="minorHAnsi" w:cstheme="minorHAnsi"/>
                <w:bCs/>
                <w:color w:val="222A35" w:themeColor="text2" w:themeShade="80"/>
              </w:rPr>
              <w:t xml:space="preserve">Autumn 2 </w:t>
            </w:r>
          </w:p>
        </w:tc>
        <w:tc>
          <w:tcPr>
            <w:tcW w:w="179" w:type="pct"/>
            <w:gridSpan w:val="3"/>
            <w:shd w:val="clear" w:color="auto" w:fill="auto"/>
          </w:tcPr>
          <w:p w:rsidR="006F32F0" w:rsidRPr="006A5E7F" w:rsidRDefault="006F32F0" w:rsidP="006F32F0">
            <w:pPr>
              <w:rPr>
                <w:rFonts w:asciiTheme="minorHAnsi" w:hAnsiTheme="minorHAnsi" w:cstheme="minorHAnsi"/>
                <w:b/>
                <w:bCs/>
                <w:color w:val="222A35" w:themeColor="text2" w:themeShade="80"/>
              </w:rPr>
            </w:pPr>
          </w:p>
        </w:tc>
      </w:tr>
      <w:tr w:rsidR="006F32F0" w:rsidRPr="00692882" w:rsidTr="00623166">
        <w:trPr>
          <w:trHeight w:val="735"/>
        </w:trPr>
        <w:tc>
          <w:tcPr>
            <w:tcW w:w="804" w:type="pct"/>
            <w:shd w:val="clear" w:color="auto" w:fill="auto"/>
          </w:tcPr>
          <w:p w:rsidR="006F32F0" w:rsidRPr="00432C82" w:rsidRDefault="006F32F0" w:rsidP="006F32F0">
            <w:pPr>
              <w:rPr>
                <w:rFonts w:asciiTheme="minorHAnsi" w:hAnsiTheme="minorHAnsi" w:cstheme="minorHAnsi"/>
                <w:color w:val="222A35" w:themeColor="text2" w:themeShade="80"/>
              </w:rPr>
            </w:pPr>
            <w:r w:rsidRPr="00432C82">
              <w:rPr>
                <w:rFonts w:asciiTheme="minorHAnsi" w:hAnsiTheme="minorHAnsi" w:cstheme="minorHAnsi"/>
                <w:color w:val="222A35" w:themeColor="text2" w:themeShade="80"/>
              </w:rPr>
              <w:t>Use ongoing assessment data to interrogate unusual trends or dips in year group outcomes</w:t>
            </w:r>
          </w:p>
        </w:tc>
        <w:tc>
          <w:tcPr>
            <w:tcW w:w="1160" w:type="pct"/>
            <w:gridSpan w:val="3"/>
            <w:shd w:val="clear" w:color="auto" w:fill="auto"/>
          </w:tcPr>
          <w:p w:rsidR="006F32F0" w:rsidRDefault="006F32F0"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Termly interrogation of data from Insight</w:t>
            </w:r>
          </w:p>
          <w:p w:rsidR="006F32F0" w:rsidRDefault="006F32F0"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 xml:space="preserve">One to one </w:t>
            </w:r>
            <w:r w:rsidR="00136F82" w:rsidRPr="00170FF2">
              <w:rPr>
                <w:rFonts w:asciiTheme="minorHAnsi" w:hAnsiTheme="minorHAnsi" w:cstheme="minorHAnsi"/>
                <w:bCs/>
                <w:color w:val="222A35" w:themeColor="text2" w:themeShade="80"/>
              </w:rPr>
              <w:t>discussion</w:t>
            </w:r>
            <w:r w:rsidRPr="00170FF2">
              <w:rPr>
                <w:rFonts w:asciiTheme="minorHAnsi" w:hAnsiTheme="minorHAnsi" w:cstheme="minorHAnsi"/>
                <w:bCs/>
                <w:color w:val="222A35" w:themeColor="text2" w:themeShade="80"/>
              </w:rPr>
              <w:t xml:space="preserve"> with staff in light of identified queries</w:t>
            </w:r>
            <w:r>
              <w:rPr>
                <w:rFonts w:asciiTheme="minorHAnsi" w:hAnsiTheme="minorHAnsi" w:cstheme="minorHAnsi"/>
                <w:bCs/>
                <w:color w:val="222A35" w:themeColor="text2" w:themeShade="80"/>
              </w:rPr>
              <w:t>.</w:t>
            </w:r>
          </w:p>
          <w:p w:rsidR="006F32F0" w:rsidRDefault="006F32F0"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Review of teacher judgements</w:t>
            </w:r>
          </w:p>
          <w:p w:rsidR="006F32F0" w:rsidRPr="00170FF2" w:rsidRDefault="006F32F0"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 xml:space="preserve">Subject Leader overview evidences active response to data. </w:t>
            </w:r>
          </w:p>
          <w:p w:rsidR="006F32F0" w:rsidRPr="00170FF2" w:rsidRDefault="006F32F0" w:rsidP="006F32F0">
            <w:pPr>
              <w:rPr>
                <w:rFonts w:asciiTheme="minorHAnsi" w:hAnsiTheme="minorHAnsi" w:cstheme="minorHAnsi"/>
                <w:bCs/>
                <w:color w:val="222A35" w:themeColor="text2" w:themeShade="80"/>
              </w:rPr>
            </w:pPr>
          </w:p>
        </w:tc>
        <w:tc>
          <w:tcPr>
            <w:tcW w:w="1376" w:type="pct"/>
            <w:gridSpan w:val="2"/>
            <w:shd w:val="clear" w:color="auto" w:fill="auto"/>
          </w:tcPr>
          <w:p w:rsidR="006F32F0" w:rsidRPr="00BD538D" w:rsidRDefault="006F32F0" w:rsidP="006F32F0">
            <w:pPr>
              <w:rPr>
                <w:rFonts w:asciiTheme="minorHAnsi" w:hAnsiTheme="minorHAnsi" w:cstheme="minorHAnsi"/>
                <w:bCs/>
              </w:rPr>
            </w:pPr>
            <w:r w:rsidRPr="00BD538D">
              <w:rPr>
                <w:rFonts w:asciiTheme="minorHAnsi" w:hAnsiTheme="minorHAnsi" w:cstheme="minorHAnsi"/>
                <w:bCs/>
              </w:rPr>
              <w:t>Assessment information is accurate and can be relied upon to accurately identify those children who require an additional response</w:t>
            </w:r>
          </w:p>
        </w:tc>
        <w:tc>
          <w:tcPr>
            <w:tcW w:w="901" w:type="pct"/>
            <w:gridSpan w:val="4"/>
            <w:shd w:val="clear" w:color="auto" w:fill="auto"/>
          </w:tcPr>
          <w:p w:rsidR="006F32F0" w:rsidRPr="006A5E7F" w:rsidRDefault="00B24BD9" w:rsidP="006F32F0">
            <w:pPr>
              <w:rPr>
                <w:rFonts w:asciiTheme="minorHAnsi" w:hAnsiTheme="minorHAnsi" w:cstheme="minorHAnsi"/>
                <w:b/>
                <w:bCs/>
                <w:color w:val="222A35" w:themeColor="text2" w:themeShade="80"/>
              </w:rPr>
            </w:pPr>
            <w:r w:rsidRPr="00193F3B">
              <w:rPr>
                <w:rFonts w:asciiTheme="minorHAnsi" w:hAnsiTheme="minorHAnsi" w:cstheme="minorHAnsi"/>
                <w:bCs/>
                <w:color w:val="222A35" w:themeColor="text2" w:themeShade="80"/>
              </w:rPr>
              <w:t>Autumn 2 Data analysis</w:t>
            </w:r>
            <w:r>
              <w:rPr>
                <w:rFonts w:asciiTheme="minorHAnsi" w:hAnsiTheme="minorHAnsi" w:cstheme="minorHAnsi"/>
                <w:bCs/>
                <w:color w:val="222A35" w:themeColor="text2" w:themeShade="80"/>
              </w:rPr>
              <w:t>- Insight</w:t>
            </w:r>
          </w:p>
        </w:tc>
        <w:tc>
          <w:tcPr>
            <w:tcW w:w="580" w:type="pct"/>
            <w:gridSpan w:val="2"/>
            <w:shd w:val="clear" w:color="auto" w:fill="auto"/>
          </w:tcPr>
          <w:p w:rsidR="006F32F0" w:rsidRPr="00B24BD9" w:rsidRDefault="00B24BD9" w:rsidP="006F32F0">
            <w:pPr>
              <w:rPr>
                <w:rFonts w:asciiTheme="minorHAnsi" w:hAnsiTheme="minorHAnsi" w:cstheme="minorHAnsi"/>
                <w:bCs/>
                <w:color w:val="222A35" w:themeColor="text2" w:themeShade="80"/>
              </w:rPr>
            </w:pPr>
            <w:r w:rsidRPr="00B24BD9">
              <w:rPr>
                <w:rFonts w:asciiTheme="minorHAnsi" w:hAnsiTheme="minorHAnsi" w:cstheme="minorHAnsi"/>
                <w:bCs/>
                <w:color w:val="222A35" w:themeColor="text2" w:themeShade="80"/>
              </w:rPr>
              <w:t>Autumn 2</w:t>
            </w:r>
          </w:p>
        </w:tc>
        <w:tc>
          <w:tcPr>
            <w:tcW w:w="179" w:type="pct"/>
            <w:gridSpan w:val="3"/>
            <w:shd w:val="clear" w:color="auto" w:fill="auto"/>
          </w:tcPr>
          <w:p w:rsidR="006F32F0" w:rsidRPr="006A5E7F" w:rsidRDefault="006F32F0" w:rsidP="006F32F0">
            <w:pPr>
              <w:rPr>
                <w:rFonts w:asciiTheme="minorHAnsi" w:hAnsiTheme="minorHAnsi" w:cstheme="minorHAnsi"/>
                <w:b/>
                <w:bCs/>
                <w:color w:val="222A35" w:themeColor="text2" w:themeShade="80"/>
              </w:rPr>
            </w:pPr>
          </w:p>
        </w:tc>
      </w:tr>
      <w:tr w:rsidR="006F32F0" w:rsidRPr="00692882" w:rsidTr="00623166">
        <w:trPr>
          <w:trHeight w:val="735"/>
        </w:trPr>
        <w:tc>
          <w:tcPr>
            <w:tcW w:w="804" w:type="pct"/>
            <w:shd w:val="clear" w:color="auto" w:fill="auto"/>
          </w:tcPr>
          <w:p w:rsidR="006F32F0" w:rsidRPr="00432C82" w:rsidRDefault="006F32F0" w:rsidP="006F32F0">
            <w:pPr>
              <w:rPr>
                <w:rFonts w:asciiTheme="minorHAnsi" w:hAnsiTheme="minorHAnsi" w:cstheme="minorHAnsi"/>
                <w:color w:val="222A35" w:themeColor="text2" w:themeShade="80"/>
              </w:rPr>
            </w:pPr>
            <w:r w:rsidRPr="00432C82">
              <w:rPr>
                <w:rFonts w:asciiTheme="minorHAnsi" w:hAnsiTheme="minorHAnsi" w:cstheme="minorHAnsi"/>
                <w:color w:val="222A35" w:themeColor="text2" w:themeShade="80"/>
              </w:rPr>
              <w:t>Take part in cross school moderation activities and share learning with wider staff team</w:t>
            </w:r>
          </w:p>
        </w:tc>
        <w:tc>
          <w:tcPr>
            <w:tcW w:w="1160" w:type="pct"/>
            <w:gridSpan w:val="3"/>
            <w:shd w:val="clear" w:color="auto" w:fill="auto"/>
          </w:tcPr>
          <w:p w:rsidR="006F32F0" w:rsidRDefault="006F32F0"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Co-ordinate staff attendance at moderation events</w:t>
            </w:r>
          </w:p>
          <w:p w:rsidR="006F32F0" w:rsidRDefault="006F32F0"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Support staff to share findings and to adapt practise.</w:t>
            </w:r>
          </w:p>
          <w:p w:rsidR="006F32F0" w:rsidRPr="00432C82" w:rsidRDefault="006F32F0" w:rsidP="006F32F0">
            <w:pPr>
              <w:rPr>
                <w:rFonts w:asciiTheme="minorHAnsi" w:hAnsiTheme="minorHAnsi" w:cstheme="minorHAnsi"/>
                <w:bCs/>
                <w:color w:val="222A35" w:themeColor="text2" w:themeShade="80"/>
              </w:rPr>
            </w:pPr>
          </w:p>
        </w:tc>
        <w:tc>
          <w:tcPr>
            <w:tcW w:w="1376" w:type="pct"/>
            <w:gridSpan w:val="2"/>
            <w:shd w:val="clear" w:color="auto" w:fill="auto"/>
          </w:tcPr>
          <w:p w:rsidR="006F32F0" w:rsidRPr="002F0E7E" w:rsidRDefault="006F32F0" w:rsidP="006F32F0">
            <w:pPr>
              <w:rPr>
                <w:rFonts w:asciiTheme="minorHAnsi" w:hAnsiTheme="minorHAnsi" w:cstheme="minorHAnsi"/>
                <w:bCs/>
                <w:color w:val="222A35" w:themeColor="text2" w:themeShade="80"/>
              </w:rPr>
            </w:pPr>
            <w:r w:rsidRPr="002F0E7E">
              <w:rPr>
                <w:rFonts w:asciiTheme="minorHAnsi" w:hAnsiTheme="minorHAnsi" w:cstheme="minorHAnsi"/>
                <w:bCs/>
                <w:color w:val="222A35" w:themeColor="text2" w:themeShade="80"/>
              </w:rPr>
              <w:t>Increased staff confidence in own judgements</w:t>
            </w:r>
          </w:p>
        </w:tc>
        <w:tc>
          <w:tcPr>
            <w:tcW w:w="901" w:type="pct"/>
            <w:gridSpan w:val="4"/>
            <w:shd w:val="clear" w:color="auto" w:fill="auto"/>
          </w:tcPr>
          <w:p w:rsidR="006F32F0" w:rsidRPr="004E6202" w:rsidRDefault="004E6202" w:rsidP="006F32F0">
            <w:pPr>
              <w:rPr>
                <w:rFonts w:asciiTheme="minorHAnsi" w:hAnsiTheme="minorHAnsi" w:cstheme="minorHAnsi"/>
                <w:bCs/>
                <w:color w:val="222A35" w:themeColor="text2" w:themeShade="80"/>
              </w:rPr>
            </w:pPr>
            <w:r w:rsidRPr="004E6202">
              <w:rPr>
                <w:rFonts w:asciiTheme="minorHAnsi" w:hAnsiTheme="minorHAnsi" w:cstheme="minorHAnsi"/>
                <w:bCs/>
                <w:color w:val="222A35" w:themeColor="text2" w:themeShade="80"/>
              </w:rPr>
              <w:t>Subject lead time</w:t>
            </w:r>
            <w:r w:rsidR="00773EB4">
              <w:rPr>
                <w:rFonts w:asciiTheme="minorHAnsi" w:hAnsiTheme="minorHAnsi" w:cstheme="minorHAnsi"/>
                <w:bCs/>
                <w:color w:val="222A35" w:themeColor="text2" w:themeShade="80"/>
              </w:rPr>
              <w:t xml:space="preserve">- </w:t>
            </w:r>
          </w:p>
        </w:tc>
        <w:tc>
          <w:tcPr>
            <w:tcW w:w="580" w:type="pct"/>
            <w:gridSpan w:val="2"/>
            <w:shd w:val="clear" w:color="auto" w:fill="auto"/>
          </w:tcPr>
          <w:p w:rsidR="006F32F0" w:rsidRPr="00773EB4" w:rsidRDefault="00773EB4" w:rsidP="006F32F0">
            <w:pPr>
              <w:rPr>
                <w:rFonts w:asciiTheme="minorHAnsi" w:hAnsiTheme="minorHAnsi" w:cstheme="minorHAnsi"/>
                <w:bCs/>
                <w:color w:val="222A35" w:themeColor="text2" w:themeShade="80"/>
              </w:rPr>
            </w:pPr>
            <w:r w:rsidRPr="00773EB4">
              <w:rPr>
                <w:rFonts w:asciiTheme="minorHAnsi" w:hAnsiTheme="minorHAnsi" w:cstheme="minorHAnsi"/>
                <w:bCs/>
                <w:color w:val="222A35" w:themeColor="text2" w:themeShade="80"/>
              </w:rPr>
              <w:t xml:space="preserve">Summer 24- dependent when </w:t>
            </w:r>
            <w:r>
              <w:rPr>
                <w:rFonts w:asciiTheme="minorHAnsi" w:hAnsiTheme="minorHAnsi" w:cstheme="minorHAnsi"/>
                <w:bCs/>
                <w:color w:val="222A35" w:themeColor="text2" w:themeShade="80"/>
              </w:rPr>
              <w:t xml:space="preserve">Southport </w:t>
            </w:r>
            <w:r w:rsidRPr="00773EB4">
              <w:rPr>
                <w:rFonts w:asciiTheme="minorHAnsi" w:hAnsiTheme="minorHAnsi" w:cstheme="minorHAnsi"/>
                <w:bCs/>
                <w:color w:val="222A35" w:themeColor="text2" w:themeShade="80"/>
              </w:rPr>
              <w:t xml:space="preserve">subject leader meetings </w:t>
            </w:r>
            <w:r w:rsidR="00623166">
              <w:rPr>
                <w:rFonts w:asciiTheme="minorHAnsi" w:hAnsiTheme="minorHAnsi" w:cstheme="minorHAnsi"/>
                <w:bCs/>
                <w:color w:val="222A35" w:themeColor="text2" w:themeShade="80"/>
              </w:rPr>
              <w:t xml:space="preserve">take place </w:t>
            </w:r>
            <w:r w:rsidRPr="00773EB4">
              <w:rPr>
                <w:rFonts w:asciiTheme="minorHAnsi" w:hAnsiTheme="minorHAnsi" w:cstheme="minorHAnsi"/>
                <w:bCs/>
                <w:color w:val="222A35" w:themeColor="text2" w:themeShade="80"/>
              </w:rPr>
              <w:t xml:space="preserve"> </w:t>
            </w:r>
          </w:p>
        </w:tc>
        <w:tc>
          <w:tcPr>
            <w:tcW w:w="179" w:type="pct"/>
            <w:gridSpan w:val="3"/>
            <w:shd w:val="clear" w:color="auto" w:fill="auto"/>
          </w:tcPr>
          <w:p w:rsidR="006F32F0" w:rsidRPr="006A5E7F" w:rsidRDefault="006F32F0" w:rsidP="006F32F0">
            <w:pPr>
              <w:rPr>
                <w:rFonts w:asciiTheme="minorHAnsi" w:hAnsiTheme="minorHAnsi" w:cstheme="minorHAnsi"/>
                <w:b/>
                <w:bCs/>
                <w:color w:val="222A35" w:themeColor="text2" w:themeShade="80"/>
              </w:rPr>
            </w:pPr>
          </w:p>
        </w:tc>
      </w:tr>
      <w:tr w:rsidR="006F32F0" w:rsidRPr="00692882" w:rsidTr="00DA2C3B">
        <w:trPr>
          <w:trHeight w:val="735"/>
        </w:trPr>
        <w:tc>
          <w:tcPr>
            <w:tcW w:w="5000" w:type="pct"/>
            <w:gridSpan w:val="15"/>
            <w:shd w:val="clear" w:color="auto" w:fill="DEEAF6" w:themeFill="accent5" w:themeFillTint="33"/>
          </w:tcPr>
          <w:p w:rsidR="006F32F0" w:rsidRPr="006A5E7F" w:rsidRDefault="006F32F0" w:rsidP="006F32F0">
            <w:pPr>
              <w:rPr>
                <w:rFonts w:asciiTheme="minorHAnsi" w:hAnsiTheme="minorHAnsi" w:cstheme="minorHAnsi"/>
                <w:b/>
                <w:color w:val="222A35" w:themeColor="text2" w:themeShade="80"/>
              </w:rPr>
            </w:pPr>
            <w:r w:rsidRPr="006A5E7F">
              <w:rPr>
                <w:rFonts w:asciiTheme="minorHAnsi" w:hAnsiTheme="minorHAnsi" w:cstheme="minorHAnsi"/>
                <w:b/>
                <w:color w:val="222A35" w:themeColor="text2" w:themeShade="80"/>
              </w:rPr>
              <w:t>Priority Target 4</w:t>
            </w:r>
          </w:p>
          <w:p w:rsidR="006F32F0" w:rsidRPr="006A5E7F" w:rsidRDefault="006F32F0" w:rsidP="006F32F0">
            <w:pPr>
              <w:rPr>
                <w:rFonts w:asciiTheme="minorHAnsi" w:hAnsiTheme="minorHAnsi" w:cstheme="minorHAnsi"/>
                <w:b/>
                <w:bCs/>
                <w:color w:val="222A35" w:themeColor="text2" w:themeShade="80"/>
              </w:rPr>
            </w:pPr>
            <w:r w:rsidRPr="006A5E7F">
              <w:rPr>
                <w:rFonts w:asciiTheme="minorHAnsi" w:hAnsiTheme="minorHAnsi" w:cstheme="minorHAnsi"/>
                <w:b/>
                <w:bCs/>
                <w:color w:val="222A35" w:themeColor="text2" w:themeShade="80"/>
              </w:rPr>
              <w:t>To</w:t>
            </w:r>
            <w:r>
              <w:rPr>
                <w:rFonts w:asciiTheme="minorHAnsi" w:hAnsiTheme="minorHAnsi" w:cstheme="minorHAnsi"/>
                <w:b/>
                <w:bCs/>
                <w:color w:val="222A35" w:themeColor="text2" w:themeShade="80"/>
              </w:rPr>
              <w:t xml:space="preserve"> audit and then</w:t>
            </w:r>
            <w:r w:rsidRPr="006A5E7F">
              <w:rPr>
                <w:rFonts w:asciiTheme="minorHAnsi" w:hAnsiTheme="minorHAnsi" w:cstheme="minorHAnsi"/>
                <w:b/>
                <w:bCs/>
                <w:color w:val="222A35" w:themeColor="text2" w:themeShade="80"/>
              </w:rPr>
              <w:t xml:space="preserve"> </w:t>
            </w:r>
            <w:r>
              <w:rPr>
                <w:rFonts w:asciiTheme="minorHAnsi" w:hAnsiTheme="minorHAnsi" w:cstheme="minorHAnsi"/>
                <w:b/>
                <w:bCs/>
                <w:color w:val="222A35" w:themeColor="text2" w:themeShade="80"/>
              </w:rPr>
              <w:t xml:space="preserve">update all subject leader material (subject leader handbooks, policies, plans, knowledge organisers, </w:t>
            </w:r>
            <w:proofErr w:type="gramStart"/>
            <w:r>
              <w:rPr>
                <w:rFonts w:asciiTheme="minorHAnsi" w:hAnsiTheme="minorHAnsi" w:cstheme="minorHAnsi"/>
                <w:b/>
                <w:bCs/>
                <w:color w:val="222A35" w:themeColor="text2" w:themeShade="80"/>
              </w:rPr>
              <w:t>website,  ladders</w:t>
            </w:r>
            <w:proofErr w:type="gramEnd"/>
            <w:r>
              <w:rPr>
                <w:rFonts w:asciiTheme="minorHAnsi" w:hAnsiTheme="minorHAnsi" w:cstheme="minorHAnsi"/>
                <w:b/>
                <w:bCs/>
                <w:color w:val="222A35" w:themeColor="text2" w:themeShade="80"/>
              </w:rPr>
              <w:t xml:space="preserve"> etc.)</w:t>
            </w:r>
          </w:p>
          <w:p w:rsidR="006F32F0" w:rsidRPr="006A5E7F" w:rsidRDefault="006F32F0" w:rsidP="006F32F0">
            <w:pPr>
              <w:rPr>
                <w:rFonts w:asciiTheme="minorHAnsi" w:hAnsiTheme="minorHAnsi" w:cstheme="minorHAnsi"/>
                <w:b/>
                <w:bCs/>
                <w:color w:val="222A35" w:themeColor="text2" w:themeShade="80"/>
              </w:rPr>
            </w:pPr>
          </w:p>
        </w:tc>
      </w:tr>
      <w:tr w:rsidR="0006269A" w:rsidRPr="00692882" w:rsidTr="004C3C27">
        <w:trPr>
          <w:trHeight w:val="735"/>
        </w:trPr>
        <w:tc>
          <w:tcPr>
            <w:tcW w:w="804" w:type="pct"/>
            <w:tcBorders>
              <w:bottom w:val="nil"/>
            </w:tcBorders>
            <w:shd w:val="clear" w:color="auto" w:fill="auto"/>
          </w:tcPr>
          <w:p w:rsidR="0006269A" w:rsidRPr="006A5E7F" w:rsidRDefault="006B41A6" w:rsidP="0006269A">
            <w:pPr>
              <w:rPr>
                <w:rFonts w:asciiTheme="minorHAnsi" w:hAnsiTheme="minorHAnsi" w:cstheme="minorHAnsi"/>
                <w:b/>
                <w:color w:val="222A35" w:themeColor="text2" w:themeShade="80"/>
              </w:rPr>
            </w:pPr>
            <w:r w:rsidRPr="00636752">
              <w:rPr>
                <w:rFonts w:asciiTheme="minorHAnsi" w:hAnsiTheme="minorHAnsi" w:cstheme="minorHAnsi"/>
                <w:color w:val="222A35" w:themeColor="text2" w:themeShade="80"/>
              </w:rPr>
              <w:t>To update all subject leader material</w:t>
            </w:r>
          </w:p>
        </w:tc>
        <w:tc>
          <w:tcPr>
            <w:tcW w:w="1160" w:type="pct"/>
            <w:gridSpan w:val="3"/>
            <w:shd w:val="clear" w:color="auto" w:fill="auto"/>
          </w:tcPr>
          <w:p w:rsidR="0006269A" w:rsidRDefault="0006269A" w:rsidP="0006269A">
            <w:pPr>
              <w:rPr>
                <w:rFonts w:asciiTheme="minorHAnsi" w:hAnsiTheme="minorHAnsi" w:cstheme="minorHAnsi"/>
                <w:bCs/>
                <w:color w:val="222A35" w:themeColor="text2" w:themeShade="80"/>
              </w:rPr>
            </w:pPr>
            <w:r w:rsidRPr="007B2994">
              <w:rPr>
                <w:rFonts w:asciiTheme="minorHAnsi" w:hAnsiTheme="minorHAnsi" w:cstheme="minorHAnsi"/>
                <w:bCs/>
                <w:color w:val="222A35" w:themeColor="text2" w:themeShade="80"/>
              </w:rPr>
              <w:t xml:space="preserve">SL to audit all documentation linked to </w:t>
            </w:r>
            <w:r>
              <w:rPr>
                <w:rFonts w:asciiTheme="minorHAnsi" w:hAnsiTheme="minorHAnsi" w:cstheme="minorHAnsi"/>
                <w:bCs/>
                <w:color w:val="222A35" w:themeColor="text2" w:themeShade="80"/>
              </w:rPr>
              <w:t>PSHCE</w:t>
            </w:r>
            <w:r w:rsidRPr="007B2994">
              <w:rPr>
                <w:rFonts w:asciiTheme="minorHAnsi" w:hAnsiTheme="minorHAnsi" w:cstheme="minorHAnsi"/>
                <w:bCs/>
                <w:color w:val="222A35" w:themeColor="text2" w:themeShade="80"/>
              </w:rPr>
              <w:t xml:space="preserve"> and update</w:t>
            </w:r>
            <w:r w:rsidR="00362B17">
              <w:rPr>
                <w:rFonts w:asciiTheme="minorHAnsi" w:hAnsiTheme="minorHAnsi" w:cstheme="minorHAnsi"/>
                <w:bCs/>
                <w:color w:val="222A35" w:themeColor="text2" w:themeShade="80"/>
              </w:rPr>
              <w:t xml:space="preserve"> PSCHE/ Sex Education policies if needed, Mental Health and </w:t>
            </w:r>
            <w:proofErr w:type="spellStart"/>
            <w:r w:rsidR="00362B17">
              <w:rPr>
                <w:rFonts w:asciiTheme="minorHAnsi" w:hAnsiTheme="minorHAnsi" w:cstheme="minorHAnsi"/>
                <w:bCs/>
                <w:color w:val="222A35" w:themeColor="text2" w:themeShade="80"/>
              </w:rPr>
              <w:t>well being</w:t>
            </w:r>
            <w:proofErr w:type="spellEnd"/>
            <w:r w:rsidR="00362B17">
              <w:rPr>
                <w:rFonts w:asciiTheme="minorHAnsi" w:hAnsiTheme="minorHAnsi" w:cstheme="minorHAnsi"/>
                <w:bCs/>
                <w:color w:val="222A35" w:themeColor="text2" w:themeShade="80"/>
              </w:rPr>
              <w:t xml:space="preserve"> policy</w:t>
            </w:r>
          </w:p>
          <w:p w:rsidR="00F046A2" w:rsidRPr="007B2994" w:rsidRDefault="00F046A2" w:rsidP="0006269A">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lastRenderedPageBreak/>
              <w:t>PSCHE across the curriculum- update web maps showing year group links</w:t>
            </w:r>
          </w:p>
        </w:tc>
        <w:tc>
          <w:tcPr>
            <w:tcW w:w="1384" w:type="pct"/>
            <w:gridSpan w:val="3"/>
            <w:shd w:val="clear" w:color="auto" w:fill="auto"/>
          </w:tcPr>
          <w:p w:rsidR="0006269A" w:rsidRPr="007B2994" w:rsidRDefault="0006269A" w:rsidP="0006269A">
            <w:pPr>
              <w:rPr>
                <w:rFonts w:asciiTheme="minorHAnsi" w:hAnsiTheme="minorHAnsi" w:cstheme="minorHAnsi"/>
                <w:bCs/>
                <w:color w:val="222A35" w:themeColor="text2" w:themeShade="80"/>
              </w:rPr>
            </w:pPr>
            <w:r w:rsidRPr="007B2994">
              <w:rPr>
                <w:rFonts w:asciiTheme="minorHAnsi" w:hAnsiTheme="minorHAnsi" w:cstheme="minorHAnsi"/>
                <w:bCs/>
                <w:color w:val="222A35" w:themeColor="text2" w:themeShade="80"/>
              </w:rPr>
              <w:lastRenderedPageBreak/>
              <w:t xml:space="preserve">All </w:t>
            </w:r>
            <w:r>
              <w:rPr>
                <w:rFonts w:asciiTheme="minorHAnsi" w:hAnsiTheme="minorHAnsi" w:cstheme="minorHAnsi"/>
                <w:bCs/>
                <w:color w:val="222A35" w:themeColor="text2" w:themeShade="80"/>
              </w:rPr>
              <w:t>PSHCE</w:t>
            </w:r>
            <w:r w:rsidRPr="007B2994">
              <w:rPr>
                <w:rFonts w:asciiTheme="minorHAnsi" w:hAnsiTheme="minorHAnsi" w:cstheme="minorHAnsi"/>
                <w:bCs/>
                <w:color w:val="222A35" w:themeColor="text2" w:themeShade="80"/>
              </w:rPr>
              <w:t xml:space="preserve"> documentation will be up to date for staff to access</w:t>
            </w:r>
          </w:p>
          <w:p w:rsidR="0006269A" w:rsidRPr="007B2994" w:rsidRDefault="0006269A" w:rsidP="0006269A">
            <w:pPr>
              <w:rPr>
                <w:rFonts w:asciiTheme="minorHAnsi" w:hAnsiTheme="minorHAnsi" w:cstheme="minorHAnsi"/>
                <w:bCs/>
                <w:color w:val="222A35" w:themeColor="text2" w:themeShade="80"/>
              </w:rPr>
            </w:pPr>
            <w:r w:rsidRPr="007B2994">
              <w:rPr>
                <w:rFonts w:asciiTheme="minorHAnsi" w:hAnsiTheme="minorHAnsi" w:cstheme="minorHAnsi"/>
                <w:bCs/>
                <w:color w:val="222A35" w:themeColor="text2" w:themeShade="80"/>
              </w:rPr>
              <w:t>All documentation will be up to date on the school website</w:t>
            </w:r>
          </w:p>
        </w:tc>
        <w:tc>
          <w:tcPr>
            <w:tcW w:w="893" w:type="pct"/>
            <w:gridSpan w:val="3"/>
            <w:shd w:val="clear" w:color="auto" w:fill="auto"/>
          </w:tcPr>
          <w:p w:rsidR="0006269A" w:rsidRPr="007B2994" w:rsidRDefault="0006269A" w:rsidP="0006269A">
            <w:pPr>
              <w:rPr>
                <w:rFonts w:asciiTheme="minorHAnsi" w:hAnsiTheme="minorHAnsi" w:cstheme="minorHAnsi"/>
                <w:bCs/>
                <w:color w:val="222A35" w:themeColor="text2" w:themeShade="80"/>
              </w:rPr>
            </w:pPr>
            <w:r w:rsidRPr="007B2994">
              <w:rPr>
                <w:rFonts w:asciiTheme="minorHAnsi" w:hAnsiTheme="minorHAnsi" w:cstheme="minorHAnsi"/>
                <w:bCs/>
                <w:color w:val="222A35" w:themeColor="text2" w:themeShade="80"/>
              </w:rPr>
              <w:t>Subject leader documentation updated</w:t>
            </w:r>
          </w:p>
        </w:tc>
        <w:tc>
          <w:tcPr>
            <w:tcW w:w="599" w:type="pct"/>
            <w:gridSpan w:val="3"/>
            <w:shd w:val="clear" w:color="auto" w:fill="auto"/>
          </w:tcPr>
          <w:p w:rsidR="0006269A" w:rsidRPr="007B2994" w:rsidRDefault="0006269A" w:rsidP="0006269A">
            <w:pPr>
              <w:rPr>
                <w:rFonts w:asciiTheme="minorHAnsi" w:hAnsiTheme="minorHAnsi" w:cstheme="minorHAnsi"/>
                <w:bCs/>
                <w:color w:val="222A35" w:themeColor="text2" w:themeShade="80"/>
              </w:rPr>
            </w:pPr>
            <w:r w:rsidRPr="007B2994">
              <w:rPr>
                <w:rFonts w:asciiTheme="minorHAnsi" w:hAnsiTheme="minorHAnsi" w:cstheme="minorHAnsi"/>
                <w:bCs/>
                <w:color w:val="222A35" w:themeColor="text2" w:themeShade="80"/>
              </w:rPr>
              <w:t>Ongoing</w:t>
            </w:r>
          </w:p>
        </w:tc>
        <w:tc>
          <w:tcPr>
            <w:tcW w:w="160" w:type="pct"/>
            <w:gridSpan w:val="2"/>
            <w:shd w:val="clear" w:color="auto" w:fill="auto"/>
          </w:tcPr>
          <w:p w:rsidR="0006269A" w:rsidRPr="006A5E7F" w:rsidRDefault="0006269A" w:rsidP="0006269A">
            <w:pPr>
              <w:rPr>
                <w:rFonts w:asciiTheme="minorHAnsi" w:hAnsiTheme="minorHAnsi" w:cstheme="minorHAnsi"/>
                <w:b/>
                <w:bCs/>
                <w:color w:val="222A35" w:themeColor="text2" w:themeShade="80"/>
              </w:rPr>
            </w:pPr>
          </w:p>
        </w:tc>
      </w:tr>
      <w:tr w:rsidR="006F32F0" w:rsidRPr="00692882" w:rsidTr="00DA2C3B">
        <w:trPr>
          <w:trHeight w:val="735"/>
        </w:trPr>
        <w:tc>
          <w:tcPr>
            <w:tcW w:w="5000" w:type="pct"/>
            <w:gridSpan w:val="15"/>
            <w:shd w:val="clear" w:color="auto" w:fill="DEEAF6" w:themeFill="accent5" w:themeFillTint="33"/>
          </w:tcPr>
          <w:p w:rsidR="006F32F0" w:rsidRPr="006A5E7F" w:rsidRDefault="006F32F0" w:rsidP="006F32F0">
            <w:pPr>
              <w:rPr>
                <w:rFonts w:asciiTheme="minorHAnsi" w:hAnsiTheme="minorHAnsi" w:cstheme="minorHAnsi"/>
                <w:b/>
                <w:color w:val="222A35" w:themeColor="text2" w:themeShade="80"/>
              </w:rPr>
            </w:pPr>
            <w:r>
              <w:rPr>
                <w:rFonts w:asciiTheme="minorHAnsi" w:hAnsiTheme="minorHAnsi" w:cstheme="minorHAnsi"/>
                <w:b/>
                <w:color w:val="222A35" w:themeColor="text2" w:themeShade="80"/>
              </w:rPr>
              <w:t>Priority Target 5</w:t>
            </w:r>
          </w:p>
          <w:p w:rsidR="006F32F0" w:rsidRDefault="006F32F0" w:rsidP="006F32F0">
            <w:pPr>
              <w:rPr>
                <w:rFonts w:asciiTheme="minorHAnsi" w:hAnsiTheme="minorHAnsi" w:cstheme="minorHAnsi"/>
                <w:b/>
                <w:bCs/>
                <w:color w:val="222A35" w:themeColor="text2" w:themeShade="80"/>
              </w:rPr>
            </w:pPr>
            <w:r>
              <w:rPr>
                <w:rFonts w:asciiTheme="minorHAnsi" w:hAnsiTheme="minorHAnsi" w:cstheme="minorHAnsi"/>
                <w:b/>
                <w:bCs/>
                <w:color w:val="222A35" w:themeColor="text2" w:themeShade="80"/>
              </w:rPr>
              <w:t>Subject Development Areas</w:t>
            </w:r>
          </w:p>
          <w:p w:rsidR="004B14ED" w:rsidRDefault="004B14ED" w:rsidP="004B14ED">
            <w:pPr>
              <w:rPr>
                <w:rFonts w:asciiTheme="minorHAnsi" w:hAnsiTheme="minorHAnsi" w:cstheme="minorHAnsi"/>
                <w:b/>
                <w:bCs/>
                <w:color w:val="222A35" w:themeColor="text2" w:themeShade="80"/>
              </w:rPr>
            </w:pPr>
            <w:r>
              <w:rPr>
                <w:rFonts w:asciiTheme="minorHAnsi" w:hAnsiTheme="minorHAnsi" w:cstheme="minorHAnsi"/>
                <w:b/>
                <w:bCs/>
                <w:color w:val="222A35" w:themeColor="text2" w:themeShade="80"/>
              </w:rPr>
              <w:t xml:space="preserve">To develop the use of </w:t>
            </w:r>
            <w:proofErr w:type="gramStart"/>
            <w:r>
              <w:rPr>
                <w:rFonts w:asciiTheme="minorHAnsi" w:hAnsiTheme="minorHAnsi" w:cstheme="minorHAnsi"/>
                <w:b/>
                <w:bCs/>
                <w:color w:val="222A35" w:themeColor="text2" w:themeShade="80"/>
              </w:rPr>
              <w:t>high quality</w:t>
            </w:r>
            <w:proofErr w:type="gramEnd"/>
            <w:r>
              <w:rPr>
                <w:rFonts w:asciiTheme="minorHAnsi" w:hAnsiTheme="minorHAnsi" w:cstheme="minorHAnsi"/>
                <w:b/>
                <w:bCs/>
                <w:color w:val="222A35" w:themeColor="text2" w:themeShade="80"/>
              </w:rPr>
              <w:t xml:space="preserve"> texts as both stimulus and as a reference material for all pupils in PSHCE.</w:t>
            </w:r>
          </w:p>
          <w:p w:rsidR="004B14ED" w:rsidRDefault="004B14ED" w:rsidP="004B14ED">
            <w:pPr>
              <w:rPr>
                <w:rFonts w:asciiTheme="minorHAnsi" w:hAnsiTheme="minorHAnsi" w:cstheme="minorHAnsi"/>
                <w:b/>
                <w:bCs/>
                <w:color w:val="222A35" w:themeColor="text2" w:themeShade="80"/>
              </w:rPr>
            </w:pPr>
            <w:r w:rsidRPr="006A5E7F">
              <w:rPr>
                <w:rFonts w:asciiTheme="minorHAnsi" w:hAnsiTheme="minorHAnsi" w:cstheme="minorHAnsi"/>
                <w:b/>
                <w:bCs/>
                <w:color w:val="222A35" w:themeColor="text2" w:themeShade="80"/>
              </w:rPr>
              <w:t xml:space="preserve">To </w:t>
            </w:r>
            <w:r>
              <w:rPr>
                <w:rFonts w:asciiTheme="minorHAnsi" w:hAnsiTheme="minorHAnsi" w:cstheme="minorHAnsi"/>
                <w:b/>
                <w:bCs/>
                <w:color w:val="222A35" w:themeColor="text2" w:themeShade="80"/>
              </w:rPr>
              <w:t xml:space="preserve">develop the use of high quality, authentic images and resources to enrich and widen children’s lived learning experience in PSHCE to ensure equality of access.  </w:t>
            </w:r>
          </w:p>
          <w:p w:rsidR="004B14ED" w:rsidRDefault="004B14ED" w:rsidP="006F32F0">
            <w:pPr>
              <w:rPr>
                <w:rFonts w:asciiTheme="minorHAnsi" w:hAnsiTheme="minorHAnsi" w:cstheme="minorHAnsi"/>
                <w:b/>
                <w:bCs/>
                <w:color w:val="222A35" w:themeColor="text2" w:themeShade="80"/>
              </w:rPr>
            </w:pPr>
            <w:r>
              <w:rPr>
                <w:rFonts w:asciiTheme="minorHAnsi" w:hAnsiTheme="minorHAnsi" w:cstheme="minorHAnsi"/>
                <w:b/>
                <w:bCs/>
                <w:color w:val="222A35" w:themeColor="text2" w:themeShade="80"/>
              </w:rPr>
              <w:t>To offer trips which increase ALL children’s cultural capital.</w:t>
            </w:r>
          </w:p>
          <w:p w:rsidR="002E631F" w:rsidRPr="006A5E7F" w:rsidRDefault="002E631F" w:rsidP="006F32F0">
            <w:pPr>
              <w:rPr>
                <w:rFonts w:asciiTheme="minorHAnsi" w:hAnsiTheme="minorHAnsi" w:cstheme="minorHAnsi"/>
                <w:b/>
                <w:bCs/>
                <w:color w:val="222A35" w:themeColor="text2" w:themeShade="80"/>
              </w:rPr>
            </w:pPr>
            <w:bookmarkStart w:id="1" w:name="_Hlk156414586"/>
            <w:r>
              <w:rPr>
                <w:rFonts w:asciiTheme="minorHAnsi" w:hAnsiTheme="minorHAnsi" w:cstheme="minorHAnsi"/>
                <w:b/>
                <w:bCs/>
                <w:color w:val="222A35" w:themeColor="text2" w:themeShade="80"/>
              </w:rPr>
              <w:t>To inspire and encourage future career aspirations for all pupils.</w:t>
            </w:r>
            <w:bookmarkEnd w:id="1"/>
          </w:p>
        </w:tc>
      </w:tr>
      <w:tr w:rsidR="002E631F" w:rsidRPr="00692882" w:rsidTr="00CB0082">
        <w:trPr>
          <w:trHeight w:val="735"/>
        </w:trPr>
        <w:tc>
          <w:tcPr>
            <w:tcW w:w="804" w:type="pct"/>
            <w:shd w:val="clear" w:color="auto" w:fill="DEEAF6" w:themeFill="accent5" w:themeFillTint="33"/>
          </w:tcPr>
          <w:p w:rsidR="002E631F" w:rsidRPr="00C20F6D" w:rsidRDefault="002E631F" w:rsidP="002E631F">
            <w:pPr>
              <w:rPr>
                <w:rFonts w:asciiTheme="minorHAnsi" w:hAnsiTheme="minorHAnsi" w:cstheme="minorHAnsi"/>
                <w:color w:val="222A35" w:themeColor="text2" w:themeShade="80"/>
              </w:rPr>
            </w:pPr>
            <w:r>
              <w:rPr>
                <w:rFonts w:asciiTheme="minorHAnsi" w:hAnsiTheme="minorHAnsi" w:cstheme="minorHAnsi"/>
                <w:color w:val="222A35" w:themeColor="text2" w:themeShade="80"/>
              </w:rPr>
              <w:t>5</w:t>
            </w:r>
            <w:r w:rsidRPr="00C20F6D">
              <w:rPr>
                <w:rFonts w:asciiTheme="minorHAnsi" w:hAnsiTheme="minorHAnsi" w:cstheme="minorHAnsi"/>
                <w:color w:val="222A35" w:themeColor="text2" w:themeShade="80"/>
              </w:rPr>
              <w:t xml:space="preserve">.1 To create a list of </w:t>
            </w:r>
            <w:proofErr w:type="gramStart"/>
            <w:r w:rsidRPr="00C20F6D">
              <w:rPr>
                <w:rFonts w:asciiTheme="minorHAnsi" w:hAnsiTheme="minorHAnsi" w:cstheme="minorHAnsi"/>
                <w:color w:val="222A35" w:themeColor="text2" w:themeShade="80"/>
              </w:rPr>
              <w:t>high quality</w:t>
            </w:r>
            <w:proofErr w:type="gramEnd"/>
            <w:r w:rsidRPr="00C20F6D">
              <w:rPr>
                <w:rFonts w:asciiTheme="minorHAnsi" w:hAnsiTheme="minorHAnsi" w:cstheme="minorHAnsi"/>
                <w:color w:val="222A35" w:themeColor="text2" w:themeShade="80"/>
              </w:rPr>
              <w:t xml:space="preserve"> texts to support the teaching of PSHCE </w:t>
            </w:r>
          </w:p>
        </w:tc>
        <w:tc>
          <w:tcPr>
            <w:tcW w:w="1160" w:type="pct"/>
            <w:gridSpan w:val="3"/>
            <w:shd w:val="clear" w:color="auto" w:fill="auto"/>
          </w:tcPr>
          <w:p w:rsidR="002E631F" w:rsidRPr="00C20F6D" w:rsidRDefault="002E631F" w:rsidP="002E631F">
            <w:pPr>
              <w:rPr>
                <w:rFonts w:asciiTheme="minorHAnsi" w:hAnsiTheme="minorHAnsi" w:cstheme="minorHAnsi"/>
                <w:bCs/>
                <w:color w:val="222A35" w:themeColor="text2" w:themeShade="80"/>
              </w:rPr>
            </w:pPr>
            <w:r w:rsidRPr="00C20F6D">
              <w:rPr>
                <w:rFonts w:asciiTheme="minorHAnsi" w:hAnsiTheme="minorHAnsi" w:cstheme="minorHAnsi"/>
                <w:bCs/>
                <w:color w:val="222A35" w:themeColor="text2" w:themeShade="80"/>
              </w:rPr>
              <w:t>SL to audit current resources</w:t>
            </w:r>
          </w:p>
          <w:p w:rsidR="002E631F" w:rsidRDefault="002E631F" w:rsidP="002E631F">
            <w:pPr>
              <w:rPr>
                <w:rFonts w:asciiTheme="minorHAnsi" w:hAnsiTheme="minorHAnsi" w:cstheme="minorHAnsi"/>
                <w:bCs/>
                <w:color w:val="222A35" w:themeColor="text2" w:themeShade="80"/>
              </w:rPr>
            </w:pPr>
            <w:r w:rsidRPr="00C20F6D">
              <w:rPr>
                <w:rFonts w:asciiTheme="minorHAnsi" w:hAnsiTheme="minorHAnsi" w:cstheme="minorHAnsi"/>
                <w:bCs/>
                <w:color w:val="222A35" w:themeColor="text2" w:themeShade="80"/>
              </w:rPr>
              <w:t>SL to create a list of useful texts for different areas of PSHCE organised by topic and Key Stage</w:t>
            </w:r>
          </w:p>
          <w:p w:rsidR="002E631F" w:rsidRPr="00C20F6D" w:rsidRDefault="002E631F" w:rsidP="002E631F">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 xml:space="preserve">SL to add quality texts to ‘Digging for treasure’ </w:t>
            </w:r>
            <w:proofErr w:type="spellStart"/>
            <w:r>
              <w:rPr>
                <w:rFonts w:asciiTheme="minorHAnsi" w:hAnsiTheme="minorHAnsi" w:cstheme="minorHAnsi"/>
                <w:bCs/>
                <w:color w:val="222A35" w:themeColor="text2" w:themeShade="80"/>
              </w:rPr>
              <w:t>powerpoint</w:t>
            </w:r>
            <w:proofErr w:type="spellEnd"/>
            <w:r>
              <w:rPr>
                <w:rFonts w:asciiTheme="minorHAnsi" w:hAnsiTheme="minorHAnsi" w:cstheme="minorHAnsi"/>
                <w:bCs/>
                <w:color w:val="222A35" w:themeColor="text2" w:themeShade="80"/>
              </w:rPr>
              <w:t xml:space="preserve"> </w:t>
            </w:r>
            <w:proofErr w:type="gramStart"/>
            <w:r>
              <w:rPr>
                <w:rFonts w:asciiTheme="minorHAnsi" w:hAnsiTheme="minorHAnsi" w:cstheme="minorHAnsi"/>
                <w:bCs/>
                <w:color w:val="222A35" w:themeColor="text2" w:themeShade="80"/>
              </w:rPr>
              <w:t>slides .</w:t>
            </w:r>
            <w:proofErr w:type="gramEnd"/>
            <w:r>
              <w:rPr>
                <w:rFonts w:asciiTheme="minorHAnsi" w:hAnsiTheme="minorHAnsi" w:cstheme="minorHAnsi"/>
                <w:bCs/>
                <w:color w:val="222A35" w:themeColor="text2" w:themeShade="80"/>
              </w:rPr>
              <w:t xml:space="preserve"> </w:t>
            </w:r>
          </w:p>
          <w:p w:rsidR="002E631F" w:rsidRPr="00C20F6D" w:rsidRDefault="002E631F" w:rsidP="002E631F">
            <w:pPr>
              <w:rPr>
                <w:rFonts w:asciiTheme="minorHAnsi" w:hAnsiTheme="minorHAnsi" w:cstheme="minorHAnsi"/>
                <w:bCs/>
                <w:color w:val="222A35" w:themeColor="text2" w:themeShade="80"/>
              </w:rPr>
            </w:pPr>
          </w:p>
        </w:tc>
        <w:tc>
          <w:tcPr>
            <w:tcW w:w="1354" w:type="pct"/>
            <w:shd w:val="clear" w:color="auto" w:fill="auto"/>
          </w:tcPr>
          <w:p w:rsidR="002E631F" w:rsidRPr="00C20F6D" w:rsidRDefault="002E631F" w:rsidP="002E631F">
            <w:pPr>
              <w:rPr>
                <w:rFonts w:asciiTheme="minorHAnsi" w:hAnsiTheme="minorHAnsi" w:cstheme="minorHAnsi"/>
                <w:bCs/>
                <w:color w:val="222A35" w:themeColor="text2" w:themeShade="80"/>
              </w:rPr>
            </w:pPr>
            <w:r w:rsidRPr="00C20F6D">
              <w:rPr>
                <w:rFonts w:asciiTheme="minorHAnsi" w:hAnsiTheme="minorHAnsi" w:cstheme="minorHAnsi"/>
                <w:bCs/>
                <w:color w:val="222A35" w:themeColor="text2" w:themeShade="80"/>
              </w:rPr>
              <w:t xml:space="preserve">Staff have access to a developing selection of </w:t>
            </w:r>
            <w:proofErr w:type="gramStart"/>
            <w:r w:rsidRPr="00C20F6D">
              <w:rPr>
                <w:rFonts w:asciiTheme="minorHAnsi" w:hAnsiTheme="minorHAnsi" w:cstheme="minorHAnsi"/>
                <w:bCs/>
                <w:color w:val="222A35" w:themeColor="text2" w:themeShade="80"/>
              </w:rPr>
              <w:t>high quality</w:t>
            </w:r>
            <w:proofErr w:type="gramEnd"/>
            <w:r w:rsidRPr="00C20F6D">
              <w:rPr>
                <w:rFonts w:asciiTheme="minorHAnsi" w:hAnsiTheme="minorHAnsi" w:cstheme="minorHAnsi"/>
                <w:bCs/>
                <w:color w:val="222A35" w:themeColor="text2" w:themeShade="80"/>
              </w:rPr>
              <w:t xml:space="preserve"> texts to support teaching of PSHCE.</w:t>
            </w:r>
          </w:p>
          <w:p w:rsidR="002E631F" w:rsidRPr="00C20F6D" w:rsidRDefault="002E631F" w:rsidP="002E631F">
            <w:pPr>
              <w:rPr>
                <w:rFonts w:asciiTheme="minorHAnsi" w:hAnsiTheme="minorHAnsi" w:cstheme="minorHAnsi"/>
                <w:bCs/>
                <w:color w:val="222A35" w:themeColor="text2" w:themeShade="80"/>
              </w:rPr>
            </w:pPr>
            <w:r w:rsidRPr="00C20F6D">
              <w:rPr>
                <w:rFonts w:asciiTheme="minorHAnsi" w:hAnsiTheme="minorHAnsi" w:cstheme="minorHAnsi"/>
                <w:bCs/>
                <w:color w:val="222A35" w:themeColor="text2" w:themeShade="80"/>
              </w:rPr>
              <w:t xml:space="preserve">Staff feel confident selecting appropriate and relevant </w:t>
            </w:r>
            <w:proofErr w:type="gramStart"/>
            <w:r w:rsidRPr="00C20F6D">
              <w:rPr>
                <w:rFonts w:asciiTheme="minorHAnsi" w:hAnsiTheme="minorHAnsi" w:cstheme="minorHAnsi"/>
                <w:bCs/>
                <w:color w:val="222A35" w:themeColor="text2" w:themeShade="80"/>
              </w:rPr>
              <w:t>high quality</w:t>
            </w:r>
            <w:proofErr w:type="gramEnd"/>
            <w:r w:rsidRPr="00C20F6D">
              <w:rPr>
                <w:rFonts w:asciiTheme="minorHAnsi" w:hAnsiTheme="minorHAnsi" w:cstheme="minorHAnsi"/>
                <w:bCs/>
                <w:color w:val="222A35" w:themeColor="text2" w:themeShade="80"/>
              </w:rPr>
              <w:t xml:space="preserve"> texts to support teaching of PSHCE.</w:t>
            </w:r>
          </w:p>
          <w:p w:rsidR="002E631F" w:rsidRPr="00C20F6D" w:rsidRDefault="002E631F" w:rsidP="002E631F">
            <w:pPr>
              <w:rPr>
                <w:rFonts w:asciiTheme="minorHAnsi" w:hAnsiTheme="minorHAnsi" w:cstheme="minorHAnsi"/>
                <w:bCs/>
                <w:color w:val="222A35" w:themeColor="text2" w:themeShade="80"/>
              </w:rPr>
            </w:pPr>
            <w:r w:rsidRPr="00C20F6D">
              <w:rPr>
                <w:rFonts w:asciiTheme="minorHAnsi" w:hAnsiTheme="minorHAnsi" w:cstheme="minorHAnsi"/>
                <w:bCs/>
                <w:color w:val="222A35" w:themeColor="text2" w:themeShade="80"/>
              </w:rPr>
              <w:t>Pupils see PSHCE as a multi-discipline subject with stronger links to literacy</w:t>
            </w:r>
          </w:p>
        </w:tc>
        <w:tc>
          <w:tcPr>
            <w:tcW w:w="1087" w:type="pct"/>
            <w:gridSpan w:val="6"/>
            <w:shd w:val="clear" w:color="auto" w:fill="auto"/>
          </w:tcPr>
          <w:p w:rsidR="002E631F" w:rsidRPr="00C20F6D" w:rsidRDefault="002E631F" w:rsidP="002E631F">
            <w:pPr>
              <w:rPr>
                <w:rFonts w:asciiTheme="minorHAnsi" w:hAnsiTheme="minorHAnsi" w:cstheme="minorHAnsi"/>
                <w:bCs/>
                <w:color w:val="222A35" w:themeColor="text2" w:themeShade="80"/>
              </w:rPr>
            </w:pPr>
            <w:r w:rsidRPr="00C20F6D">
              <w:rPr>
                <w:rFonts w:asciiTheme="minorHAnsi" w:hAnsiTheme="minorHAnsi" w:cstheme="minorHAnsi"/>
                <w:bCs/>
                <w:color w:val="222A35" w:themeColor="text2" w:themeShade="80"/>
              </w:rPr>
              <w:t>Book scrutiny</w:t>
            </w:r>
          </w:p>
          <w:p w:rsidR="002E631F" w:rsidRPr="00C20F6D" w:rsidRDefault="002E631F" w:rsidP="002E631F">
            <w:pPr>
              <w:rPr>
                <w:rFonts w:asciiTheme="minorHAnsi" w:hAnsiTheme="minorHAnsi" w:cstheme="minorHAnsi"/>
                <w:bCs/>
                <w:color w:val="222A35" w:themeColor="text2" w:themeShade="80"/>
              </w:rPr>
            </w:pPr>
            <w:r w:rsidRPr="00C20F6D">
              <w:rPr>
                <w:rFonts w:asciiTheme="minorHAnsi" w:hAnsiTheme="minorHAnsi" w:cstheme="minorHAnsi"/>
                <w:bCs/>
                <w:color w:val="222A35" w:themeColor="text2" w:themeShade="80"/>
              </w:rPr>
              <w:t>Learning walks</w:t>
            </w:r>
          </w:p>
          <w:p w:rsidR="002E631F" w:rsidRPr="00C20F6D" w:rsidRDefault="002E631F" w:rsidP="002E631F">
            <w:pPr>
              <w:rPr>
                <w:rFonts w:asciiTheme="minorHAnsi" w:hAnsiTheme="minorHAnsi" w:cstheme="minorHAnsi"/>
                <w:bCs/>
                <w:color w:val="222A35" w:themeColor="text2" w:themeShade="80"/>
              </w:rPr>
            </w:pPr>
            <w:r w:rsidRPr="00C20F6D">
              <w:rPr>
                <w:rFonts w:asciiTheme="minorHAnsi" w:hAnsiTheme="minorHAnsi" w:cstheme="minorHAnsi"/>
                <w:bCs/>
                <w:color w:val="222A35" w:themeColor="text2" w:themeShade="80"/>
              </w:rPr>
              <w:t>Pupil voice</w:t>
            </w:r>
          </w:p>
          <w:p w:rsidR="002E631F" w:rsidRPr="00C20F6D" w:rsidRDefault="002E631F" w:rsidP="002E631F">
            <w:pPr>
              <w:rPr>
                <w:rFonts w:asciiTheme="minorHAnsi" w:hAnsiTheme="minorHAnsi" w:cstheme="minorHAnsi"/>
                <w:bCs/>
                <w:color w:val="222A35" w:themeColor="text2" w:themeShade="80"/>
              </w:rPr>
            </w:pPr>
            <w:r w:rsidRPr="00C20F6D">
              <w:rPr>
                <w:rFonts w:asciiTheme="minorHAnsi" w:hAnsiTheme="minorHAnsi" w:cstheme="minorHAnsi"/>
                <w:bCs/>
                <w:color w:val="222A35" w:themeColor="text2" w:themeShade="80"/>
              </w:rPr>
              <w:t>Staff survey</w:t>
            </w:r>
          </w:p>
        </w:tc>
        <w:tc>
          <w:tcPr>
            <w:tcW w:w="459" w:type="pct"/>
            <w:gridSpan w:val="3"/>
            <w:shd w:val="clear" w:color="auto" w:fill="auto"/>
          </w:tcPr>
          <w:p w:rsidR="002E631F" w:rsidRPr="00C20F6D" w:rsidRDefault="002E631F" w:rsidP="002E631F">
            <w:pPr>
              <w:rPr>
                <w:rFonts w:asciiTheme="minorHAnsi" w:hAnsiTheme="minorHAnsi" w:cstheme="minorHAnsi"/>
                <w:bCs/>
                <w:color w:val="222A35" w:themeColor="text2" w:themeShade="80"/>
              </w:rPr>
            </w:pPr>
            <w:r w:rsidRPr="00C20F6D">
              <w:rPr>
                <w:rFonts w:asciiTheme="minorHAnsi" w:hAnsiTheme="minorHAnsi" w:cstheme="minorHAnsi"/>
                <w:bCs/>
                <w:color w:val="222A35" w:themeColor="text2" w:themeShade="80"/>
              </w:rPr>
              <w:t>Spring 2</w:t>
            </w:r>
          </w:p>
        </w:tc>
        <w:tc>
          <w:tcPr>
            <w:tcW w:w="136" w:type="pct"/>
            <w:shd w:val="clear" w:color="auto" w:fill="auto"/>
          </w:tcPr>
          <w:p w:rsidR="002E631F" w:rsidRDefault="002E631F" w:rsidP="002E631F">
            <w:pPr>
              <w:rPr>
                <w:rFonts w:asciiTheme="minorHAnsi" w:hAnsiTheme="minorHAnsi" w:cstheme="minorHAnsi"/>
                <w:b/>
                <w:bCs/>
                <w:color w:val="222A35" w:themeColor="text2" w:themeShade="80"/>
              </w:rPr>
            </w:pPr>
          </w:p>
        </w:tc>
      </w:tr>
      <w:tr w:rsidR="002E631F" w:rsidRPr="00692882" w:rsidTr="00CB0082">
        <w:trPr>
          <w:trHeight w:val="735"/>
        </w:trPr>
        <w:tc>
          <w:tcPr>
            <w:tcW w:w="804" w:type="pct"/>
            <w:shd w:val="clear" w:color="auto" w:fill="DEEAF6" w:themeFill="accent5" w:themeFillTint="33"/>
          </w:tcPr>
          <w:p w:rsidR="002E631F" w:rsidRPr="00C20F6D" w:rsidRDefault="002E631F" w:rsidP="002E631F">
            <w:pPr>
              <w:rPr>
                <w:rFonts w:asciiTheme="minorHAnsi" w:hAnsiTheme="minorHAnsi" w:cstheme="minorHAnsi"/>
                <w:color w:val="222A35" w:themeColor="text2" w:themeShade="80"/>
              </w:rPr>
            </w:pPr>
            <w:r>
              <w:rPr>
                <w:rFonts w:asciiTheme="minorHAnsi" w:hAnsiTheme="minorHAnsi" w:cstheme="minorHAnsi"/>
                <w:color w:val="222A35" w:themeColor="text2" w:themeShade="80"/>
              </w:rPr>
              <w:t>5</w:t>
            </w:r>
            <w:r w:rsidRPr="00C20F6D">
              <w:rPr>
                <w:rFonts w:asciiTheme="minorHAnsi" w:hAnsiTheme="minorHAnsi" w:cstheme="minorHAnsi"/>
                <w:color w:val="222A35" w:themeColor="text2" w:themeShade="80"/>
              </w:rPr>
              <w:t xml:space="preserve">.2 To ensure staff are </w:t>
            </w:r>
            <w:r>
              <w:rPr>
                <w:rFonts w:asciiTheme="minorHAnsi" w:hAnsiTheme="minorHAnsi" w:cstheme="minorHAnsi"/>
                <w:color w:val="222A35" w:themeColor="text2" w:themeShade="80"/>
              </w:rPr>
              <w:t>a</w:t>
            </w:r>
            <w:r w:rsidRPr="00C20F6D">
              <w:rPr>
                <w:rFonts w:asciiTheme="minorHAnsi" w:hAnsiTheme="minorHAnsi" w:cstheme="minorHAnsi"/>
                <w:color w:val="222A35" w:themeColor="text2" w:themeShade="80"/>
              </w:rPr>
              <w:t>ware of different online resources to support with PSHCE</w:t>
            </w:r>
          </w:p>
        </w:tc>
        <w:tc>
          <w:tcPr>
            <w:tcW w:w="1160" w:type="pct"/>
            <w:gridSpan w:val="3"/>
            <w:shd w:val="clear" w:color="auto" w:fill="auto"/>
          </w:tcPr>
          <w:p w:rsidR="002E631F" w:rsidRPr="002E631F" w:rsidRDefault="002E631F" w:rsidP="002E631F">
            <w:pPr>
              <w:rPr>
                <w:rFonts w:asciiTheme="minorHAnsi" w:hAnsiTheme="minorHAnsi" w:cstheme="minorHAnsi"/>
                <w:bCs/>
                <w:color w:val="222A35" w:themeColor="text2" w:themeShade="80"/>
              </w:rPr>
            </w:pPr>
            <w:r w:rsidRPr="002E631F">
              <w:rPr>
                <w:rFonts w:asciiTheme="minorHAnsi" w:hAnsiTheme="minorHAnsi" w:cstheme="minorHAnsi"/>
                <w:bCs/>
                <w:color w:val="222A35" w:themeColor="text2" w:themeShade="80"/>
              </w:rPr>
              <w:t>SL and staff to create bank of useful videos or interactive resources e.g. for mindfulness</w:t>
            </w:r>
          </w:p>
          <w:p w:rsidR="002E631F" w:rsidRPr="00C20F6D" w:rsidRDefault="002E631F" w:rsidP="002E631F">
            <w:pPr>
              <w:rPr>
                <w:rFonts w:asciiTheme="minorHAnsi" w:hAnsiTheme="minorHAnsi" w:cstheme="minorHAnsi"/>
                <w:bCs/>
                <w:color w:val="222A35" w:themeColor="text2" w:themeShade="80"/>
              </w:rPr>
            </w:pPr>
            <w:r w:rsidRPr="002E631F">
              <w:rPr>
                <w:rFonts w:asciiTheme="minorHAnsi" w:hAnsiTheme="minorHAnsi" w:cstheme="minorHAnsi"/>
                <w:bCs/>
                <w:color w:val="222A35" w:themeColor="text2" w:themeShade="80"/>
              </w:rPr>
              <w:t>SL to ensure staff are aware of PSHCE Association</w:t>
            </w:r>
          </w:p>
        </w:tc>
        <w:tc>
          <w:tcPr>
            <w:tcW w:w="1354" w:type="pct"/>
            <w:shd w:val="clear" w:color="auto" w:fill="auto"/>
          </w:tcPr>
          <w:p w:rsidR="002E631F" w:rsidRPr="00C20F6D" w:rsidRDefault="002E631F" w:rsidP="002E631F">
            <w:pPr>
              <w:rPr>
                <w:rFonts w:asciiTheme="minorHAnsi" w:hAnsiTheme="minorHAnsi" w:cstheme="minorHAnsi"/>
                <w:bCs/>
                <w:color w:val="222A35" w:themeColor="text2" w:themeShade="80"/>
              </w:rPr>
            </w:pPr>
            <w:r w:rsidRPr="00C20F6D">
              <w:rPr>
                <w:rFonts w:asciiTheme="minorHAnsi" w:hAnsiTheme="minorHAnsi" w:cstheme="minorHAnsi"/>
                <w:bCs/>
                <w:color w:val="222A35" w:themeColor="text2" w:themeShade="80"/>
              </w:rPr>
              <w:t>Staff feel confident selecting online resources to support their teaching of PSHCE</w:t>
            </w:r>
          </w:p>
          <w:p w:rsidR="002E631F" w:rsidRPr="00C20F6D" w:rsidRDefault="002E631F" w:rsidP="002E631F">
            <w:pPr>
              <w:rPr>
                <w:rFonts w:asciiTheme="minorHAnsi" w:hAnsiTheme="minorHAnsi" w:cstheme="minorHAnsi"/>
                <w:bCs/>
                <w:color w:val="222A35" w:themeColor="text2" w:themeShade="80"/>
              </w:rPr>
            </w:pPr>
            <w:r w:rsidRPr="00C20F6D">
              <w:rPr>
                <w:rFonts w:asciiTheme="minorHAnsi" w:hAnsiTheme="minorHAnsi" w:cstheme="minorHAnsi"/>
                <w:bCs/>
                <w:color w:val="222A35" w:themeColor="text2" w:themeShade="80"/>
              </w:rPr>
              <w:t>Pupils experience a range of mindfulness activities</w:t>
            </w:r>
          </w:p>
          <w:p w:rsidR="002E631F" w:rsidRPr="00C20F6D" w:rsidRDefault="002E631F" w:rsidP="002E631F">
            <w:pPr>
              <w:rPr>
                <w:rFonts w:asciiTheme="minorHAnsi" w:hAnsiTheme="minorHAnsi" w:cstheme="minorHAnsi"/>
                <w:bCs/>
                <w:color w:val="222A35" w:themeColor="text2" w:themeShade="80"/>
              </w:rPr>
            </w:pPr>
            <w:r w:rsidRPr="00C20F6D">
              <w:rPr>
                <w:rFonts w:asciiTheme="minorHAnsi" w:hAnsiTheme="minorHAnsi" w:cstheme="minorHAnsi"/>
                <w:bCs/>
                <w:color w:val="222A35" w:themeColor="text2" w:themeShade="80"/>
              </w:rPr>
              <w:t>Staff develop their understanding of the resources on the PSHCE Association website</w:t>
            </w:r>
          </w:p>
        </w:tc>
        <w:tc>
          <w:tcPr>
            <w:tcW w:w="1087" w:type="pct"/>
            <w:gridSpan w:val="6"/>
            <w:shd w:val="clear" w:color="auto" w:fill="auto"/>
          </w:tcPr>
          <w:p w:rsidR="002E631F" w:rsidRPr="00C20F6D" w:rsidRDefault="002E631F" w:rsidP="002E631F">
            <w:pPr>
              <w:rPr>
                <w:rFonts w:asciiTheme="minorHAnsi" w:hAnsiTheme="minorHAnsi" w:cstheme="minorHAnsi"/>
                <w:bCs/>
                <w:color w:val="222A35" w:themeColor="text2" w:themeShade="80"/>
              </w:rPr>
            </w:pPr>
            <w:r w:rsidRPr="00C20F6D">
              <w:rPr>
                <w:rFonts w:asciiTheme="minorHAnsi" w:hAnsiTheme="minorHAnsi" w:cstheme="minorHAnsi"/>
                <w:bCs/>
                <w:color w:val="222A35" w:themeColor="text2" w:themeShade="80"/>
              </w:rPr>
              <w:t>Learning walks</w:t>
            </w:r>
          </w:p>
          <w:p w:rsidR="002E631F" w:rsidRPr="00C20F6D" w:rsidRDefault="002E631F" w:rsidP="002E631F">
            <w:pPr>
              <w:rPr>
                <w:rFonts w:asciiTheme="minorHAnsi" w:hAnsiTheme="minorHAnsi" w:cstheme="minorHAnsi"/>
                <w:bCs/>
                <w:color w:val="222A35" w:themeColor="text2" w:themeShade="80"/>
              </w:rPr>
            </w:pPr>
            <w:r w:rsidRPr="00C20F6D">
              <w:rPr>
                <w:rFonts w:asciiTheme="minorHAnsi" w:hAnsiTheme="minorHAnsi" w:cstheme="minorHAnsi"/>
                <w:bCs/>
                <w:color w:val="222A35" w:themeColor="text2" w:themeShade="80"/>
              </w:rPr>
              <w:t>Pupil voice</w:t>
            </w:r>
          </w:p>
          <w:p w:rsidR="002E631F" w:rsidRPr="00C20F6D" w:rsidRDefault="002E631F" w:rsidP="002E631F">
            <w:r w:rsidRPr="00C20F6D">
              <w:rPr>
                <w:rFonts w:asciiTheme="minorHAnsi" w:hAnsiTheme="minorHAnsi" w:cstheme="minorHAnsi"/>
                <w:bCs/>
                <w:color w:val="222A35" w:themeColor="text2" w:themeShade="80"/>
              </w:rPr>
              <w:t>Staff survey</w:t>
            </w:r>
          </w:p>
          <w:p w:rsidR="002E631F" w:rsidRPr="00C20F6D" w:rsidRDefault="002E631F" w:rsidP="002E631F">
            <w:pPr>
              <w:rPr>
                <w:rFonts w:asciiTheme="minorHAnsi" w:hAnsiTheme="minorHAnsi" w:cstheme="minorHAnsi"/>
                <w:bCs/>
                <w:color w:val="222A35" w:themeColor="text2" w:themeShade="80"/>
              </w:rPr>
            </w:pPr>
          </w:p>
        </w:tc>
        <w:tc>
          <w:tcPr>
            <w:tcW w:w="459" w:type="pct"/>
            <w:gridSpan w:val="3"/>
            <w:shd w:val="clear" w:color="auto" w:fill="auto"/>
          </w:tcPr>
          <w:p w:rsidR="002E631F" w:rsidRPr="00C20F6D" w:rsidRDefault="002E631F" w:rsidP="002E631F">
            <w:pPr>
              <w:rPr>
                <w:rFonts w:asciiTheme="minorHAnsi" w:hAnsiTheme="minorHAnsi" w:cstheme="minorHAnsi"/>
                <w:bCs/>
                <w:color w:val="222A35" w:themeColor="text2" w:themeShade="80"/>
              </w:rPr>
            </w:pPr>
            <w:r w:rsidRPr="00C20F6D">
              <w:rPr>
                <w:rFonts w:asciiTheme="minorHAnsi" w:hAnsiTheme="minorHAnsi" w:cstheme="minorHAnsi"/>
                <w:bCs/>
                <w:color w:val="222A35" w:themeColor="text2" w:themeShade="80"/>
              </w:rPr>
              <w:t>Spring 2</w:t>
            </w:r>
          </w:p>
        </w:tc>
        <w:tc>
          <w:tcPr>
            <w:tcW w:w="136" w:type="pct"/>
            <w:shd w:val="clear" w:color="auto" w:fill="auto"/>
          </w:tcPr>
          <w:p w:rsidR="002E631F" w:rsidRDefault="002E631F" w:rsidP="002E631F">
            <w:pPr>
              <w:rPr>
                <w:rFonts w:asciiTheme="minorHAnsi" w:hAnsiTheme="minorHAnsi" w:cstheme="minorHAnsi"/>
                <w:b/>
                <w:bCs/>
                <w:color w:val="222A35" w:themeColor="text2" w:themeShade="80"/>
              </w:rPr>
            </w:pPr>
          </w:p>
        </w:tc>
      </w:tr>
      <w:tr w:rsidR="002E631F" w:rsidRPr="00692882" w:rsidTr="00CB0082">
        <w:trPr>
          <w:trHeight w:val="735"/>
        </w:trPr>
        <w:tc>
          <w:tcPr>
            <w:tcW w:w="804" w:type="pct"/>
            <w:shd w:val="clear" w:color="auto" w:fill="DEEAF6" w:themeFill="accent5" w:themeFillTint="33"/>
          </w:tcPr>
          <w:p w:rsidR="002E631F" w:rsidRPr="00C20F6D" w:rsidRDefault="002E631F" w:rsidP="002E631F">
            <w:pPr>
              <w:rPr>
                <w:rFonts w:asciiTheme="minorHAnsi" w:hAnsiTheme="minorHAnsi" w:cstheme="minorHAnsi"/>
                <w:color w:val="222A35" w:themeColor="text2" w:themeShade="80"/>
              </w:rPr>
            </w:pPr>
            <w:r>
              <w:rPr>
                <w:rFonts w:asciiTheme="minorHAnsi" w:hAnsiTheme="minorHAnsi" w:cstheme="minorHAnsi"/>
                <w:color w:val="222A35" w:themeColor="text2" w:themeShade="80"/>
              </w:rPr>
              <w:t>5</w:t>
            </w:r>
            <w:r w:rsidRPr="00C20F6D">
              <w:rPr>
                <w:rFonts w:asciiTheme="minorHAnsi" w:hAnsiTheme="minorHAnsi" w:cstheme="minorHAnsi"/>
                <w:color w:val="222A35" w:themeColor="text2" w:themeShade="80"/>
              </w:rPr>
              <w:t xml:space="preserve">.3 To make use of local spaces for developing children’s understanding of citizenship and British Values </w:t>
            </w:r>
          </w:p>
        </w:tc>
        <w:tc>
          <w:tcPr>
            <w:tcW w:w="1160" w:type="pct"/>
            <w:gridSpan w:val="3"/>
            <w:shd w:val="clear" w:color="auto" w:fill="auto"/>
          </w:tcPr>
          <w:p w:rsidR="002E631F" w:rsidRPr="00C20F6D" w:rsidRDefault="002E631F" w:rsidP="002E631F">
            <w:pPr>
              <w:rPr>
                <w:rFonts w:asciiTheme="minorHAnsi" w:hAnsiTheme="minorHAnsi" w:cstheme="minorHAnsi"/>
                <w:bCs/>
                <w:color w:val="222A35" w:themeColor="text2" w:themeShade="80"/>
              </w:rPr>
            </w:pPr>
            <w:r w:rsidRPr="00C20F6D">
              <w:rPr>
                <w:rFonts w:asciiTheme="minorHAnsi" w:hAnsiTheme="minorHAnsi" w:cstheme="minorHAnsi"/>
                <w:bCs/>
                <w:color w:val="222A35" w:themeColor="text2" w:themeShade="80"/>
              </w:rPr>
              <w:t xml:space="preserve">Staff to ensure that all trips have a link explicitly taught to children about how the location shows/ teaches citizenship and British Values </w:t>
            </w:r>
          </w:p>
          <w:p w:rsidR="002E631F" w:rsidRDefault="002E631F" w:rsidP="002E631F">
            <w:pPr>
              <w:rPr>
                <w:rFonts w:asciiTheme="minorHAnsi" w:hAnsiTheme="minorHAnsi" w:cstheme="minorHAnsi"/>
                <w:bCs/>
                <w:color w:val="222A35" w:themeColor="text2" w:themeShade="80"/>
              </w:rPr>
            </w:pPr>
            <w:r w:rsidRPr="00C20F6D">
              <w:rPr>
                <w:rFonts w:asciiTheme="minorHAnsi" w:hAnsiTheme="minorHAnsi" w:cstheme="minorHAnsi"/>
                <w:bCs/>
                <w:color w:val="222A35" w:themeColor="text2" w:themeShade="80"/>
              </w:rPr>
              <w:t>SL to create school curriculum map of trips and PSHCE links from staff input</w:t>
            </w:r>
          </w:p>
          <w:p w:rsidR="00863DC0" w:rsidRPr="00C20F6D" w:rsidRDefault="00863DC0" w:rsidP="002E631F">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 xml:space="preserve">Visits to local care homes- Woodlands </w:t>
            </w:r>
          </w:p>
        </w:tc>
        <w:tc>
          <w:tcPr>
            <w:tcW w:w="1354" w:type="pct"/>
            <w:shd w:val="clear" w:color="auto" w:fill="auto"/>
          </w:tcPr>
          <w:p w:rsidR="002E631F" w:rsidRPr="00C20F6D" w:rsidRDefault="002E631F" w:rsidP="002E631F">
            <w:pPr>
              <w:rPr>
                <w:rFonts w:asciiTheme="minorHAnsi" w:hAnsiTheme="minorHAnsi" w:cstheme="minorHAnsi"/>
                <w:bCs/>
                <w:color w:val="222A35" w:themeColor="text2" w:themeShade="80"/>
              </w:rPr>
            </w:pPr>
            <w:r w:rsidRPr="00C20F6D">
              <w:rPr>
                <w:rFonts w:asciiTheme="minorHAnsi" w:hAnsiTheme="minorHAnsi" w:cstheme="minorHAnsi"/>
                <w:bCs/>
                <w:color w:val="222A35" w:themeColor="text2" w:themeShade="80"/>
              </w:rPr>
              <w:t>Pupils develop a deeper understanding of their local area and the people who contributed to it over time</w:t>
            </w:r>
          </w:p>
          <w:p w:rsidR="002E631F" w:rsidRPr="00C20F6D" w:rsidRDefault="002E631F" w:rsidP="002E631F">
            <w:pPr>
              <w:rPr>
                <w:rFonts w:asciiTheme="minorHAnsi" w:hAnsiTheme="minorHAnsi" w:cstheme="minorHAnsi"/>
                <w:bCs/>
                <w:color w:val="222A35" w:themeColor="text2" w:themeShade="80"/>
              </w:rPr>
            </w:pPr>
            <w:r w:rsidRPr="00C20F6D">
              <w:rPr>
                <w:rFonts w:asciiTheme="minorHAnsi" w:hAnsiTheme="minorHAnsi" w:cstheme="minorHAnsi"/>
                <w:bCs/>
                <w:color w:val="222A35" w:themeColor="text2" w:themeShade="80"/>
              </w:rPr>
              <w:t>Pupils take greater ownership over their own choices and how they impact the people and places around them</w:t>
            </w:r>
          </w:p>
          <w:p w:rsidR="002E631F" w:rsidRPr="00C20F6D" w:rsidRDefault="002E631F" w:rsidP="002E631F">
            <w:pPr>
              <w:rPr>
                <w:rFonts w:asciiTheme="minorHAnsi" w:hAnsiTheme="minorHAnsi" w:cstheme="minorHAnsi"/>
                <w:bCs/>
                <w:color w:val="222A35" w:themeColor="text2" w:themeShade="80"/>
              </w:rPr>
            </w:pPr>
            <w:r w:rsidRPr="00C20F6D">
              <w:rPr>
                <w:rFonts w:asciiTheme="minorHAnsi" w:hAnsiTheme="minorHAnsi" w:cstheme="minorHAnsi"/>
                <w:bCs/>
                <w:color w:val="222A35" w:themeColor="text2" w:themeShade="80"/>
              </w:rPr>
              <w:t>A complete map of citizenship and British Values learning taught at St Philip’s through trips</w:t>
            </w:r>
          </w:p>
        </w:tc>
        <w:tc>
          <w:tcPr>
            <w:tcW w:w="1087" w:type="pct"/>
            <w:gridSpan w:val="6"/>
            <w:shd w:val="clear" w:color="auto" w:fill="auto"/>
          </w:tcPr>
          <w:p w:rsidR="002E631F" w:rsidRPr="00C20F6D" w:rsidRDefault="002E631F" w:rsidP="002E631F">
            <w:pPr>
              <w:rPr>
                <w:rFonts w:asciiTheme="minorHAnsi" w:hAnsiTheme="minorHAnsi" w:cstheme="minorHAnsi"/>
                <w:bCs/>
                <w:color w:val="222A35" w:themeColor="text2" w:themeShade="80"/>
              </w:rPr>
            </w:pPr>
            <w:r w:rsidRPr="00C20F6D">
              <w:rPr>
                <w:rFonts w:asciiTheme="minorHAnsi" w:hAnsiTheme="minorHAnsi" w:cstheme="minorHAnsi"/>
                <w:bCs/>
                <w:color w:val="222A35" w:themeColor="text2" w:themeShade="80"/>
              </w:rPr>
              <w:t>Learning walks</w:t>
            </w:r>
          </w:p>
          <w:p w:rsidR="002E631F" w:rsidRPr="00C20F6D" w:rsidRDefault="002E631F" w:rsidP="002E631F">
            <w:pPr>
              <w:rPr>
                <w:rFonts w:asciiTheme="minorHAnsi" w:hAnsiTheme="minorHAnsi" w:cstheme="minorHAnsi"/>
                <w:bCs/>
                <w:color w:val="222A35" w:themeColor="text2" w:themeShade="80"/>
              </w:rPr>
            </w:pPr>
            <w:r w:rsidRPr="00C20F6D">
              <w:rPr>
                <w:rFonts w:asciiTheme="minorHAnsi" w:hAnsiTheme="minorHAnsi" w:cstheme="minorHAnsi"/>
                <w:bCs/>
                <w:color w:val="222A35" w:themeColor="text2" w:themeShade="80"/>
              </w:rPr>
              <w:t>Pupil voice</w:t>
            </w:r>
          </w:p>
          <w:p w:rsidR="002E631F" w:rsidRPr="00C20F6D" w:rsidRDefault="002E631F" w:rsidP="002E631F">
            <w:pPr>
              <w:rPr>
                <w:rFonts w:asciiTheme="minorHAnsi" w:hAnsiTheme="minorHAnsi" w:cstheme="minorHAnsi"/>
                <w:bCs/>
                <w:color w:val="222A35" w:themeColor="text2" w:themeShade="80"/>
              </w:rPr>
            </w:pPr>
            <w:r w:rsidRPr="00C20F6D">
              <w:rPr>
                <w:rFonts w:asciiTheme="minorHAnsi" w:hAnsiTheme="minorHAnsi" w:cstheme="minorHAnsi"/>
                <w:bCs/>
                <w:color w:val="222A35" w:themeColor="text2" w:themeShade="80"/>
              </w:rPr>
              <w:t>New curriculum tracking map for PSHCE links from trips</w:t>
            </w:r>
          </w:p>
          <w:p w:rsidR="002E631F" w:rsidRPr="00C20F6D" w:rsidRDefault="002E631F" w:rsidP="002E631F">
            <w:pPr>
              <w:rPr>
                <w:rFonts w:asciiTheme="minorHAnsi" w:hAnsiTheme="minorHAnsi" w:cstheme="minorHAnsi"/>
                <w:bCs/>
                <w:color w:val="222A35" w:themeColor="text2" w:themeShade="80"/>
              </w:rPr>
            </w:pPr>
          </w:p>
        </w:tc>
        <w:tc>
          <w:tcPr>
            <w:tcW w:w="459" w:type="pct"/>
            <w:gridSpan w:val="3"/>
            <w:shd w:val="clear" w:color="auto" w:fill="auto"/>
          </w:tcPr>
          <w:p w:rsidR="002E631F" w:rsidRPr="00C20F6D" w:rsidRDefault="002E631F" w:rsidP="002E631F">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Ongoing</w:t>
            </w:r>
          </w:p>
        </w:tc>
        <w:tc>
          <w:tcPr>
            <w:tcW w:w="136" w:type="pct"/>
            <w:shd w:val="clear" w:color="auto" w:fill="auto"/>
          </w:tcPr>
          <w:p w:rsidR="002E631F" w:rsidRDefault="002E631F" w:rsidP="002E631F">
            <w:pPr>
              <w:rPr>
                <w:rFonts w:asciiTheme="minorHAnsi" w:hAnsiTheme="minorHAnsi" w:cstheme="minorHAnsi"/>
                <w:b/>
                <w:bCs/>
                <w:color w:val="222A35" w:themeColor="text2" w:themeShade="80"/>
              </w:rPr>
            </w:pPr>
          </w:p>
        </w:tc>
      </w:tr>
      <w:tr w:rsidR="002E631F" w:rsidRPr="00692882" w:rsidTr="00EE0DEE">
        <w:trPr>
          <w:trHeight w:val="735"/>
        </w:trPr>
        <w:tc>
          <w:tcPr>
            <w:tcW w:w="804" w:type="pct"/>
            <w:shd w:val="clear" w:color="auto" w:fill="DEEAF6" w:themeFill="accent5" w:themeFillTint="33"/>
          </w:tcPr>
          <w:p w:rsidR="002E631F" w:rsidRPr="00C20F6D" w:rsidRDefault="002E631F" w:rsidP="002E631F">
            <w:pPr>
              <w:rPr>
                <w:rFonts w:asciiTheme="minorHAnsi" w:hAnsiTheme="minorHAnsi" w:cstheme="minorHAnsi"/>
                <w:color w:val="222A35" w:themeColor="text2" w:themeShade="80"/>
              </w:rPr>
            </w:pPr>
            <w:r w:rsidRPr="00C20F6D">
              <w:rPr>
                <w:rFonts w:asciiTheme="minorHAnsi" w:hAnsiTheme="minorHAnsi" w:cstheme="minorHAnsi"/>
                <w:color w:val="222A35" w:themeColor="text2" w:themeShade="80"/>
              </w:rPr>
              <w:lastRenderedPageBreak/>
              <w:t>5.</w:t>
            </w:r>
            <w:r>
              <w:rPr>
                <w:rFonts w:asciiTheme="minorHAnsi" w:hAnsiTheme="minorHAnsi" w:cstheme="minorHAnsi"/>
                <w:color w:val="222A35" w:themeColor="text2" w:themeShade="80"/>
              </w:rPr>
              <w:t>4</w:t>
            </w:r>
            <w:r w:rsidRPr="00C20F6D">
              <w:rPr>
                <w:rFonts w:asciiTheme="minorHAnsi" w:hAnsiTheme="minorHAnsi" w:cstheme="minorHAnsi"/>
                <w:color w:val="222A35" w:themeColor="text2" w:themeShade="80"/>
              </w:rPr>
              <w:t xml:space="preserve"> </w:t>
            </w:r>
            <w:r w:rsidR="00F35577" w:rsidRPr="00F35577">
              <w:rPr>
                <w:rFonts w:asciiTheme="minorHAnsi" w:hAnsiTheme="minorHAnsi" w:cstheme="minorHAnsi"/>
                <w:bCs/>
                <w:color w:val="222A35" w:themeColor="text2" w:themeShade="80"/>
              </w:rPr>
              <w:t>To inspire and encourage future career aspirations for all pupils.</w:t>
            </w:r>
          </w:p>
        </w:tc>
        <w:tc>
          <w:tcPr>
            <w:tcW w:w="1160" w:type="pct"/>
            <w:gridSpan w:val="3"/>
            <w:shd w:val="clear" w:color="auto" w:fill="auto"/>
          </w:tcPr>
          <w:p w:rsidR="002E631F" w:rsidRPr="002E631F" w:rsidRDefault="002E631F" w:rsidP="002E631F">
            <w:pPr>
              <w:rPr>
                <w:rFonts w:asciiTheme="minorHAnsi" w:hAnsiTheme="minorHAnsi" w:cstheme="minorHAnsi"/>
                <w:bCs/>
                <w:color w:val="222A35" w:themeColor="text2" w:themeShade="80"/>
              </w:rPr>
            </w:pPr>
            <w:r w:rsidRPr="002E631F">
              <w:rPr>
                <w:rFonts w:asciiTheme="minorHAnsi" w:hAnsiTheme="minorHAnsi" w:cstheme="minorHAnsi"/>
                <w:bCs/>
                <w:color w:val="222A35" w:themeColor="text2" w:themeShade="80"/>
              </w:rPr>
              <w:t>Staff to use careers posters termly in class to show how subject links to potential future careers</w:t>
            </w:r>
          </w:p>
          <w:p w:rsidR="002E631F" w:rsidRDefault="002E631F" w:rsidP="002E631F">
            <w:pPr>
              <w:rPr>
                <w:rFonts w:asciiTheme="minorHAnsi" w:hAnsiTheme="minorHAnsi" w:cstheme="minorHAnsi"/>
                <w:bCs/>
                <w:color w:val="222A35" w:themeColor="text2" w:themeShade="80"/>
              </w:rPr>
            </w:pPr>
            <w:r w:rsidRPr="002E631F">
              <w:rPr>
                <w:rFonts w:asciiTheme="minorHAnsi" w:hAnsiTheme="minorHAnsi" w:cstheme="minorHAnsi"/>
                <w:bCs/>
                <w:color w:val="222A35" w:themeColor="text2" w:themeShade="80"/>
              </w:rPr>
              <w:t>Posters displayed around school on relevant subject board</w:t>
            </w:r>
          </w:p>
          <w:p w:rsidR="002E631F" w:rsidRDefault="002E631F" w:rsidP="002E631F">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Subject leaders lead worship linked to their subject area – inspirational people and aspirational jobs</w:t>
            </w:r>
          </w:p>
          <w:p w:rsidR="009E2131" w:rsidRPr="00C20F6D" w:rsidRDefault="009E2131" w:rsidP="009E2131">
            <w:pPr>
              <w:rPr>
                <w:rFonts w:asciiTheme="minorHAnsi" w:hAnsiTheme="minorHAnsi" w:cstheme="minorHAnsi"/>
                <w:bCs/>
                <w:color w:val="222A35" w:themeColor="text2" w:themeShade="80"/>
              </w:rPr>
            </w:pPr>
            <w:r w:rsidRPr="00C20F6D">
              <w:rPr>
                <w:rFonts w:asciiTheme="minorHAnsi" w:hAnsiTheme="minorHAnsi" w:cstheme="minorHAnsi"/>
                <w:bCs/>
                <w:color w:val="222A35" w:themeColor="text2" w:themeShade="80"/>
              </w:rPr>
              <w:t>SL to organise visit/s from an external speaker/s with a focus on possible future careers (Careers Day</w:t>
            </w:r>
            <w:r>
              <w:rPr>
                <w:rFonts w:asciiTheme="minorHAnsi" w:hAnsiTheme="minorHAnsi" w:cstheme="minorHAnsi"/>
                <w:bCs/>
                <w:color w:val="222A35" w:themeColor="text2" w:themeShade="80"/>
              </w:rPr>
              <w:t>- Summer term)</w:t>
            </w:r>
          </w:p>
          <w:p w:rsidR="009E2131" w:rsidRDefault="009E2131" w:rsidP="009E2131">
            <w:pPr>
              <w:rPr>
                <w:rFonts w:asciiTheme="minorHAnsi" w:hAnsiTheme="minorHAnsi" w:cstheme="minorHAnsi"/>
                <w:bCs/>
                <w:color w:val="222A35" w:themeColor="text2" w:themeShade="80"/>
              </w:rPr>
            </w:pPr>
            <w:r w:rsidRPr="00C20F6D">
              <w:rPr>
                <w:rFonts w:asciiTheme="minorHAnsi" w:hAnsiTheme="minorHAnsi" w:cstheme="minorHAnsi"/>
                <w:bCs/>
                <w:color w:val="222A35" w:themeColor="text2" w:themeShade="80"/>
              </w:rPr>
              <w:t>SL to contact high school careers advisor for support</w:t>
            </w:r>
          </w:p>
          <w:p w:rsidR="009E2131" w:rsidRPr="00C20F6D" w:rsidRDefault="009E2131" w:rsidP="002E631F">
            <w:pPr>
              <w:rPr>
                <w:rFonts w:asciiTheme="minorHAnsi" w:hAnsiTheme="minorHAnsi" w:cstheme="minorHAnsi"/>
                <w:bCs/>
                <w:color w:val="222A35" w:themeColor="text2" w:themeShade="80"/>
              </w:rPr>
            </w:pPr>
          </w:p>
        </w:tc>
        <w:tc>
          <w:tcPr>
            <w:tcW w:w="1354" w:type="pct"/>
            <w:shd w:val="clear" w:color="auto" w:fill="auto"/>
          </w:tcPr>
          <w:p w:rsidR="002E631F" w:rsidRPr="00C20F6D" w:rsidRDefault="002E631F" w:rsidP="002E631F">
            <w:pPr>
              <w:rPr>
                <w:rFonts w:asciiTheme="minorHAnsi" w:hAnsiTheme="minorHAnsi" w:cstheme="minorHAnsi"/>
                <w:bCs/>
                <w:color w:val="222A35" w:themeColor="text2" w:themeShade="80"/>
              </w:rPr>
            </w:pPr>
            <w:r w:rsidRPr="00C20F6D">
              <w:rPr>
                <w:rFonts w:asciiTheme="minorHAnsi" w:hAnsiTheme="minorHAnsi" w:cstheme="minorHAnsi"/>
                <w:bCs/>
                <w:color w:val="222A35" w:themeColor="text2" w:themeShade="80"/>
              </w:rPr>
              <w:t>Pupils have a greater awareness of what careers are available in the world of work</w:t>
            </w:r>
          </w:p>
          <w:p w:rsidR="002E631F" w:rsidRPr="00C20F6D" w:rsidRDefault="002E631F" w:rsidP="002E631F">
            <w:pPr>
              <w:rPr>
                <w:rFonts w:asciiTheme="minorHAnsi" w:hAnsiTheme="minorHAnsi" w:cstheme="minorHAnsi"/>
                <w:bCs/>
                <w:color w:val="222A35" w:themeColor="text2" w:themeShade="80"/>
              </w:rPr>
            </w:pPr>
            <w:r w:rsidRPr="00C20F6D">
              <w:rPr>
                <w:rFonts w:asciiTheme="minorHAnsi" w:hAnsiTheme="minorHAnsi" w:cstheme="minorHAnsi"/>
                <w:bCs/>
                <w:color w:val="222A35" w:themeColor="text2" w:themeShade="80"/>
              </w:rPr>
              <w:t>Pupils understand how their learning in school can/will prepare them for their future careers</w:t>
            </w:r>
          </w:p>
          <w:p w:rsidR="009E2131" w:rsidRDefault="002E631F" w:rsidP="009E2131">
            <w:pPr>
              <w:rPr>
                <w:rFonts w:asciiTheme="minorHAnsi" w:hAnsiTheme="minorHAnsi" w:cstheme="minorHAnsi"/>
                <w:bCs/>
                <w:color w:val="222A35" w:themeColor="text2" w:themeShade="80"/>
              </w:rPr>
            </w:pPr>
            <w:r w:rsidRPr="00C20F6D">
              <w:rPr>
                <w:rFonts w:asciiTheme="minorHAnsi" w:hAnsiTheme="minorHAnsi" w:cstheme="minorHAnsi"/>
                <w:bCs/>
                <w:color w:val="222A35" w:themeColor="text2" w:themeShade="80"/>
              </w:rPr>
              <w:t xml:space="preserve">Pupils have a range of aspirations for their future careers </w:t>
            </w:r>
          </w:p>
          <w:p w:rsidR="009E2131" w:rsidRPr="00C20F6D" w:rsidRDefault="009E2131" w:rsidP="009E2131">
            <w:pPr>
              <w:rPr>
                <w:rFonts w:asciiTheme="minorHAnsi" w:hAnsiTheme="minorHAnsi" w:cstheme="minorHAnsi"/>
                <w:bCs/>
                <w:color w:val="222A35" w:themeColor="text2" w:themeShade="80"/>
              </w:rPr>
            </w:pPr>
            <w:r w:rsidRPr="00C20F6D">
              <w:rPr>
                <w:rFonts w:asciiTheme="minorHAnsi" w:hAnsiTheme="minorHAnsi" w:cstheme="minorHAnsi"/>
                <w:bCs/>
                <w:color w:val="222A35" w:themeColor="text2" w:themeShade="80"/>
              </w:rPr>
              <w:t xml:space="preserve">An external visitor delivers an assembly/ workshop for pupils </w:t>
            </w:r>
          </w:p>
          <w:p w:rsidR="009E2131" w:rsidRPr="00C20F6D" w:rsidRDefault="009E2131" w:rsidP="009E2131">
            <w:pPr>
              <w:rPr>
                <w:rFonts w:asciiTheme="minorHAnsi" w:hAnsiTheme="minorHAnsi" w:cstheme="minorHAnsi"/>
                <w:bCs/>
                <w:color w:val="222A35" w:themeColor="text2" w:themeShade="80"/>
              </w:rPr>
            </w:pPr>
            <w:r w:rsidRPr="00C20F6D">
              <w:rPr>
                <w:rFonts w:asciiTheme="minorHAnsi" w:hAnsiTheme="minorHAnsi" w:cstheme="minorHAnsi"/>
                <w:bCs/>
                <w:color w:val="222A35" w:themeColor="text2" w:themeShade="80"/>
              </w:rPr>
              <w:t xml:space="preserve">High school careers advisor shares relevant expertise, contacts, resources with SL </w:t>
            </w:r>
          </w:p>
          <w:p w:rsidR="009E2131" w:rsidRPr="00C20F6D" w:rsidRDefault="009E2131" w:rsidP="009E2131">
            <w:pPr>
              <w:rPr>
                <w:rFonts w:asciiTheme="minorHAnsi" w:hAnsiTheme="minorHAnsi" w:cstheme="minorHAnsi"/>
                <w:bCs/>
                <w:color w:val="222A35" w:themeColor="text2" w:themeShade="80"/>
              </w:rPr>
            </w:pPr>
            <w:r w:rsidRPr="00C20F6D">
              <w:rPr>
                <w:rFonts w:asciiTheme="minorHAnsi" w:hAnsiTheme="minorHAnsi" w:cstheme="minorHAnsi"/>
                <w:bCs/>
                <w:color w:val="222A35" w:themeColor="text2" w:themeShade="80"/>
              </w:rPr>
              <w:t>Pupils have a greater awareness of what careers are available in the world of work</w:t>
            </w:r>
          </w:p>
          <w:p w:rsidR="002E631F" w:rsidRPr="00C20F6D" w:rsidRDefault="009E2131" w:rsidP="009E2131">
            <w:pPr>
              <w:rPr>
                <w:rFonts w:asciiTheme="minorHAnsi" w:hAnsiTheme="minorHAnsi" w:cstheme="minorHAnsi"/>
                <w:bCs/>
                <w:color w:val="222A35" w:themeColor="text2" w:themeShade="80"/>
              </w:rPr>
            </w:pPr>
            <w:r w:rsidRPr="00C20F6D">
              <w:rPr>
                <w:rFonts w:asciiTheme="minorHAnsi" w:hAnsiTheme="minorHAnsi" w:cstheme="minorHAnsi"/>
                <w:bCs/>
                <w:color w:val="222A35" w:themeColor="text2" w:themeShade="80"/>
              </w:rPr>
              <w:t>Pupils have a range of aspirations for their future careers</w:t>
            </w:r>
          </w:p>
        </w:tc>
        <w:tc>
          <w:tcPr>
            <w:tcW w:w="1087" w:type="pct"/>
            <w:gridSpan w:val="6"/>
            <w:shd w:val="clear" w:color="auto" w:fill="auto"/>
          </w:tcPr>
          <w:p w:rsidR="002E631F" w:rsidRPr="00C20F6D" w:rsidRDefault="002E631F" w:rsidP="002E631F">
            <w:pPr>
              <w:rPr>
                <w:rFonts w:asciiTheme="minorHAnsi" w:hAnsiTheme="minorHAnsi" w:cstheme="minorHAnsi"/>
                <w:bCs/>
                <w:color w:val="222A35" w:themeColor="text2" w:themeShade="80"/>
              </w:rPr>
            </w:pPr>
            <w:r w:rsidRPr="00C20F6D">
              <w:rPr>
                <w:rFonts w:asciiTheme="minorHAnsi" w:hAnsiTheme="minorHAnsi" w:cstheme="minorHAnsi"/>
                <w:bCs/>
                <w:color w:val="222A35" w:themeColor="text2" w:themeShade="80"/>
              </w:rPr>
              <w:t>Pupil voice</w:t>
            </w:r>
          </w:p>
          <w:p w:rsidR="002E631F" w:rsidRPr="00C20F6D" w:rsidRDefault="002E631F" w:rsidP="002E631F">
            <w:pPr>
              <w:rPr>
                <w:rFonts w:asciiTheme="minorHAnsi" w:hAnsiTheme="minorHAnsi" w:cstheme="minorHAnsi"/>
                <w:bCs/>
                <w:color w:val="222A35" w:themeColor="text2" w:themeShade="80"/>
              </w:rPr>
            </w:pPr>
            <w:r w:rsidRPr="00C20F6D">
              <w:rPr>
                <w:rFonts w:asciiTheme="minorHAnsi" w:hAnsiTheme="minorHAnsi" w:cstheme="minorHAnsi"/>
                <w:bCs/>
                <w:color w:val="222A35" w:themeColor="text2" w:themeShade="80"/>
              </w:rPr>
              <w:t>Learning Walk</w:t>
            </w:r>
          </w:p>
        </w:tc>
        <w:tc>
          <w:tcPr>
            <w:tcW w:w="459" w:type="pct"/>
            <w:gridSpan w:val="3"/>
            <w:shd w:val="clear" w:color="auto" w:fill="auto"/>
          </w:tcPr>
          <w:p w:rsidR="002E631F" w:rsidRPr="00C20F6D" w:rsidRDefault="002E631F" w:rsidP="002E631F">
            <w:pPr>
              <w:rPr>
                <w:rFonts w:asciiTheme="minorHAnsi" w:hAnsiTheme="minorHAnsi" w:cstheme="minorHAnsi"/>
                <w:bCs/>
                <w:color w:val="222A35" w:themeColor="text2" w:themeShade="80"/>
              </w:rPr>
            </w:pPr>
            <w:r w:rsidRPr="00C20F6D">
              <w:rPr>
                <w:rFonts w:asciiTheme="minorHAnsi" w:hAnsiTheme="minorHAnsi" w:cstheme="minorHAnsi"/>
                <w:bCs/>
                <w:color w:val="222A35" w:themeColor="text2" w:themeShade="80"/>
              </w:rPr>
              <w:t>Autumn 2</w:t>
            </w:r>
          </w:p>
        </w:tc>
        <w:tc>
          <w:tcPr>
            <w:tcW w:w="136" w:type="pct"/>
            <w:shd w:val="clear" w:color="auto" w:fill="auto"/>
          </w:tcPr>
          <w:p w:rsidR="002E631F" w:rsidRDefault="002E631F" w:rsidP="002E631F">
            <w:pPr>
              <w:rPr>
                <w:rFonts w:asciiTheme="minorHAnsi" w:hAnsiTheme="minorHAnsi" w:cstheme="minorHAnsi"/>
                <w:b/>
                <w:bCs/>
                <w:color w:val="222A35" w:themeColor="text2" w:themeShade="80"/>
              </w:rPr>
            </w:pPr>
          </w:p>
        </w:tc>
      </w:tr>
    </w:tbl>
    <w:p w:rsidR="007C3916" w:rsidRPr="00692882" w:rsidRDefault="007C3916">
      <w:pPr>
        <w:rPr>
          <w:color w:val="222A35" w:themeColor="text2" w:themeShade="80"/>
        </w:rPr>
      </w:pPr>
    </w:p>
    <w:sectPr w:rsidR="007C3916" w:rsidRPr="00692882" w:rsidSect="008743D6">
      <w:pgSz w:w="16838" w:h="11906" w:orient="landscape"/>
      <w:pgMar w:top="426" w:right="720" w:bottom="284"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Angsana New">
    <w:panose1 w:val="02020603050405020304"/>
    <w:charset w:val="DE"/>
    <w:family w:val="roman"/>
    <w:pitch w:val="variable"/>
    <w:sig w:usb0="81000003" w:usb1="00000000" w:usb2="00000000" w:usb3="00000000" w:csb0="00010001"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EB47F4"/>
    <w:multiLevelType w:val="hybridMultilevel"/>
    <w:tmpl w:val="7C368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9156CA"/>
    <w:multiLevelType w:val="hybridMultilevel"/>
    <w:tmpl w:val="4FA258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FCF0FAD"/>
    <w:multiLevelType w:val="hybridMultilevel"/>
    <w:tmpl w:val="5E181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C326DE"/>
    <w:multiLevelType w:val="multilevel"/>
    <w:tmpl w:val="944E1FF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4A4B6FB3"/>
    <w:multiLevelType w:val="hybridMultilevel"/>
    <w:tmpl w:val="6A5E3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3D7740"/>
    <w:multiLevelType w:val="hybridMultilevel"/>
    <w:tmpl w:val="947A92E2"/>
    <w:lvl w:ilvl="0" w:tplc="764C9E62">
      <w:start w:val="3"/>
      <w:numFmt w:val="bullet"/>
      <w:lvlText w:val="-"/>
      <w:lvlJc w:val="left"/>
      <w:pPr>
        <w:ind w:left="720" w:hanging="360"/>
      </w:pPr>
      <w:rPr>
        <w:rFonts w:ascii="Century Gothic" w:eastAsia="Times New Roman" w:hAnsi="Century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DB0DE8"/>
    <w:multiLevelType w:val="hybridMultilevel"/>
    <w:tmpl w:val="140A039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60AB3ACC"/>
    <w:multiLevelType w:val="multilevel"/>
    <w:tmpl w:val="E18E8EE0"/>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887620F"/>
    <w:multiLevelType w:val="hybridMultilevel"/>
    <w:tmpl w:val="911C5CCE"/>
    <w:lvl w:ilvl="0" w:tplc="46E064A6">
      <w:start w:val="1"/>
      <w:numFmt w:val="decimal"/>
      <w:lvlText w:val="%1."/>
      <w:lvlJc w:val="left"/>
      <w:pPr>
        <w:ind w:left="720" w:hanging="360"/>
      </w:pPr>
      <w:rPr>
        <w:rFonts w:ascii="Comic Sans MS" w:hAnsi="Comic Sans MS" w:cs="Angsana New"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8"/>
  </w:num>
  <w:num w:numId="4">
    <w:abstractNumId w:val="6"/>
  </w:num>
  <w:num w:numId="5">
    <w:abstractNumId w:val="2"/>
  </w:num>
  <w:num w:numId="6">
    <w:abstractNumId w:val="5"/>
  </w:num>
  <w:num w:numId="7">
    <w:abstractNumId w:val="4"/>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B81"/>
    <w:rsid w:val="00007821"/>
    <w:rsid w:val="0002285C"/>
    <w:rsid w:val="0006269A"/>
    <w:rsid w:val="00066099"/>
    <w:rsid w:val="00094AA8"/>
    <w:rsid w:val="000A09BC"/>
    <w:rsid w:val="000A4E28"/>
    <w:rsid w:val="000B0870"/>
    <w:rsid w:val="000F3690"/>
    <w:rsid w:val="001025C8"/>
    <w:rsid w:val="00105C65"/>
    <w:rsid w:val="00127F46"/>
    <w:rsid w:val="00136F82"/>
    <w:rsid w:val="00136F98"/>
    <w:rsid w:val="00150152"/>
    <w:rsid w:val="001545A6"/>
    <w:rsid w:val="00157F60"/>
    <w:rsid w:val="00170FF2"/>
    <w:rsid w:val="00171422"/>
    <w:rsid w:val="00193F3B"/>
    <w:rsid w:val="00195CD9"/>
    <w:rsid w:val="001D2B71"/>
    <w:rsid w:val="001E73AD"/>
    <w:rsid w:val="001F4636"/>
    <w:rsid w:val="002117BC"/>
    <w:rsid w:val="0022264A"/>
    <w:rsid w:val="00234593"/>
    <w:rsid w:val="00242B22"/>
    <w:rsid w:val="00244A37"/>
    <w:rsid w:val="0026232E"/>
    <w:rsid w:val="00266AC3"/>
    <w:rsid w:val="00296120"/>
    <w:rsid w:val="00297DF1"/>
    <w:rsid w:val="002B4F84"/>
    <w:rsid w:val="002D4914"/>
    <w:rsid w:val="002E631F"/>
    <w:rsid w:val="002F0E7E"/>
    <w:rsid w:val="00310B81"/>
    <w:rsid w:val="00334F3C"/>
    <w:rsid w:val="00336D11"/>
    <w:rsid w:val="0034570F"/>
    <w:rsid w:val="0035003A"/>
    <w:rsid w:val="00352A42"/>
    <w:rsid w:val="00357299"/>
    <w:rsid w:val="00362B17"/>
    <w:rsid w:val="00381CBF"/>
    <w:rsid w:val="003B4ED3"/>
    <w:rsid w:val="003B7ABA"/>
    <w:rsid w:val="003D3C9C"/>
    <w:rsid w:val="003F2928"/>
    <w:rsid w:val="00410983"/>
    <w:rsid w:val="00411B8C"/>
    <w:rsid w:val="004151B6"/>
    <w:rsid w:val="00432C82"/>
    <w:rsid w:val="00434575"/>
    <w:rsid w:val="00434EB7"/>
    <w:rsid w:val="00460698"/>
    <w:rsid w:val="00465CD8"/>
    <w:rsid w:val="00473A9B"/>
    <w:rsid w:val="00476E28"/>
    <w:rsid w:val="00485379"/>
    <w:rsid w:val="004A68A9"/>
    <w:rsid w:val="004A71A8"/>
    <w:rsid w:val="004B14ED"/>
    <w:rsid w:val="004D7878"/>
    <w:rsid w:val="004E6202"/>
    <w:rsid w:val="00510EE8"/>
    <w:rsid w:val="00531D86"/>
    <w:rsid w:val="00533FFE"/>
    <w:rsid w:val="00596670"/>
    <w:rsid w:val="005B57C8"/>
    <w:rsid w:val="005F0870"/>
    <w:rsid w:val="00623166"/>
    <w:rsid w:val="00636F18"/>
    <w:rsid w:val="00642ADF"/>
    <w:rsid w:val="006800EF"/>
    <w:rsid w:val="006848D0"/>
    <w:rsid w:val="00692882"/>
    <w:rsid w:val="006A5E7F"/>
    <w:rsid w:val="006B41A6"/>
    <w:rsid w:val="006C1C38"/>
    <w:rsid w:val="006D10FF"/>
    <w:rsid w:val="006D4800"/>
    <w:rsid w:val="006E2B77"/>
    <w:rsid w:val="006F32F0"/>
    <w:rsid w:val="00730C67"/>
    <w:rsid w:val="0073459F"/>
    <w:rsid w:val="00737788"/>
    <w:rsid w:val="00773EB4"/>
    <w:rsid w:val="0079370C"/>
    <w:rsid w:val="007B0674"/>
    <w:rsid w:val="007C3916"/>
    <w:rsid w:val="007C460C"/>
    <w:rsid w:val="007E147F"/>
    <w:rsid w:val="007E5575"/>
    <w:rsid w:val="00805A03"/>
    <w:rsid w:val="008201A5"/>
    <w:rsid w:val="00854915"/>
    <w:rsid w:val="00863DC0"/>
    <w:rsid w:val="008743D6"/>
    <w:rsid w:val="008A37BC"/>
    <w:rsid w:val="008C4272"/>
    <w:rsid w:val="008D6CC0"/>
    <w:rsid w:val="008E02F0"/>
    <w:rsid w:val="008E18F8"/>
    <w:rsid w:val="008E3561"/>
    <w:rsid w:val="009106E2"/>
    <w:rsid w:val="00972AF7"/>
    <w:rsid w:val="009857DB"/>
    <w:rsid w:val="009B76DB"/>
    <w:rsid w:val="009E2131"/>
    <w:rsid w:val="009E3046"/>
    <w:rsid w:val="00A01457"/>
    <w:rsid w:val="00A5008F"/>
    <w:rsid w:val="00A53EAE"/>
    <w:rsid w:val="00A61850"/>
    <w:rsid w:val="00A721C5"/>
    <w:rsid w:val="00A806AD"/>
    <w:rsid w:val="00A8730C"/>
    <w:rsid w:val="00A90E29"/>
    <w:rsid w:val="00AB2CBB"/>
    <w:rsid w:val="00AF28DD"/>
    <w:rsid w:val="00B24BD9"/>
    <w:rsid w:val="00B477ED"/>
    <w:rsid w:val="00B612BB"/>
    <w:rsid w:val="00BA4AD6"/>
    <w:rsid w:val="00BB2AB4"/>
    <w:rsid w:val="00BD538D"/>
    <w:rsid w:val="00BE0530"/>
    <w:rsid w:val="00BE424D"/>
    <w:rsid w:val="00BF13BB"/>
    <w:rsid w:val="00C12636"/>
    <w:rsid w:val="00C70875"/>
    <w:rsid w:val="00C81DBE"/>
    <w:rsid w:val="00CA649D"/>
    <w:rsid w:val="00CD60F4"/>
    <w:rsid w:val="00CE7633"/>
    <w:rsid w:val="00CE7AF1"/>
    <w:rsid w:val="00D1558F"/>
    <w:rsid w:val="00D22BDD"/>
    <w:rsid w:val="00D36BBE"/>
    <w:rsid w:val="00D65DB0"/>
    <w:rsid w:val="00D87FB0"/>
    <w:rsid w:val="00DA2C3B"/>
    <w:rsid w:val="00DD75F0"/>
    <w:rsid w:val="00E003CE"/>
    <w:rsid w:val="00E44EFE"/>
    <w:rsid w:val="00E60B88"/>
    <w:rsid w:val="00E825B5"/>
    <w:rsid w:val="00E95CB0"/>
    <w:rsid w:val="00E975A6"/>
    <w:rsid w:val="00EB3F39"/>
    <w:rsid w:val="00EB7D7E"/>
    <w:rsid w:val="00EC623D"/>
    <w:rsid w:val="00EE0348"/>
    <w:rsid w:val="00EF29A7"/>
    <w:rsid w:val="00F046A2"/>
    <w:rsid w:val="00F206F2"/>
    <w:rsid w:val="00F23C6B"/>
    <w:rsid w:val="00F35577"/>
    <w:rsid w:val="00F45ED3"/>
    <w:rsid w:val="00F52EEE"/>
    <w:rsid w:val="00F874BA"/>
    <w:rsid w:val="00F90786"/>
    <w:rsid w:val="00FB245C"/>
    <w:rsid w:val="00FC2764"/>
    <w:rsid w:val="00FD06E9"/>
    <w:rsid w:val="00FD23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5C6E2"/>
  <w15:chartTrackingRefBased/>
  <w15:docId w15:val="{B7A9449A-3626-4116-B692-98B8A3FCE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0B8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0B81"/>
    <w:pPr>
      <w:ind w:left="720"/>
    </w:pPr>
  </w:style>
  <w:style w:type="paragraph" w:styleId="BalloonText">
    <w:name w:val="Balloon Text"/>
    <w:basedOn w:val="Normal"/>
    <w:link w:val="BalloonTextChar"/>
    <w:uiPriority w:val="99"/>
    <w:semiHidden/>
    <w:unhideWhenUsed/>
    <w:rsid w:val="00357299"/>
    <w:rPr>
      <w:rFonts w:ascii="Segoe UI" w:hAnsi="Segoe UI"/>
      <w:sz w:val="18"/>
      <w:szCs w:val="18"/>
    </w:rPr>
  </w:style>
  <w:style w:type="character" w:customStyle="1" w:styleId="BalloonTextChar">
    <w:name w:val="Balloon Text Char"/>
    <w:basedOn w:val="DefaultParagraphFont"/>
    <w:link w:val="BalloonText"/>
    <w:uiPriority w:val="99"/>
    <w:semiHidden/>
    <w:rsid w:val="00357299"/>
    <w:rPr>
      <w:rFonts w:ascii="Segoe UI" w:eastAsia="Times New Roman" w:hAnsi="Segoe UI"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5</Pages>
  <Words>1410</Words>
  <Characters>8040</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9432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Warham</dc:creator>
  <cp:keywords/>
  <dc:description/>
  <cp:lastModifiedBy>Emma Cooper</cp:lastModifiedBy>
  <cp:revision>34</cp:revision>
  <cp:lastPrinted>2024-09-09T13:25:00Z</cp:lastPrinted>
  <dcterms:created xsi:type="dcterms:W3CDTF">2024-09-22T16:00:00Z</dcterms:created>
  <dcterms:modified xsi:type="dcterms:W3CDTF">2024-09-22T17:00:00Z</dcterms:modified>
</cp:coreProperties>
</file>