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E55" w:rsidRPr="00D54C60" w:rsidRDefault="00646E5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54C60">
        <w:rPr>
          <w:rFonts w:ascii="Arial" w:hAnsi="Arial" w:cs="Arial"/>
          <w:b/>
          <w:bCs/>
          <w:sz w:val="32"/>
          <w:szCs w:val="32"/>
        </w:rPr>
        <w:t>SLP Writing Moderation</w:t>
      </w:r>
      <w:r w:rsidR="00124B15" w:rsidRPr="00D54C60">
        <w:rPr>
          <w:rFonts w:ascii="Arial" w:hAnsi="Arial" w:cs="Arial"/>
          <w:b/>
          <w:bCs/>
          <w:sz w:val="32"/>
          <w:szCs w:val="32"/>
        </w:rPr>
        <w:t xml:space="preserve">                    </w:t>
      </w:r>
      <w:r w:rsidRPr="00D54C60">
        <w:rPr>
          <w:rFonts w:ascii="Arial" w:hAnsi="Arial" w:cs="Arial"/>
          <w:b/>
          <w:bCs/>
          <w:sz w:val="32"/>
          <w:szCs w:val="32"/>
        </w:rPr>
        <w:t xml:space="preserve"> Pupil __________________________ </w:t>
      </w:r>
      <w:r w:rsidR="00124B15" w:rsidRPr="00D54C60">
        <w:rPr>
          <w:rFonts w:ascii="Arial" w:hAnsi="Arial" w:cs="Arial"/>
          <w:b/>
          <w:bCs/>
          <w:sz w:val="32"/>
          <w:szCs w:val="32"/>
        </w:rPr>
        <w:t xml:space="preserve">    Date __________</w:t>
      </w:r>
    </w:p>
    <w:p w:rsidR="00646E55" w:rsidRPr="00D54C60" w:rsidRDefault="00646E5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A228DB" w:rsidRPr="00D54C60" w:rsidRDefault="00A228DB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54C60">
        <w:rPr>
          <w:rFonts w:ascii="Arial" w:hAnsi="Arial" w:cs="Arial"/>
          <w:b/>
          <w:bCs/>
          <w:sz w:val="24"/>
          <w:szCs w:val="24"/>
        </w:rPr>
        <w:t>End of year 3 expectations</w:t>
      </w:r>
    </w:p>
    <w:p w:rsidR="00A228DB" w:rsidRPr="00D54C60" w:rsidRDefault="00A228DB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A2928"/>
          <w:sz w:val="24"/>
          <w:szCs w:val="24"/>
        </w:rPr>
      </w:pPr>
    </w:p>
    <w:p w:rsidR="007665B3" w:rsidRPr="007665B3" w:rsidRDefault="007665B3" w:rsidP="007665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  <w:r w:rsidRPr="007665B3">
        <w:rPr>
          <w:rFonts w:ascii="Arial" w:hAnsi="Arial" w:cs="Arial"/>
          <w:color w:val="2A2928"/>
        </w:rPr>
        <w:t xml:space="preserve">The following tables contain the ‘pupil can’ statements for each standard from the KLIPs assessment document. The tables provide a check-list to demonstrate which statements have been met for each piece of work and can be used as a cross-reference tool to help identify examples of statements across the collection of work. </w:t>
      </w:r>
    </w:p>
    <w:p w:rsidR="00A228DB" w:rsidRPr="00D54C60" w:rsidRDefault="00A228DB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  <w:sz w:val="28"/>
          <w:szCs w:val="28"/>
        </w:rPr>
      </w:pPr>
    </w:p>
    <w:tbl>
      <w:tblPr>
        <w:tblW w:w="13149" w:type="dxa"/>
        <w:tblLayout w:type="fixed"/>
        <w:tblLook w:val="0000" w:firstRow="0" w:lastRow="0" w:firstColumn="0" w:lastColumn="0" w:noHBand="0" w:noVBand="0"/>
      </w:tblPr>
      <w:tblGrid>
        <w:gridCol w:w="6912"/>
        <w:gridCol w:w="1184"/>
        <w:gridCol w:w="1185"/>
        <w:gridCol w:w="1185"/>
        <w:gridCol w:w="1184"/>
        <w:gridCol w:w="1499"/>
      </w:tblGrid>
      <w:tr w:rsidR="00646E55" w:rsidRPr="00D54C60" w:rsidTr="00D54C60">
        <w:trPr>
          <w:trHeight w:val="253"/>
        </w:trPr>
        <w:tc>
          <w:tcPr>
            <w:tcW w:w="13149" w:type="dxa"/>
            <w:gridSpan w:val="6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2F9A9D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</w:rPr>
            </w:pPr>
            <w:r w:rsidRPr="00D54C60">
              <w:rPr>
                <w:rFonts w:ascii="Arial" w:hAnsi="Arial" w:cs="Arial"/>
                <w:b/>
                <w:bCs/>
                <w:color w:val="FFFFFF"/>
              </w:rPr>
              <w:t>End of year 3 – Working towards the expected standard</w:t>
            </w:r>
          </w:p>
        </w:tc>
      </w:tr>
      <w:tr w:rsidR="00646E55" w:rsidRPr="00D54C60" w:rsidTr="00D54C60">
        <w:trPr>
          <w:trHeight w:val="220"/>
        </w:trPr>
        <w:tc>
          <w:tcPr>
            <w:tcW w:w="6912" w:type="dxa"/>
            <w:tcBorders>
              <w:top w:val="single" w:sz="4" w:space="0" w:color="483B4B"/>
              <w:left w:val="single" w:sz="4" w:space="0" w:color="2A2528"/>
              <w:bottom w:val="single" w:sz="4" w:space="0" w:color="554F56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Name: </w:t>
            </w:r>
          </w:p>
        </w:tc>
        <w:tc>
          <w:tcPr>
            <w:tcW w:w="1184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A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B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C </w:t>
            </w:r>
          </w:p>
        </w:tc>
        <w:tc>
          <w:tcPr>
            <w:tcW w:w="1184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D </w:t>
            </w:r>
          </w:p>
        </w:tc>
        <w:tc>
          <w:tcPr>
            <w:tcW w:w="1499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auto"/>
            </w:tcBorders>
            <w:shd w:val="clear" w:color="auto" w:fill="B6DDE8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>Collection</w:t>
            </w:r>
          </w:p>
        </w:tc>
      </w:tr>
      <w:tr w:rsidR="00646E55" w:rsidRPr="00D54C60" w:rsidTr="00D54C60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>The pupil can write for different purposes, with a developing awareness of audience, after discussion with the teacher:</w:t>
            </w:r>
          </w:p>
        </w:tc>
        <w:tc>
          <w:tcPr>
            <w:tcW w:w="1184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B6DDE8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Using the full range of punctuation taught at</w:t>
            </w:r>
            <w:r w:rsidR="00D54C60">
              <w:rPr>
                <w:rFonts w:ascii="Arial" w:hAnsi="Arial" w:cs="Arial"/>
                <w:color w:val="2A2928"/>
              </w:rPr>
              <w:t xml:space="preserve"> key stage 1 mostly correctly (c</w:t>
            </w:r>
            <w:r w:rsidRPr="00D54C60">
              <w:rPr>
                <w:rFonts w:ascii="Arial" w:hAnsi="Arial" w:cs="Arial"/>
                <w:color w:val="2A2928"/>
              </w:rPr>
              <w:t>apital letters and full stops with some use of question marks and exclamation marks)</w:t>
            </w:r>
          </w:p>
        </w:tc>
        <w:tc>
          <w:tcPr>
            <w:tcW w:w="1184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Spell most common exception words*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Spell most words with contracted forms*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 xml:space="preserve">Adding suffixes to spell most words correctly in their writing, 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eg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>, -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ment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>, -ness, -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ful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>, -less and –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ly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>*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Using the diagonal and horizontal strokes needed to join letters in some of their writing.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49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</w:tbl>
    <w:p w:rsidR="00A228DB" w:rsidRPr="00D54C60" w:rsidRDefault="00A228DB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p w:rsidR="00124B15" w:rsidRPr="00D54C60" w:rsidRDefault="00124B15">
      <w:pPr>
        <w:rPr>
          <w:rFonts w:ascii="Arial" w:hAnsi="Arial" w:cs="Arial"/>
          <w:sz w:val="20"/>
          <w:szCs w:val="20"/>
        </w:rPr>
      </w:pPr>
    </w:p>
    <w:tbl>
      <w:tblPr>
        <w:tblW w:w="1300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1185"/>
        <w:gridCol w:w="1186"/>
        <w:gridCol w:w="1186"/>
        <w:gridCol w:w="1185"/>
        <w:gridCol w:w="1354"/>
      </w:tblGrid>
      <w:tr w:rsidR="00646E55" w:rsidRPr="00D54C60" w:rsidTr="00D54C60">
        <w:trPr>
          <w:trHeight w:val="253"/>
        </w:trPr>
        <w:tc>
          <w:tcPr>
            <w:tcW w:w="13008" w:type="dxa"/>
            <w:gridSpan w:val="7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2F9A9D"/>
            <w:vAlign w:val="center"/>
          </w:tcPr>
          <w:p w:rsidR="00124B15" w:rsidRPr="00D54C60" w:rsidRDefault="00A228DB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4C60">
              <w:rPr>
                <w:rFonts w:ascii="Arial" w:hAnsi="Arial" w:cs="Arial"/>
                <w:sz w:val="18"/>
                <w:szCs w:val="18"/>
              </w:rPr>
              <w:lastRenderedPageBreak/>
              <w:br w:type="page"/>
            </w:r>
          </w:p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Year 3 – Working at the expected standard</w:t>
            </w:r>
          </w:p>
        </w:tc>
      </w:tr>
      <w:tr w:rsidR="00646E55" w:rsidRPr="00D54C60" w:rsidTr="00D54C60">
        <w:trPr>
          <w:trHeight w:val="220"/>
        </w:trPr>
        <w:tc>
          <w:tcPr>
            <w:tcW w:w="6912" w:type="dxa"/>
            <w:gridSpan w:val="2"/>
            <w:tcBorders>
              <w:top w:val="single" w:sz="4" w:space="0" w:color="483B4B"/>
              <w:left w:val="single" w:sz="4" w:space="0" w:color="252123"/>
              <w:bottom w:val="single" w:sz="4" w:space="0" w:color="554F56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 xml:space="preserve">Name: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 xml:space="preserve">A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 xml:space="preserve">B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 xml:space="preserve">C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 xml:space="preserve">D </w:t>
            </w:r>
          </w:p>
        </w:tc>
        <w:tc>
          <w:tcPr>
            <w:tcW w:w="1354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Collection</w:t>
            </w:r>
          </w:p>
        </w:tc>
      </w:tr>
      <w:tr w:rsidR="00646E55" w:rsidRPr="00D54C60" w:rsidTr="00D54C60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After discussing the purpose and audience (</w:t>
            </w:r>
            <w:proofErr w:type="spellStart"/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eg</w:t>
            </w:r>
            <w:proofErr w:type="spellEnd"/>
            <w:r w:rsidRPr="00D54C60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, for narrative, non-fiction and poetry), the pupils will produce writing with appropriate structure, vocabulary and grammar :</w:t>
            </w: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EEF3"/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Using the full range of punctuation taught at key stage 1 mostly correctly including:</w:t>
            </w: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06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Capital letters and full stops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9C50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Question marks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D20D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Exclamation marks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D20D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Apostrophes to mark singular possession in nouns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D20D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Commas to separate items in a list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Spelling most of the common key stage one exception words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Spelling most of the year 3 statutory spellings (see KLIPs document)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Beginning to use and punctuate direct speech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Identify clauses within sentences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Extend the range of sentences with more than one clause by using a wider range of prepositions and conjunctions including when, if, because, although (expressing time, place and cause)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Choosing nouns or pronouns appropriately for clarity and cohesion and to avoid repetition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Using appropriate vocabulary including expanded noun phrases and powerful verbs to describe character, setting and plot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643F5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 xml:space="preserve">Use the perfect form of verbs using has and had to indicate a completed action, </w:t>
            </w:r>
            <w:proofErr w:type="spellStart"/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eg</w:t>
            </w:r>
            <w:proofErr w:type="spellEnd"/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 xml:space="preserve"> – he has gone out to play (present perfect) instead of he went out to play (simple past tense.)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 xml:space="preserve">To begin to use adverbs to open sentences, </w:t>
            </w:r>
            <w:proofErr w:type="spellStart"/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eg</w:t>
            </w:r>
            <w:proofErr w:type="spellEnd"/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 xml:space="preserve"> – Suddenly, Silently, Soon, Next, and Eventually.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Use the determiner a or an according to whether the next word begins with a consonant or vowel.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Explore and collect nouns with prefixes super, anti and auto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To group related material into paragraphs around a theme.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To use headings and sub headings to organise information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right w:val="single" w:sz="4" w:space="0" w:color="211D1E"/>
            </w:tcBorders>
            <w:vAlign w:val="center"/>
          </w:tcPr>
          <w:p w:rsidR="00646E55" w:rsidRDefault="00646E55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D54C60">
              <w:rPr>
                <w:rFonts w:ascii="Arial" w:hAnsi="Arial" w:cs="Arial"/>
                <w:color w:val="2A2928"/>
                <w:sz w:val="18"/>
                <w:szCs w:val="18"/>
              </w:rPr>
              <w:t>Using the diagonal and horizontal strokes needed to join letters in most of their writing</w:t>
            </w:r>
          </w:p>
          <w:p w:rsidR="00D54C60" w:rsidRPr="00D54C60" w:rsidRDefault="00D54C60" w:rsidP="00D54C6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646E55" w:rsidRPr="00D54C60" w:rsidTr="00D54C60">
        <w:trPr>
          <w:trHeight w:val="253"/>
        </w:trPr>
        <w:tc>
          <w:tcPr>
            <w:tcW w:w="13008" w:type="dxa"/>
            <w:gridSpan w:val="7"/>
            <w:tcBorders>
              <w:right w:val="single" w:sz="4" w:space="0" w:color="auto"/>
            </w:tcBorders>
            <w:shd w:val="clear" w:color="auto" w:fill="31849B"/>
            <w:vAlign w:val="center"/>
          </w:tcPr>
          <w:p w:rsidR="00124B1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54C60">
              <w:rPr>
                <w:rFonts w:ascii="Arial" w:hAnsi="Arial" w:cs="Arial"/>
              </w:rPr>
              <w:lastRenderedPageBreak/>
              <w:br w:type="page"/>
            </w:r>
          </w:p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</w:rPr>
            </w:pPr>
            <w:r w:rsidRPr="00D54C60">
              <w:rPr>
                <w:rFonts w:ascii="Arial" w:hAnsi="Arial" w:cs="Arial"/>
                <w:b/>
                <w:bCs/>
                <w:color w:val="FFFFFF"/>
              </w:rPr>
              <w:t>Year 3 – Working at greater depth within the expected standard</w:t>
            </w:r>
          </w:p>
        </w:tc>
      </w:tr>
      <w:tr w:rsidR="00646E55" w:rsidRPr="00D54C60" w:rsidTr="00D54C60">
        <w:trPr>
          <w:trHeight w:val="220"/>
        </w:trPr>
        <w:tc>
          <w:tcPr>
            <w:tcW w:w="6912" w:type="dxa"/>
            <w:gridSpan w:val="2"/>
            <w:tcBorders>
              <w:left w:val="single" w:sz="4" w:space="0" w:color="292327"/>
              <w:bottom w:val="single" w:sz="4" w:space="0" w:color="554F56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Name: </w:t>
            </w:r>
          </w:p>
        </w:tc>
        <w:tc>
          <w:tcPr>
            <w:tcW w:w="1185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A </w:t>
            </w:r>
          </w:p>
        </w:tc>
        <w:tc>
          <w:tcPr>
            <w:tcW w:w="118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B </w:t>
            </w:r>
          </w:p>
        </w:tc>
        <w:tc>
          <w:tcPr>
            <w:tcW w:w="118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C </w:t>
            </w:r>
          </w:p>
        </w:tc>
        <w:tc>
          <w:tcPr>
            <w:tcW w:w="1185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 xml:space="preserve">D </w:t>
            </w:r>
          </w:p>
        </w:tc>
        <w:tc>
          <w:tcPr>
            <w:tcW w:w="1354" w:type="dxa"/>
            <w:tcBorders>
              <w:left w:val="single" w:sz="4" w:space="0" w:color="2F2A2D"/>
              <w:bottom w:val="single" w:sz="4" w:space="0" w:color="554F56"/>
              <w:right w:val="single" w:sz="4" w:space="0" w:color="auto"/>
            </w:tcBorders>
            <w:shd w:val="clear" w:color="auto" w:fill="DAEEF3"/>
            <w:vAlign w:val="center"/>
          </w:tcPr>
          <w:p w:rsidR="00646E55" w:rsidRPr="00D54C60" w:rsidRDefault="00646E55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>Collection</w:t>
            </w:r>
          </w:p>
        </w:tc>
      </w:tr>
      <w:tr w:rsidR="00646E55" w:rsidRPr="00D54C60" w:rsidTr="00D54C60">
        <w:trPr>
          <w:trHeight w:val="18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92327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b/>
                <w:bCs/>
                <w:color w:val="2A2928"/>
              </w:rPr>
              <w:t>Showing an awareness of purpose and audience, the pupils will produce writing with appropriate structure, vocabulary and grammar for both narrative and non-fiction:</w:t>
            </w: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EEF3"/>
            <w:vAlign w:val="center"/>
          </w:tcPr>
          <w:p w:rsidR="00646E55" w:rsidRPr="00D54C60" w:rsidRDefault="00646E5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8B3AF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 xml:space="preserve">To begin to manipulate the position of clauses within a sentence, 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eg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 xml:space="preserve"> – Although it was raining, we decided not to take our coats.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8B3AF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To create and write dialogue using correct punctuation and organisation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8B3AF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 xml:space="preserve">To use apostrophes to mark possessive plurals, </w:t>
            </w:r>
            <w:proofErr w:type="spellStart"/>
            <w:r w:rsidRPr="00D54C60">
              <w:rPr>
                <w:rFonts w:ascii="Arial" w:hAnsi="Arial" w:cs="Arial"/>
                <w:color w:val="2A2928"/>
              </w:rPr>
              <w:t>eg</w:t>
            </w:r>
            <w:proofErr w:type="spellEnd"/>
            <w:r w:rsidRPr="00D54C60">
              <w:rPr>
                <w:rFonts w:ascii="Arial" w:hAnsi="Arial" w:cs="Arial"/>
                <w:color w:val="2A2928"/>
              </w:rPr>
              <w:t xml:space="preserve"> </w:t>
            </w:r>
          </w:p>
          <w:p w:rsidR="00646E55" w:rsidRPr="00D54C60" w:rsidRDefault="00646E55" w:rsidP="008B3AF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The boys’ coats were on the floor.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643F5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To maintain a consistent approach to paragraphing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646E55" w:rsidRPr="00D54C60" w:rsidTr="00D54C60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A909F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</w:rPr>
            </w:pPr>
            <w:r w:rsidRPr="00D54C60">
              <w:rPr>
                <w:rFonts w:ascii="Arial" w:hAnsi="Arial" w:cs="Arial"/>
                <w:color w:val="2A2928"/>
              </w:rPr>
              <w:t>To write legibly using the appropriate joins (reference national curriculum document.)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354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646E55" w:rsidRPr="00D54C60" w:rsidRDefault="00646E55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</w:tbl>
    <w:p w:rsidR="00646E55" w:rsidRPr="00D54C60" w:rsidRDefault="00646E55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p w:rsidR="00D54C60" w:rsidRPr="00D54C60" w:rsidRDefault="00D54C60" w:rsidP="00B616B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2665"/>
        <w:gridCol w:w="2315"/>
        <w:gridCol w:w="5135"/>
      </w:tblGrid>
      <w:tr w:rsidR="00124B15" w:rsidRPr="00D54C60" w:rsidTr="00445D76">
        <w:trPr>
          <w:trHeight w:val="390"/>
        </w:trPr>
        <w:tc>
          <w:tcPr>
            <w:tcW w:w="14900" w:type="dxa"/>
            <w:gridSpan w:val="4"/>
            <w:shd w:val="clear" w:color="auto" w:fill="92CDDC" w:themeFill="accent5" w:themeFillTint="99"/>
          </w:tcPr>
          <w:p w:rsidR="00445D76" w:rsidRPr="00D54C60" w:rsidRDefault="00124B15" w:rsidP="00124B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To be completed by the teachers who are moderating</w:t>
            </w:r>
            <w:r w:rsidR="00445D76" w:rsidRPr="00D54C60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</w:p>
        </w:tc>
      </w:tr>
      <w:tr w:rsidR="00445D76" w:rsidRPr="00D54C60" w:rsidTr="00445D76">
        <w:trPr>
          <w:trHeight w:val="675"/>
        </w:trPr>
        <w:tc>
          <w:tcPr>
            <w:tcW w:w="14900" w:type="dxa"/>
            <w:gridSpan w:val="4"/>
            <w:shd w:val="clear" w:color="auto" w:fill="auto"/>
          </w:tcPr>
          <w:p w:rsidR="00D54C60" w:rsidRPr="00D54C60" w:rsidRDefault="00D54C60" w:rsidP="00124B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(Please highlight one ) </w:t>
            </w:r>
            <w:r w:rsidR="00445D76" w:rsidRPr="00D54C60">
              <w:rPr>
                <w:rFonts w:ascii="Arial" w:hAnsi="Arial" w:cs="Arial"/>
                <w:b/>
                <w:sz w:val="24"/>
                <w:szCs w:val="24"/>
              </w:rPr>
              <w:t>Based on the evidence of independent work presented in the books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this pupil is:</w:t>
            </w:r>
          </w:p>
        </w:tc>
      </w:tr>
      <w:tr w:rsidR="00445D76" w:rsidRPr="00D54C60" w:rsidTr="00C05B43">
        <w:trPr>
          <w:trHeight w:val="165"/>
        </w:trPr>
        <w:tc>
          <w:tcPr>
            <w:tcW w:w="4785" w:type="dxa"/>
            <w:shd w:val="clear" w:color="auto" w:fill="auto"/>
          </w:tcPr>
          <w:p w:rsidR="00445D76" w:rsidRPr="00D54C60" w:rsidRDefault="00445D76" w:rsidP="00D54C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  <w:tc>
          <w:tcPr>
            <w:tcW w:w="4980" w:type="dxa"/>
            <w:gridSpan w:val="2"/>
            <w:shd w:val="clear" w:color="auto" w:fill="auto"/>
          </w:tcPr>
          <w:p w:rsidR="00445D76" w:rsidRPr="00D54C60" w:rsidRDefault="00445D76" w:rsidP="00D54C60">
            <w:pPr>
              <w:ind w:left="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at the expected standard</w:t>
            </w:r>
          </w:p>
        </w:tc>
        <w:tc>
          <w:tcPr>
            <w:tcW w:w="5135" w:type="dxa"/>
            <w:shd w:val="clear" w:color="auto" w:fill="auto"/>
          </w:tcPr>
          <w:p w:rsidR="00445D76" w:rsidRPr="00D54C60" w:rsidRDefault="00445D76" w:rsidP="00D54C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Working at greater depth within the </w:t>
            </w:r>
            <w:r w:rsidR="00D54C60"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standard</w:t>
            </w:r>
          </w:p>
        </w:tc>
      </w:tr>
      <w:tr w:rsidR="00646E55" w:rsidRPr="00D54C60" w:rsidTr="00D54C60">
        <w:tc>
          <w:tcPr>
            <w:tcW w:w="7450" w:type="dxa"/>
            <w:gridSpan w:val="2"/>
            <w:shd w:val="clear" w:color="auto" w:fill="DAEEF3" w:themeFill="accent5" w:themeFillTint="33"/>
          </w:tcPr>
          <w:p w:rsidR="00646E55" w:rsidRPr="00D54C60" w:rsidRDefault="00646E55" w:rsidP="0012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Strengths of the written pieces</w:t>
            </w:r>
            <w:r w:rsidR="00124B15" w:rsidRPr="00D54C6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450" w:type="dxa"/>
            <w:gridSpan w:val="2"/>
            <w:shd w:val="clear" w:color="auto" w:fill="DAEEF3" w:themeFill="accent5" w:themeFillTint="33"/>
          </w:tcPr>
          <w:p w:rsidR="00646E55" w:rsidRPr="00D54C60" w:rsidRDefault="00646E55" w:rsidP="0012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Next steps for the pupil to work on</w:t>
            </w:r>
            <w:r w:rsidR="00124B15" w:rsidRPr="00D54C6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646E55" w:rsidRPr="00D54C60" w:rsidTr="00646E55">
        <w:tc>
          <w:tcPr>
            <w:tcW w:w="7450" w:type="dxa"/>
            <w:gridSpan w:val="2"/>
            <w:shd w:val="clear" w:color="auto" w:fill="auto"/>
          </w:tcPr>
          <w:p w:rsidR="00646E55" w:rsidRPr="00D54C60" w:rsidRDefault="00646E55" w:rsidP="00B616BD">
            <w:pPr>
              <w:rPr>
                <w:rFonts w:ascii="Arial" w:hAnsi="Arial" w:cs="Arial"/>
              </w:rPr>
            </w:pPr>
          </w:p>
          <w:p w:rsidR="00646E55" w:rsidRPr="00D54C60" w:rsidRDefault="00646E55" w:rsidP="00B616BD">
            <w:pPr>
              <w:rPr>
                <w:rFonts w:ascii="Arial" w:hAnsi="Arial" w:cs="Arial"/>
              </w:rPr>
            </w:pPr>
          </w:p>
          <w:p w:rsidR="00646E55" w:rsidRDefault="00646E55" w:rsidP="00B616BD">
            <w:pPr>
              <w:rPr>
                <w:rFonts w:ascii="Arial" w:hAnsi="Arial" w:cs="Arial"/>
              </w:rPr>
            </w:pPr>
          </w:p>
          <w:p w:rsidR="00D54C60" w:rsidRDefault="00D54C60" w:rsidP="00B616BD">
            <w:pPr>
              <w:rPr>
                <w:rFonts w:ascii="Arial" w:hAnsi="Arial" w:cs="Arial"/>
              </w:rPr>
            </w:pPr>
          </w:p>
          <w:p w:rsidR="00D54C60" w:rsidRDefault="00D54C60" w:rsidP="00B616BD">
            <w:pPr>
              <w:rPr>
                <w:rFonts w:ascii="Arial" w:hAnsi="Arial" w:cs="Arial"/>
              </w:rPr>
            </w:pPr>
          </w:p>
          <w:p w:rsidR="00D54C60" w:rsidRDefault="00D54C60" w:rsidP="00B616BD">
            <w:pPr>
              <w:rPr>
                <w:rFonts w:ascii="Arial" w:hAnsi="Arial" w:cs="Arial"/>
              </w:rPr>
            </w:pPr>
          </w:p>
          <w:p w:rsidR="00D54C60" w:rsidRDefault="00D54C60" w:rsidP="00B616BD">
            <w:pPr>
              <w:rPr>
                <w:rFonts w:ascii="Arial" w:hAnsi="Arial" w:cs="Arial"/>
              </w:rPr>
            </w:pPr>
          </w:p>
          <w:p w:rsidR="00D54C60" w:rsidRDefault="00D54C60" w:rsidP="00B616BD">
            <w:pPr>
              <w:rPr>
                <w:rFonts w:ascii="Arial" w:hAnsi="Arial" w:cs="Arial"/>
              </w:rPr>
            </w:pPr>
          </w:p>
          <w:p w:rsidR="00D54C60" w:rsidRPr="00D54C60" w:rsidRDefault="00D54C60" w:rsidP="00B616BD">
            <w:pPr>
              <w:rPr>
                <w:rFonts w:ascii="Arial" w:hAnsi="Arial" w:cs="Arial"/>
              </w:rPr>
            </w:pPr>
          </w:p>
          <w:p w:rsidR="00646E55" w:rsidRPr="00D54C60" w:rsidRDefault="00646E55" w:rsidP="00B616BD">
            <w:pPr>
              <w:rPr>
                <w:rFonts w:ascii="Arial" w:hAnsi="Arial" w:cs="Arial"/>
              </w:rPr>
            </w:pPr>
          </w:p>
        </w:tc>
        <w:tc>
          <w:tcPr>
            <w:tcW w:w="7450" w:type="dxa"/>
            <w:gridSpan w:val="2"/>
            <w:shd w:val="clear" w:color="auto" w:fill="auto"/>
          </w:tcPr>
          <w:p w:rsidR="00646E55" w:rsidRPr="00D54C60" w:rsidRDefault="00646E55" w:rsidP="00B616BD">
            <w:pPr>
              <w:rPr>
                <w:rFonts w:ascii="Arial" w:hAnsi="Arial" w:cs="Arial"/>
              </w:rPr>
            </w:pPr>
          </w:p>
        </w:tc>
      </w:tr>
    </w:tbl>
    <w:p w:rsidR="00646E55" w:rsidRPr="00D54C60" w:rsidRDefault="00646E55" w:rsidP="00B616BD">
      <w:pPr>
        <w:rPr>
          <w:rFonts w:ascii="Arial" w:hAnsi="Arial" w:cs="Arial"/>
        </w:rPr>
      </w:pPr>
    </w:p>
    <w:p w:rsidR="00124B15" w:rsidRPr="00D54C60" w:rsidRDefault="00124B15" w:rsidP="00B616BD">
      <w:pPr>
        <w:rPr>
          <w:rFonts w:ascii="Arial" w:hAnsi="Arial" w:cs="Arial"/>
        </w:rPr>
      </w:pPr>
      <w:r w:rsidRPr="00D54C60">
        <w:rPr>
          <w:rFonts w:ascii="Arial" w:hAnsi="Arial" w:cs="Arial"/>
        </w:rPr>
        <w:t>Moderated by ________________________________________     _________________________________________________</w:t>
      </w:r>
    </w:p>
    <w:p w:rsidR="00124B15" w:rsidRDefault="00124B15" w:rsidP="00B616BD">
      <w:pPr>
        <w:rPr>
          <w:rFonts w:ascii="Arial" w:hAnsi="Arial" w:cs="Arial"/>
        </w:rPr>
      </w:pPr>
      <w:r w:rsidRPr="00D54C60">
        <w:rPr>
          <w:rFonts w:ascii="Arial" w:hAnsi="Arial" w:cs="Arial"/>
        </w:rPr>
        <w:t>School (s)       _________________________________________   _________________________________________________</w:t>
      </w:r>
    </w:p>
    <w:p w:rsidR="00D54C60" w:rsidRPr="00D54C60" w:rsidRDefault="00D54C60" w:rsidP="00B616BD">
      <w:pPr>
        <w:rPr>
          <w:rFonts w:ascii="Arial" w:hAnsi="Arial" w:cs="Arial"/>
        </w:rPr>
      </w:pPr>
      <w:r>
        <w:rPr>
          <w:rFonts w:ascii="Arial" w:hAnsi="Arial" w:cs="Arial"/>
        </w:rPr>
        <w:t>Date                _________________________________________</w:t>
      </w:r>
    </w:p>
    <w:sectPr w:rsidR="00D54C60" w:rsidRPr="00D54C60" w:rsidSect="00124B15">
      <w:pgSz w:w="16838" w:h="11906" w:orient="landscape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DE"/>
    <w:rsid w:val="00093F5E"/>
    <w:rsid w:val="00124B15"/>
    <w:rsid w:val="00175026"/>
    <w:rsid w:val="002A5926"/>
    <w:rsid w:val="00445D76"/>
    <w:rsid w:val="004C2892"/>
    <w:rsid w:val="004C5279"/>
    <w:rsid w:val="00643F5E"/>
    <w:rsid w:val="00646E55"/>
    <w:rsid w:val="006865F9"/>
    <w:rsid w:val="007665B3"/>
    <w:rsid w:val="007915DE"/>
    <w:rsid w:val="007F20C5"/>
    <w:rsid w:val="0088463C"/>
    <w:rsid w:val="008B3AF0"/>
    <w:rsid w:val="008C5AFC"/>
    <w:rsid w:val="009302AD"/>
    <w:rsid w:val="0094506C"/>
    <w:rsid w:val="009C5050"/>
    <w:rsid w:val="009C7613"/>
    <w:rsid w:val="00A228DB"/>
    <w:rsid w:val="00A909F8"/>
    <w:rsid w:val="00B06494"/>
    <w:rsid w:val="00B616BD"/>
    <w:rsid w:val="00D20DC3"/>
    <w:rsid w:val="00D54C60"/>
    <w:rsid w:val="00D7306B"/>
    <w:rsid w:val="00DF6350"/>
    <w:rsid w:val="00E32097"/>
    <w:rsid w:val="00E36040"/>
    <w:rsid w:val="00ED374E"/>
    <w:rsid w:val="00EF5323"/>
    <w:rsid w:val="00F04BFC"/>
    <w:rsid w:val="00F75A8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Sue Mawdsley</cp:lastModifiedBy>
  <cp:revision>2</cp:revision>
  <dcterms:created xsi:type="dcterms:W3CDTF">2017-05-24T16:44:00Z</dcterms:created>
  <dcterms:modified xsi:type="dcterms:W3CDTF">2017-05-24T16:44:00Z</dcterms:modified>
</cp:coreProperties>
</file>