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9FD" w:rsidRDefault="009819FD" w:rsidP="009819FD">
      <w:pPr>
        <w:pStyle w:val="Default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Year 5</w:t>
      </w:r>
      <w:r>
        <w:rPr>
          <w:b/>
          <w:bCs/>
          <w:sz w:val="40"/>
          <w:szCs w:val="40"/>
        </w:rPr>
        <w:t xml:space="preserve"> Unit Overview</w:t>
      </w:r>
      <w:r>
        <w:rPr>
          <w:b/>
          <w:bCs/>
          <w:sz w:val="40"/>
          <w:szCs w:val="40"/>
        </w:rPr>
        <w:t>s</w:t>
      </w:r>
      <w:r>
        <w:rPr>
          <w:b/>
          <w:bCs/>
          <w:sz w:val="40"/>
          <w:szCs w:val="40"/>
        </w:rPr>
        <w:t xml:space="preserve"> </w:t>
      </w:r>
    </w:p>
    <w:p w:rsidR="009819FD" w:rsidRPr="009819FD" w:rsidRDefault="009819FD" w:rsidP="009819FD">
      <w:pPr>
        <w:pStyle w:val="Default"/>
        <w:rPr>
          <w:b/>
          <w:bCs/>
          <w:sz w:val="28"/>
          <w:szCs w:val="28"/>
        </w:rPr>
      </w:pPr>
      <w:r w:rsidRPr="009819FD">
        <w:rPr>
          <w:b/>
          <w:bCs/>
          <w:sz w:val="28"/>
          <w:szCs w:val="28"/>
        </w:rPr>
        <w:t>Unit 5.1 – Coding</w:t>
      </w:r>
    </w:p>
    <w:tbl>
      <w:tblPr>
        <w:tblStyle w:val="LightShading"/>
        <w:tblW w:w="0" w:type="auto"/>
        <w:tblLayout w:type="fixed"/>
        <w:tblLook w:val="0000" w:firstRow="0" w:lastRow="0" w:firstColumn="0" w:lastColumn="0" w:noHBand="0" w:noVBand="0"/>
      </w:tblPr>
      <w:tblGrid>
        <w:gridCol w:w="3312"/>
        <w:gridCol w:w="3312"/>
        <w:gridCol w:w="3312"/>
      </w:tblGrid>
      <w:tr w:rsidR="009819FD" w:rsidTr="009819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2" w:type="dxa"/>
          </w:tcPr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Lesson </w:t>
            </w:r>
          </w:p>
        </w:tc>
        <w:tc>
          <w:tcPr>
            <w:tcW w:w="3312" w:type="dxa"/>
          </w:tcPr>
          <w:p w:rsidR="009819FD" w:rsidRDefault="009819FD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Aims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2" w:type="dxa"/>
          </w:tcPr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Success Criteria </w:t>
            </w:r>
          </w:p>
        </w:tc>
      </w:tr>
      <w:tr w:rsidR="009819FD" w:rsidTr="009819FD">
        <w:trPr>
          <w:trHeight w:val="55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2" w:type="dxa"/>
          </w:tcPr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</w:t>
            </w:r>
          </w:p>
        </w:tc>
        <w:tc>
          <w:tcPr>
            <w:tcW w:w="3312" w:type="dxa"/>
          </w:tcPr>
          <w:p w:rsidR="009819FD" w:rsidRDefault="009819FD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Designing and writing a program that accomplishes a specific goal.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2" w:type="dxa"/>
          </w:tcPr>
          <w:p w:rsidR="009819FD" w:rsidRDefault="009819FD">
            <w:pPr>
              <w:pStyle w:val="Default"/>
              <w:rPr>
                <w:rFonts w:cstheme="minorBidi"/>
                <w:color w:val="auto"/>
              </w:rPr>
            </w:pP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can explain what Object, Action, Output, Control and Event are in computer programming.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can explain which commands they included in their program and what they achieve.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</w:p>
        </w:tc>
      </w:tr>
      <w:tr w:rsidR="009819FD" w:rsidTr="009819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6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2" w:type="dxa"/>
          </w:tcPr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</w:t>
            </w:r>
          </w:p>
        </w:tc>
        <w:tc>
          <w:tcPr>
            <w:tcW w:w="3312" w:type="dxa"/>
          </w:tcPr>
          <w:p w:rsidR="009819FD" w:rsidRDefault="009819FD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Simulating a physical system.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2" w:type="dxa"/>
          </w:tcPr>
          <w:p w:rsidR="009819FD" w:rsidRDefault="009819FD">
            <w:pPr>
              <w:pStyle w:val="Default"/>
              <w:rPr>
                <w:rFonts w:cstheme="minorBidi"/>
                <w:color w:val="auto"/>
              </w:rPr>
            </w:pP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can explain how their program simulates a physical system, i.e. objects move at different speeds and angles.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can describe what they did to make their vehicle change angle.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can show that their vehicles move at different speeds.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</w:p>
        </w:tc>
      </w:tr>
      <w:tr w:rsidR="009819FD" w:rsidTr="009819FD">
        <w:trPr>
          <w:trHeight w:val="70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2" w:type="dxa"/>
          </w:tcPr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</w:t>
            </w:r>
          </w:p>
        </w:tc>
        <w:tc>
          <w:tcPr>
            <w:tcW w:w="3312" w:type="dxa"/>
          </w:tcPr>
          <w:p w:rsidR="009819FD" w:rsidRDefault="009819FD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Introducing text variables.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2" w:type="dxa"/>
          </w:tcPr>
          <w:p w:rsidR="009819FD" w:rsidRDefault="009819FD">
            <w:pPr>
              <w:pStyle w:val="Default"/>
              <w:rPr>
                <w:rFonts w:cstheme="minorBidi"/>
                <w:color w:val="auto"/>
              </w:rPr>
            </w:pP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can explain what a variable is in programming.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can set/change the variable values appropriately.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know some ways that text variables can be used in coding.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</w:p>
        </w:tc>
      </w:tr>
      <w:tr w:rsidR="009819FD" w:rsidTr="009819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2" w:type="dxa"/>
          </w:tcPr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&amp; 5 </w:t>
            </w:r>
          </w:p>
        </w:tc>
        <w:tc>
          <w:tcPr>
            <w:tcW w:w="3312" w:type="dxa"/>
          </w:tcPr>
          <w:p w:rsidR="009819FD" w:rsidRDefault="009819FD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Creating and improving a game.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2" w:type="dxa"/>
          </w:tcPr>
          <w:p w:rsidR="009819FD" w:rsidRDefault="009819FD">
            <w:pPr>
              <w:pStyle w:val="Default"/>
              <w:rPr>
                <w:rFonts w:cstheme="minorBidi"/>
                <w:color w:val="auto"/>
              </w:rPr>
            </w:pPr>
          </w:p>
          <w:p w:rsidR="009819FD" w:rsidRDefault="009819FD">
            <w:pPr>
              <w:pStyle w:val="Default"/>
              <w:rPr>
                <w:rFonts w:cstheme="minorBidi"/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Children can create a game which has a timer and score pad.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can use variables to control the objects in the game.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can create loops using the timer and If/else statements.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</w:p>
        </w:tc>
      </w:tr>
      <w:tr w:rsidR="009819FD" w:rsidTr="009819FD">
        <w:trPr>
          <w:trHeight w:val="69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2" w:type="dxa"/>
          </w:tcPr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</w:t>
            </w:r>
          </w:p>
        </w:tc>
        <w:tc>
          <w:tcPr>
            <w:tcW w:w="3312" w:type="dxa"/>
          </w:tcPr>
          <w:p w:rsidR="009819FD" w:rsidRDefault="009819FD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Internet safety.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12" w:type="dxa"/>
          </w:tcPr>
          <w:p w:rsidR="009819FD" w:rsidRDefault="009819FD">
            <w:pPr>
              <w:pStyle w:val="Default"/>
              <w:rPr>
                <w:rFonts w:cstheme="minorBidi"/>
                <w:color w:val="auto"/>
              </w:rPr>
            </w:pPr>
          </w:p>
          <w:p w:rsidR="009819FD" w:rsidRDefault="009819FD">
            <w:pPr>
              <w:pStyle w:val="Default"/>
              <w:rPr>
                <w:rFonts w:cstheme="minorBidi"/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Children can explain what internet safety is.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can include two buttons that launch windows to two separate websites that provide further information in my program.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can use my coding knowledge to create a </w:t>
            </w:r>
            <w:r>
              <w:rPr>
                <w:sz w:val="22"/>
                <w:szCs w:val="22"/>
              </w:rPr>
              <w:t xml:space="preserve">program </w:t>
            </w:r>
            <w:r>
              <w:rPr>
                <w:sz w:val="22"/>
                <w:szCs w:val="22"/>
              </w:rPr>
              <w:lastRenderedPageBreak/>
              <w:t xml:space="preserve">that explains internet safety.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</w:p>
        </w:tc>
      </w:tr>
    </w:tbl>
    <w:p w:rsidR="009819FD" w:rsidRDefault="009819FD" w:rsidP="009819FD">
      <w:pPr>
        <w:pStyle w:val="Default"/>
        <w:rPr>
          <w:b/>
          <w:bCs/>
          <w:sz w:val="40"/>
          <w:szCs w:val="40"/>
        </w:rPr>
      </w:pPr>
    </w:p>
    <w:tbl>
      <w:tblPr>
        <w:tblStyle w:val="LightShading-Accent1"/>
        <w:tblW w:w="0" w:type="auto"/>
        <w:tblLayout w:type="fixed"/>
        <w:tblLook w:val="0000" w:firstRow="0" w:lastRow="0" w:firstColumn="0" w:lastColumn="0" w:noHBand="0" w:noVBand="0"/>
      </w:tblPr>
      <w:tblGrid>
        <w:gridCol w:w="3191"/>
        <w:gridCol w:w="3191"/>
        <w:gridCol w:w="3191"/>
      </w:tblGrid>
      <w:tr w:rsidR="009819FD" w:rsidTr="009819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9819FD" w:rsidRDefault="009819FD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Unit 5.2 – Online Safety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Lesson </w:t>
            </w:r>
          </w:p>
        </w:tc>
        <w:tc>
          <w:tcPr>
            <w:tcW w:w="3191" w:type="dxa"/>
          </w:tcPr>
          <w:p w:rsidR="009819FD" w:rsidRDefault="009819FD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Aims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Success Criteria </w:t>
            </w:r>
          </w:p>
        </w:tc>
      </w:tr>
      <w:tr w:rsidR="009819FD" w:rsidTr="009819FD">
        <w:trPr>
          <w:trHeight w:val="68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9819FD" w:rsidRDefault="009819FD">
            <w:pPr>
              <w:pStyle w:val="Default"/>
              <w:rPr>
                <w:rFonts w:cstheme="minorBidi"/>
                <w:color w:val="auto"/>
              </w:rPr>
            </w:pPr>
            <w:r>
              <w:rPr>
                <w:sz w:val="22"/>
                <w:szCs w:val="22"/>
              </w:rPr>
              <w:t xml:space="preserve">1 </w:t>
            </w:r>
          </w:p>
        </w:tc>
        <w:tc>
          <w:tcPr>
            <w:tcW w:w="3191" w:type="dxa"/>
          </w:tcPr>
          <w:p w:rsidR="009819FD" w:rsidRDefault="009819FD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discuss and understand the importance of keeping personal information safe. To understand issues concerning the reliability of sources and people online.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9819FD" w:rsidRDefault="009819FD">
            <w:pPr>
              <w:pStyle w:val="Default"/>
              <w:rPr>
                <w:rFonts w:cstheme="minorBidi"/>
                <w:color w:val="auto"/>
              </w:rPr>
            </w:pP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know what Childnet SMART CREW is and have used their resources to gain an understanding about keeping safe online.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know who to tell if I they upset by something that happens online.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</w:p>
        </w:tc>
      </w:tr>
      <w:tr w:rsidR="009819FD" w:rsidTr="009819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9819FD" w:rsidRDefault="009819FD">
            <w:pPr>
              <w:pStyle w:val="Default"/>
              <w:rPr>
                <w:rFonts w:cstheme="minorBidi"/>
                <w:color w:val="auto"/>
              </w:rPr>
            </w:pPr>
            <w:r>
              <w:rPr>
                <w:sz w:val="22"/>
                <w:szCs w:val="22"/>
              </w:rPr>
              <w:t xml:space="preserve">2 </w:t>
            </w:r>
          </w:p>
        </w:tc>
        <w:tc>
          <w:tcPr>
            <w:tcW w:w="3191" w:type="dxa"/>
          </w:tcPr>
          <w:p w:rsidR="009819FD" w:rsidRDefault="009819FD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create a comic strip to share my knowledge about online safety.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9819FD" w:rsidRDefault="009819FD">
            <w:pPr>
              <w:pStyle w:val="Default"/>
              <w:rPr>
                <w:rFonts w:cstheme="minorBidi"/>
                <w:color w:val="auto"/>
              </w:rPr>
            </w:pP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have made a comic strip to share knowledge </w:t>
            </w:r>
            <w:r>
              <w:rPr>
                <w:sz w:val="22"/>
                <w:szCs w:val="22"/>
              </w:rPr>
              <w:t xml:space="preserve">about online safety.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</w:p>
        </w:tc>
      </w:tr>
    </w:tbl>
    <w:p w:rsidR="00736DA8" w:rsidRDefault="00736DA8"/>
    <w:tbl>
      <w:tblPr>
        <w:tblStyle w:val="LightShading-Accent2"/>
        <w:tblW w:w="0" w:type="auto"/>
        <w:tblLayout w:type="fixed"/>
        <w:tblLook w:val="0000" w:firstRow="0" w:lastRow="0" w:firstColumn="0" w:lastColumn="0" w:noHBand="0" w:noVBand="0"/>
      </w:tblPr>
      <w:tblGrid>
        <w:gridCol w:w="3268"/>
        <w:gridCol w:w="3268"/>
        <w:gridCol w:w="3268"/>
      </w:tblGrid>
      <w:tr w:rsidR="009819FD" w:rsidTr="009819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8" w:type="dxa"/>
          </w:tcPr>
          <w:p w:rsidR="009819FD" w:rsidRDefault="009819FD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Unit 5.3 - Spreadsheets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Lesson </w:t>
            </w:r>
          </w:p>
        </w:tc>
        <w:tc>
          <w:tcPr>
            <w:tcW w:w="3268" w:type="dxa"/>
          </w:tcPr>
          <w:p w:rsidR="009819FD" w:rsidRDefault="009819FD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Aims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8" w:type="dxa"/>
          </w:tcPr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Success Criteria </w:t>
            </w:r>
          </w:p>
        </w:tc>
      </w:tr>
      <w:tr w:rsidR="009819FD" w:rsidTr="009819FD">
        <w:trPr>
          <w:trHeight w:val="5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8" w:type="dxa"/>
          </w:tcPr>
          <w:p w:rsidR="009819FD" w:rsidRDefault="009819FD">
            <w:pPr>
              <w:pStyle w:val="Default"/>
              <w:rPr>
                <w:rFonts w:cstheme="minorBidi"/>
                <w:color w:val="auto"/>
              </w:rPr>
            </w:pPr>
            <w:r>
              <w:rPr>
                <w:sz w:val="23"/>
                <w:szCs w:val="23"/>
              </w:rPr>
              <w:t xml:space="preserve">1 </w:t>
            </w:r>
          </w:p>
        </w:tc>
        <w:tc>
          <w:tcPr>
            <w:tcW w:w="3268" w:type="dxa"/>
          </w:tcPr>
          <w:p w:rsidR="009819FD" w:rsidRDefault="009819FD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Conversions of measurements.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8" w:type="dxa"/>
          </w:tcPr>
          <w:p w:rsidR="009819FD" w:rsidRDefault="009819FD">
            <w:pPr>
              <w:pStyle w:val="Default"/>
              <w:rPr>
                <w:rFonts w:cstheme="minorBidi"/>
                <w:color w:val="auto"/>
              </w:rPr>
            </w:pPr>
          </w:p>
          <w:p w:rsidR="009819FD" w:rsidRDefault="009819FD">
            <w:pPr>
              <w:pStyle w:val="Default"/>
              <w:rPr>
                <w:rFonts w:cstheme="minorBidi"/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Children can create a formula in a spreadsheet to convert m to cm.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can apply this to creating a spreadsheet that converts miles to km and vice versa.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</w:p>
        </w:tc>
      </w:tr>
      <w:tr w:rsidR="009819FD" w:rsidTr="009819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8" w:type="dxa"/>
          </w:tcPr>
          <w:p w:rsidR="009819FD" w:rsidRDefault="009819FD">
            <w:pPr>
              <w:pStyle w:val="Default"/>
              <w:rPr>
                <w:rFonts w:cstheme="minorBidi"/>
                <w:color w:val="auto"/>
              </w:rPr>
            </w:pPr>
            <w:r>
              <w:rPr>
                <w:sz w:val="23"/>
                <w:szCs w:val="23"/>
              </w:rPr>
              <w:t xml:space="preserve">2 </w:t>
            </w:r>
          </w:p>
        </w:tc>
        <w:tc>
          <w:tcPr>
            <w:tcW w:w="3268" w:type="dxa"/>
          </w:tcPr>
          <w:p w:rsidR="009819FD" w:rsidRDefault="009819FD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Novel use of the count tool.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8" w:type="dxa"/>
          </w:tcPr>
          <w:p w:rsidR="009819FD" w:rsidRDefault="009819FD">
            <w:pPr>
              <w:pStyle w:val="Default"/>
              <w:rPr>
                <w:rFonts w:cstheme="minorBidi"/>
                <w:color w:val="auto"/>
              </w:rPr>
            </w:pP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can use a spreadsheet to work out which letters appear most often.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can use the ‘how many’ tool.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</w:p>
        </w:tc>
      </w:tr>
      <w:tr w:rsidR="009819FD" w:rsidTr="009819FD">
        <w:trPr>
          <w:trHeight w:val="55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8" w:type="dxa"/>
          </w:tcPr>
          <w:p w:rsidR="009819FD" w:rsidRDefault="009819FD">
            <w:pPr>
              <w:pStyle w:val="Default"/>
              <w:rPr>
                <w:rFonts w:cstheme="minorBidi"/>
                <w:color w:val="auto"/>
              </w:rPr>
            </w:pPr>
            <w:r>
              <w:rPr>
                <w:sz w:val="23"/>
                <w:szCs w:val="23"/>
              </w:rPr>
              <w:t xml:space="preserve">3 </w:t>
            </w:r>
          </w:p>
        </w:tc>
        <w:tc>
          <w:tcPr>
            <w:tcW w:w="3268" w:type="dxa"/>
          </w:tcPr>
          <w:p w:rsidR="009819FD" w:rsidRDefault="009819FD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Formulae including the advanced mode.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8" w:type="dxa"/>
          </w:tcPr>
          <w:p w:rsidR="009819FD" w:rsidRDefault="009819FD">
            <w:pPr>
              <w:pStyle w:val="Default"/>
              <w:rPr>
                <w:rFonts w:cstheme="minorBidi"/>
                <w:color w:val="auto"/>
              </w:rPr>
            </w:pP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can use a spreadsheet to work out the area and perimeter of rectangles.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can use these calculations to solve a real-life problem.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</w:p>
        </w:tc>
      </w:tr>
      <w:tr w:rsidR="009819FD" w:rsidTr="009819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8" w:type="dxa"/>
          </w:tcPr>
          <w:p w:rsidR="009819FD" w:rsidRDefault="009819FD">
            <w:pPr>
              <w:pStyle w:val="Default"/>
              <w:rPr>
                <w:rFonts w:cstheme="minorBidi"/>
                <w:color w:val="auto"/>
              </w:rPr>
            </w:pPr>
            <w:r>
              <w:rPr>
                <w:sz w:val="23"/>
                <w:szCs w:val="23"/>
              </w:rPr>
              <w:lastRenderedPageBreak/>
              <w:t xml:space="preserve">4 </w:t>
            </w:r>
          </w:p>
        </w:tc>
        <w:tc>
          <w:tcPr>
            <w:tcW w:w="3268" w:type="dxa"/>
          </w:tcPr>
          <w:p w:rsidR="009819FD" w:rsidRDefault="009819FD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Using text variables to perform calculations.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8" w:type="dxa"/>
          </w:tcPr>
          <w:p w:rsidR="009819FD" w:rsidRDefault="009819FD">
            <w:pPr>
              <w:pStyle w:val="Default"/>
              <w:rPr>
                <w:rFonts w:cstheme="minorBidi"/>
                <w:color w:val="auto"/>
              </w:rPr>
            </w:pP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can create simple formulae that use different variables.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can create a formula that will work out how many days there are in x number of weeks or years.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</w:p>
        </w:tc>
      </w:tr>
      <w:tr w:rsidR="009819FD" w:rsidTr="009819FD">
        <w:trPr>
          <w:trHeight w:val="27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8" w:type="dxa"/>
          </w:tcPr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</w:t>
            </w:r>
          </w:p>
        </w:tc>
        <w:tc>
          <w:tcPr>
            <w:tcW w:w="3268" w:type="dxa"/>
          </w:tcPr>
          <w:p w:rsidR="009819FD" w:rsidRDefault="009819FD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Using a spreadsheet to plan an event.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8" w:type="dxa"/>
          </w:tcPr>
          <w:p w:rsidR="009819FD" w:rsidRDefault="009819FD">
            <w:pPr>
              <w:pStyle w:val="Default"/>
              <w:rPr>
                <w:rFonts w:cstheme="minorBidi"/>
                <w:color w:val="auto"/>
              </w:rPr>
            </w:pPr>
          </w:p>
          <w:p w:rsidR="009819FD" w:rsidRDefault="009819FD">
            <w:pPr>
              <w:pStyle w:val="Default"/>
              <w:rPr>
                <w:rFonts w:cstheme="minorBidi"/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Children can use a spreadsheet to model a real-life situation and come up with solutions that can be </w:t>
            </w:r>
            <w:r>
              <w:rPr>
                <w:rFonts w:cstheme="minorBidi"/>
                <w:sz w:val="22"/>
                <w:szCs w:val="22"/>
              </w:rPr>
              <w:t xml:space="preserve">practically applied. </w:t>
            </w:r>
          </w:p>
          <w:p w:rsidR="009819FD" w:rsidRDefault="009819FD">
            <w:pPr>
              <w:pStyle w:val="Default"/>
              <w:rPr>
                <w:rFonts w:cstheme="minorBidi"/>
                <w:sz w:val="22"/>
                <w:szCs w:val="22"/>
              </w:rPr>
            </w:pPr>
          </w:p>
        </w:tc>
      </w:tr>
    </w:tbl>
    <w:p w:rsidR="009819FD" w:rsidRDefault="009819FD"/>
    <w:tbl>
      <w:tblPr>
        <w:tblStyle w:val="LightShading-Accent3"/>
        <w:tblW w:w="0" w:type="auto"/>
        <w:tblLayout w:type="fixed"/>
        <w:tblLook w:val="0000" w:firstRow="0" w:lastRow="0" w:firstColumn="0" w:lastColumn="0" w:noHBand="0" w:noVBand="0"/>
      </w:tblPr>
      <w:tblGrid>
        <w:gridCol w:w="3182"/>
        <w:gridCol w:w="3182"/>
        <w:gridCol w:w="3182"/>
      </w:tblGrid>
      <w:tr w:rsidR="009819FD" w:rsidTr="009819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2" w:type="dxa"/>
          </w:tcPr>
          <w:p w:rsidR="009819FD" w:rsidRDefault="009819FD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Unit 5.4 – Databases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Lesson </w:t>
            </w:r>
          </w:p>
        </w:tc>
        <w:tc>
          <w:tcPr>
            <w:tcW w:w="3182" w:type="dxa"/>
          </w:tcPr>
          <w:p w:rsidR="009819FD" w:rsidRDefault="009819FD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Aims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2" w:type="dxa"/>
          </w:tcPr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Success Criteria </w:t>
            </w:r>
          </w:p>
        </w:tc>
      </w:tr>
      <w:tr w:rsidR="009819FD" w:rsidTr="009819FD">
        <w:trPr>
          <w:trHeight w:val="55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2" w:type="dxa"/>
          </w:tcPr>
          <w:p w:rsidR="009819FD" w:rsidRDefault="009819F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 </w:t>
            </w:r>
          </w:p>
        </w:tc>
        <w:tc>
          <w:tcPr>
            <w:tcW w:w="3182" w:type="dxa"/>
          </w:tcPr>
          <w:p w:rsidR="009819FD" w:rsidRDefault="009819FD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learn how to search for information on a database.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2" w:type="dxa"/>
          </w:tcPr>
          <w:p w:rsidR="009819FD" w:rsidRDefault="009819FD">
            <w:pPr>
              <w:pStyle w:val="Default"/>
              <w:rPr>
                <w:rFonts w:cstheme="minorBidi"/>
                <w:color w:val="auto"/>
              </w:rPr>
            </w:pP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understand the different ways to search a database.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can search a database in order to answer questions correctly.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</w:p>
        </w:tc>
      </w:tr>
      <w:tr w:rsidR="009819FD" w:rsidTr="009819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2" w:type="dxa"/>
          </w:tcPr>
          <w:p w:rsidR="009819FD" w:rsidRDefault="009819F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 </w:t>
            </w:r>
          </w:p>
        </w:tc>
        <w:tc>
          <w:tcPr>
            <w:tcW w:w="3182" w:type="dxa"/>
          </w:tcPr>
          <w:p w:rsidR="009819FD" w:rsidRDefault="009819FD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contribute to a class database.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2" w:type="dxa"/>
          </w:tcPr>
          <w:p w:rsidR="009819FD" w:rsidRDefault="009819FD">
            <w:pPr>
              <w:pStyle w:val="Default"/>
              <w:rPr>
                <w:rFonts w:cstheme="minorBidi"/>
                <w:color w:val="auto"/>
              </w:rPr>
            </w:pP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have designed an avatar for a class database.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have successfully entered information into a class database.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</w:p>
        </w:tc>
      </w:tr>
      <w:tr w:rsidR="009819FD" w:rsidTr="009819FD">
        <w:trPr>
          <w:trHeight w:val="96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2" w:type="dxa"/>
          </w:tcPr>
          <w:p w:rsidR="009819FD" w:rsidRDefault="009819F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 &amp; 4 </w:t>
            </w:r>
          </w:p>
        </w:tc>
        <w:tc>
          <w:tcPr>
            <w:tcW w:w="3182" w:type="dxa"/>
          </w:tcPr>
          <w:p w:rsidR="009819FD" w:rsidRDefault="009819FD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create a database around a chosen topic.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2" w:type="dxa"/>
          </w:tcPr>
          <w:p w:rsidR="009819FD" w:rsidRDefault="009819FD">
            <w:pPr>
              <w:pStyle w:val="Default"/>
              <w:rPr>
                <w:rFonts w:cstheme="minorBidi"/>
                <w:color w:val="auto"/>
              </w:rPr>
            </w:pP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can create their own database on a chosen topic.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can add records to their database.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know what a database field is and can correctly add field information.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understand how to word questions so that they can be effectively answered using a search of </w:t>
            </w:r>
            <w:r>
              <w:rPr>
                <w:sz w:val="22"/>
                <w:szCs w:val="22"/>
              </w:rPr>
              <w:t xml:space="preserve">their database.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</w:p>
        </w:tc>
      </w:tr>
    </w:tbl>
    <w:p w:rsidR="009819FD" w:rsidRDefault="009819FD"/>
    <w:p w:rsidR="009819FD" w:rsidRDefault="009819FD"/>
    <w:tbl>
      <w:tblPr>
        <w:tblStyle w:val="LightShading-Accent4"/>
        <w:tblW w:w="0" w:type="auto"/>
        <w:tblLayout w:type="fixed"/>
        <w:tblLook w:val="0000" w:firstRow="0" w:lastRow="0" w:firstColumn="0" w:lastColumn="0" w:noHBand="0" w:noVBand="0"/>
      </w:tblPr>
      <w:tblGrid>
        <w:gridCol w:w="3309"/>
        <w:gridCol w:w="3309"/>
        <w:gridCol w:w="3309"/>
      </w:tblGrid>
      <w:tr w:rsidR="009819FD" w:rsidTr="009819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9" w:type="dxa"/>
          </w:tcPr>
          <w:p w:rsidR="009819FD" w:rsidRDefault="009819FD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lastRenderedPageBreak/>
              <w:t xml:space="preserve">Unit 5.5 – Game Creator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Lesson </w:t>
            </w:r>
          </w:p>
        </w:tc>
        <w:tc>
          <w:tcPr>
            <w:tcW w:w="3309" w:type="dxa"/>
          </w:tcPr>
          <w:p w:rsidR="009819FD" w:rsidRDefault="009819FD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Aims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9" w:type="dxa"/>
          </w:tcPr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Success Criteria </w:t>
            </w:r>
          </w:p>
        </w:tc>
      </w:tr>
      <w:tr w:rsidR="009819FD" w:rsidTr="009819FD">
        <w:trPr>
          <w:trHeight w:val="69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9" w:type="dxa"/>
          </w:tcPr>
          <w:p w:rsidR="009819FD" w:rsidRDefault="009819F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 </w:t>
            </w:r>
          </w:p>
        </w:tc>
        <w:tc>
          <w:tcPr>
            <w:tcW w:w="3309" w:type="dxa"/>
          </w:tcPr>
          <w:p w:rsidR="009819FD" w:rsidRDefault="009819FD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set the scene.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9" w:type="dxa"/>
          </w:tcPr>
          <w:p w:rsidR="009819FD" w:rsidRDefault="009819FD">
            <w:pPr>
              <w:pStyle w:val="Default"/>
              <w:rPr>
                <w:rFonts w:cstheme="minorBidi"/>
                <w:color w:val="auto"/>
              </w:rPr>
            </w:pPr>
          </w:p>
          <w:p w:rsidR="009819FD" w:rsidRDefault="009819FD">
            <w:pPr>
              <w:pStyle w:val="Default"/>
              <w:rPr>
                <w:rFonts w:cstheme="minorBidi"/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Children can review and analyse a computer game.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can describe some of the elements that make a successful game.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can begin the process of designing their own game.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</w:p>
        </w:tc>
      </w:tr>
      <w:tr w:rsidR="009819FD" w:rsidTr="009819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9" w:type="dxa"/>
          </w:tcPr>
          <w:p w:rsidR="009819FD" w:rsidRDefault="009819F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 </w:t>
            </w:r>
          </w:p>
        </w:tc>
        <w:tc>
          <w:tcPr>
            <w:tcW w:w="3309" w:type="dxa"/>
          </w:tcPr>
          <w:p w:rsidR="009819FD" w:rsidRDefault="009819FD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create the game environment.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9" w:type="dxa"/>
          </w:tcPr>
          <w:p w:rsidR="009819FD" w:rsidRDefault="009819FD">
            <w:pPr>
              <w:pStyle w:val="Default"/>
              <w:rPr>
                <w:rFonts w:cstheme="minorBidi"/>
                <w:color w:val="auto"/>
              </w:rPr>
            </w:pP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can design the setting for their game so that it fits with the selected theme.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can upload images or use the drawing tools to create the walls, floor and roof.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</w:p>
        </w:tc>
      </w:tr>
      <w:tr w:rsidR="009819FD" w:rsidTr="009819FD">
        <w:trPr>
          <w:trHeight w:val="58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9" w:type="dxa"/>
          </w:tcPr>
          <w:p w:rsidR="009819FD" w:rsidRDefault="009819F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 </w:t>
            </w:r>
          </w:p>
        </w:tc>
        <w:tc>
          <w:tcPr>
            <w:tcW w:w="3309" w:type="dxa"/>
          </w:tcPr>
          <w:p w:rsidR="009819FD" w:rsidRDefault="009819FD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create the game quest.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9" w:type="dxa"/>
          </w:tcPr>
          <w:p w:rsidR="009819FD" w:rsidRDefault="009819FD">
            <w:pPr>
              <w:pStyle w:val="Default"/>
              <w:rPr>
                <w:rFonts w:cstheme="minorBidi"/>
                <w:color w:val="auto"/>
              </w:rPr>
            </w:pP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can design characters for their game. </w:t>
            </w:r>
          </w:p>
          <w:p w:rsidR="009819FD" w:rsidRDefault="009819FD">
            <w:pPr>
              <w:pStyle w:val="Default"/>
              <w:rPr>
                <w:sz w:val="23"/>
                <w:szCs w:val="23"/>
              </w:rPr>
            </w:pPr>
            <w:r>
              <w:rPr>
                <w:sz w:val="22"/>
                <w:szCs w:val="22"/>
              </w:rPr>
              <w:t xml:space="preserve">• </w:t>
            </w:r>
            <w:r>
              <w:rPr>
                <w:sz w:val="23"/>
                <w:szCs w:val="23"/>
              </w:rPr>
              <w:t xml:space="preserve">Children can decide upon, and change, the animations and sounds that the characters make. </w:t>
            </w:r>
          </w:p>
          <w:p w:rsidR="009819FD" w:rsidRDefault="009819FD">
            <w:pPr>
              <w:pStyle w:val="Default"/>
              <w:rPr>
                <w:sz w:val="23"/>
                <w:szCs w:val="23"/>
              </w:rPr>
            </w:pPr>
          </w:p>
        </w:tc>
      </w:tr>
      <w:tr w:rsidR="009819FD" w:rsidTr="009819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9" w:type="dxa"/>
          </w:tcPr>
          <w:p w:rsidR="009819FD" w:rsidRDefault="009819F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 </w:t>
            </w:r>
          </w:p>
        </w:tc>
        <w:tc>
          <w:tcPr>
            <w:tcW w:w="3309" w:type="dxa"/>
          </w:tcPr>
          <w:p w:rsidR="009819FD" w:rsidRDefault="009819FD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finish and share the game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9" w:type="dxa"/>
          </w:tcPr>
          <w:p w:rsidR="009819FD" w:rsidRDefault="009819FD">
            <w:pPr>
              <w:pStyle w:val="Default"/>
              <w:rPr>
                <w:rFonts w:cstheme="minorBidi"/>
                <w:color w:val="auto"/>
              </w:rPr>
            </w:pP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can make their game more unique by selecting the appropriate options to maximise the playability. </w:t>
            </w:r>
          </w:p>
          <w:p w:rsidR="009819FD" w:rsidRDefault="009819FD">
            <w:pPr>
              <w:pStyle w:val="Default"/>
              <w:rPr>
                <w:sz w:val="23"/>
                <w:szCs w:val="23"/>
              </w:rPr>
            </w:pPr>
            <w:r>
              <w:rPr>
                <w:sz w:val="22"/>
                <w:szCs w:val="22"/>
              </w:rPr>
              <w:t xml:space="preserve">• </w:t>
            </w:r>
            <w:r>
              <w:rPr>
                <w:sz w:val="23"/>
                <w:szCs w:val="23"/>
              </w:rPr>
              <w:t xml:space="preserve">Children can write informative instructions for their game so that other people can play it. </w:t>
            </w:r>
          </w:p>
          <w:p w:rsidR="009819FD" w:rsidRDefault="009819FD">
            <w:pPr>
              <w:pStyle w:val="Default"/>
              <w:rPr>
                <w:sz w:val="23"/>
                <w:szCs w:val="23"/>
              </w:rPr>
            </w:pPr>
          </w:p>
        </w:tc>
      </w:tr>
      <w:tr w:rsidR="009819FD" w:rsidTr="009819FD">
        <w:trPr>
          <w:trHeight w:val="27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9" w:type="dxa"/>
          </w:tcPr>
          <w:p w:rsidR="009819FD" w:rsidRDefault="009819F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 </w:t>
            </w:r>
          </w:p>
        </w:tc>
        <w:tc>
          <w:tcPr>
            <w:tcW w:w="3309" w:type="dxa"/>
          </w:tcPr>
          <w:p w:rsidR="009819FD" w:rsidRDefault="009819FD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evaluate their and peers’ games.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309" w:type="dxa"/>
          </w:tcPr>
          <w:p w:rsidR="009819FD" w:rsidRDefault="009819FD">
            <w:pPr>
              <w:pStyle w:val="Default"/>
              <w:rPr>
                <w:rFonts w:cstheme="minorBidi"/>
                <w:color w:val="auto"/>
              </w:rPr>
            </w:pP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>Children can evaluate</w:t>
            </w:r>
            <w:r>
              <w:rPr>
                <w:sz w:val="22"/>
                <w:szCs w:val="22"/>
              </w:rPr>
              <w:t xml:space="preserve"> their own and peers’ games to help improve their design for the future.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</w:p>
        </w:tc>
      </w:tr>
    </w:tbl>
    <w:p w:rsidR="009819FD" w:rsidRDefault="009819FD"/>
    <w:p w:rsidR="009819FD" w:rsidRDefault="009819FD"/>
    <w:p w:rsidR="009819FD" w:rsidRDefault="009819FD"/>
    <w:p w:rsidR="009819FD" w:rsidRDefault="009819FD"/>
    <w:p w:rsidR="009819FD" w:rsidRDefault="009819FD"/>
    <w:tbl>
      <w:tblPr>
        <w:tblStyle w:val="LightShading-Accent5"/>
        <w:tblW w:w="0" w:type="auto"/>
        <w:tblLayout w:type="fixed"/>
        <w:tblLook w:val="0000" w:firstRow="0" w:lastRow="0" w:firstColumn="0" w:lastColumn="0" w:noHBand="0" w:noVBand="0"/>
      </w:tblPr>
      <w:tblGrid>
        <w:gridCol w:w="3182"/>
        <w:gridCol w:w="3182"/>
        <w:gridCol w:w="3182"/>
      </w:tblGrid>
      <w:tr w:rsidR="009819FD" w:rsidTr="009819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2" w:type="dxa"/>
          </w:tcPr>
          <w:p w:rsidR="009819FD" w:rsidRDefault="009819FD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lastRenderedPageBreak/>
              <w:t xml:space="preserve">Unit 5.6 – 3D Modelling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Lesson </w:t>
            </w:r>
          </w:p>
        </w:tc>
        <w:tc>
          <w:tcPr>
            <w:tcW w:w="3182" w:type="dxa"/>
          </w:tcPr>
          <w:p w:rsidR="009819FD" w:rsidRDefault="009819FD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Aims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2" w:type="dxa"/>
          </w:tcPr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Success Criteria </w:t>
            </w:r>
          </w:p>
        </w:tc>
      </w:tr>
      <w:tr w:rsidR="009819FD" w:rsidTr="009819FD">
        <w:trPr>
          <w:trHeight w:val="5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2" w:type="dxa"/>
          </w:tcPr>
          <w:p w:rsidR="009819FD" w:rsidRDefault="009819F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 </w:t>
            </w:r>
          </w:p>
        </w:tc>
        <w:tc>
          <w:tcPr>
            <w:tcW w:w="3182" w:type="dxa"/>
          </w:tcPr>
          <w:p w:rsidR="009819FD" w:rsidRDefault="009819FD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be introduced to 2Design and Make.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2" w:type="dxa"/>
          </w:tcPr>
          <w:p w:rsidR="009819FD" w:rsidRDefault="009819FD">
            <w:pPr>
              <w:pStyle w:val="Default"/>
              <w:rPr>
                <w:rFonts w:cstheme="minorBidi"/>
                <w:color w:val="auto"/>
              </w:rPr>
            </w:pPr>
          </w:p>
          <w:p w:rsidR="009819FD" w:rsidRDefault="009819FD">
            <w:pPr>
              <w:pStyle w:val="Default"/>
              <w:rPr>
                <w:rFonts w:cstheme="minorBidi"/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Children know what the 2Design and Make tool is for.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have explored the different viewpoints in 2Design and Make whilst designing a building.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</w:p>
        </w:tc>
      </w:tr>
      <w:tr w:rsidR="009819FD" w:rsidTr="009819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2" w:type="dxa"/>
          </w:tcPr>
          <w:p w:rsidR="009819FD" w:rsidRDefault="009819F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 </w:t>
            </w:r>
          </w:p>
        </w:tc>
        <w:tc>
          <w:tcPr>
            <w:tcW w:w="3182" w:type="dxa"/>
          </w:tcPr>
          <w:p w:rsidR="009819FD" w:rsidRDefault="009819FD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explore the effect of moving points when designing.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2" w:type="dxa"/>
          </w:tcPr>
          <w:p w:rsidR="009819FD" w:rsidRDefault="009819FD">
            <w:pPr>
              <w:pStyle w:val="Default"/>
              <w:rPr>
                <w:rFonts w:cstheme="minorBidi"/>
                <w:color w:val="auto"/>
              </w:rPr>
            </w:pP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have adapted one of the vehicle models by moving the points to alter the shape of the vehicle while still maintaining its form.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</w:p>
        </w:tc>
      </w:tr>
      <w:tr w:rsidR="009819FD" w:rsidTr="009819FD">
        <w:trPr>
          <w:trHeight w:val="28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2" w:type="dxa"/>
          </w:tcPr>
          <w:p w:rsidR="009819FD" w:rsidRDefault="009819F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 </w:t>
            </w:r>
          </w:p>
        </w:tc>
        <w:tc>
          <w:tcPr>
            <w:tcW w:w="3182" w:type="dxa"/>
          </w:tcPr>
          <w:p w:rsidR="009819FD" w:rsidRDefault="009819FD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understand designing for a purpose.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2" w:type="dxa"/>
          </w:tcPr>
          <w:p w:rsidR="009819FD" w:rsidRDefault="009819FD">
            <w:pPr>
              <w:pStyle w:val="Default"/>
              <w:rPr>
                <w:rFonts w:cstheme="minorBidi"/>
                <w:color w:val="auto"/>
              </w:rPr>
            </w:pP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have explored how to edit the polygon 3D models to design a 3D model for a purpose.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</w:p>
        </w:tc>
      </w:tr>
      <w:tr w:rsidR="009819FD" w:rsidTr="009819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2" w:type="dxa"/>
          </w:tcPr>
          <w:p w:rsidR="009819FD" w:rsidRDefault="009819F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 </w:t>
            </w:r>
          </w:p>
        </w:tc>
        <w:tc>
          <w:tcPr>
            <w:tcW w:w="3182" w:type="dxa"/>
          </w:tcPr>
          <w:p w:rsidR="009819FD" w:rsidRDefault="009819FD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understand printing and making.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2" w:type="dxa"/>
          </w:tcPr>
          <w:p w:rsidR="009819FD" w:rsidRDefault="009819FD">
            <w:pPr>
              <w:pStyle w:val="Default"/>
              <w:rPr>
                <w:rFonts w:cstheme="minorBidi"/>
                <w:color w:val="auto"/>
              </w:rPr>
            </w:pP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have refined one of their designs to prepare it for printing.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have printed their design as a 2D net and then created a 3D model.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have explored the possibilities of 3D </w:t>
            </w:r>
            <w:r>
              <w:rPr>
                <w:sz w:val="22"/>
                <w:szCs w:val="22"/>
              </w:rPr>
              <w:t xml:space="preserve">printing.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</w:p>
        </w:tc>
      </w:tr>
    </w:tbl>
    <w:p w:rsidR="009819FD" w:rsidRDefault="009819FD"/>
    <w:tbl>
      <w:tblPr>
        <w:tblStyle w:val="LightShading"/>
        <w:tblW w:w="0" w:type="auto"/>
        <w:tblLayout w:type="fixed"/>
        <w:tblLook w:val="0000" w:firstRow="0" w:lastRow="0" w:firstColumn="0" w:lastColumn="0" w:noHBand="0" w:noVBand="0"/>
      </w:tblPr>
      <w:tblGrid>
        <w:gridCol w:w="3269"/>
        <w:gridCol w:w="3269"/>
        <w:gridCol w:w="3269"/>
      </w:tblGrid>
      <w:tr w:rsidR="009819FD" w:rsidTr="009819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9" w:type="dxa"/>
          </w:tcPr>
          <w:p w:rsidR="009819FD" w:rsidRDefault="009819FD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Unit 5.7 – Concept Maps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Lesson </w:t>
            </w:r>
          </w:p>
        </w:tc>
        <w:tc>
          <w:tcPr>
            <w:tcW w:w="3269" w:type="dxa"/>
          </w:tcPr>
          <w:p w:rsidR="009819FD" w:rsidRDefault="009819FD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Aims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9" w:type="dxa"/>
          </w:tcPr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Success Criteria </w:t>
            </w:r>
          </w:p>
        </w:tc>
      </w:tr>
      <w:tr w:rsidR="009819FD" w:rsidTr="009819FD">
        <w:trPr>
          <w:trHeight w:val="56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9" w:type="dxa"/>
          </w:tcPr>
          <w:p w:rsidR="009819FD" w:rsidRDefault="009819F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 </w:t>
            </w:r>
            <w:bookmarkStart w:id="0" w:name="_GoBack"/>
            <w:bookmarkEnd w:id="0"/>
          </w:p>
        </w:tc>
        <w:tc>
          <w:tcPr>
            <w:tcW w:w="3269" w:type="dxa"/>
          </w:tcPr>
          <w:p w:rsidR="009819FD" w:rsidRDefault="009819FD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understand the need for visual representation when generating and discussing complex ideas.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9" w:type="dxa"/>
          </w:tcPr>
          <w:p w:rsidR="009819FD" w:rsidRDefault="009819FD">
            <w:pPr>
              <w:pStyle w:val="Default"/>
              <w:rPr>
                <w:rFonts w:cstheme="minorBidi"/>
                <w:color w:val="auto"/>
              </w:rPr>
            </w:pPr>
          </w:p>
          <w:p w:rsidR="009819FD" w:rsidRDefault="009819FD">
            <w:pPr>
              <w:pStyle w:val="Default"/>
              <w:rPr>
                <w:rFonts w:cstheme="minorBidi"/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Children can make connections between thoughts and ideas.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can see the importance of recording concept maps visually.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</w:p>
        </w:tc>
      </w:tr>
      <w:tr w:rsidR="009819FD" w:rsidTr="009819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9" w:type="dxa"/>
          </w:tcPr>
          <w:p w:rsidR="009819FD" w:rsidRDefault="009819F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 </w:t>
            </w:r>
          </w:p>
        </w:tc>
        <w:tc>
          <w:tcPr>
            <w:tcW w:w="3269" w:type="dxa"/>
          </w:tcPr>
          <w:p w:rsidR="009819FD" w:rsidRDefault="009819FD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understand and use the correct vocabulary when creating a concept map. </w:t>
            </w:r>
          </w:p>
          <w:p w:rsidR="009819FD" w:rsidRDefault="009819FD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create a concept map.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9" w:type="dxa"/>
          </w:tcPr>
          <w:p w:rsidR="009819FD" w:rsidRDefault="009819FD">
            <w:pPr>
              <w:pStyle w:val="Default"/>
              <w:rPr>
                <w:rFonts w:cstheme="minorBidi"/>
                <w:color w:val="auto"/>
              </w:rPr>
            </w:pP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understand what is meant by ‘concept maps’, ‘stage’, ‘nodes’ and ‘connections’.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can create a basic concept map.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</w:p>
        </w:tc>
      </w:tr>
      <w:tr w:rsidR="009819FD" w:rsidTr="009819FD">
        <w:trPr>
          <w:trHeight w:val="40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9" w:type="dxa"/>
          </w:tcPr>
          <w:p w:rsidR="009819FD" w:rsidRDefault="009819F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 xml:space="preserve">3 </w:t>
            </w:r>
          </w:p>
        </w:tc>
        <w:tc>
          <w:tcPr>
            <w:tcW w:w="3269" w:type="dxa"/>
          </w:tcPr>
          <w:p w:rsidR="009819FD" w:rsidRDefault="009819FD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understand how a concept map can be used to retell stories and information.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9" w:type="dxa"/>
          </w:tcPr>
          <w:p w:rsidR="009819FD" w:rsidRDefault="009819FD">
            <w:pPr>
              <w:pStyle w:val="Default"/>
              <w:rPr>
                <w:rFonts w:cstheme="minorBidi"/>
                <w:color w:val="auto"/>
              </w:rPr>
            </w:pPr>
          </w:p>
          <w:p w:rsidR="009819FD" w:rsidRDefault="009819FD">
            <w:pPr>
              <w:pStyle w:val="Default"/>
              <w:rPr>
                <w:rFonts w:cstheme="minorBidi"/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Children have used 2Connect Story Mode to create an informative text. </w:t>
            </w:r>
          </w:p>
          <w:p w:rsidR="009819FD" w:rsidRDefault="009819FD">
            <w:pPr>
              <w:pStyle w:val="Default"/>
              <w:rPr>
                <w:rFonts w:cstheme="minorBidi"/>
                <w:sz w:val="22"/>
                <w:szCs w:val="22"/>
              </w:rPr>
            </w:pPr>
          </w:p>
        </w:tc>
      </w:tr>
      <w:tr w:rsidR="009819FD" w:rsidTr="009819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9" w:type="dxa"/>
          </w:tcPr>
          <w:p w:rsidR="009819FD" w:rsidRDefault="009819F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 </w:t>
            </w:r>
          </w:p>
        </w:tc>
        <w:tc>
          <w:tcPr>
            <w:tcW w:w="3269" w:type="dxa"/>
          </w:tcPr>
          <w:p w:rsidR="009819FD" w:rsidRDefault="009819FD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create a collaborative concept map and present this to an audience.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9" w:type="dxa"/>
          </w:tcPr>
          <w:p w:rsidR="009819FD" w:rsidRDefault="009819FD">
            <w:pPr>
              <w:pStyle w:val="Default"/>
              <w:rPr>
                <w:rFonts w:cstheme="minorBidi"/>
                <w:color w:val="auto"/>
              </w:rPr>
            </w:pP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rFonts w:cstheme="minorBidi"/>
                <w:sz w:val="22"/>
                <w:szCs w:val="22"/>
              </w:rPr>
              <w:t xml:space="preserve">• </w:t>
            </w:r>
            <w:r>
              <w:rPr>
                <w:sz w:val="22"/>
                <w:szCs w:val="22"/>
              </w:rPr>
              <w:t xml:space="preserve">Children have used 2Connect collaboratively to create a concept map.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Children have used Presentation Mode to present </w:t>
            </w:r>
            <w:r>
              <w:rPr>
                <w:sz w:val="22"/>
                <w:szCs w:val="22"/>
              </w:rPr>
              <w:t xml:space="preserve">their concept maps to an audience. </w:t>
            </w:r>
          </w:p>
          <w:p w:rsidR="009819FD" w:rsidRDefault="009819FD">
            <w:pPr>
              <w:pStyle w:val="Default"/>
              <w:rPr>
                <w:sz w:val="22"/>
                <w:szCs w:val="22"/>
              </w:rPr>
            </w:pPr>
          </w:p>
        </w:tc>
      </w:tr>
    </w:tbl>
    <w:p w:rsidR="009819FD" w:rsidRDefault="009819FD"/>
    <w:sectPr w:rsidR="009819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9FD"/>
    <w:rsid w:val="00736DA8"/>
    <w:rsid w:val="00981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819F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LightShading">
    <w:name w:val="Light Shading"/>
    <w:basedOn w:val="TableNormal"/>
    <w:uiPriority w:val="60"/>
    <w:rsid w:val="009819F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9819FD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9819FD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9819FD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9819FD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9819FD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819F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LightShading">
    <w:name w:val="Light Shading"/>
    <w:basedOn w:val="TableNormal"/>
    <w:uiPriority w:val="60"/>
    <w:rsid w:val="009819F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9819FD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9819FD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9819FD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9819FD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9819FD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43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990</Words>
  <Characters>5647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6624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1</cp:revision>
  <dcterms:created xsi:type="dcterms:W3CDTF">2018-02-21T12:44:00Z</dcterms:created>
  <dcterms:modified xsi:type="dcterms:W3CDTF">2018-02-21T12:51:00Z</dcterms:modified>
</cp:coreProperties>
</file>