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24" w:rsidRDefault="00606724" w:rsidP="00606724">
      <w:pPr>
        <w:pStyle w:val="Defaul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Year 3 Unit Overview</w:t>
      </w:r>
      <w:r w:rsidR="00D65E12">
        <w:rPr>
          <w:b/>
          <w:bCs/>
          <w:sz w:val="40"/>
          <w:szCs w:val="40"/>
        </w:rPr>
        <w:t>s</w:t>
      </w:r>
      <w:bookmarkStart w:id="0" w:name="_GoBack"/>
      <w:bookmarkEnd w:id="0"/>
      <w:r>
        <w:rPr>
          <w:b/>
          <w:bCs/>
          <w:sz w:val="40"/>
          <w:szCs w:val="40"/>
        </w:rPr>
        <w:t xml:space="preserve"> </w:t>
      </w:r>
    </w:p>
    <w:p w:rsidR="00606724" w:rsidRPr="00606724" w:rsidRDefault="00606724" w:rsidP="00606724">
      <w:pPr>
        <w:pStyle w:val="Default"/>
        <w:rPr>
          <w:b/>
          <w:bCs/>
          <w:sz w:val="32"/>
          <w:szCs w:val="32"/>
        </w:rPr>
      </w:pPr>
      <w:r w:rsidRPr="00606724">
        <w:rPr>
          <w:b/>
          <w:bCs/>
          <w:sz w:val="32"/>
          <w:szCs w:val="32"/>
        </w:rPr>
        <w:t>Unit 3.1 Coding</w:t>
      </w:r>
    </w:p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309"/>
        <w:gridCol w:w="3309"/>
        <w:gridCol w:w="3309"/>
      </w:tblGrid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309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606724" w:rsidTr="00606724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309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design and write a program that accomplishes a specific goal.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explain what Object, Action, Output, Control and Event are in computer programming.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which commands they included in their program and what they achieve.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309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design and write a program that simulates a physical system.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explain how their program simulates a physical system, i.e. my vehicles move at different speeds and angles.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describe what they did to make their vehicle change angle.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show that their vehicles move at different speeds.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trHeight w:val="10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3309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use repetition commands.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show how their character repeats an action and explain how they caused it to do so.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are beginning to understand how the use of the timer differs from the repeat command and can experiment with the different methods of repeating blocks of code.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how they made objects repeat actions.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3309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introduce ‘if’ statements.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create an ‘if’ statement in their program.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a timer and ‘if’ statement to respond to the actions of a character and change their actions.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trHeight w:val="8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</w:p>
        </w:tc>
        <w:tc>
          <w:tcPr>
            <w:tcW w:w="3309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Debugging.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explain what steps to follow to debug a program.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what they did so that my computer program </w:t>
            </w:r>
            <w:r>
              <w:rPr>
                <w:sz w:val="22"/>
                <w:szCs w:val="22"/>
              </w:rPr>
              <w:lastRenderedPageBreak/>
              <w:t xml:space="preserve">did not work.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how they debugged a partner’s program.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6 </w:t>
            </w:r>
          </w:p>
        </w:tc>
        <w:tc>
          <w:tcPr>
            <w:tcW w:w="3309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introduce variables.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explain what a variable is in programming.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why variables need to be named.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create a variable in a program.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set/change the variable values appropriately to create a timer.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606724" w:rsidRDefault="00606724" w:rsidP="00606724">
      <w:pPr>
        <w:pStyle w:val="Default"/>
        <w:rPr>
          <w:sz w:val="40"/>
          <w:szCs w:val="40"/>
        </w:rPr>
      </w:pPr>
    </w:p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606724" w:rsidRDefault="00606724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3.2 – Online Safety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91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606724" w:rsidTr="00606724">
        <w:trPr>
          <w:trHeight w:val="10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191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Safe passwords and communication methods.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what makes a good password for use on the Internet. Children are beginning to realise the outcomes of not keeping passwords safe.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contribute to a concept map of all the different ways they know that the Internet can help us to communicate.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contributed to a class blog (2Blog) about Purple Mash and Internet use.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191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 everything on the Internet true?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that some information held on websites may not be accurate or true.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accessed and assessed a ‘spoof’ website.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created their own ‘spoof’ webpage mock-up.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shared their ‘spoof’ web page on a class display board.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606724" w:rsidRDefault="00606724" w:rsidP="00606724">
      <w:pPr>
        <w:pStyle w:val="Default"/>
        <w:rPr>
          <w:sz w:val="40"/>
          <w:szCs w:val="40"/>
        </w:rPr>
      </w:pPr>
    </w:p>
    <w:p w:rsidR="008B1875" w:rsidRDefault="008B1875"/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89"/>
        <w:gridCol w:w="3189"/>
      </w:tblGrid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Unit 3.3 – Spreadsheets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89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606724" w:rsidTr="00606724">
        <w:trPr>
          <w:trHeight w:val="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189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pie charts and bar graphs.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create a table of data on a spreadsheet.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a spreadsheet program to automatically create charts and graphs from data.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189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use the ‘more than’, ‘less than’ and ‘equals’ tools.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the ‘more than’, ‘less than’ and ‘equals’ tools to compare different numbers and help to work out solutions to sums.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the ‘spin’ tool to count through times tables.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3189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introduce the Advanced Mode of 2Calculate and use coordinates.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describe a cell location in a spreadsheet using the notation of a letter for the column followed by a number for the row.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find specified locations in a spreadsheet.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606724" w:rsidRDefault="00606724"/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266"/>
        <w:gridCol w:w="3266"/>
        <w:gridCol w:w="3266"/>
      </w:tblGrid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Unit 3.4 – Touch-typing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266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606724" w:rsidTr="00606724">
        <w:trPr>
          <w:trHeight w:val="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266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discuss the need for correct posture when typing. To introduce typing terminology.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understand the names of the fingers.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what is meant by ‘top row’, ‘home row’, ‘bottom row’ and ‘space bar’.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266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practise and improve typing skills.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two hands to type the letters on the keyboard.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trHeight w:val="2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266" w:type="dxa"/>
          </w:tcPr>
          <w:p w:rsidR="00606724" w:rsidRDefault="00606724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start to type words.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type full words using the correct fingering.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  <w:tr w:rsidR="00606724" w:rsidTr="00606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3266" w:type="dxa"/>
          </w:tcPr>
          <w:p w:rsidR="00606724" w:rsidRDefault="00606724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improve the speed and efficiency of typing skills.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606724" w:rsidRDefault="00606724">
            <w:pPr>
              <w:pStyle w:val="Default"/>
              <w:rPr>
                <w:rFonts w:cstheme="minorBidi"/>
                <w:color w:val="auto"/>
              </w:rPr>
            </w:pP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type a series of words with speed and accuracy. </w:t>
            </w:r>
          </w:p>
          <w:p w:rsidR="00606724" w:rsidRDefault="00606724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606724" w:rsidRDefault="00606724"/>
    <w:tbl>
      <w:tblPr>
        <w:tblStyle w:val="LightShading-Accent4"/>
        <w:tblW w:w="11262" w:type="dxa"/>
        <w:tblInd w:w="-1105" w:type="dxa"/>
        <w:tblLayout w:type="fixed"/>
        <w:tblLook w:val="0000" w:firstRow="0" w:lastRow="0" w:firstColumn="0" w:lastColumn="0" w:noHBand="0" w:noVBand="0"/>
      </w:tblPr>
      <w:tblGrid>
        <w:gridCol w:w="3754"/>
        <w:gridCol w:w="3754"/>
        <w:gridCol w:w="3754"/>
      </w:tblGrid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lastRenderedPageBreak/>
              <w:t xml:space="preserve">Unit 3.5 – Email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L</w:t>
            </w: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esson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9A2C56" w:rsidRPr="009A2C56" w:rsidTr="009A2C56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think about the different methods of communication.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list a range of different ways to communicate.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use 2Connect to highlight the strengths and weaknesses of each method.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open and respond to an email.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write an email to someone, using an address book.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open an email and respond to it.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have sent emails to other children in the class.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trHeight w:val="41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learn how to use email safely.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Children have written rules about how to stay safe using email.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have contributed to classmates’ rules.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4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learn how to use email safely.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have created a quiz about email safety which explores scenarios that they could come across in the future.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trHeight w:val="28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5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add an attachment to an email.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attach work to an email.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know what CC means and how to use it.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6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explore a simulated email scenario.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Children can read and respond to a series of email communications.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attach files appropriately and use email </w:t>
            </w:r>
            <w:r>
              <w:rPr>
                <w:rFonts w:ascii="Calibri" w:hAnsi="Calibri" w:cs="Calibri"/>
                <w:color w:val="000000"/>
              </w:rPr>
              <w:t xml:space="preserve">communication to explore ideas.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606724" w:rsidRDefault="00606724" w:rsidP="00606724"/>
    <w:p w:rsidR="009A2C56" w:rsidRDefault="009A2C56" w:rsidP="00606724"/>
    <w:p w:rsidR="009A2C56" w:rsidRDefault="009A2C56" w:rsidP="00606724"/>
    <w:p w:rsidR="009A2C56" w:rsidRDefault="009A2C56" w:rsidP="00606724"/>
    <w:p w:rsidR="009A2C56" w:rsidRDefault="009A2C56" w:rsidP="00606724"/>
    <w:p w:rsidR="009A2C56" w:rsidRDefault="009A2C56" w:rsidP="00606724"/>
    <w:p w:rsidR="009A2C56" w:rsidRDefault="009A2C56" w:rsidP="00606724"/>
    <w:tbl>
      <w:tblPr>
        <w:tblStyle w:val="LightShading-Accent5"/>
        <w:tblW w:w="11262" w:type="dxa"/>
        <w:tblInd w:w="-1105" w:type="dxa"/>
        <w:tblLayout w:type="fixed"/>
        <w:tblLook w:val="0000" w:firstRow="0" w:lastRow="0" w:firstColumn="0" w:lastColumn="0" w:noHBand="0" w:noVBand="0"/>
      </w:tblPr>
      <w:tblGrid>
        <w:gridCol w:w="3754"/>
        <w:gridCol w:w="3754"/>
        <w:gridCol w:w="3754"/>
      </w:tblGrid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3.6 – Branching Databases </w:t>
            </w: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9A2C56" w:rsidRPr="009A2C56" w:rsidTr="009A2C56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sort objects using just YES/NO questions.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Children understand how YES/NO questions are structured and answered.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have used YES/NO questioning to play a simple game with a friend.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complete a branching database using 2Question.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have contributed to a class branching database about fruit.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have completed a branching database about vegetables.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trHeight w:val="8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A2C5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</w:t>
            </w:r>
            <w:r w:rsidRPr="009A2C56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and 4 </w:t>
            </w:r>
          </w:p>
        </w:tc>
        <w:tc>
          <w:tcPr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create a branching database of the children’s choice.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5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choose a suitable topic for a branching database.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select and save appropriate images.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create a branching database.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know how to use and debug their own branching database.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9A2C56" w:rsidRDefault="009A2C56" w:rsidP="00606724"/>
    <w:tbl>
      <w:tblPr>
        <w:tblStyle w:val="LightShading"/>
        <w:tblW w:w="11352" w:type="dxa"/>
        <w:tblInd w:w="-1147" w:type="dxa"/>
        <w:tblLayout w:type="fixed"/>
        <w:tblLook w:val="0000" w:firstRow="0" w:lastRow="0" w:firstColumn="0" w:lastColumn="0" w:noHBand="0" w:noVBand="0"/>
      </w:tblPr>
      <w:tblGrid>
        <w:gridCol w:w="3784"/>
        <w:gridCol w:w="3784"/>
        <w:gridCol w:w="3784"/>
      </w:tblGrid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3.7 – Simulations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9A2C56" w:rsidRPr="009A2C56" w:rsidTr="009A2C56">
        <w:trPr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look at what simulations are.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know that a computer simulation can represent real and imaginary situations.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give some examples of simulations used for fun and for work.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give suggestions of advantages and problems of simulations.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explore a simulation.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Children can explore a simulation.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use a simulation to try out different options and to test predictions.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begin to evaluate simulations by comparing them with real situations and considering their usefulness.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lastRenderedPageBreak/>
              <w:t xml:space="preserve">3 </w:t>
            </w:r>
          </w:p>
        </w:tc>
        <w:tc>
          <w:tcPr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analyse and evaluate a simulation.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84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Children can recognise patterns within simulations and make and test predictions.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identify the relationships and rules on which the simulations are based and test their predictions.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evaluate a simulation to determine its </w:t>
            </w:r>
            <w:r>
              <w:rPr>
                <w:rFonts w:ascii="Calibri" w:hAnsi="Calibri" w:cs="Calibri"/>
                <w:color w:val="000000"/>
              </w:rPr>
              <w:t xml:space="preserve">usefulness for purpose.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9A2C56" w:rsidRDefault="009A2C56" w:rsidP="00606724"/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182"/>
        <w:gridCol w:w="3182"/>
        <w:gridCol w:w="3182"/>
      </w:tblGrid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Unit 3.8 – Graphing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9A2C56" w:rsidRPr="009A2C56" w:rsidTr="009A2C56">
        <w:trPr>
          <w:trHeight w:val="69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enter data into a graph and answer questions.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can set up a graph with a given number of fields.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enter data for a graph.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produce and share graphs made on the computer.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9A2C56" w:rsidRPr="009A2C56" w:rsidTr="009A2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To solve an investigation and present the results in graphic form.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/>
                <w:color w:val="000000"/>
              </w:rPr>
              <w:t xml:space="preserve">• </w:t>
            </w:r>
            <w:r w:rsidRPr="009A2C56">
              <w:rPr>
                <w:rFonts w:ascii="Calibri" w:hAnsi="Calibri" w:cs="Calibri"/>
                <w:color w:val="000000"/>
              </w:rPr>
              <w:t xml:space="preserve">Children have solved a maths investigation.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A2C56">
              <w:rPr>
                <w:rFonts w:ascii="Calibri" w:hAnsi="Calibri" w:cs="Calibri"/>
                <w:color w:val="000000"/>
              </w:rPr>
              <w:t xml:space="preserve">• Children can present the results in a range of graphical formats. </w:t>
            </w:r>
          </w:p>
          <w:p w:rsidR="009A2C56" w:rsidRPr="009A2C56" w:rsidRDefault="009A2C56" w:rsidP="009A2C5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9A2C56" w:rsidRPr="00606724" w:rsidRDefault="009A2C56" w:rsidP="00606724"/>
    <w:sectPr w:rsidR="009A2C56" w:rsidRPr="00606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724"/>
    <w:rsid w:val="00094FEC"/>
    <w:rsid w:val="00606724"/>
    <w:rsid w:val="008B1875"/>
    <w:rsid w:val="009A2C56"/>
    <w:rsid w:val="00D6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67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60672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60672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0672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60672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60672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9A2C5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67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60672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60672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0672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60672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60672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9A2C5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0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3</cp:revision>
  <dcterms:created xsi:type="dcterms:W3CDTF">2018-02-21T12:22:00Z</dcterms:created>
  <dcterms:modified xsi:type="dcterms:W3CDTF">2018-02-21T12:51:00Z</dcterms:modified>
</cp:coreProperties>
</file>