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DC1495" w14:paraId="7B9341E0" w14:textId="77777777" w:rsidTr="00DC1495">
        <w:tc>
          <w:tcPr>
            <w:tcW w:w="9016" w:type="dxa"/>
            <w:shd w:val="clear" w:color="auto" w:fill="AEAAAA" w:themeFill="background2" w:themeFillShade="BF"/>
          </w:tcPr>
          <w:p w14:paraId="0CFA9EB2" w14:textId="56B30839" w:rsidR="00DC1495" w:rsidRDefault="00F56B6F" w:rsidP="00C13929">
            <w:pPr>
              <w:pStyle w:val="Header"/>
              <w:contextualSpacing/>
              <w:rPr>
                <w:rFonts w:ascii="Calibri" w:hAnsi="Calibri" w:cs="Calibri"/>
                <w:b/>
                <w:sz w:val="32"/>
                <w:szCs w:val="24"/>
              </w:rPr>
            </w:pPr>
            <w:r>
              <w:rPr>
                <w:rFonts w:ascii="Calibri" w:hAnsi="Calibri" w:cs="Calibri"/>
                <w:b/>
                <w:sz w:val="32"/>
                <w:szCs w:val="24"/>
              </w:rPr>
              <w:t>Unit 4.4 Exploring Easter as a story of betrayal and trust</w:t>
            </w:r>
          </w:p>
          <w:p w14:paraId="2D4F4F78" w14:textId="77777777" w:rsidR="00C13929" w:rsidRDefault="00C13929" w:rsidP="00C13929">
            <w:pPr>
              <w:pStyle w:val="Header"/>
              <w:contextualSpacing/>
              <w:rPr>
                <w:rFonts w:ascii="Calibri" w:hAnsi="Calibri" w:cs="Calibri"/>
                <w:b/>
                <w:sz w:val="24"/>
                <w:szCs w:val="24"/>
              </w:rPr>
            </w:pPr>
          </w:p>
          <w:p w14:paraId="2EEAAA47" w14:textId="49C686EE" w:rsidR="00DC1495" w:rsidRDefault="00C13929" w:rsidP="00C13929">
            <w:pPr>
              <w:pStyle w:val="Header"/>
              <w:contextualSpacing/>
              <w:jc w:val="right"/>
              <w:rPr>
                <w:b/>
                <w:bCs/>
                <w:color w:val="323E4F" w:themeColor="text2" w:themeShade="BF"/>
                <w:sz w:val="28"/>
                <w:szCs w:val="28"/>
              </w:rPr>
            </w:pPr>
            <w:r w:rsidRPr="00C13929">
              <w:rPr>
                <w:b/>
                <w:bCs/>
                <w:sz w:val="28"/>
                <w:szCs w:val="28"/>
              </w:rPr>
              <w:t>Suggested number of hours 5</w:t>
            </w:r>
          </w:p>
        </w:tc>
      </w:tr>
      <w:tr w:rsidR="00DC1495" w14:paraId="228A85CB" w14:textId="77777777" w:rsidTr="00DC1495">
        <w:tc>
          <w:tcPr>
            <w:tcW w:w="9016" w:type="dxa"/>
            <w:shd w:val="clear" w:color="auto" w:fill="D5DCE4" w:themeFill="text2" w:themeFillTint="33"/>
          </w:tcPr>
          <w:p w14:paraId="3824F567" w14:textId="77777777" w:rsidR="00551ADF" w:rsidRPr="00551ADF" w:rsidRDefault="00551ADF" w:rsidP="00C13929">
            <w:pPr>
              <w:contextualSpacing/>
              <w:rPr>
                <w:b/>
                <w:bCs/>
                <w:sz w:val="28"/>
                <w:szCs w:val="28"/>
              </w:rPr>
            </w:pPr>
            <w:r w:rsidRPr="00551ADF">
              <w:rPr>
                <w:b/>
                <w:bCs/>
                <w:sz w:val="28"/>
                <w:szCs w:val="28"/>
              </w:rPr>
              <w:t>Christian Concepts</w:t>
            </w:r>
          </w:p>
          <w:p w14:paraId="5B5337A4" w14:textId="7F346B8F" w:rsidR="00DC1495" w:rsidRPr="00551ADF" w:rsidRDefault="0084299D" w:rsidP="00C13929">
            <w:pPr>
              <w:contextualSpacing/>
            </w:pPr>
            <w:r w:rsidRPr="00551ADF">
              <w:rPr>
                <w:rStyle w:val="PlaceholderText"/>
                <w:color w:val="auto"/>
              </w:rPr>
              <w:t>God – Creation –</w:t>
            </w:r>
            <w:r w:rsidR="00551ADF">
              <w:rPr>
                <w:rStyle w:val="PlaceholderText"/>
                <w:color w:val="auto"/>
              </w:rPr>
              <w:t xml:space="preserve"> Fall - </w:t>
            </w:r>
            <w:r w:rsidRPr="00551ADF">
              <w:rPr>
                <w:rStyle w:val="PlaceholderText"/>
                <w:color w:val="auto"/>
              </w:rPr>
              <w:t xml:space="preserve">People of God – Incarnation – Gospel – </w:t>
            </w:r>
            <w:r w:rsidRPr="00C13929">
              <w:rPr>
                <w:rStyle w:val="PlaceholderText"/>
                <w:color w:val="auto"/>
              </w:rPr>
              <w:t xml:space="preserve">SALVATION </w:t>
            </w:r>
            <w:r w:rsidRPr="00551ADF">
              <w:rPr>
                <w:rStyle w:val="PlaceholderText"/>
                <w:color w:val="auto"/>
              </w:rPr>
              <w:t>– Kingdom of God</w:t>
            </w:r>
          </w:p>
        </w:tc>
      </w:tr>
      <w:tr w:rsidR="000035F9" w14:paraId="119D84DF" w14:textId="77777777" w:rsidTr="00DC1495">
        <w:tc>
          <w:tcPr>
            <w:tcW w:w="9016" w:type="dxa"/>
            <w:shd w:val="clear" w:color="auto" w:fill="D5DCE4" w:themeFill="text2" w:themeFillTint="33"/>
          </w:tcPr>
          <w:p w14:paraId="4DA91A97" w14:textId="77777777" w:rsidR="001C59EC" w:rsidRDefault="000035F9" w:rsidP="00C13929">
            <w:pPr>
              <w:contextualSpacing/>
              <w:rPr>
                <w:b/>
                <w:bCs/>
                <w:sz w:val="28"/>
                <w:szCs w:val="28"/>
              </w:rPr>
            </w:pPr>
            <w:r w:rsidRPr="00551ADF">
              <w:rPr>
                <w:b/>
                <w:bCs/>
                <w:sz w:val="28"/>
                <w:szCs w:val="28"/>
              </w:rPr>
              <w:t>The aim of this unit is to:</w:t>
            </w:r>
            <w:r w:rsidR="00446583" w:rsidRPr="00551ADF">
              <w:rPr>
                <w:b/>
                <w:bCs/>
                <w:sz w:val="28"/>
                <w:szCs w:val="28"/>
              </w:rPr>
              <w:t xml:space="preserve"> </w:t>
            </w:r>
          </w:p>
          <w:p w14:paraId="7F8A24DA" w14:textId="702444AD" w:rsidR="000035F9" w:rsidRPr="00C13929" w:rsidRDefault="00446583" w:rsidP="00C13929">
            <w:pPr>
              <w:pStyle w:val="ListParagraph"/>
              <w:numPr>
                <w:ilvl w:val="0"/>
                <w:numId w:val="6"/>
              </w:numPr>
              <w:rPr>
                <w:bCs/>
              </w:rPr>
            </w:pPr>
            <w:r w:rsidRPr="00C13929">
              <w:rPr>
                <w:rStyle w:val="PlaceholderText"/>
                <w:color w:val="auto"/>
              </w:rPr>
              <w:t>give children the opportunity to reflect upon the importance of power and the effect of betrayal, trust and forgiveness.</w:t>
            </w:r>
            <w:r w:rsidRPr="00C13929">
              <w:rPr>
                <w:bCs/>
              </w:rPr>
              <w:t xml:space="preserve">  </w:t>
            </w:r>
          </w:p>
          <w:p w14:paraId="3A6BA399" w14:textId="5863E627" w:rsidR="00C13929" w:rsidRDefault="00C13929" w:rsidP="00C13929">
            <w:pPr>
              <w:pStyle w:val="ListParagraph"/>
              <w:numPr>
                <w:ilvl w:val="0"/>
                <w:numId w:val="6"/>
              </w:numPr>
              <w:rPr>
                <w:bCs/>
              </w:rPr>
            </w:pPr>
            <w:r>
              <w:rPr>
                <w:bCs/>
              </w:rPr>
              <w:t>d</w:t>
            </w:r>
            <w:r w:rsidRPr="00C13929">
              <w:rPr>
                <w:bCs/>
              </w:rPr>
              <w:t xml:space="preserve">eepen pupil’s </w:t>
            </w:r>
            <w:r>
              <w:rPr>
                <w:bCs/>
              </w:rPr>
              <w:t xml:space="preserve">understanding of the concept of salvation. </w:t>
            </w:r>
          </w:p>
          <w:p w14:paraId="02F8F086" w14:textId="15295CBA" w:rsidR="00C13929" w:rsidRPr="00C13929" w:rsidRDefault="00784CFD" w:rsidP="00C13929">
            <w:pPr>
              <w:pStyle w:val="ListParagraph"/>
              <w:numPr>
                <w:ilvl w:val="0"/>
                <w:numId w:val="6"/>
              </w:numPr>
              <w:rPr>
                <w:bCs/>
              </w:rPr>
            </w:pPr>
            <w:r>
              <w:rPr>
                <w:bCs/>
              </w:rPr>
              <w:t>f</w:t>
            </w:r>
            <w:r w:rsidR="00C13929">
              <w:rPr>
                <w:bCs/>
              </w:rPr>
              <w:t>ocus on the significance of the incidents of betrayal and trust in the Easter story.</w:t>
            </w:r>
          </w:p>
          <w:p w14:paraId="670A4F9F" w14:textId="77777777" w:rsidR="000035F9" w:rsidRPr="00551ADF" w:rsidRDefault="000035F9" w:rsidP="00C13929">
            <w:pPr>
              <w:contextualSpacing/>
              <w:rPr>
                <w:b/>
                <w:bCs/>
                <w:sz w:val="28"/>
                <w:szCs w:val="28"/>
              </w:rPr>
            </w:pPr>
          </w:p>
        </w:tc>
      </w:tr>
      <w:tr w:rsidR="00DC1495" w14:paraId="7E3EAD06" w14:textId="77777777" w:rsidTr="00DC1495">
        <w:tc>
          <w:tcPr>
            <w:tcW w:w="9016" w:type="dxa"/>
            <w:shd w:val="clear" w:color="auto" w:fill="D5DCE4" w:themeFill="text2" w:themeFillTint="33"/>
          </w:tcPr>
          <w:p w14:paraId="2B1821DC" w14:textId="59D53C29" w:rsidR="00DC1495" w:rsidRPr="00551ADF" w:rsidRDefault="00DC1495" w:rsidP="00C13929">
            <w:pPr>
              <w:contextualSpacing/>
              <w:rPr>
                <w:b/>
                <w:bCs/>
                <w:sz w:val="28"/>
                <w:szCs w:val="28"/>
              </w:rPr>
            </w:pPr>
            <w:r w:rsidRPr="00551ADF">
              <w:rPr>
                <w:b/>
                <w:bCs/>
                <w:sz w:val="28"/>
                <w:szCs w:val="28"/>
              </w:rPr>
              <w:t>Christian Values</w:t>
            </w:r>
          </w:p>
          <w:p w14:paraId="2EF9EA13" w14:textId="77777777" w:rsidR="00DC1495" w:rsidRDefault="003E0009" w:rsidP="00C13929">
            <w:pPr>
              <w:contextualSpacing/>
              <w:rPr>
                <w:rStyle w:val="PlaceholderText"/>
                <w:color w:val="auto"/>
              </w:rPr>
            </w:pPr>
            <w:r w:rsidRPr="00551ADF">
              <w:rPr>
                <w:rStyle w:val="PlaceholderText"/>
                <w:color w:val="auto"/>
              </w:rPr>
              <w:t xml:space="preserve">Trust </w:t>
            </w:r>
            <w:r w:rsidRPr="00551ADF">
              <w:rPr>
                <w:rStyle w:val="PlaceholderText"/>
                <w:color w:val="auto"/>
              </w:rPr>
              <w:br/>
            </w:r>
            <w:r w:rsidR="0084299D" w:rsidRPr="00551ADF">
              <w:rPr>
                <w:rStyle w:val="PlaceholderText"/>
                <w:color w:val="auto"/>
              </w:rPr>
              <w:t>Forgiveness</w:t>
            </w:r>
            <w:r w:rsidR="0084299D" w:rsidRPr="00551ADF">
              <w:rPr>
                <w:rStyle w:val="PlaceholderText"/>
                <w:color w:val="auto"/>
              </w:rPr>
              <w:br/>
            </w:r>
            <w:r w:rsidRPr="00551ADF">
              <w:rPr>
                <w:rStyle w:val="PlaceholderText"/>
                <w:color w:val="auto"/>
              </w:rPr>
              <w:t>Hope</w:t>
            </w:r>
          </w:p>
          <w:p w14:paraId="373B6FD9" w14:textId="181AD3A8" w:rsidR="00C13929" w:rsidRPr="00551ADF" w:rsidRDefault="00C13929" w:rsidP="00C13929">
            <w:pPr>
              <w:contextualSpacing/>
              <w:rPr>
                <w:b/>
                <w:bCs/>
                <w:sz w:val="28"/>
                <w:szCs w:val="28"/>
              </w:rPr>
            </w:pPr>
            <w:r>
              <w:rPr>
                <w:rStyle w:val="PlaceholderText"/>
                <w:color w:val="auto"/>
              </w:rPr>
              <w:t>Reconciliation</w:t>
            </w:r>
          </w:p>
        </w:tc>
      </w:tr>
      <w:tr w:rsidR="00DC1495" w14:paraId="748063B2" w14:textId="77777777" w:rsidTr="00DC1495">
        <w:tc>
          <w:tcPr>
            <w:tcW w:w="9016" w:type="dxa"/>
            <w:shd w:val="clear" w:color="auto" w:fill="D5DCE4" w:themeFill="text2" w:themeFillTint="33"/>
          </w:tcPr>
          <w:p w14:paraId="5B86D015" w14:textId="77777777" w:rsidR="00DC1495" w:rsidRPr="00551ADF" w:rsidRDefault="00DC1495" w:rsidP="00C13929">
            <w:pPr>
              <w:contextualSpacing/>
              <w:rPr>
                <w:b/>
                <w:bCs/>
                <w:sz w:val="28"/>
                <w:szCs w:val="28"/>
              </w:rPr>
            </w:pPr>
            <w:r w:rsidRPr="00551ADF">
              <w:rPr>
                <w:b/>
                <w:bCs/>
                <w:sz w:val="28"/>
                <w:szCs w:val="28"/>
              </w:rPr>
              <w:t>Key Skills</w:t>
            </w:r>
          </w:p>
          <w:p w14:paraId="03BFA9D1" w14:textId="0F2D9171" w:rsidR="00DC1495" w:rsidRDefault="00B228D2" w:rsidP="00C13929">
            <w:pPr>
              <w:contextualSpacing/>
              <w:rPr>
                <w:b/>
                <w:bCs/>
                <w:sz w:val="28"/>
                <w:szCs w:val="28"/>
              </w:rPr>
            </w:pPr>
            <w:r>
              <w:rPr>
                <w:rStyle w:val="PlaceholderText"/>
                <w:color w:val="auto"/>
              </w:rPr>
              <w:t>Empathise</w:t>
            </w:r>
            <w:r>
              <w:rPr>
                <w:rStyle w:val="PlaceholderText"/>
                <w:color w:val="auto"/>
              </w:rPr>
              <w:br/>
              <w:t>Analyse</w:t>
            </w:r>
          </w:p>
          <w:p w14:paraId="4580AD2D" w14:textId="35E11D79" w:rsidR="00C13929" w:rsidRPr="00C13929" w:rsidRDefault="00B228D2" w:rsidP="00C13929">
            <w:pPr>
              <w:contextualSpacing/>
              <w:rPr>
                <w:bCs/>
              </w:rPr>
            </w:pPr>
            <w:r>
              <w:rPr>
                <w:bCs/>
              </w:rPr>
              <w:t>Investigate</w:t>
            </w:r>
          </w:p>
        </w:tc>
      </w:tr>
      <w:tr w:rsidR="00DC1495" w14:paraId="7B8B6763" w14:textId="77777777" w:rsidTr="00DC1495">
        <w:tc>
          <w:tcPr>
            <w:tcW w:w="9016" w:type="dxa"/>
            <w:shd w:val="clear" w:color="auto" w:fill="BDD6EE" w:themeFill="accent1" w:themeFillTint="66"/>
          </w:tcPr>
          <w:p w14:paraId="581E1BA6" w14:textId="7BBEB222" w:rsidR="00DC1495" w:rsidRPr="00551ADF" w:rsidRDefault="00DC1495" w:rsidP="00C13929">
            <w:pPr>
              <w:pStyle w:val="Header"/>
              <w:contextualSpacing/>
              <w:rPr>
                <w:b/>
                <w:bCs/>
                <w:sz w:val="28"/>
                <w:szCs w:val="28"/>
              </w:rPr>
            </w:pPr>
            <w:r w:rsidRPr="00551ADF">
              <w:rPr>
                <w:b/>
                <w:bCs/>
                <w:sz w:val="28"/>
                <w:szCs w:val="28"/>
              </w:rPr>
              <w:t xml:space="preserve">Key Questions  </w:t>
            </w:r>
          </w:p>
          <w:p w14:paraId="4F3A28B1" w14:textId="77777777" w:rsidR="003E0009" w:rsidRPr="00551ADF" w:rsidRDefault="003E0009" w:rsidP="00C13929">
            <w:pPr>
              <w:pStyle w:val="Header"/>
              <w:numPr>
                <w:ilvl w:val="0"/>
                <w:numId w:val="4"/>
              </w:numPr>
              <w:contextualSpacing/>
            </w:pPr>
            <w:r w:rsidRPr="00551ADF">
              <w:t>What is trust?</w:t>
            </w:r>
          </w:p>
          <w:p w14:paraId="0537ED9D" w14:textId="77777777" w:rsidR="003E0009" w:rsidRPr="00551ADF" w:rsidRDefault="003E0009" w:rsidP="00C13929">
            <w:pPr>
              <w:pStyle w:val="Header"/>
              <w:numPr>
                <w:ilvl w:val="0"/>
                <w:numId w:val="4"/>
              </w:numPr>
              <w:contextualSpacing/>
            </w:pPr>
            <w:r w:rsidRPr="00551ADF">
              <w:t>How do we show trust?</w:t>
            </w:r>
          </w:p>
          <w:p w14:paraId="4DA3554F" w14:textId="77777777" w:rsidR="003E0009" w:rsidRPr="00551ADF" w:rsidRDefault="003E0009" w:rsidP="00C13929">
            <w:pPr>
              <w:pStyle w:val="Header"/>
              <w:numPr>
                <w:ilvl w:val="0"/>
                <w:numId w:val="4"/>
              </w:numPr>
              <w:contextualSpacing/>
            </w:pPr>
            <w:r w:rsidRPr="00551ADF">
              <w:t>Who do we trust? Why?</w:t>
            </w:r>
          </w:p>
          <w:p w14:paraId="0E0C9729" w14:textId="77777777" w:rsidR="003E0009" w:rsidRPr="00551ADF" w:rsidRDefault="003E0009" w:rsidP="00C13929">
            <w:pPr>
              <w:pStyle w:val="Header"/>
              <w:numPr>
                <w:ilvl w:val="0"/>
                <w:numId w:val="4"/>
              </w:numPr>
              <w:contextualSpacing/>
            </w:pPr>
            <w:r w:rsidRPr="00551ADF">
              <w:t>Why is trust important?</w:t>
            </w:r>
          </w:p>
          <w:p w14:paraId="140FC31C" w14:textId="77777777" w:rsidR="003E0009" w:rsidRPr="00551ADF" w:rsidRDefault="003E0009" w:rsidP="00C13929">
            <w:pPr>
              <w:pStyle w:val="Header"/>
              <w:numPr>
                <w:ilvl w:val="0"/>
                <w:numId w:val="4"/>
              </w:numPr>
              <w:contextualSpacing/>
            </w:pPr>
            <w:r w:rsidRPr="00551ADF">
              <w:t>Why did Judas betray Jesus?</w:t>
            </w:r>
          </w:p>
          <w:p w14:paraId="3BBCBA07" w14:textId="77777777" w:rsidR="003E0009" w:rsidRPr="00551ADF" w:rsidRDefault="003E0009" w:rsidP="00C13929">
            <w:pPr>
              <w:pStyle w:val="Header"/>
              <w:numPr>
                <w:ilvl w:val="0"/>
                <w:numId w:val="4"/>
              </w:numPr>
              <w:contextualSpacing/>
            </w:pPr>
            <w:r w:rsidRPr="00551ADF">
              <w:t>What does it mean to betray someone?</w:t>
            </w:r>
          </w:p>
          <w:p w14:paraId="52396281" w14:textId="77777777" w:rsidR="003E0009" w:rsidRPr="00551ADF" w:rsidRDefault="003E0009" w:rsidP="00C13929">
            <w:pPr>
              <w:pStyle w:val="Header"/>
              <w:numPr>
                <w:ilvl w:val="0"/>
                <w:numId w:val="4"/>
              </w:numPr>
              <w:contextualSpacing/>
            </w:pPr>
            <w:r w:rsidRPr="00551ADF">
              <w:t>How does it feel to be betrayed?</w:t>
            </w:r>
          </w:p>
          <w:p w14:paraId="1129BB40" w14:textId="77777777" w:rsidR="003E0009" w:rsidRPr="00551ADF" w:rsidRDefault="003E0009" w:rsidP="00C13929">
            <w:pPr>
              <w:pStyle w:val="Header"/>
              <w:numPr>
                <w:ilvl w:val="0"/>
                <w:numId w:val="4"/>
              </w:numPr>
              <w:contextualSpacing/>
            </w:pPr>
            <w:r w:rsidRPr="00551ADF">
              <w:t>What is forgiveness?</w:t>
            </w:r>
          </w:p>
          <w:p w14:paraId="7A2AFB36" w14:textId="77777777" w:rsidR="003E0009" w:rsidRPr="00551ADF" w:rsidRDefault="003E0009" w:rsidP="00C13929">
            <w:pPr>
              <w:pStyle w:val="Header"/>
              <w:numPr>
                <w:ilvl w:val="0"/>
                <w:numId w:val="4"/>
              </w:numPr>
              <w:contextualSpacing/>
            </w:pPr>
            <w:r w:rsidRPr="00551ADF">
              <w:t>Have you ever forgiven someone?</w:t>
            </w:r>
          </w:p>
          <w:p w14:paraId="21C31B4C" w14:textId="77777777" w:rsidR="003E0009" w:rsidRPr="00551ADF" w:rsidRDefault="003E0009" w:rsidP="00C13929">
            <w:pPr>
              <w:pStyle w:val="Header"/>
              <w:numPr>
                <w:ilvl w:val="0"/>
                <w:numId w:val="4"/>
              </w:numPr>
              <w:contextualSpacing/>
            </w:pPr>
            <w:r w:rsidRPr="00551ADF">
              <w:t>Have you experienced being forgiven?</w:t>
            </w:r>
          </w:p>
          <w:p w14:paraId="7C7DA762" w14:textId="35AD7CB7" w:rsidR="00DC1495" w:rsidRPr="00551ADF" w:rsidRDefault="00DC1495" w:rsidP="00EE438B">
            <w:pPr>
              <w:pStyle w:val="Header"/>
              <w:contextualSpacing/>
              <w:rPr>
                <w:b/>
                <w:bCs/>
                <w:sz w:val="28"/>
                <w:szCs w:val="28"/>
              </w:rPr>
            </w:pPr>
          </w:p>
        </w:tc>
      </w:tr>
      <w:tr w:rsidR="0086088E" w14:paraId="19A59176" w14:textId="77777777" w:rsidTr="0086088E">
        <w:tc>
          <w:tcPr>
            <w:tcW w:w="9016" w:type="dxa"/>
            <w:shd w:val="clear" w:color="auto" w:fill="DEEAF6" w:themeFill="accent1" w:themeFillTint="33"/>
          </w:tcPr>
          <w:p w14:paraId="36C2B0BD" w14:textId="15B32A81" w:rsidR="0086088E" w:rsidRPr="00551ADF" w:rsidRDefault="0086088E" w:rsidP="00C13929">
            <w:pPr>
              <w:pStyle w:val="Header"/>
              <w:contextualSpacing/>
              <w:rPr>
                <w:b/>
                <w:bCs/>
                <w:sz w:val="28"/>
                <w:szCs w:val="28"/>
              </w:rPr>
            </w:pPr>
            <w:r w:rsidRPr="00551ADF">
              <w:rPr>
                <w:b/>
                <w:bCs/>
                <w:sz w:val="28"/>
                <w:szCs w:val="28"/>
              </w:rPr>
              <w:t xml:space="preserve">Key Vocabulary   </w:t>
            </w:r>
          </w:p>
          <w:p w14:paraId="56BC8776" w14:textId="76B6AA69" w:rsidR="0086088E" w:rsidRPr="00551ADF" w:rsidRDefault="003E0009" w:rsidP="00C13929">
            <w:pPr>
              <w:contextualSpacing/>
              <w:rPr>
                <w:b/>
                <w:bCs/>
                <w:sz w:val="28"/>
                <w:szCs w:val="28"/>
              </w:rPr>
            </w:pPr>
            <w:r w:rsidRPr="00551ADF">
              <w:rPr>
                <w:rStyle w:val="PlaceholderText"/>
                <w:color w:val="auto"/>
              </w:rPr>
              <w:t>Trust, betrayal, forgiveness, Ju</w:t>
            </w:r>
            <w:r w:rsidR="00784CFD">
              <w:rPr>
                <w:rStyle w:val="PlaceholderText"/>
                <w:color w:val="auto"/>
              </w:rPr>
              <w:t>das, loyalty, Peter, Gethsemane and</w:t>
            </w:r>
            <w:r w:rsidRPr="00551ADF">
              <w:rPr>
                <w:rStyle w:val="PlaceholderText"/>
                <w:color w:val="auto"/>
              </w:rPr>
              <w:t xml:space="preserve"> Jerusalem.</w:t>
            </w:r>
          </w:p>
        </w:tc>
      </w:tr>
      <w:tr w:rsidR="0086088E" w14:paraId="11C1D21D" w14:textId="77777777" w:rsidTr="0086088E">
        <w:tc>
          <w:tcPr>
            <w:tcW w:w="9016" w:type="dxa"/>
            <w:shd w:val="clear" w:color="auto" w:fill="DEEAF6" w:themeFill="accent1" w:themeFillTint="33"/>
          </w:tcPr>
          <w:p w14:paraId="6603165A" w14:textId="039EF102" w:rsidR="0086088E" w:rsidRPr="00551ADF" w:rsidRDefault="0086088E" w:rsidP="00C13929">
            <w:pPr>
              <w:pStyle w:val="Header"/>
              <w:contextualSpacing/>
              <w:rPr>
                <w:b/>
                <w:bCs/>
                <w:sz w:val="28"/>
                <w:szCs w:val="28"/>
              </w:rPr>
            </w:pPr>
            <w:r w:rsidRPr="00551ADF">
              <w:rPr>
                <w:b/>
                <w:bCs/>
                <w:sz w:val="28"/>
                <w:szCs w:val="28"/>
              </w:rPr>
              <w:t>Key Experiences</w:t>
            </w:r>
          </w:p>
          <w:p w14:paraId="039094ED" w14:textId="625EC856" w:rsidR="003E0009" w:rsidRPr="00551ADF" w:rsidRDefault="003E0009" w:rsidP="00C13929">
            <w:pPr>
              <w:pStyle w:val="Header"/>
              <w:contextualSpacing/>
              <w:rPr>
                <w:rStyle w:val="PlaceholderText"/>
                <w:color w:val="auto"/>
              </w:rPr>
            </w:pPr>
            <w:r w:rsidRPr="00551ADF">
              <w:rPr>
                <w:rStyle w:val="PlaceholderText"/>
                <w:color w:val="auto"/>
              </w:rPr>
              <w:t>Critical analysis of Easter story, highlighting times of trust and betrayal</w:t>
            </w:r>
            <w:r w:rsidR="00AF0DE0">
              <w:rPr>
                <w:rStyle w:val="PlaceholderText"/>
                <w:color w:val="auto"/>
              </w:rPr>
              <w:t>.</w:t>
            </w:r>
          </w:p>
          <w:p w14:paraId="424F6535" w14:textId="468DE122" w:rsidR="000035F9" w:rsidRPr="00551ADF" w:rsidRDefault="003E0009" w:rsidP="00C13929">
            <w:pPr>
              <w:pStyle w:val="Header"/>
              <w:contextualSpacing/>
              <w:rPr>
                <w:b/>
                <w:bCs/>
                <w:sz w:val="28"/>
                <w:szCs w:val="28"/>
              </w:rPr>
            </w:pPr>
            <w:r w:rsidRPr="00551ADF">
              <w:rPr>
                <w:rStyle w:val="PlaceholderText"/>
                <w:color w:val="auto"/>
              </w:rPr>
              <w:t xml:space="preserve">Role play of Peter’s denial and Jesus’ forgiveness. </w:t>
            </w:r>
          </w:p>
          <w:p w14:paraId="1FF8FA45" w14:textId="0A272A70" w:rsidR="00EE438B" w:rsidRPr="00551ADF" w:rsidRDefault="00EE438B" w:rsidP="00EE438B">
            <w:pPr>
              <w:pStyle w:val="Header"/>
              <w:contextualSpacing/>
            </w:pPr>
            <w:r w:rsidRPr="00EE438B">
              <w:rPr>
                <w:bCs/>
                <w:szCs w:val="28"/>
              </w:rPr>
              <w:t xml:space="preserve">Looking at artwork depicting the events in the Easter story. </w:t>
            </w:r>
            <w:r>
              <w:br/>
            </w:r>
            <w:r w:rsidRPr="00551ADF">
              <w:t xml:space="preserve">Ask pupils to describe/explain what they could learn from the behaviour of Peter, Judas and the women. </w:t>
            </w:r>
          </w:p>
          <w:p w14:paraId="745F941B" w14:textId="1543C776" w:rsidR="0086088E" w:rsidRPr="00551ADF" w:rsidRDefault="0086088E" w:rsidP="00C13929">
            <w:pPr>
              <w:pStyle w:val="Header"/>
              <w:contextualSpacing/>
              <w:rPr>
                <w:b/>
                <w:bCs/>
                <w:sz w:val="28"/>
                <w:szCs w:val="28"/>
              </w:rPr>
            </w:pPr>
          </w:p>
        </w:tc>
      </w:tr>
      <w:tr w:rsidR="00DC1495" w14:paraId="65702A14" w14:textId="77777777" w:rsidTr="00DC1495">
        <w:tc>
          <w:tcPr>
            <w:tcW w:w="9016" w:type="dxa"/>
            <w:shd w:val="clear" w:color="auto" w:fill="BDD6EE" w:themeFill="accent1" w:themeFillTint="66"/>
          </w:tcPr>
          <w:p w14:paraId="4933DB48" w14:textId="61AEFFF2" w:rsidR="00DC1495" w:rsidRPr="000035F9" w:rsidRDefault="00DC1495" w:rsidP="00C13929">
            <w:pPr>
              <w:contextualSpacing/>
              <w:rPr>
                <w:b/>
                <w:bCs/>
                <w:sz w:val="28"/>
                <w:szCs w:val="28"/>
              </w:rPr>
            </w:pPr>
            <w:r w:rsidRPr="000035F9">
              <w:rPr>
                <w:b/>
                <w:bCs/>
                <w:sz w:val="28"/>
                <w:szCs w:val="28"/>
              </w:rPr>
              <w:t xml:space="preserve">Link to Understanding Christianity </w:t>
            </w:r>
            <w:r w:rsidR="0084299D">
              <w:rPr>
                <w:b/>
                <w:bCs/>
                <w:sz w:val="28"/>
                <w:szCs w:val="28"/>
              </w:rPr>
              <w:br/>
            </w:r>
            <w:r w:rsidR="006E34B4">
              <w:t xml:space="preserve">Understanding Christianity </w:t>
            </w:r>
            <w:r w:rsidR="0084299D" w:rsidRPr="0084299D">
              <w:t xml:space="preserve">Unit 2A.5 Why do Christians call the </w:t>
            </w:r>
            <w:r w:rsidR="0084299D">
              <w:t>day Jesus died</w:t>
            </w:r>
            <w:r w:rsidR="0084299D" w:rsidRPr="0084299D">
              <w:t xml:space="preserve"> Good Friday? </w:t>
            </w:r>
          </w:p>
        </w:tc>
      </w:tr>
    </w:tbl>
    <w:p w14:paraId="475030B6" w14:textId="77777777" w:rsidR="00225C3D" w:rsidRDefault="00225C3D">
      <w:r>
        <w:br w:type="page"/>
      </w:r>
    </w:p>
    <w:tbl>
      <w:tblPr>
        <w:tblStyle w:val="TableGrid"/>
        <w:tblW w:w="0" w:type="auto"/>
        <w:tblLook w:val="04A0" w:firstRow="1" w:lastRow="0" w:firstColumn="1" w:lastColumn="0" w:noHBand="0" w:noVBand="1"/>
      </w:tblPr>
      <w:tblGrid>
        <w:gridCol w:w="9016"/>
      </w:tblGrid>
      <w:tr w:rsidR="00DC1495" w14:paraId="290943B0" w14:textId="77777777" w:rsidTr="00DC1495">
        <w:tc>
          <w:tcPr>
            <w:tcW w:w="9016" w:type="dxa"/>
            <w:shd w:val="clear" w:color="auto" w:fill="auto"/>
          </w:tcPr>
          <w:p w14:paraId="78DC0D73" w14:textId="7F1AEF03" w:rsidR="00DC1495" w:rsidRDefault="00DC1495" w:rsidP="00C13929">
            <w:pPr>
              <w:contextualSpacing/>
              <w:rPr>
                <w:b/>
                <w:bCs/>
                <w:sz w:val="28"/>
                <w:szCs w:val="28"/>
              </w:rPr>
            </w:pPr>
            <w:r w:rsidRPr="000035F9">
              <w:rPr>
                <w:b/>
                <w:bCs/>
                <w:sz w:val="28"/>
                <w:szCs w:val="28"/>
              </w:rPr>
              <w:lastRenderedPageBreak/>
              <w:t xml:space="preserve">To Begin with </w:t>
            </w:r>
          </w:p>
          <w:p w14:paraId="654B04B8" w14:textId="77777777" w:rsidR="003E0009" w:rsidRPr="00662823" w:rsidRDefault="003E0009" w:rsidP="00C13929">
            <w:pPr>
              <w:contextualSpacing/>
              <w:rPr>
                <w:b/>
                <w:bCs/>
                <w:color w:val="323E4F" w:themeColor="text2" w:themeShade="BF"/>
                <w:sz w:val="28"/>
                <w:szCs w:val="28"/>
              </w:rPr>
            </w:pPr>
            <w:r w:rsidRPr="00662823">
              <w:t xml:space="preserve">Begin a discussion about trust by playing trust games e.g. leading a blindfolded partner around an obstacle course; putting your hand in </w:t>
            </w:r>
            <w:r>
              <w:t xml:space="preserve">a </w:t>
            </w:r>
            <w:r w:rsidRPr="00662823">
              <w:t xml:space="preserve">feely bag; falling backwards into the arms of someone who is ready to catch you!   Use these experiences to reflect on what trust is and what it is not. What does it mean to trust someone? </w:t>
            </w:r>
          </w:p>
          <w:p w14:paraId="0A00E9D4" w14:textId="03752058" w:rsidR="003E0009" w:rsidRPr="00662823" w:rsidRDefault="003E0009" w:rsidP="00C13929">
            <w:pPr>
              <w:pStyle w:val="Header"/>
              <w:contextualSpacing/>
              <w:rPr>
                <w:i/>
                <w:color w:val="548DD4"/>
              </w:rPr>
            </w:pPr>
            <w:r w:rsidRPr="00662823">
              <w:t>Who</w:t>
            </w:r>
            <w:r w:rsidR="00784CFD">
              <w:t>m</w:t>
            </w:r>
            <w:r w:rsidRPr="00662823">
              <w:t xml:space="preserve"> do you trust?  Why? Can trust between two people be one way?</w:t>
            </w:r>
            <w:r w:rsidRPr="00662823">
              <w:br/>
            </w:r>
            <w:proofErr w:type="gramStart"/>
            <w:r w:rsidRPr="00662823">
              <w:rPr>
                <w:i/>
                <w:color w:val="548DD4"/>
              </w:rPr>
              <w:t>Record  individually</w:t>
            </w:r>
            <w:proofErr w:type="gramEnd"/>
          </w:p>
          <w:p w14:paraId="60171B77" w14:textId="77777777" w:rsidR="003E0009" w:rsidRPr="00662823" w:rsidRDefault="003E0009" w:rsidP="00C13929">
            <w:pPr>
              <w:pStyle w:val="Header"/>
              <w:contextualSpacing/>
              <w:rPr>
                <w:i/>
                <w:color w:val="548DD4"/>
              </w:rPr>
            </w:pPr>
          </w:p>
          <w:p w14:paraId="71859FEF" w14:textId="0D6C8D3A" w:rsidR="003E0009" w:rsidRPr="00662823" w:rsidRDefault="003E0009" w:rsidP="00C13929">
            <w:pPr>
              <w:pStyle w:val="Header"/>
              <w:contextualSpacing/>
            </w:pPr>
            <w:r w:rsidRPr="00662823">
              <w:t xml:space="preserve">Link trust and responsibility; discuss trusting someone to </w:t>
            </w:r>
            <w:r w:rsidR="00784CFD">
              <w:t>carry out a task, with a secret or</w:t>
            </w:r>
            <w:r w:rsidRPr="00662823">
              <w:t xml:space="preserve"> with taking care of someone.</w:t>
            </w:r>
          </w:p>
          <w:p w14:paraId="2E558FC2" w14:textId="77777777" w:rsidR="003E0009" w:rsidRPr="00662823" w:rsidRDefault="003E0009" w:rsidP="00C13929">
            <w:pPr>
              <w:pStyle w:val="Header"/>
              <w:contextualSpacing/>
            </w:pPr>
            <w:r w:rsidRPr="00662823">
              <w:t xml:space="preserve">What qualities make a person trustworthy? Is it possible to trust someone you do not know? Why? </w:t>
            </w:r>
          </w:p>
          <w:p w14:paraId="2378C9BD" w14:textId="77777777" w:rsidR="003E0009" w:rsidRPr="00662823" w:rsidRDefault="003E0009" w:rsidP="00C13929">
            <w:pPr>
              <w:pStyle w:val="Header"/>
              <w:contextualSpacing/>
            </w:pPr>
            <w:r w:rsidRPr="00662823">
              <w:t xml:space="preserve">Write a job description of a trustworthy person.  </w:t>
            </w:r>
          </w:p>
          <w:p w14:paraId="6BE01D57" w14:textId="77777777" w:rsidR="003E0009" w:rsidRPr="00662823" w:rsidRDefault="003E0009" w:rsidP="00C13929">
            <w:pPr>
              <w:pStyle w:val="Header"/>
              <w:contextualSpacing/>
            </w:pPr>
            <w:r w:rsidRPr="00662823">
              <w:t>Discuss the relationship between trust and loyalty.</w:t>
            </w:r>
          </w:p>
          <w:p w14:paraId="0FD28FF7" w14:textId="77777777" w:rsidR="003E0009" w:rsidRPr="00662823" w:rsidRDefault="003E0009" w:rsidP="00C13929">
            <w:pPr>
              <w:pStyle w:val="Header"/>
              <w:contextualSpacing/>
            </w:pPr>
            <w:r w:rsidRPr="00662823">
              <w:t xml:space="preserve">Is trust important? When? Why? </w:t>
            </w:r>
          </w:p>
          <w:p w14:paraId="1BE9A5DD" w14:textId="77777777" w:rsidR="003E0009" w:rsidRPr="00662823" w:rsidRDefault="003E0009" w:rsidP="00C13929">
            <w:pPr>
              <w:pStyle w:val="Header"/>
              <w:contextualSpacing/>
            </w:pPr>
            <w:r w:rsidRPr="00662823">
              <w:t>How does it feel when someone you trust lets you down, betrays you?</w:t>
            </w:r>
          </w:p>
          <w:p w14:paraId="6D8CCC6D" w14:textId="77777777" w:rsidR="003E0009" w:rsidRPr="00662823" w:rsidRDefault="003E0009" w:rsidP="00C13929">
            <w:pPr>
              <w:pStyle w:val="Header"/>
              <w:contextualSpacing/>
            </w:pPr>
            <w:r w:rsidRPr="00662823">
              <w:t>What does it mean to betray someone?  Or to be betrayed?</w:t>
            </w:r>
          </w:p>
          <w:p w14:paraId="4D8B53D4" w14:textId="244F5DA9" w:rsidR="003E0009" w:rsidRPr="00662823" w:rsidRDefault="003E0009" w:rsidP="00C13929">
            <w:pPr>
              <w:pStyle w:val="Header"/>
              <w:contextualSpacing/>
              <w:rPr>
                <w:i/>
                <w:color w:val="548DD4"/>
              </w:rPr>
            </w:pPr>
            <w:r w:rsidRPr="00662823">
              <w:t>What feelings does it cause?</w:t>
            </w:r>
            <w:r w:rsidRPr="00662823">
              <w:br/>
            </w:r>
            <w:r w:rsidRPr="00662823">
              <w:rPr>
                <w:i/>
                <w:color w:val="548DD4"/>
              </w:rPr>
              <w:t xml:space="preserve">Record </w:t>
            </w:r>
            <w:r w:rsidR="00C13929">
              <w:rPr>
                <w:i/>
                <w:color w:val="548DD4"/>
              </w:rPr>
              <w:t xml:space="preserve">the above </w:t>
            </w:r>
            <w:r w:rsidRPr="00662823">
              <w:rPr>
                <w:i/>
                <w:color w:val="548DD4"/>
              </w:rPr>
              <w:t>individually or in groups.</w:t>
            </w:r>
          </w:p>
          <w:p w14:paraId="2ADB1372" w14:textId="77777777" w:rsidR="00C13929" w:rsidRDefault="00C13929" w:rsidP="00C13929">
            <w:pPr>
              <w:pStyle w:val="Header"/>
              <w:contextualSpacing/>
            </w:pPr>
          </w:p>
          <w:p w14:paraId="751BCAF2" w14:textId="0A99017F" w:rsidR="003E0009" w:rsidRPr="00662823" w:rsidRDefault="003E0009" w:rsidP="00C13929">
            <w:pPr>
              <w:pStyle w:val="Header"/>
              <w:contextualSpacing/>
            </w:pPr>
            <w:r w:rsidRPr="00662823">
              <w:t xml:space="preserve">There are many incidents of trust </w:t>
            </w:r>
            <w:r>
              <w:t xml:space="preserve">and betrayal throughout the </w:t>
            </w:r>
            <w:r w:rsidRPr="00662823">
              <w:t xml:space="preserve">Star Wars </w:t>
            </w:r>
            <w:r>
              <w:t>films</w:t>
            </w:r>
            <w:r w:rsidRPr="00662823">
              <w:t>.  If the children know these films well they may find it easier to talk about the experiences of the film characters before talking about themselves.</w:t>
            </w:r>
          </w:p>
          <w:p w14:paraId="3AAD6505" w14:textId="393FD909" w:rsidR="00985750" w:rsidRPr="000035F9" w:rsidRDefault="00985750" w:rsidP="00C13929">
            <w:pPr>
              <w:pStyle w:val="Header"/>
              <w:contextualSpacing/>
              <w:rPr>
                <w:b/>
                <w:bCs/>
                <w:sz w:val="28"/>
                <w:szCs w:val="28"/>
              </w:rPr>
            </w:pPr>
          </w:p>
        </w:tc>
      </w:tr>
    </w:tbl>
    <w:p w14:paraId="782A51FB" w14:textId="25B575AC" w:rsidR="004C5C7E" w:rsidRDefault="004C5C7E" w:rsidP="00C13929">
      <w:pPr>
        <w:spacing w:after="0" w:line="240" w:lineRule="auto"/>
        <w:contextualSpacing/>
      </w:pPr>
    </w:p>
    <w:p w14:paraId="3D7018C8" w14:textId="77777777" w:rsidR="0005079F" w:rsidRDefault="0005079F" w:rsidP="00C13929">
      <w:pPr>
        <w:spacing w:after="0" w:line="240" w:lineRule="auto"/>
        <w:contextualSpacing/>
      </w:pPr>
    </w:p>
    <w:p w14:paraId="276FAFDB" w14:textId="77777777" w:rsidR="00551ADF" w:rsidRDefault="00551ADF" w:rsidP="00C13929">
      <w:pPr>
        <w:spacing w:after="0" w:line="240" w:lineRule="auto"/>
        <w:contextualSpacing/>
      </w:pPr>
    </w:p>
    <w:p w14:paraId="3649D377" w14:textId="6A353435" w:rsidR="00B52C67" w:rsidRDefault="00DB7D0C" w:rsidP="00C13929">
      <w:pPr>
        <w:pBdr>
          <w:top w:val="single" w:sz="12" w:space="1" w:color="7030A0"/>
          <w:left w:val="single" w:sz="12" w:space="4" w:color="7030A0"/>
          <w:bottom w:val="single" w:sz="12" w:space="1" w:color="7030A0"/>
          <w:right w:val="single" w:sz="12" w:space="4" w:color="7030A0"/>
        </w:pBdr>
        <w:spacing w:after="0" w:line="240" w:lineRule="auto"/>
        <w:contextualSpacing/>
        <w:rPr>
          <w:b/>
          <w:bCs/>
          <w:color w:val="323E4F" w:themeColor="text2" w:themeShade="BF"/>
          <w:sz w:val="28"/>
          <w:szCs w:val="28"/>
        </w:rPr>
      </w:pPr>
      <w:r>
        <w:rPr>
          <w:b/>
          <w:bCs/>
          <w:color w:val="323E4F" w:themeColor="text2" w:themeShade="BF"/>
          <w:sz w:val="28"/>
          <w:szCs w:val="28"/>
        </w:rPr>
        <w:t>Explore the</w:t>
      </w:r>
      <w:r w:rsidR="00B52C67">
        <w:rPr>
          <w:b/>
          <w:bCs/>
          <w:color w:val="323E4F" w:themeColor="text2" w:themeShade="BF"/>
          <w:sz w:val="28"/>
          <w:szCs w:val="28"/>
        </w:rPr>
        <w:t xml:space="preserve"> Text </w:t>
      </w:r>
    </w:p>
    <w:p w14:paraId="2D0F2F50" w14:textId="77777777" w:rsidR="00EE438B"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How did Jesus’ disciples show their trust in him?</w:t>
      </w:r>
      <w:r w:rsidR="00C13929">
        <w:t xml:space="preserve"> </w:t>
      </w:r>
    </w:p>
    <w:p w14:paraId="1722AACB" w14:textId="06A96EE0" w:rsidR="00C13929" w:rsidRPr="00662823" w:rsidRDefault="00C13929" w:rsidP="00C13929">
      <w:pPr>
        <w:pStyle w:val="Header"/>
        <w:pBdr>
          <w:top w:val="single" w:sz="12" w:space="1" w:color="7030A0"/>
          <w:left w:val="single" w:sz="12" w:space="4" w:color="7030A0"/>
          <w:bottom w:val="single" w:sz="12" w:space="1" w:color="7030A0"/>
          <w:right w:val="single" w:sz="12" w:space="4" w:color="7030A0"/>
        </w:pBdr>
        <w:contextualSpacing/>
        <w:rPr>
          <w:i/>
          <w:color w:val="548DD4"/>
        </w:rPr>
      </w:pPr>
      <w:r w:rsidRPr="00662823">
        <w:rPr>
          <w:i/>
          <w:color w:val="548DD4"/>
        </w:rPr>
        <w:t>Record in your class RE Scrapbook.</w:t>
      </w:r>
    </w:p>
    <w:p w14:paraId="6127A8EF" w14:textId="031DC489"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 xml:space="preserve">What did they base their trust on? Recall briefly stories such as the calming of the storm, </w:t>
      </w:r>
      <w:r w:rsidR="00784CFD">
        <w:br/>
      </w:r>
      <w:r w:rsidRPr="00662823">
        <w:t>(Mark 4:35-41), Jesus w</w:t>
      </w:r>
      <w:r w:rsidR="00446583">
        <w:t>alking on water (Matt</w:t>
      </w:r>
      <w:r w:rsidR="00AF0DE0">
        <w:t>hew</w:t>
      </w:r>
      <w:r w:rsidR="00446583">
        <w:t xml:space="preserve"> 14:22-33) and </w:t>
      </w:r>
      <w:r w:rsidRPr="00662823">
        <w:t>Feeding of the 5000 (Matt</w:t>
      </w:r>
      <w:r w:rsidR="00AF0DE0">
        <w:t>hew</w:t>
      </w:r>
      <w:r w:rsidRPr="00662823">
        <w:t xml:space="preserve"> 14:15-21), Jesus never let them down and showed them through his actions that he was/is trustworthy.</w:t>
      </w:r>
    </w:p>
    <w:p w14:paraId="4988C83E"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p>
    <w:p w14:paraId="649B67D4" w14:textId="77777777" w:rsidR="00EE438B"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 xml:space="preserve">In what ways did Jesus trust the disciples? </w:t>
      </w:r>
    </w:p>
    <w:p w14:paraId="1F76D030" w14:textId="12ABD1C7" w:rsidR="003E0009" w:rsidRPr="00662823" w:rsidRDefault="00C13929" w:rsidP="00C13929">
      <w:pPr>
        <w:pStyle w:val="Header"/>
        <w:pBdr>
          <w:top w:val="single" w:sz="12" w:space="1" w:color="7030A0"/>
          <w:left w:val="single" w:sz="12" w:space="4" w:color="7030A0"/>
          <w:bottom w:val="single" w:sz="12" w:space="1" w:color="7030A0"/>
          <w:right w:val="single" w:sz="12" w:space="4" w:color="7030A0"/>
        </w:pBdr>
        <w:contextualSpacing/>
      </w:pPr>
      <w:r w:rsidRPr="00662823">
        <w:rPr>
          <w:i/>
          <w:color w:val="548DD4"/>
        </w:rPr>
        <w:t>Record in your class RE Scrapbook.</w:t>
      </w:r>
    </w:p>
    <w:p w14:paraId="4E0FE4C5" w14:textId="77777777" w:rsidR="00EE438B" w:rsidRDefault="00EE438B" w:rsidP="00C13929">
      <w:pPr>
        <w:pStyle w:val="Header"/>
        <w:pBdr>
          <w:top w:val="single" w:sz="12" w:space="1" w:color="7030A0"/>
          <w:left w:val="single" w:sz="12" w:space="4" w:color="7030A0"/>
          <w:bottom w:val="single" w:sz="12" w:space="1" w:color="7030A0"/>
          <w:right w:val="single" w:sz="12" w:space="4" w:color="7030A0"/>
        </w:pBdr>
        <w:contextualSpacing/>
      </w:pPr>
    </w:p>
    <w:p w14:paraId="2C1D76DD" w14:textId="679D8744"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Read the sending out of the twelve. (Mark 6: 7-13, Matt</w:t>
      </w:r>
      <w:r w:rsidR="00AF0DE0">
        <w:t>hew</w:t>
      </w:r>
      <w:r w:rsidRPr="00662823">
        <w:t xml:space="preserve"> 10: 1-20)</w:t>
      </w:r>
    </w:p>
    <w:p w14:paraId="0165C352"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p>
    <w:p w14:paraId="3802DBC2" w14:textId="0EC368C1"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 xml:space="preserve">Critically analyse the Easter story, highlighting the times of trust and </w:t>
      </w:r>
      <w:r w:rsidR="00446583">
        <w:t>betrayal. Working in pairs give</w:t>
      </w:r>
      <w:r w:rsidRPr="00662823">
        <w:t xml:space="preserve"> the children a copy of the Easter Story from Palm Sunday through to Easter Morning</w:t>
      </w:r>
      <w:r w:rsidR="00C13929">
        <w:t xml:space="preserve"> from a children’s Bible</w:t>
      </w:r>
      <w:r w:rsidRPr="00662823">
        <w:t xml:space="preserve">. Ask them to cut up the story and separate it into times of trust and times of betrayal. </w:t>
      </w:r>
    </w:p>
    <w:p w14:paraId="60B57971"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Or you could read through the story on your interactive whiteboard together as a whole class and highlight on the board the times of trust and betrayal in different colours.</w:t>
      </w:r>
    </w:p>
    <w:p w14:paraId="2D00D2CC"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rPr>
          <w:i/>
          <w:color w:val="548DD4"/>
        </w:rPr>
      </w:pPr>
      <w:r w:rsidRPr="00662823">
        <w:rPr>
          <w:i/>
          <w:color w:val="548DD4"/>
        </w:rPr>
        <w:t>Record in your class RE Scrapbook.</w:t>
      </w:r>
    </w:p>
    <w:p w14:paraId="13A3A16C"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p>
    <w:p w14:paraId="07746063"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 xml:space="preserve">If the Easter story was written in the Bible as a comic strip what words would be in the thought and speech bubbles? Work in groups using large thought and speech bubbles. </w:t>
      </w:r>
    </w:p>
    <w:p w14:paraId="16A279A1"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rPr>
          <w:i/>
          <w:color w:val="548DD4"/>
        </w:rPr>
      </w:pPr>
      <w:r w:rsidRPr="00662823">
        <w:rPr>
          <w:i/>
          <w:color w:val="548DD4"/>
        </w:rPr>
        <w:lastRenderedPageBreak/>
        <w:t>Record in the class RE Scrapbook.</w:t>
      </w:r>
    </w:p>
    <w:p w14:paraId="26403EAE" w14:textId="66639687" w:rsidR="003E0009" w:rsidRPr="00662823" w:rsidRDefault="00EE438B" w:rsidP="00C13929">
      <w:pPr>
        <w:pStyle w:val="Header"/>
        <w:pBdr>
          <w:top w:val="single" w:sz="12" w:space="1" w:color="7030A0"/>
          <w:left w:val="single" w:sz="12" w:space="4" w:color="7030A0"/>
          <w:bottom w:val="single" w:sz="12" w:space="1" w:color="7030A0"/>
          <w:right w:val="single" w:sz="12" w:space="4" w:color="7030A0"/>
        </w:pBdr>
        <w:contextualSpacing/>
      </w:pPr>
      <w:r>
        <w:t>W</w:t>
      </w:r>
      <w:r w:rsidR="003E0009" w:rsidRPr="00662823">
        <w:t>ho betrayed Jesus?  Why?</w:t>
      </w:r>
    </w:p>
    <w:p w14:paraId="11907BC8" w14:textId="77777777" w:rsidR="00EE438B"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 xml:space="preserve">Why did Judas betray Jesus?  </w:t>
      </w:r>
    </w:p>
    <w:p w14:paraId="026243A9" w14:textId="77777777" w:rsidR="00AF0DE0" w:rsidRDefault="00C13929" w:rsidP="00C13929">
      <w:pPr>
        <w:pStyle w:val="Header"/>
        <w:pBdr>
          <w:top w:val="single" w:sz="12" w:space="1" w:color="7030A0"/>
          <w:left w:val="single" w:sz="12" w:space="4" w:color="7030A0"/>
          <w:bottom w:val="single" w:sz="12" w:space="1" w:color="7030A0"/>
          <w:right w:val="single" w:sz="12" w:space="4" w:color="7030A0"/>
        </w:pBdr>
        <w:contextualSpacing/>
      </w:pPr>
      <w:r w:rsidRPr="00662823">
        <w:rPr>
          <w:i/>
          <w:color w:val="548DD4"/>
        </w:rPr>
        <w:t xml:space="preserve">Record </w:t>
      </w:r>
      <w:r>
        <w:rPr>
          <w:i/>
          <w:color w:val="548DD4"/>
        </w:rPr>
        <w:t xml:space="preserve">the children’s ideas. </w:t>
      </w:r>
      <w:r w:rsidR="0084299D">
        <w:br/>
        <w:t>Bible References: Matthew 24:14-16, Mark</w:t>
      </w:r>
      <w:r w:rsidR="00AF0DE0">
        <w:t xml:space="preserve"> </w:t>
      </w:r>
      <w:r w:rsidR="0084299D">
        <w:t xml:space="preserve">14:43-50, Luke 22, John 18.  </w:t>
      </w:r>
    </w:p>
    <w:p w14:paraId="43B0E9D3" w14:textId="2D453CD8" w:rsidR="00EE438B" w:rsidRDefault="00AF0DE0" w:rsidP="00C13929">
      <w:pPr>
        <w:pStyle w:val="Header"/>
        <w:pBdr>
          <w:top w:val="single" w:sz="12" w:space="1" w:color="7030A0"/>
          <w:left w:val="single" w:sz="12" w:space="4" w:color="7030A0"/>
          <w:bottom w:val="single" w:sz="12" w:space="1" w:color="7030A0"/>
          <w:right w:val="single" w:sz="12" w:space="4" w:color="7030A0"/>
        </w:pBdr>
        <w:contextualSpacing/>
      </w:pPr>
      <w:r>
        <w:t>Judas</w:t>
      </w:r>
      <w:r w:rsidR="00446583">
        <w:t xml:space="preserve"> was paid 30 pieces of silver. C</w:t>
      </w:r>
      <w:r w:rsidR="003E0009" w:rsidRPr="00662823">
        <w:t>an you think of 30 reasons why he betrayed Jesus? Was it worth it? Why didn’t Jesus stop him?</w:t>
      </w:r>
      <w:r w:rsidR="00C13929">
        <w:t xml:space="preserve"> </w:t>
      </w:r>
    </w:p>
    <w:p w14:paraId="6C3416FB" w14:textId="042F0766" w:rsidR="00C13929" w:rsidRPr="00662823" w:rsidRDefault="00C13929" w:rsidP="00C13929">
      <w:pPr>
        <w:pStyle w:val="Header"/>
        <w:pBdr>
          <w:top w:val="single" w:sz="12" w:space="1" w:color="7030A0"/>
          <w:left w:val="single" w:sz="12" w:space="4" w:color="7030A0"/>
          <w:bottom w:val="single" w:sz="12" w:space="1" w:color="7030A0"/>
          <w:right w:val="single" w:sz="12" w:space="4" w:color="7030A0"/>
        </w:pBdr>
        <w:contextualSpacing/>
        <w:rPr>
          <w:i/>
          <w:color w:val="548DD4"/>
        </w:rPr>
      </w:pPr>
      <w:r>
        <w:rPr>
          <w:i/>
          <w:color w:val="548DD4"/>
        </w:rPr>
        <w:t>Discuss as a class.</w:t>
      </w:r>
    </w:p>
    <w:p w14:paraId="77864C2B" w14:textId="2EBA6568"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p>
    <w:p w14:paraId="7624FFBC"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 xml:space="preserve">Create a wanted poster for Judas. </w:t>
      </w:r>
    </w:p>
    <w:p w14:paraId="0473C1B7" w14:textId="5B59A7A0"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Put Judas in the hot seat. Pupils could take turns taking on the role and being asked questions by the rest of the class</w:t>
      </w:r>
      <w:r w:rsidR="00446583">
        <w:t>.</w:t>
      </w:r>
    </w:p>
    <w:p w14:paraId="67DB4B0A"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rPr>
          <w:i/>
          <w:color w:val="548DD4"/>
        </w:rPr>
      </w:pPr>
      <w:r w:rsidRPr="00662823">
        <w:rPr>
          <w:i/>
          <w:color w:val="548DD4"/>
        </w:rPr>
        <w:t>Take photos and record questions and answers in your class RE scrapbook.</w:t>
      </w:r>
    </w:p>
    <w:p w14:paraId="60794E51" w14:textId="77777777" w:rsidR="00EE438B" w:rsidRDefault="0084299D" w:rsidP="00C13929">
      <w:pPr>
        <w:pStyle w:val="Header"/>
        <w:pBdr>
          <w:top w:val="single" w:sz="12" w:space="1" w:color="7030A0"/>
          <w:left w:val="single" w:sz="12" w:space="4" w:color="7030A0"/>
          <w:bottom w:val="single" w:sz="12" w:space="1" w:color="7030A0"/>
          <w:right w:val="single" w:sz="12" w:space="4" w:color="7030A0"/>
        </w:pBdr>
        <w:contextualSpacing/>
      </w:pPr>
      <w:r w:rsidRPr="0084299D">
        <w:t xml:space="preserve">Look at </w:t>
      </w:r>
      <w:r w:rsidR="00784CFD">
        <w:t xml:space="preserve">paintings of Judas’ betrayal e.g. </w:t>
      </w:r>
    </w:p>
    <w:p w14:paraId="0A6734AF" w14:textId="0DFA1958" w:rsidR="00EE438B" w:rsidRDefault="0084299D" w:rsidP="00C13929">
      <w:pPr>
        <w:pStyle w:val="Header"/>
        <w:pBdr>
          <w:top w:val="single" w:sz="12" w:space="1" w:color="7030A0"/>
          <w:left w:val="single" w:sz="12" w:space="4" w:color="7030A0"/>
          <w:bottom w:val="single" w:sz="12" w:space="1" w:color="7030A0"/>
          <w:right w:val="single" w:sz="12" w:space="4" w:color="7030A0"/>
        </w:pBdr>
        <w:contextualSpacing/>
      </w:pPr>
      <w:r>
        <w:t>Judas betrays Jesus with a kiss – Chris Cook</w:t>
      </w:r>
      <w:r w:rsidR="00784CFD">
        <w:t xml:space="preserve">, </w:t>
      </w:r>
    </w:p>
    <w:p w14:paraId="4EAB0748" w14:textId="62712EDB" w:rsidR="00EE438B" w:rsidRDefault="00EE438B" w:rsidP="00C13929">
      <w:pPr>
        <w:pStyle w:val="Header"/>
        <w:pBdr>
          <w:top w:val="single" w:sz="12" w:space="1" w:color="7030A0"/>
          <w:left w:val="single" w:sz="12" w:space="4" w:color="7030A0"/>
          <w:bottom w:val="single" w:sz="12" w:space="1" w:color="7030A0"/>
          <w:right w:val="single" w:sz="12" w:space="4" w:color="7030A0"/>
        </w:pBdr>
        <w:contextualSpacing/>
      </w:pPr>
      <w:r>
        <w:t>Jesus betrayed by a kiss – Michael O’Brien</w:t>
      </w:r>
      <w:r w:rsidR="00AF0DE0">
        <w:t>,</w:t>
      </w:r>
    </w:p>
    <w:p w14:paraId="14C57027" w14:textId="0770B89E" w:rsidR="0084299D" w:rsidRDefault="0084299D" w:rsidP="00C13929">
      <w:pPr>
        <w:pStyle w:val="Header"/>
        <w:pBdr>
          <w:top w:val="single" w:sz="12" w:space="1" w:color="7030A0"/>
          <w:left w:val="single" w:sz="12" w:space="4" w:color="7030A0"/>
          <w:bottom w:val="single" w:sz="12" w:space="1" w:color="7030A0"/>
          <w:right w:val="single" w:sz="12" w:space="4" w:color="7030A0"/>
        </w:pBdr>
        <w:contextualSpacing/>
      </w:pPr>
      <w:r>
        <w:t>Judas betrays Jesus – Caravaggio</w:t>
      </w:r>
      <w:r w:rsidR="00784CFD">
        <w:t xml:space="preserve">, </w:t>
      </w:r>
    </w:p>
    <w:p w14:paraId="05F1C31A" w14:textId="2C9EAB0B" w:rsidR="0084299D" w:rsidRDefault="0084299D" w:rsidP="00C13929">
      <w:pPr>
        <w:pStyle w:val="Header"/>
        <w:pBdr>
          <w:top w:val="single" w:sz="12" w:space="1" w:color="7030A0"/>
          <w:left w:val="single" w:sz="12" w:space="4" w:color="7030A0"/>
          <w:bottom w:val="single" w:sz="12" w:space="1" w:color="7030A0"/>
          <w:right w:val="single" w:sz="12" w:space="4" w:color="7030A0"/>
        </w:pBdr>
        <w:contextualSpacing/>
      </w:pPr>
      <w:r>
        <w:t xml:space="preserve">The Last Supper – </w:t>
      </w:r>
      <w:proofErr w:type="spellStart"/>
      <w:r>
        <w:t>Eularia</w:t>
      </w:r>
      <w:proofErr w:type="spellEnd"/>
      <w:r>
        <w:t xml:space="preserve"> Clarke</w:t>
      </w:r>
      <w:r w:rsidR="00AF0DE0">
        <w:t>.</w:t>
      </w:r>
    </w:p>
    <w:p w14:paraId="7E0E9B8F" w14:textId="2D169754" w:rsidR="0084299D" w:rsidRDefault="0084299D" w:rsidP="00C13929">
      <w:pPr>
        <w:pStyle w:val="Header"/>
        <w:pBdr>
          <w:top w:val="single" w:sz="12" w:space="1" w:color="7030A0"/>
          <w:left w:val="single" w:sz="12" w:space="4" w:color="7030A0"/>
          <w:bottom w:val="single" w:sz="12" w:space="1" w:color="7030A0"/>
          <w:right w:val="single" w:sz="12" w:space="4" w:color="7030A0"/>
        </w:pBdr>
        <w:contextualSpacing/>
      </w:pPr>
      <w:r>
        <w:t xml:space="preserve">Discuss the content, facial expressions, colours used etc. How has the artist interpreted the moment? </w:t>
      </w:r>
      <w:r w:rsidR="00C13929">
        <w:t xml:space="preserve">Cross curricular link – Art </w:t>
      </w:r>
    </w:p>
    <w:p w14:paraId="21C310AE" w14:textId="77777777" w:rsidR="00551ADF" w:rsidRDefault="00551ADF" w:rsidP="00C13929">
      <w:pPr>
        <w:pStyle w:val="Header"/>
        <w:pBdr>
          <w:top w:val="single" w:sz="12" w:space="1" w:color="7030A0"/>
          <w:left w:val="single" w:sz="12" w:space="4" w:color="7030A0"/>
          <w:bottom w:val="single" w:sz="12" w:space="1" w:color="7030A0"/>
          <w:right w:val="single" w:sz="12" w:space="4" w:color="7030A0"/>
        </w:pBdr>
        <w:contextualSpacing/>
      </w:pPr>
    </w:p>
    <w:p w14:paraId="21B0E012" w14:textId="6EFAACC6" w:rsidR="0084299D" w:rsidRPr="0084299D" w:rsidRDefault="0084299D" w:rsidP="00C13929">
      <w:pPr>
        <w:pStyle w:val="Header"/>
        <w:pBdr>
          <w:top w:val="single" w:sz="12" w:space="1" w:color="7030A0"/>
          <w:left w:val="single" w:sz="12" w:space="4" w:color="7030A0"/>
          <w:bottom w:val="single" w:sz="12" w:space="1" w:color="7030A0"/>
          <w:right w:val="single" w:sz="12" w:space="4" w:color="7030A0"/>
        </w:pBdr>
        <w:contextualSpacing/>
      </w:pPr>
      <w:r w:rsidRPr="0084299D">
        <w:t xml:space="preserve"> </w:t>
      </w:r>
    </w:p>
    <w:p w14:paraId="7C790DAE" w14:textId="65DE8D90"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Why did Peter betray/deny Jesus? Role play Peter’s denial in the courtyard (Mark 14: 66-72) (such a change from the angry man in Gethsemane cutting off the soldier’s ear Matt</w:t>
      </w:r>
      <w:r w:rsidR="00AF0DE0">
        <w:t>hew</w:t>
      </w:r>
      <w:r w:rsidRPr="00662823">
        <w:t xml:space="preserve"> 26:51).</w:t>
      </w:r>
    </w:p>
    <w:p w14:paraId="4B0EBA81"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 xml:space="preserve">Freeze frame and stop the drama at various points to discuss Peter’s feelings.  </w:t>
      </w:r>
    </w:p>
    <w:p w14:paraId="0F15CF18"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rPr>
          <w:i/>
          <w:color w:val="548DD4"/>
        </w:rPr>
      </w:pPr>
      <w:r w:rsidRPr="00662823">
        <w:rPr>
          <w:i/>
          <w:color w:val="548DD4"/>
        </w:rPr>
        <w:t xml:space="preserve">Take digital photos of the freeze frames and annotate them. </w:t>
      </w:r>
    </w:p>
    <w:p w14:paraId="52B6723B" w14:textId="2492688C" w:rsidR="003E0009" w:rsidRPr="0084299D" w:rsidRDefault="0084299D" w:rsidP="00C13929">
      <w:pPr>
        <w:pStyle w:val="Header"/>
        <w:pBdr>
          <w:top w:val="single" w:sz="12" w:space="1" w:color="7030A0"/>
          <w:left w:val="single" w:sz="12" w:space="4" w:color="7030A0"/>
          <w:bottom w:val="single" w:sz="12" w:space="1" w:color="7030A0"/>
          <w:right w:val="single" w:sz="12" w:space="4" w:color="7030A0"/>
        </w:pBdr>
        <w:contextualSpacing/>
      </w:pPr>
      <w:r w:rsidRPr="0084299D">
        <w:t>Look at p</w:t>
      </w:r>
      <w:r>
        <w:t xml:space="preserve">aintings of Peter’s denial </w:t>
      </w:r>
      <w:r w:rsidR="00AF0DE0">
        <w:t>e.g.</w:t>
      </w:r>
      <w:r>
        <w:t xml:space="preserve"> </w:t>
      </w:r>
      <w:r>
        <w:br/>
      </w:r>
      <w:r w:rsidR="00EE438B">
        <w:t xml:space="preserve">Peter weeping – Robert </w:t>
      </w:r>
      <w:proofErr w:type="spellStart"/>
      <w:r w:rsidR="00EE438B">
        <w:t>Leinweber</w:t>
      </w:r>
      <w:proofErr w:type="spellEnd"/>
      <w:r w:rsidR="00AF0DE0">
        <w:t>,</w:t>
      </w:r>
      <w:r w:rsidR="00EE438B">
        <w:br/>
        <w:t>Peter’s Denial – Michael O’Brien</w:t>
      </w:r>
      <w:r w:rsidR="00AF0DE0">
        <w:t>,</w:t>
      </w:r>
      <w:r w:rsidR="00EE438B">
        <w:br/>
      </w:r>
      <w:r>
        <w:t>Peter’</w:t>
      </w:r>
      <w:r w:rsidR="00B3720C">
        <w:t>s D</w:t>
      </w:r>
      <w:r>
        <w:t>enial – Rosann Casco</w:t>
      </w:r>
      <w:r w:rsidR="00AF0DE0">
        <w:t>,</w:t>
      </w:r>
      <w:r>
        <w:br/>
        <w:t xml:space="preserve">Peter’s Denial – Carl </w:t>
      </w:r>
      <w:r w:rsidR="00B3720C">
        <w:t>Heinrich</w:t>
      </w:r>
      <w:r>
        <w:t xml:space="preserve"> Bloch</w:t>
      </w:r>
      <w:r w:rsidR="00AF0DE0">
        <w:t>,</w:t>
      </w:r>
      <w:r>
        <w:t xml:space="preserve"> </w:t>
      </w:r>
      <w:r>
        <w:br/>
      </w:r>
      <w:r w:rsidR="00B3720C">
        <w:t xml:space="preserve">Peter’s Denial – </w:t>
      </w:r>
      <w:proofErr w:type="spellStart"/>
      <w:r w:rsidR="00B3720C">
        <w:t>Sangrada</w:t>
      </w:r>
      <w:proofErr w:type="spellEnd"/>
      <w:r w:rsidR="00B3720C">
        <w:t xml:space="preserve"> Familia – Gaudi (Barcelona Sculpture Façade)</w:t>
      </w:r>
      <w:r w:rsidR="0005305E">
        <w:t>.</w:t>
      </w:r>
    </w:p>
    <w:p w14:paraId="0DEF59F0" w14:textId="405728B3" w:rsidR="00B3720C" w:rsidRDefault="00B3720C" w:rsidP="00C13929">
      <w:pPr>
        <w:pStyle w:val="Header"/>
        <w:pBdr>
          <w:top w:val="single" w:sz="12" w:space="1" w:color="7030A0"/>
          <w:left w:val="single" w:sz="12" w:space="4" w:color="7030A0"/>
          <w:bottom w:val="single" w:sz="12" w:space="1" w:color="7030A0"/>
          <w:right w:val="single" w:sz="12" w:space="4" w:color="7030A0"/>
        </w:pBdr>
        <w:contextualSpacing/>
      </w:pPr>
      <w:r>
        <w:t xml:space="preserve">Discuss the content, facial expressions, colours used etc. How has the artist interpreted the moment? </w:t>
      </w:r>
      <w:r w:rsidR="00C13929">
        <w:t xml:space="preserve">Cross curricular link – Art. </w:t>
      </w:r>
    </w:p>
    <w:p w14:paraId="53EF9BE0" w14:textId="77777777" w:rsidR="00EE438B" w:rsidRPr="00662823" w:rsidRDefault="00EE438B" w:rsidP="00EE438B">
      <w:pPr>
        <w:pStyle w:val="Header"/>
        <w:pBdr>
          <w:top w:val="single" w:sz="12" w:space="1" w:color="7030A0"/>
          <w:left w:val="single" w:sz="12" w:space="4" w:color="7030A0"/>
          <w:bottom w:val="single" w:sz="12" w:space="1" w:color="7030A0"/>
          <w:right w:val="single" w:sz="12" w:space="4" w:color="7030A0"/>
        </w:pBdr>
        <w:contextualSpacing/>
        <w:rPr>
          <w:i/>
          <w:color w:val="548DD4"/>
        </w:rPr>
      </w:pPr>
      <w:r>
        <w:rPr>
          <w:i/>
          <w:color w:val="548DD4"/>
        </w:rPr>
        <w:t>R</w:t>
      </w:r>
      <w:r w:rsidRPr="00662823">
        <w:rPr>
          <w:i/>
          <w:color w:val="548DD4"/>
        </w:rPr>
        <w:t xml:space="preserve">ecord </w:t>
      </w:r>
      <w:r>
        <w:rPr>
          <w:i/>
          <w:color w:val="548DD4"/>
        </w:rPr>
        <w:t xml:space="preserve">the children’s comments and ideas in </w:t>
      </w:r>
      <w:r w:rsidRPr="00662823">
        <w:rPr>
          <w:i/>
          <w:color w:val="548DD4"/>
        </w:rPr>
        <w:t>class RE scrapbook.</w:t>
      </w:r>
    </w:p>
    <w:p w14:paraId="449B529A" w14:textId="77777777" w:rsidR="00551ADF" w:rsidRDefault="00551ADF" w:rsidP="00C13929">
      <w:pPr>
        <w:pStyle w:val="Header"/>
        <w:pBdr>
          <w:top w:val="single" w:sz="12" w:space="1" w:color="7030A0"/>
          <w:left w:val="single" w:sz="12" w:space="4" w:color="7030A0"/>
          <w:bottom w:val="single" w:sz="12" w:space="1" w:color="7030A0"/>
          <w:right w:val="single" w:sz="12" w:space="4" w:color="7030A0"/>
        </w:pBdr>
        <w:contextualSpacing/>
      </w:pPr>
    </w:p>
    <w:p w14:paraId="3C492936" w14:textId="19A829ED"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Use clips of these events from the Miracle Maker film.</w:t>
      </w:r>
    </w:p>
    <w:p w14:paraId="5DBEC60C"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Is Peter’s betrayal different to Judas’? Why?</w:t>
      </w:r>
    </w:p>
    <w:p w14:paraId="3F724A19" w14:textId="72E31298" w:rsidR="00551ADF"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rPr>
          <w:i/>
          <w:color w:val="548DD4"/>
        </w:rPr>
      </w:pPr>
      <w:r w:rsidRPr="00662823">
        <w:rPr>
          <w:i/>
          <w:color w:val="548DD4"/>
        </w:rPr>
        <w:t>Record individually</w:t>
      </w:r>
    </w:p>
    <w:p w14:paraId="2E9937A1"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What did Peter write in his diary that evening?</w:t>
      </w:r>
    </w:p>
    <w:p w14:paraId="46F7F926"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Did Peter change after his denial?</w:t>
      </w:r>
    </w:p>
    <w:p w14:paraId="321E0298"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rPr>
          <w:i/>
          <w:color w:val="548DD4"/>
        </w:rPr>
      </w:pPr>
      <w:r w:rsidRPr="00662823">
        <w:rPr>
          <w:i/>
          <w:color w:val="548DD4"/>
        </w:rPr>
        <w:t>Record individually</w:t>
      </w:r>
    </w:p>
    <w:p w14:paraId="3D1EA095" w14:textId="240120E4"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rPr>
          <w:i/>
          <w:color w:val="548DD4"/>
        </w:rPr>
      </w:pPr>
      <w:r w:rsidRPr="00662823">
        <w:t>What questions would the children like to ask Peter?</w:t>
      </w:r>
    </w:p>
    <w:p w14:paraId="03693623" w14:textId="77777777" w:rsidR="00C13929" w:rsidRDefault="00C13929" w:rsidP="00C13929">
      <w:pPr>
        <w:pStyle w:val="Header"/>
        <w:pBdr>
          <w:top w:val="single" w:sz="12" w:space="1" w:color="7030A0"/>
          <w:left w:val="single" w:sz="12" w:space="4" w:color="7030A0"/>
          <w:bottom w:val="single" w:sz="12" w:space="1" w:color="7030A0"/>
          <w:right w:val="single" w:sz="12" w:space="4" w:color="7030A0"/>
        </w:pBdr>
        <w:contextualSpacing/>
      </w:pPr>
    </w:p>
    <w:p w14:paraId="5B034C18" w14:textId="30AD4CD4"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pPr>
      <w:r w:rsidRPr="00662823">
        <w:t>After betrayal comes forgiveness. What is forgiveness? Ask the children to express the meaning of forgiveness through a piece of artwork – painting, clay, drawing or collage.</w:t>
      </w:r>
    </w:p>
    <w:p w14:paraId="288B1800" w14:textId="77777777" w:rsidR="003E0009" w:rsidRPr="00662823" w:rsidRDefault="003E0009" w:rsidP="00C13929">
      <w:pPr>
        <w:pStyle w:val="Header"/>
        <w:pBdr>
          <w:top w:val="single" w:sz="12" w:space="1" w:color="7030A0"/>
          <w:left w:val="single" w:sz="12" w:space="4" w:color="7030A0"/>
          <w:bottom w:val="single" w:sz="12" w:space="1" w:color="7030A0"/>
          <w:right w:val="single" w:sz="12" w:space="4" w:color="7030A0"/>
        </w:pBdr>
        <w:contextualSpacing/>
        <w:rPr>
          <w:i/>
          <w:color w:val="548DD4"/>
        </w:rPr>
      </w:pPr>
      <w:r w:rsidRPr="00662823">
        <w:rPr>
          <w:i/>
          <w:color w:val="548DD4"/>
        </w:rPr>
        <w:t>Record individually and take photos</w:t>
      </w:r>
    </w:p>
    <w:p w14:paraId="3E273733" w14:textId="77777777" w:rsidR="00985750" w:rsidRDefault="00985750" w:rsidP="00C13929">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sz w:val="24"/>
          <w:szCs w:val="24"/>
        </w:rPr>
      </w:pPr>
    </w:p>
    <w:p w14:paraId="392D02A5" w14:textId="0B1196B2" w:rsidR="00225C3D" w:rsidRDefault="00225C3D" w:rsidP="00225C3D">
      <w:pPr>
        <w:spacing w:after="0" w:line="240" w:lineRule="auto"/>
        <w:contextualSpacing/>
        <w:rPr>
          <w:b/>
          <w:bCs/>
          <w:color w:val="323E4F" w:themeColor="text2" w:themeShade="BF"/>
          <w:sz w:val="28"/>
          <w:szCs w:val="28"/>
        </w:rPr>
      </w:pPr>
    </w:p>
    <w:p w14:paraId="3CCEDAB2" w14:textId="77777777" w:rsidR="00EB0A8A" w:rsidRDefault="00EB0A8A" w:rsidP="00225C3D">
      <w:pPr>
        <w:spacing w:after="0" w:line="240" w:lineRule="auto"/>
        <w:contextualSpacing/>
        <w:rPr>
          <w:b/>
          <w:bCs/>
          <w:color w:val="323E4F" w:themeColor="text2" w:themeShade="BF"/>
          <w:sz w:val="28"/>
          <w:szCs w:val="28"/>
        </w:rPr>
      </w:pPr>
    </w:p>
    <w:p w14:paraId="2288952D" w14:textId="1BFC4D45" w:rsidR="004A48AD" w:rsidRDefault="00DB7D0C" w:rsidP="00225C3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color w:val="323E4F" w:themeColor="text2" w:themeShade="BF"/>
        </w:rPr>
      </w:pPr>
      <w:r>
        <w:rPr>
          <w:b/>
          <w:bCs/>
          <w:color w:val="323E4F" w:themeColor="text2" w:themeShade="BF"/>
          <w:sz w:val="28"/>
          <w:szCs w:val="28"/>
        </w:rPr>
        <w:lastRenderedPageBreak/>
        <w:t>Discover the impact</w:t>
      </w:r>
      <w:r w:rsidR="00636EF7">
        <w:rPr>
          <w:b/>
          <w:bCs/>
          <w:color w:val="323E4F" w:themeColor="text2" w:themeShade="BF"/>
          <w:sz w:val="28"/>
          <w:szCs w:val="28"/>
        </w:rPr>
        <w:br/>
      </w:r>
    </w:p>
    <w:p w14:paraId="791003DF" w14:textId="767CF521" w:rsidR="00985750" w:rsidRDefault="00C13929" w:rsidP="00225C3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Pr>
          <w:bCs/>
        </w:rPr>
        <w:t xml:space="preserve">Peter denied knowing Jesus to save his own life. </w:t>
      </w:r>
      <w:r w:rsidR="005437C3" w:rsidRPr="00662823">
        <w:rPr>
          <w:bCs/>
        </w:rPr>
        <w:t>Discuss the lives of Christians who have not been afraid to declare their faith in Jesus even when it has mean</w:t>
      </w:r>
      <w:r w:rsidR="00784CFD">
        <w:rPr>
          <w:bCs/>
        </w:rPr>
        <w:t>t they would lose their lives, e</w:t>
      </w:r>
      <w:r w:rsidR="005437C3" w:rsidRPr="00662823">
        <w:rPr>
          <w:bCs/>
        </w:rPr>
        <w:t>.g. St Stephen Acts 6:8 - 8:3, St Pa</w:t>
      </w:r>
      <w:r w:rsidR="00446583">
        <w:rPr>
          <w:bCs/>
        </w:rPr>
        <w:t>ul, William Tyndale, Jim Elliot and</w:t>
      </w:r>
      <w:r w:rsidR="005437C3" w:rsidRPr="00662823">
        <w:rPr>
          <w:bCs/>
        </w:rPr>
        <w:t xml:space="preserve"> Oscar Romero.</w:t>
      </w:r>
      <w:r>
        <w:rPr>
          <w:bCs/>
        </w:rPr>
        <w:t xml:space="preserve"> </w:t>
      </w:r>
      <w:r w:rsidRPr="00C13929">
        <w:rPr>
          <w:bCs/>
          <w:i/>
          <w:color w:val="5B9BD5" w:themeColor="accent1"/>
        </w:rPr>
        <w:t>Record individually</w:t>
      </w:r>
      <w:r>
        <w:rPr>
          <w:bCs/>
          <w:i/>
          <w:color w:val="5B9BD5" w:themeColor="accent1"/>
        </w:rPr>
        <w:t>.</w:t>
      </w:r>
    </w:p>
    <w:p w14:paraId="512BDDE9" w14:textId="77777777" w:rsidR="00C13929" w:rsidRDefault="00C13929" w:rsidP="00225C3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710A9DE6" w14:textId="717561CA" w:rsidR="00B3720C" w:rsidRDefault="00B3720C" w:rsidP="00225C3D">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Pr>
          <w:bCs/>
        </w:rPr>
        <w:t xml:space="preserve">The Christian charity </w:t>
      </w:r>
      <w:proofErr w:type="spellStart"/>
      <w:r>
        <w:rPr>
          <w:bCs/>
        </w:rPr>
        <w:t>Open</w:t>
      </w:r>
      <w:r w:rsidRPr="00B3720C">
        <w:rPr>
          <w:bCs/>
          <w:i/>
        </w:rPr>
        <w:t>Doors</w:t>
      </w:r>
      <w:proofErr w:type="spellEnd"/>
      <w:r>
        <w:rPr>
          <w:bCs/>
        </w:rPr>
        <w:t xml:space="preserve"> supports persecuted Christians today. There are many stories and childre</w:t>
      </w:r>
      <w:r w:rsidR="00C13929">
        <w:rPr>
          <w:bCs/>
        </w:rPr>
        <w:t xml:space="preserve">n’s resources on their website including the secret smuggler Brother Andrew. </w:t>
      </w:r>
      <w:r>
        <w:rPr>
          <w:bCs/>
        </w:rPr>
        <w:br/>
        <w:t xml:space="preserve">The Bible Society continues to ‘smuggle’ Bibles into countries </w:t>
      </w:r>
      <w:r w:rsidR="00C13929">
        <w:rPr>
          <w:bCs/>
        </w:rPr>
        <w:t xml:space="preserve">such as North Korea and China today. Create a display and as a class lead an act of collective worship about Christians being persecuted. </w:t>
      </w:r>
    </w:p>
    <w:p w14:paraId="00DE12E7" w14:textId="319FC8C5" w:rsidR="00985750" w:rsidRPr="00B35340" w:rsidRDefault="00985750" w:rsidP="00225C3D">
      <w:pPr>
        <w:spacing w:after="0" w:line="240" w:lineRule="auto"/>
        <w:contextualSpacing/>
        <w:rPr>
          <w:rFonts w:ascii="Calibri" w:hAnsi="Calibri" w:cs="Calibri"/>
          <w:sz w:val="24"/>
          <w:szCs w:val="24"/>
        </w:rPr>
      </w:pPr>
    </w:p>
    <w:p w14:paraId="01831768" w14:textId="77777777" w:rsidR="00225C3D" w:rsidRDefault="00225C3D" w:rsidP="00225C3D">
      <w:pPr>
        <w:spacing w:after="0" w:line="240" w:lineRule="auto"/>
        <w:contextualSpacing/>
        <w:rPr>
          <w:b/>
          <w:bCs/>
          <w:sz w:val="28"/>
          <w:szCs w:val="28"/>
        </w:rPr>
      </w:pPr>
    </w:p>
    <w:p w14:paraId="184DCFC4" w14:textId="1DDEA595" w:rsidR="00C37754" w:rsidRPr="00C13929" w:rsidRDefault="00DB7D0C" w:rsidP="00225C3D">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
          <w:bCs/>
          <w:sz w:val="28"/>
          <w:szCs w:val="28"/>
        </w:rPr>
      </w:pPr>
      <w:r w:rsidRPr="00C13929">
        <w:rPr>
          <w:b/>
          <w:bCs/>
          <w:sz w:val="28"/>
          <w:szCs w:val="28"/>
        </w:rPr>
        <w:t>Make the Connection</w:t>
      </w:r>
    </w:p>
    <w:p w14:paraId="4C5D357D" w14:textId="77777777" w:rsidR="005437C3" w:rsidRPr="00C13929" w:rsidRDefault="005437C3" w:rsidP="00225C3D">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lang w:val="en-AU"/>
        </w:rPr>
      </w:pPr>
      <w:r w:rsidRPr="00C13929">
        <w:rPr>
          <w:bCs/>
          <w:lang w:val="en-AU"/>
        </w:rPr>
        <w:t>Jesus forgives Peter and gives him the most important job imaginable. Why? (John 21)</w:t>
      </w:r>
      <w:r w:rsidRPr="00C13929">
        <w:rPr>
          <w:bCs/>
          <w:lang w:val="en-AU"/>
        </w:rPr>
        <w:br/>
        <w:t>If you were Peter standing in front of Jesus how would you feel?</w:t>
      </w:r>
    </w:p>
    <w:p w14:paraId="2ED9EB3B" w14:textId="4FE980C6" w:rsidR="005437C3" w:rsidRPr="00C13929" w:rsidRDefault="005437C3" w:rsidP="00225C3D">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lang w:val="en-AU"/>
        </w:rPr>
      </w:pPr>
      <w:r w:rsidRPr="00C13929">
        <w:rPr>
          <w:bCs/>
          <w:lang w:val="en-AU"/>
        </w:rPr>
        <w:t xml:space="preserve">Is it easy to forgive someone who has betrayed you? Why? Have you ever forgiven someone? Have you </w:t>
      </w:r>
      <w:r w:rsidR="00446583" w:rsidRPr="00C13929">
        <w:rPr>
          <w:bCs/>
          <w:lang w:val="en-AU"/>
        </w:rPr>
        <w:t xml:space="preserve">had </w:t>
      </w:r>
      <w:r w:rsidRPr="00C13929">
        <w:rPr>
          <w:bCs/>
          <w:lang w:val="en-AU"/>
        </w:rPr>
        <w:t xml:space="preserve">experiences of being forgiven? </w:t>
      </w:r>
      <w:r w:rsidRPr="00662823">
        <w:rPr>
          <w:bCs/>
          <w:color w:val="323E4F" w:themeColor="text2" w:themeShade="BF"/>
          <w:lang w:val="en-AU"/>
        </w:rPr>
        <w:br/>
      </w:r>
      <w:r w:rsidRPr="00662823">
        <w:rPr>
          <w:i/>
          <w:color w:val="548DD4"/>
        </w:rPr>
        <w:t>Record individually</w:t>
      </w:r>
      <w:r w:rsidRPr="00662823">
        <w:rPr>
          <w:bCs/>
          <w:color w:val="323E4F" w:themeColor="text2" w:themeShade="BF"/>
          <w:lang w:val="en-AU"/>
        </w:rPr>
        <w:br/>
      </w:r>
      <w:r w:rsidRPr="00C13929">
        <w:t xml:space="preserve">What does the Bible say about forgiveness? </w:t>
      </w:r>
      <w:r w:rsidR="00C13929" w:rsidRPr="00C13929">
        <w:t xml:space="preserve">Look up </w:t>
      </w:r>
      <w:r w:rsidRPr="00C13929">
        <w:t>Ma</w:t>
      </w:r>
      <w:r w:rsidR="00C13929" w:rsidRPr="00C13929">
        <w:t>tt</w:t>
      </w:r>
      <w:r w:rsidR="00AF0DE0">
        <w:t>hew</w:t>
      </w:r>
      <w:r w:rsidR="00C13929" w:rsidRPr="00C13929">
        <w:t xml:space="preserve"> 6:14, Matt</w:t>
      </w:r>
      <w:r w:rsidR="00AF0DE0">
        <w:t>hew</w:t>
      </w:r>
      <w:r w:rsidR="00C13929" w:rsidRPr="00C13929">
        <w:t xml:space="preserve"> 18:21, Mark 11:25 and discuss.</w:t>
      </w:r>
    </w:p>
    <w:p w14:paraId="792202B5" w14:textId="77777777" w:rsidR="005437C3" w:rsidRPr="00C13929" w:rsidRDefault="005437C3" w:rsidP="00225C3D">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lang w:val="en-AU"/>
        </w:rPr>
      </w:pPr>
      <w:r w:rsidRPr="00C13929">
        <w:rPr>
          <w:bCs/>
          <w:lang w:val="en-AU"/>
        </w:rPr>
        <w:t xml:space="preserve">Briefly draw attention to the role of the women (and other disciples e.g. John) </w:t>
      </w:r>
      <w:r w:rsidRPr="00C13929">
        <w:rPr>
          <w:bCs/>
          <w:lang w:val="en-AU"/>
        </w:rPr>
        <w:br/>
        <w:t>They did not betray Jesus, they trusted him throughout, stood at the foot of the cross and were first to know about the resurrection.</w:t>
      </w:r>
      <w:r w:rsidRPr="00C13929">
        <w:rPr>
          <w:bCs/>
          <w:lang w:val="en-AU"/>
        </w:rPr>
        <w:br/>
        <w:t>They remained loyal.</w:t>
      </w:r>
    </w:p>
    <w:p w14:paraId="28CED683" w14:textId="2BD62E76" w:rsidR="005437C3" w:rsidRDefault="005437C3" w:rsidP="00225C3D">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i/>
          <w:color w:val="548DD4"/>
        </w:rPr>
      </w:pPr>
      <w:r w:rsidRPr="00C13929">
        <w:rPr>
          <w:bCs/>
          <w:lang w:val="en-AU"/>
        </w:rPr>
        <w:t>What can we learn from the behaviour of Peter, Judas, the women and Jesus?</w:t>
      </w:r>
      <w:r w:rsidRPr="00662823">
        <w:rPr>
          <w:bCs/>
          <w:color w:val="323E4F" w:themeColor="text2" w:themeShade="BF"/>
          <w:lang w:val="en-AU"/>
        </w:rPr>
        <w:br/>
      </w:r>
      <w:r w:rsidRPr="00662823">
        <w:rPr>
          <w:i/>
          <w:color w:val="548DD4"/>
        </w:rPr>
        <w:t>Record individually</w:t>
      </w:r>
    </w:p>
    <w:p w14:paraId="360636B1" w14:textId="77777777" w:rsidR="00C13929" w:rsidRDefault="00C13929" w:rsidP="00225C3D">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color w:val="323E4F" w:themeColor="text2" w:themeShade="BF"/>
          <w:lang w:val="en-AU"/>
        </w:rPr>
      </w:pPr>
    </w:p>
    <w:p w14:paraId="50CBB624" w14:textId="77777777" w:rsidR="00EE438B" w:rsidRDefault="00B3720C" w:rsidP="00225C3D">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i/>
          <w:color w:val="548DD4"/>
        </w:rPr>
      </w:pPr>
      <w:r w:rsidRPr="00B3720C">
        <w:rPr>
          <w:bCs/>
          <w:color w:val="323E4F" w:themeColor="text2" w:themeShade="BF"/>
          <w:lang w:val="en-AU"/>
        </w:rPr>
        <w:t xml:space="preserve">Discuss with </w:t>
      </w:r>
      <w:r w:rsidR="00C13929">
        <w:rPr>
          <w:bCs/>
          <w:color w:val="323E4F" w:themeColor="text2" w:themeShade="BF"/>
          <w:lang w:val="en-AU"/>
        </w:rPr>
        <w:t>the</w:t>
      </w:r>
      <w:r>
        <w:rPr>
          <w:bCs/>
          <w:color w:val="323E4F" w:themeColor="text2" w:themeShade="BF"/>
          <w:lang w:val="en-AU"/>
        </w:rPr>
        <w:t xml:space="preserve"> children what matters most to them. Is there anyone or anything they would not deny knowing?</w:t>
      </w:r>
      <w:r w:rsidR="00C13929" w:rsidRPr="00C13929">
        <w:rPr>
          <w:i/>
          <w:color w:val="548DD4"/>
        </w:rPr>
        <w:t xml:space="preserve"> </w:t>
      </w:r>
    </w:p>
    <w:p w14:paraId="7110D5B9" w14:textId="6AD19F2E" w:rsidR="0005079F" w:rsidRPr="00B3720C" w:rsidRDefault="00C13929" w:rsidP="00225C3D">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color w:val="323E4F" w:themeColor="text2" w:themeShade="BF"/>
          <w:lang w:val="en-AU"/>
        </w:rPr>
      </w:pPr>
      <w:r w:rsidRPr="00662823">
        <w:rPr>
          <w:i/>
          <w:color w:val="548DD4"/>
        </w:rPr>
        <w:t>Record individually</w:t>
      </w:r>
    </w:p>
    <w:p w14:paraId="2AC95B1F" w14:textId="63CA0B32" w:rsidR="00225C3D" w:rsidRDefault="00225C3D" w:rsidP="001C39AC">
      <w:pPr>
        <w:spacing w:after="0" w:line="240" w:lineRule="auto"/>
        <w:contextualSpacing/>
        <w:rPr>
          <w:b/>
          <w:bCs/>
          <w:color w:val="323E4F" w:themeColor="text2" w:themeShade="BF"/>
          <w:sz w:val="28"/>
          <w:szCs w:val="28"/>
        </w:rPr>
      </w:pPr>
    </w:p>
    <w:p w14:paraId="1F7C7ED8" w14:textId="5072CE8A" w:rsidR="00DE296B" w:rsidRPr="00225C3D" w:rsidRDefault="00DB7D0C" w:rsidP="00225C3D">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rPr>
          <w:b/>
          <w:bCs/>
          <w:sz w:val="28"/>
          <w:szCs w:val="28"/>
        </w:rPr>
      </w:pPr>
      <w:r w:rsidRPr="00225C3D">
        <w:rPr>
          <w:b/>
          <w:bCs/>
          <w:sz w:val="28"/>
          <w:szCs w:val="28"/>
        </w:rPr>
        <w:t>Dive Deeper</w:t>
      </w:r>
    </w:p>
    <w:p w14:paraId="2E7511B4" w14:textId="02B53210" w:rsidR="005437C3" w:rsidRPr="00225C3D" w:rsidRDefault="005437C3" w:rsidP="00225C3D">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rPr>
          <w:b/>
          <w:bCs/>
        </w:rPr>
      </w:pPr>
      <w:r w:rsidRPr="00225C3D">
        <w:t>Exploring the concepts of trust and betrayal through stories of Jewish people during World War 2, such as Anne Frank and her family</w:t>
      </w:r>
      <w:r w:rsidR="00551ADF" w:rsidRPr="00225C3D">
        <w:t>, along with those who helped the Jews such as Corrie Ten Boom</w:t>
      </w:r>
      <w:r w:rsidR="00C13929" w:rsidRPr="00225C3D">
        <w:t>.</w:t>
      </w:r>
      <w:r w:rsidR="00551ADF" w:rsidRPr="00225C3D">
        <w:t xml:space="preserve"> </w:t>
      </w:r>
      <w:r w:rsidRPr="00225C3D">
        <w:t xml:space="preserve">Choose carefully from the many suitable, incredible stories of forgiveness found on The Forgiveness Project Website </w:t>
      </w:r>
      <w:hyperlink r:id="rId11" w:history="1">
        <w:r w:rsidRPr="00225C3D">
          <w:rPr>
            <w:rStyle w:val="Hyperlink"/>
            <w:color w:val="auto"/>
          </w:rPr>
          <w:t>http://theforgivenessproject.com/</w:t>
        </w:r>
      </w:hyperlink>
    </w:p>
    <w:p w14:paraId="6512334A" w14:textId="46C8059E" w:rsidR="00C13929" w:rsidRDefault="00C13929" w:rsidP="00225C3D">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pPr>
    </w:p>
    <w:p w14:paraId="06C4EF5A" w14:textId="02AEE173" w:rsidR="00EB0A8A" w:rsidRDefault="00EB0A8A" w:rsidP="00225C3D">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pPr>
      <w:r>
        <w:t>The stor</w:t>
      </w:r>
      <w:r w:rsidR="00AF0DE0">
        <w:t>y of Eric Lomax ‘The Railway man</w:t>
      </w:r>
      <w:r>
        <w:t>’ is a powerful story of forgiveness. Lomax, a Japanese Prison</w:t>
      </w:r>
      <w:r w:rsidR="00AF0DE0">
        <w:t>er of War forgives his captors. (</w:t>
      </w:r>
      <w:bookmarkStart w:id="0" w:name="_GoBack"/>
      <w:bookmarkEnd w:id="0"/>
      <w:r w:rsidR="00AF0DE0">
        <w:t xml:space="preserve">NB: ‘The Railway man’ film is rated 15). </w:t>
      </w:r>
    </w:p>
    <w:p w14:paraId="028C5CF6" w14:textId="29AA567E" w:rsidR="00EB0A8A" w:rsidRPr="00225C3D" w:rsidRDefault="00EB0A8A" w:rsidP="00225C3D">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pPr>
      <w:r>
        <w:t xml:space="preserve"> </w:t>
      </w:r>
    </w:p>
    <w:p w14:paraId="52DCA53F" w14:textId="77777777" w:rsidR="00C13929" w:rsidRPr="00225C3D" w:rsidRDefault="005437C3" w:rsidP="00225C3D">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pPr>
      <w:r w:rsidRPr="00225C3D">
        <w:t>There may be appropriate news stories linked with the theme of this unit.</w:t>
      </w:r>
      <w:r w:rsidR="00B3720C" w:rsidRPr="00225C3D">
        <w:br/>
      </w:r>
    </w:p>
    <w:p w14:paraId="622E7014" w14:textId="45AFE532" w:rsidR="00EB0A8A" w:rsidRDefault="00B3720C" w:rsidP="00225C3D">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pPr>
      <w:r w:rsidRPr="00225C3D">
        <w:t xml:space="preserve">In several countries around the world, including Cyprus and Greece, the Orthodox Christian </w:t>
      </w:r>
      <w:r w:rsidR="00C13929" w:rsidRPr="00225C3D">
        <w:t>Church burns</w:t>
      </w:r>
      <w:r w:rsidRPr="00225C3D">
        <w:t xml:space="preserve"> effigies of Judas as part of their Easter Celebrations. This act has been the centr</w:t>
      </w:r>
      <w:r w:rsidR="001E7C9A" w:rsidRPr="00225C3D">
        <w:t xml:space="preserve">e of much </w:t>
      </w:r>
      <w:r w:rsidR="0005305E" w:rsidRPr="00225C3D">
        <w:t>controversy;</w:t>
      </w:r>
      <w:r w:rsidR="001E7C9A" w:rsidRPr="00225C3D">
        <w:t xml:space="preserve"> </w:t>
      </w:r>
      <w:proofErr w:type="gramStart"/>
      <w:r w:rsidR="001E7C9A" w:rsidRPr="00225C3D">
        <w:t>however</w:t>
      </w:r>
      <w:proofErr w:type="gramEnd"/>
      <w:r w:rsidR="001E7C9A" w:rsidRPr="00225C3D">
        <w:t xml:space="preserve"> the orthodox church is clear that it is not anti-Semitic; it is the symbolic burning of the traitor Judas in a similar way to the burning of a guy on Bonfire night.</w:t>
      </w:r>
      <w:r w:rsidR="001E7C9A" w:rsidRPr="00225C3D">
        <w:br/>
        <w:t xml:space="preserve">Have </w:t>
      </w:r>
      <w:r w:rsidR="001C39AC" w:rsidRPr="00225C3D">
        <w:t xml:space="preserve">a look at photos and discuss. </w:t>
      </w:r>
      <w:r w:rsidR="001C39AC" w:rsidRPr="00225C3D">
        <w:br/>
        <w:t>W</w:t>
      </w:r>
      <w:r w:rsidR="001E7C9A" w:rsidRPr="00225C3D">
        <w:t>hat do the children think about this event?</w:t>
      </w:r>
    </w:p>
    <w:p w14:paraId="699C53C4" w14:textId="163CD64A" w:rsidR="00EE438B" w:rsidRPr="00EE438B" w:rsidRDefault="00EE438B" w:rsidP="00225C3D">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rPr>
          <w:i/>
          <w:color w:val="5B9BD5" w:themeColor="accent1"/>
        </w:rPr>
      </w:pPr>
      <w:r w:rsidRPr="00EE438B">
        <w:rPr>
          <w:i/>
          <w:color w:val="5B9BD5" w:themeColor="accent1"/>
        </w:rPr>
        <w:t>Record in your class RE scrapbook</w:t>
      </w:r>
    </w:p>
    <w:p w14:paraId="25740975" w14:textId="77777777" w:rsidR="0005079F" w:rsidRPr="00225C3D" w:rsidRDefault="0005079F" w:rsidP="00225C3D">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pPr>
    </w:p>
    <w:p w14:paraId="4D9C2B3C" w14:textId="1686CFFD" w:rsidR="001C39AC" w:rsidRDefault="001C39AC" w:rsidP="001C39AC">
      <w:pPr>
        <w:spacing w:after="0" w:line="240" w:lineRule="auto"/>
        <w:contextualSpacing/>
      </w:pPr>
    </w:p>
    <w:p w14:paraId="4CE5D2DC" w14:textId="4C57F02D" w:rsidR="001C39AC" w:rsidRDefault="001C39AC" w:rsidP="001C39AC">
      <w:pPr>
        <w:spacing w:after="0" w:line="240" w:lineRule="auto"/>
        <w:contextualSpacing/>
      </w:pPr>
    </w:p>
    <w:tbl>
      <w:tblPr>
        <w:tblStyle w:val="TableGrid"/>
        <w:tblW w:w="0" w:type="auto"/>
        <w:tblLook w:val="04A0" w:firstRow="1" w:lastRow="0" w:firstColumn="1" w:lastColumn="0" w:noHBand="0" w:noVBand="1"/>
      </w:tblPr>
      <w:tblGrid>
        <w:gridCol w:w="9016"/>
      </w:tblGrid>
      <w:tr w:rsidR="001C39AC" w14:paraId="6A4F9419" w14:textId="77777777" w:rsidTr="001C39AC">
        <w:tc>
          <w:tcPr>
            <w:tcW w:w="9016" w:type="dxa"/>
          </w:tcPr>
          <w:p w14:paraId="28B2B17B" w14:textId="156E1118" w:rsidR="001C39AC" w:rsidRPr="001C39AC" w:rsidRDefault="001C39AC" w:rsidP="001C39AC">
            <w:pPr>
              <w:contextualSpacing/>
              <w:rPr>
                <w:b/>
              </w:rPr>
            </w:pPr>
            <w:r w:rsidRPr="001C39AC">
              <w:rPr>
                <w:rFonts w:cstheme="minorHAnsi"/>
                <w:b/>
                <w:noProof/>
                <w:sz w:val="40"/>
                <w:lang w:eastAsia="en-GB"/>
              </w:rPr>
              <w:drawing>
                <wp:anchor distT="0" distB="0" distL="114300" distR="114300" simplePos="0" relativeHeight="251667456" behindDoc="1" locked="0" layoutInCell="1" allowOverlap="1" wp14:anchorId="59D27B97" wp14:editId="4CFB1D1D">
                  <wp:simplePos x="0" y="0"/>
                  <wp:positionH relativeFrom="column">
                    <wp:posOffset>20242</wp:posOffset>
                  </wp:positionH>
                  <wp:positionV relativeFrom="paragraph">
                    <wp:posOffset>17232</wp:posOffset>
                  </wp:positionV>
                  <wp:extent cx="434975" cy="434975"/>
                  <wp:effectExtent l="0" t="0" r="3175" b="3175"/>
                  <wp:wrapTight wrapText="bothSides">
                    <wp:wrapPolygon edited="0">
                      <wp:start x="0" y="0"/>
                      <wp:lineTo x="0" y="20812"/>
                      <wp:lineTo x="20812" y="20812"/>
                      <wp:lineTo x="20812" y="0"/>
                      <wp:lineTo x="0" y="0"/>
                    </wp:wrapPolygon>
                  </wp:wrapTight>
                  <wp:docPr id="5" name="Picture 5" descr="World Fai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rld Faith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4975" cy="434975"/>
                          </a:xfrm>
                          <a:prstGeom prst="rect">
                            <a:avLst/>
                          </a:prstGeom>
                          <a:noFill/>
                        </pic:spPr>
                      </pic:pic>
                    </a:graphicData>
                  </a:graphic>
                  <wp14:sizeRelH relativeFrom="page">
                    <wp14:pctWidth>0</wp14:pctWidth>
                  </wp14:sizeRelH>
                  <wp14:sizeRelV relativeFrom="page">
                    <wp14:pctHeight>0</wp14:pctHeight>
                  </wp14:sizeRelV>
                </wp:anchor>
              </w:drawing>
            </w:r>
            <w:r w:rsidR="002702A6">
              <w:rPr>
                <w:b/>
                <w:sz w:val="32"/>
              </w:rPr>
              <w:t>What do other faiths say about forgiveness?</w:t>
            </w:r>
            <w:r w:rsidR="002702A6">
              <w:rPr>
                <w:b/>
                <w:sz w:val="32"/>
              </w:rPr>
              <w:br/>
            </w:r>
            <w:r w:rsidR="002702A6" w:rsidRPr="001C39AC">
              <w:rPr>
                <w:b/>
                <w:sz w:val="32"/>
              </w:rPr>
              <w:t>Non-Christian</w:t>
            </w:r>
            <w:r w:rsidRPr="001C39AC">
              <w:rPr>
                <w:b/>
                <w:sz w:val="32"/>
              </w:rPr>
              <w:t xml:space="preserve"> Faith Link </w:t>
            </w:r>
          </w:p>
        </w:tc>
      </w:tr>
      <w:tr w:rsidR="001C39AC" w14:paraId="0D75052A" w14:textId="77777777" w:rsidTr="001C39AC">
        <w:tc>
          <w:tcPr>
            <w:tcW w:w="9016" w:type="dxa"/>
          </w:tcPr>
          <w:p w14:paraId="2BE047A2" w14:textId="5F13C4DE" w:rsidR="001C39AC" w:rsidRDefault="001C39AC" w:rsidP="001C39AC">
            <w:pPr>
              <w:contextualSpacing/>
            </w:pPr>
            <w:r>
              <w:t>Briefly discuss what</w:t>
            </w:r>
            <w:r w:rsidRPr="00662823">
              <w:t xml:space="preserve"> other faiths say about forgiveness?</w:t>
            </w:r>
            <w:r>
              <w:br/>
            </w:r>
            <w:r w:rsidRPr="00662823">
              <w:t>“God forgives you if you forgive others</w:t>
            </w:r>
            <w:r>
              <w:t>.</w:t>
            </w:r>
            <w:r w:rsidRPr="00662823">
              <w:t>”  Quran 64:14</w:t>
            </w:r>
            <w:r>
              <w:br/>
            </w:r>
            <w:r w:rsidRPr="00662823">
              <w:t>“The weak can never forgive. Forgiveness is the attribute of the strong.” Mahatma Gandhi</w:t>
            </w:r>
            <w:r>
              <w:t xml:space="preserve"> (Hinduism) </w:t>
            </w:r>
            <w:r>
              <w:br/>
            </w:r>
            <w:r w:rsidRPr="00662823">
              <w:t>“Subvert anger by forgiveness</w:t>
            </w:r>
            <w:r>
              <w:t>.</w:t>
            </w:r>
            <w:r w:rsidRPr="00662823">
              <w:t>” Jainism</w:t>
            </w:r>
            <w:r>
              <w:br/>
            </w:r>
            <w:r w:rsidRPr="00662823">
              <w:t>“The best deed of a great man is to forgive and forget.” Islam</w:t>
            </w:r>
            <w:r>
              <w:br/>
            </w:r>
            <w:r w:rsidRPr="00662823">
              <w:t>“Where there is forgiveness there is God himself</w:t>
            </w:r>
            <w:r>
              <w:t>.</w:t>
            </w:r>
            <w:r w:rsidRPr="00662823">
              <w:t>” Sikhism</w:t>
            </w:r>
            <w:r>
              <w:br/>
              <w:t>“T</w:t>
            </w:r>
            <w:r w:rsidRPr="00662823">
              <w:t>hey should rather pardon and overlook. Would you not love Allah to forgive you? Allah is Ever-Forgiving, Most Merciful</w:t>
            </w:r>
            <w:r>
              <w:t>.</w:t>
            </w:r>
            <w:r w:rsidRPr="00662823">
              <w:t>” Quran 24:22</w:t>
            </w:r>
            <w:r>
              <w:br/>
            </w:r>
            <w:r w:rsidRPr="00662823">
              <w:t xml:space="preserve">Leviticus </w:t>
            </w:r>
            <w:proofErr w:type="gramStart"/>
            <w:r w:rsidRPr="00662823">
              <w:t>19:18  Judaism</w:t>
            </w:r>
            <w:proofErr w:type="gramEnd"/>
            <w:r w:rsidRPr="00662823">
              <w:t>/Christianity</w:t>
            </w:r>
            <w:r w:rsidR="00DB7BC9">
              <w:t>.</w:t>
            </w:r>
          </w:p>
          <w:p w14:paraId="44088201" w14:textId="096655FE" w:rsidR="001C39AC" w:rsidRDefault="001C39AC" w:rsidP="001C39AC">
            <w:pPr>
              <w:contextualSpacing/>
            </w:pPr>
            <w:r>
              <w:t xml:space="preserve">Do the children agree with the </w:t>
            </w:r>
            <w:r w:rsidR="00DB7BC9">
              <w:t>statements?</w:t>
            </w:r>
          </w:p>
          <w:p w14:paraId="09F169D0" w14:textId="6397A2CA" w:rsidR="001C39AC" w:rsidRDefault="001C39AC" w:rsidP="001C39AC">
            <w:pPr>
              <w:contextualSpacing/>
            </w:pPr>
            <w:r>
              <w:t xml:space="preserve">Are they surprised by how similar they are? Why? Why not? </w:t>
            </w:r>
          </w:p>
        </w:tc>
      </w:tr>
    </w:tbl>
    <w:p w14:paraId="3111DCD4" w14:textId="143E30BF" w:rsidR="001C39AC" w:rsidRDefault="001C39AC" w:rsidP="001C39AC">
      <w:pPr>
        <w:spacing w:after="0" w:line="240" w:lineRule="auto"/>
        <w:contextualSpacing/>
        <w:rPr>
          <w:b/>
          <w:bCs/>
          <w:color w:val="323E4F" w:themeColor="text2" w:themeShade="BF"/>
          <w:sz w:val="28"/>
          <w:szCs w:val="28"/>
        </w:rPr>
      </w:pPr>
    </w:p>
    <w:p w14:paraId="483A2568" w14:textId="77777777" w:rsidR="001C39AC" w:rsidRPr="001C39AC" w:rsidRDefault="001C39AC" w:rsidP="001C39AC">
      <w:pPr>
        <w:spacing w:after="0" w:line="240" w:lineRule="auto"/>
        <w:contextualSpacing/>
        <w:rPr>
          <w:b/>
          <w:bCs/>
          <w:color w:val="323E4F" w:themeColor="text2" w:themeShade="BF"/>
          <w:sz w:val="28"/>
          <w:szCs w:val="28"/>
        </w:rPr>
      </w:pPr>
    </w:p>
    <w:tbl>
      <w:tblPr>
        <w:tblStyle w:val="TableGrid"/>
        <w:tblW w:w="0" w:type="auto"/>
        <w:tblLook w:val="04A0" w:firstRow="1" w:lastRow="0" w:firstColumn="1" w:lastColumn="0" w:noHBand="0" w:noVBand="1"/>
      </w:tblPr>
      <w:tblGrid>
        <w:gridCol w:w="846"/>
        <w:gridCol w:w="8170"/>
      </w:tblGrid>
      <w:tr w:rsidR="001C59EC" w:rsidRPr="001C59EC" w14:paraId="08E4DD5F" w14:textId="77777777" w:rsidTr="002702A6">
        <w:trPr>
          <w:trHeight w:val="454"/>
        </w:trPr>
        <w:tc>
          <w:tcPr>
            <w:tcW w:w="9016" w:type="dxa"/>
            <w:gridSpan w:val="2"/>
            <w:shd w:val="clear" w:color="auto" w:fill="BDD6EE" w:themeFill="accent1" w:themeFillTint="66"/>
            <w:vAlign w:val="center"/>
          </w:tcPr>
          <w:p w14:paraId="796DEB32" w14:textId="09F8F669" w:rsidR="0022539C" w:rsidRPr="001C59EC" w:rsidRDefault="0022539C" w:rsidP="002702A6">
            <w:pPr>
              <w:contextualSpacing/>
            </w:pPr>
            <w:r w:rsidRPr="001C59EC">
              <w:rPr>
                <w:b/>
                <w:bCs/>
                <w:sz w:val="28"/>
                <w:szCs w:val="28"/>
              </w:rPr>
              <w:t>By the end of this unit pupils will know that:</w:t>
            </w:r>
            <w:r w:rsidRPr="001C59EC">
              <w:t xml:space="preserve"> </w:t>
            </w:r>
          </w:p>
        </w:tc>
      </w:tr>
      <w:tr w:rsidR="00D2179E" w:rsidRPr="001C59EC" w14:paraId="59DD6A84" w14:textId="77777777" w:rsidTr="002702A6">
        <w:trPr>
          <w:trHeight w:val="454"/>
        </w:trPr>
        <w:tc>
          <w:tcPr>
            <w:tcW w:w="846" w:type="dxa"/>
            <w:shd w:val="clear" w:color="auto" w:fill="BDD6EE" w:themeFill="accent1" w:themeFillTint="66"/>
            <w:vAlign w:val="center"/>
          </w:tcPr>
          <w:p w14:paraId="2D3976E9" w14:textId="5B11F31F" w:rsidR="00D2179E" w:rsidRPr="00EE438B" w:rsidRDefault="00D2179E" w:rsidP="002702A6">
            <w:pPr>
              <w:contextualSpacing/>
              <w:jc w:val="center"/>
              <w:rPr>
                <w:sz w:val="28"/>
              </w:rPr>
            </w:pPr>
            <w:r w:rsidRPr="00EE438B">
              <w:rPr>
                <w:sz w:val="28"/>
              </w:rPr>
              <w:sym w:font="Wingdings 2" w:char="F0E6"/>
            </w:r>
          </w:p>
        </w:tc>
        <w:tc>
          <w:tcPr>
            <w:tcW w:w="8170" w:type="dxa"/>
            <w:shd w:val="clear" w:color="auto" w:fill="BDD6EE" w:themeFill="accent1" w:themeFillTint="66"/>
            <w:vAlign w:val="center"/>
          </w:tcPr>
          <w:p w14:paraId="134F0772" w14:textId="5AA8C367" w:rsidR="00D2179E" w:rsidRPr="001C59EC" w:rsidRDefault="00D2179E" w:rsidP="002702A6">
            <w:pPr>
              <w:contextualSpacing/>
            </w:pPr>
            <w:r>
              <w:t>t</w:t>
            </w:r>
            <w:r w:rsidRPr="001C59EC">
              <w:t>rust and forgiveness are key Christian values.</w:t>
            </w:r>
          </w:p>
        </w:tc>
      </w:tr>
      <w:tr w:rsidR="00D2179E" w:rsidRPr="001C59EC" w14:paraId="24D88836" w14:textId="77777777" w:rsidTr="002702A6">
        <w:trPr>
          <w:trHeight w:val="454"/>
        </w:trPr>
        <w:tc>
          <w:tcPr>
            <w:tcW w:w="846" w:type="dxa"/>
            <w:shd w:val="clear" w:color="auto" w:fill="BDD6EE" w:themeFill="accent1" w:themeFillTint="66"/>
            <w:vAlign w:val="center"/>
          </w:tcPr>
          <w:p w14:paraId="59B46A5D" w14:textId="593B0CBE" w:rsidR="00D2179E" w:rsidRPr="00EE438B" w:rsidRDefault="00D2179E" w:rsidP="002702A6">
            <w:pPr>
              <w:contextualSpacing/>
              <w:jc w:val="center"/>
              <w:rPr>
                <w:sz w:val="28"/>
              </w:rPr>
            </w:pPr>
            <w:r w:rsidRPr="00EE438B">
              <w:rPr>
                <w:sz w:val="28"/>
              </w:rPr>
              <w:sym w:font="Wingdings" w:char="F06E"/>
            </w:r>
          </w:p>
        </w:tc>
        <w:tc>
          <w:tcPr>
            <w:tcW w:w="8170" w:type="dxa"/>
            <w:shd w:val="clear" w:color="auto" w:fill="BDD6EE" w:themeFill="accent1" w:themeFillTint="66"/>
            <w:vAlign w:val="center"/>
          </w:tcPr>
          <w:p w14:paraId="79614D1F" w14:textId="4964A8B8" w:rsidR="00D2179E" w:rsidRDefault="00D2179E" w:rsidP="002702A6">
            <w:pPr>
              <w:contextualSpacing/>
            </w:pPr>
            <w:r>
              <w:t>the incidents of betrayal and trust in the Easter story are significant to the outcome.</w:t>
            </w:r>
          </w:p>
        </w:tc>
      </w:tr>
      <w:tr w:rsidR="00D2179E" w:rsidRPr="001C59EC" w14:paraId="7C654AEA" w14:textId="77777777" w:rsidTr="002702A6">
        <w:trPr>
          <w:trHeight w:val="454"/>
        </w:trPr>
        <w:tc>
          <w:tcPr>
            <w:tcW w:w="846" w:type="dxa"/>
            <w:shd w:val="clear" w:color="auto" w:fill="BDD6EE" w:themeFill="accent1" w:themeFillTint="66"/>
            <w:vAlign w:val="center"/>
          </w:tcPr>
          <w:p w14:paraId="3655B7D0" w14:textId="46486418" w:rsidR="00D2179E" w:rsidRPr="00EE438B" w:rsidRDefault="00D2179E" w:rsidP="002702A6">
            <w:pPr>
              <w:contextualSpacing/>
              <w:jc w:val="center"/>
              <w:rPr>
                <w:sz w:val="28"/>
              </w:rPr>
            </w:pPr>
            <w:r w:rsidRPr="00EE438B">
              <w:rPr>
                <w:sz w:val="28"/>
              </w:rPr>
              <w:sym w:font="Wingdings" w:char="F06E"/>
            </w:r>
          </w:p>
        </w:tc>
        <w:tc>
          <w:tcPr>
            <w:tcW w:w="8170" w:type="dxa"/>
            <w:shd w:val="clear" w:color="auto" w:fill="BDD6EE" w:themeFill="accent1" w:themeFillTint="66"/>
            <w:vAlign w:val="center"/>
          </w:tcPr>
          <w:p w14:paraId="11797AB6" w14:textId="7AE16740" w:rsidR="00D2179E" w:rsidRPr="001C59EC" w:rsidRDefault="00D2179E" w:rsidP="002702A6">
            <w:pPr>
              <w:contextualSpacing/>
            </w:pPr>
            <w:r>
              <w:t>t</w:t>
            </w:r>
            <w:r w:rsidRPr="001C59EC">
              <w:t>he events of Holy Week and E</w:t>
            </w:r>
            <w:r>
              <w:t>a</w:t>
            </w:r>
            <w:r w:rsidRPr="001C59EC">
              <w:t>ster are key to understanding what Jesus came to earth to do</w:t>
            </w:r>
            <w:r>
              <w:t xml:space="preserve"> – God’s salvation plan. </w:t>
            </w:r>
          </w:p>
        </w:tc>
      </w:tr>
      <w:tr w:rsidR="00D2179E" w:rsidRPr="001C59EC" w14:paraId="0A4F8400" w14:textId="77777777" w:rsidTr="002702A6">
        <w:trPr>
          <w:trHeight w:val="454"/>
        </w:trPr>
        <w:tc>
          <w:tcPr>
            <w:tcW w:w="846" w:type="dxa"/>
            <w:shd w:val="clear" w:color="auto" w:fill="BDD6EE" w:themeFill="accent1" w:themeFillTint="66"/>
            <w:vAlign w:val="center"/>
          </w:tcPr>
          <w:p w14:paraId="072FAA5E" w14:textId="4507D98B" w:rsidR="00D2179E" w:rsidRPr="00EE438B" w:rsidRDefault="00D2179E" w:rsidP="002702A6">
            <w:pPr>
              <w:contextualSpacing/>
              <w:jc w:val="center"/>
              <w:rPr>
                <w:sz w:val="28"/>
              </w:rPr>
            </w:pPr>
            <w:r w:rsidRPr="00EE438B">
              <w:rPr>
                <w:sz w:val="28"/>
              </w:rPr>
              <w:sym w:font="Wingdings" w:char="F06E"/>
            </w:r>
          </w:p>
        </w:tc>
        <w:tc>
          <w:tcPr>
            <w:tcW w:w="8170" w:type="dxa"/>
            <w:shd w:val="clear" w:color="auto" w:fill="BDD6EE" w:themeFill="accent1" w:themeFillTint="66"/>
            <w:vAlign w:val="center"/>
          </w:tcPr>
          <w:p w14:paraId="02FEF6D2" w14:textId="59D128D5" w:rsidR="00D2179E" w:rsidRPr="001C59EC" w:rsidRDefault="00D2179E" w:rsidP="002702A6">
            <w:pPr>
              <w:contextualSpacing/>
              <w:rPr>
                <w:b/>
                <w:bCs/>
                <w:sz w:val="28"/>
                <w:szCs w:val="28"/>
              </w:rPr>
            </w:pPr>
            <w:r>
              <w:t>we (</w:t>
            </w:r>
            <w:r w:rsidRPr="001C59EC">
              <w:t>Christians</w:t>
            </w:r>
            <w:r>
              <w:t>)</w:t>
            </w:r>
            <w:r w:rsidRPr="001C59EC">
              <w:t xml:space="preserve"> believe that they can trust Jesus</w:t>
            </w:r>
            <w:r>
              <w:t>.</w:t>
            </w:r>
          </w:p>
        </w:tc>
      </w:tr>
      <w:tr w:rsidR="002702A6" w:rsidRPr="001C59EC" w14:paraId="09F212C5" w14:textId="77777777" w:rsidTr="002702A6">
        <w:trPr>
          <w:trHeight w:val="454"/>
        </w:trPr>
        <w:tc>
          <w:tcPr>
            <w:tcW w:w="846" w:type="dxa"/>
            <w:shd w:val="clear" w:color="auto" w:fill="BDD6EE" w:themeFill="accent1" w:themeFillTint="66"/>
            <w:vAlign w:val="center"/>
          </w:tcPr>
          <w:p w14:paraId="34DAAA99" w14:textId="77777777" w:rsidR="002702A6" w:rsidRPr="00EE438B" w:rsidRDefault="002702A6" w:rsidP="002702A6">
            <w:pPr>
              <w:contextualSpacing/>
              <w:jc w:val="center"/>
              <w:rPr>
                <w:sz w:val="28"/>
              </w:rPr>
            </w:pPr>
          </w:p>
        </w:tc>
        <w:tc>
          <w:tcPr>
            <w:tcW w:w="8170" w:type="dxa"/>
            <w:shd w:val="clear" w:color="auto" w:fill="BDD6EE" w:themeFill="accent1" w:themeFillTint="66"/>
            <w:vAlign w:val="center"/>
          </w:tcPr>
          <w:p w14:paraId="43CF7CC3" w14:textId="77777777" w:rsidR="002702A6" w:rsidRDefault="002702A6" w:rsidP="002702A6">
            <w:pPr>
              <w:contextualSpacing/>
            </w:pPr>
          </w:p>
        </w:tc>
      </w:tr>
      <w:tr w:rsidR="00D2179E" w:rsidRPr="001C59EC" w14:paraId="4819A18D" w14:textId="77777777" w:rsidTr="002702A6">
        <w:trPr>
          <w:trHeight w:val="454"/>
        </w:trPr>
        <w:tc>
          <w:tcPr>
            <w:tcW w:w="9016" w:type="dxa"/>
            <w:gridSpan w:val="2"/>
            <w:shd w:val="clear" w:color="auto" w:fill="BDD6EE" w:themeFill="accent1" w:themeFillTint="66"/>
            <w:vAlign w:val="center"/>
          </w:tcPr>
          <w:p w14:paraId="4F0D30E5" w14:textId="697BDCB1" w:rsidR="00D2179E" w:rsidRPr="001C59EC" w:rsidRDefault="00D2179E" w:rsidP="002702A6">
            <w:pPr>
              <w:contextualSpacing/>
              <w:rPr>
                <w:bCs/>
                <w:smallCaps/>
                <w:szCs w:val="28"/>
              </w:rPr>
            </w:pPr>
            <w:r w:rsidRPr="001C59EC">
              <w:rPr>
                <w:b/>
                <w:bCs/>
                <w:sz w:val="28"/>
                <w:szCs w:val="28"/>
              </w:rPr>
              <w:t>By the end of this unit pupils are expected to be able to:</w:t>
            </w:r>
            <w:r w:rsidRPr="001C59EC">
              <w:rPr>
                <w:bCs/>
                <w:smallCaps/>
                <w:szCs w:val="28"/>
              </w:rPr>
              <w:t xml:space="preserve"> </w:t>
            </w:r>
          </w:p>
        </w:tc>
      </w:tr>
      <w:tr w:rsidR="00D2179E" w:rsidRPr="001C59EC" w14:paraId="5F108312" w14:textId="77777777" w:rsidTr="002702A6">
        <w:trPr>
          <w:trHeight w:val="454"/>
        </w:trPr>
        <w:tc>
          <w:tcPr>
            <w:tcW w:w="846" w:type="dxa"/>
            <w:shd w:val="clear" w:color="auto" w:fill="BDD6EE" w:themeFill="accent1" w:themeFillTint="66"/>
            <w:vAlign w:val="center"/>
          </w:tcPr>
          <w:p w14:paraId="75794469" w14:textId="03FCD07D" w:rsidR="00D2179E" w:rsidRPr="00EE438B" w:rsidRDefault="00D2179E" w:rsidP="002702A6">
            <w:pPr>
              <w:contextualSpacing/>
              <w:jc w:val="center"/>
              <w:rPr>
                <w:sz w:val="28"/>
              </w:rPr>
            </w:pPr>
            <w:r w:rsidRPr="00EE438B">
              <w:rPr>
                <w:sz w:val="28"/>
              </w:rPr>
              <w:sym w:font="Wingdings" w:char="F06E"/>
            </w:r>
          </w:p>
        </w:tc>
        <w:tc>
          <w:tcPr>
            <w:tcW w:w="8170" w:type="dxa"/>
            <w:shd w:val="clear" w:color="auto" w:fill="BDD6EE" w:themeFill="accent1" w:themeFillTint="66"/>
            <w:vAlign w:val="center"/>
          </w:tcPr>
          <w:p w14:paraId="24F4D15C" w14:textId="15D9DAC2" w:rsidR="00D2179E" w:rsidRPr="001C59EC" w:rsidRDefault="00D2179E" w:rsidP="002702A6">
            <w:pPr>
              <w:contextualSpacing/>
              <w:rPr>
                <w:b/>
                <w:bCs/>
                <w:sz w:val="28"/>
                <w:szCs w:val="28"/>
              </w:rPr>
            </w:pPr>
            <w:r>
              <w:t>i</w:t>
            </w:r>
            <w:r w:rsidRPr="001C59EC">
              <w:t>dentify and explain the significance of the incidents of betrayal and trust in the Easter story</w:t>
            </w:r>
            <w:r>
              <w:t>.</w:t>
            </w:r>
          </w:p>
        </w:tc>
      </w:tr>
      <w:tr w:rsidR="00D2179E" w:rsidRPr="001C59EC" w14:paraId="1B6B458E" w14:textId="77777777" w:rsidTr="002702A6">
        <w:trPr>
          <w:trHeight w:val="454"/>
        </w:trPr>
        <w:tc>
          <w:tcPr>
            <w:tcW w:w="846" w:type="dxa"/>
            <w:shd w:val="clear" w:color="auto" w:fill="BDD6EE" w:themeFill="accent1" w:themeFillTint="66"/>
            <w:vAlign w:val="center"/>
          </w:tcPr>
          <w:p w14:paraId="166DA644" w14:textId="554D7C10" w:rsidR="00D2179E" w:rsidRPr="00EE438B" w:rsidRDefault="00D2179E" w:rsidP="002702A6">
            <w:pPr>
              <w:contextualSpacing/>
              <w:jc w:val="center"/>
              <w:rPr>
                <w:sz w:val="28"/>
              </w:rPr>
            </w:pPr>
            <w:r w:rsidRPr="00EE438B">
              <w:rPr>
                <w:sz w:val="28"/>
              </w:rPr>
              <w:sym w:font="Wingdings" w:char="F06E"/>
            </w:r>
          </w:p>
        </w:tc>
        <w:tc>
          <w:tcPr>
            <w:tcW w:w="8170" w:type="dxa"/>
            <w:shd w:val="clear" w:color="auto" w:fill="BDD6EE" w:themeFill="accent1" w:themeFillTint="66"/>
            <w:vAlign w:val="center"/>
          </w:tcPr>
          <w:p w14:paraId="09F1C6FB" w14:textId="7909924C" w:rsidR="00D2179E" w:rsidRPr="001C59EC" w:rsidRDefault="00D2179E" w:rsidP="002702A6">
            <w:pPr>
              <w:contextualSpacing/>
              <w:rPr>
                <w:b/>
                <w:bCs/>
                <w:sz w:val="28"/>
                <w:szCs w:val="28"/>
              </w:rPr>
            </w:pPr>
            <w:r>
              <w:t>a</w:t>
            </w:r>
            <w:r w:rsidRPr="001C59EC">
              <w:t>sk good questions about people’s values and commitments</w:t>
            </w:r>
            <w:r>
              <w:t>.</w:t>
            </w:r>
          </w:p>
        </w:tc>
      </w:tr>
      <w:tr w:rsidR="00D2179E" w:rsidRPr="001C59EC" w14:paraId="3912A5DC" w14:textId="77777777" w:rsidTr="002702A6">
        <w:trPr>
          <w:trHeight w:val="454"/>
        </w:trPr>
        <w:tc>
          <w:tcPr>
            <w:tcW w:w="846" w:type="dxa"/>
            <w:shd w:val="clear" w:color="auto" w:fill="BDD6EE" w:themeFill="accent1" w:themeFillTint="66"/>
            <w:vAlign w:val="center"/>
          </w:tcPr>
          <w:p w14:paraId="42F8B3D7" w14:textId="2E615791" w:rsidR="00D2179E" w:rsidRPr="00EE438B" w:rsidRDefault="00D2179E" w:rsidP="002702A6">
            <w:pPr>
              <w:contextualSpacing/>
              <w:jc w:val="center"/>
              <w:rPr>
                <w:sz w:val="28"/>
              </w:rPr>
            </w:pPr>
            <w:r w:rsidRPr="00EE438B">
              <w:rPr>
                <w:sz w:val="28"/>
              </w:rPr>
              <w:sym w:font="Wingdings" w:char="F06E"/>
            </w:r>
          </w:p>
        </w:tc>
        <w:tc>
          <w:tcPr>
            <w:tcW w:w="8170" w:type="dxa"/>
            <w:shd w:val="clear" w:color="auto" w:fill="BDD6EE" w:themeFill="accent1" w:themeFillTint="66"/>
            <w:vAlign w:val="center"/>
          </w:tcPr>
          <w:p w14:paraId="07469018" w14:textId="6EE05C6A" w:rsidR="00D2179E" w:rsidRPr="001C59EC" w:rsidRDefault="00D2179E" w:rsidP="002702A6">
            <w:pPr>
              <w:contextualSpacing/>
              <w:rPr>
                <w:b/>
                <w:bCs/>
                <w:sz w:val="28"/>
                <w:szCs w:val="28"/>
              </w:rPr>
            </w:pPr>
            <w:r>
              <w:t>u</w:t>
            </w:r>
            <w:r w:rsidRPr="001C59EC">
              <w:t>se religious vocabulary to make links between Christian beliefs and the stories of Lent Holy Week and Easter</w:t>
            </w:r>
            <w:r>
              <w:t>.</w:t>
            </w:r>
          </w:p>
        </w:tc>
      </w:tr>
      <w:tr w:rsidR="00D2179E" w:rsidRPr="001C59EC" w14:paraId="3CDCE00C" w14:textId="77777777" w:rsidTr="002702A6">
        <w:trPr>
          <w:trHeight w:val="454"/>
        </w:trPr>
        <w:tc>
          <w:tcPr>
            <w:tcW w:w="846" w:type="dxa"/>
            <w:shd w:val="clear" w:color="auto" w:fill="BDD6EE" w:themeFill="accent1" w:themeFillTint="66"/>
            <w:vAlign w:val="center"/>
          </w:tcPr>
          <w:p w14:paraId="4ADA567B" w14:textId="27233F2D" w:rsidR="00D2179E" w:rsidRPr="00EE438B" w:rsidRDefault="00D2179E" w:rsidP="002702A6">
            <w:pPr>
              <w:contextualSpacing/>
              <w:jc w:val="center"/>
              <w:rPr>
                <w:sz w:val="28"/>
              </w:rPr>
            </w:pPr>
            <w:r w:rsidRPr="00EE438B">
              <w:rPr>
                <w:sz w:val="28"/>
              </w:rPr>
              <w:sym w:font="Wingdings" w:char="F0AA"/>
            </w:r>
          </w:p>
        </w:tc>
        <w:tc>
          <w:tcPr>
            <w:tcW w:w="8170" w:type="dxa"/>
            <w:shd w:val="clear" w:color="auto" w:fill="BDD6EE" w:themeFill="accent1" w:themeFillTint="66"/>
            <w:vAlign w:val="center"/>
          </w:tcPr>
          <w:p w14:paraId="3534924A" w14:textId="23741C94" w:rsidR="00D2179E" w:rsidRPr="001C59EC" w:rsidRDefault="00D2179E" w:rsidP="002702A6">
            <w:pPr>
              <w:contextualSpacing/>
            </w:pPr>
            <w:r>
              <w:t>u</w:t>
            </w:r>
            <w:r w:rsidRPr="001C59EC">
              <w:t>se key religious vocabulary to describe and talk about the importance of forgiveness in Christianity</w:t>
            </w:r>
            <w:r>
              <w:t>.</w:t>
            </w:r>
          </w:p>
        </w:tc>
      </w:tr>
      <w:tr w:rsidR="00D2179E" w:rsidRPr="001C59EC" w14:paraId="1B5B8AED" w14:textId="77777777" w:rsidTr="002702A6">
        <w:trPr>
          <w:trHeight w:val="454"/>
        </w:trPr>
        <w:tc>
          <w:tcPr>
            <w:tcW w:w="846" w:type="dxa"/>
            <w:shd w:val="clear" w:color="auto" w:fill="BDD6EE" w:themeFill="accent1" w:themeFillTint="66"/>
            <w:vAlign w:val="center"/>
          </w:tcPr>
          <w:p w14:paraId="67068A2A" w14:textId="6E1EDD27" w:rsidR="00D2179E" w:rsidRPr="00EE438B" w:rsidRDefault="00D2179E" w:rsidP="002702A6">
            <w:pPr>
              <w:contextualSpacing/>
              <w:jc w:val="center"/>
              <w:rPr>
                <w:sz w:val="28"/>
              </w:rPr>
            </w:pPr>
            <w:r w:rsidRPr="00EE438B">
              <w:rPr>
                <w:sz w:val="28"/>
              </w:rPr>
              <w:sym w:font="Wingdings" w:char="F0AA"/>
            </w:r>
          </w:p>
        </w:tc>
        <w:tc>
          <w:tcPr>
            <w:tcW w:w="8170" w:type="dxa"/>
            <w:shd w:val="clear" w:color="auto" w:fill="BDD6EE" w:themeFill="accent1" w:themeFillTint="66"/>
            <w:vAlign w:val="center"/>
          </w:tcPr>
          <w:p w14:paraId="7F2A7871" w14:textId="2142965D" w:rsidR="00D2179E" w:rsidRPr="001C59EC" w:rsidRDefault="00D2179E" w:rsidP="002702A6">
            <w:pPr>
              <w:contextualSpacing/>
              <w:rPr>
                <w:b/>
                <w:bCs/>
                <w:sz w:val="28"/>
                <w:szCs w:val="28"/>
              </w:rPr>
            </w:pPr>
            <w:r>
              <w:t>d</w:t>
            </w:r>
            <w:r w:rsidRPr="001C59EC">
              <w:t>escribe and show unders</w:t>
            </w:r>
            <w:r w:rsidR="00FA430C">
              <w:t>tanding of the Christian value</w:t>
            </w:r>
            <w:r w:rsidRPr="001C59EC">
              <w:t xml:space="preserve"> of forgiveness in relation to the story of Peter. </w:t>
            </w:r>
          </w:p>
        </w:tc>
      </w:tr>
      <w:tr w:rsidR="002702A6" w:rsidRPr="001C59EC" w14:paraId="09778C95" w14:textId="77777777" w:rsidTr="002702A6">
        <w:trPr>
          <w:trHeight w:val="454"/>
        </w:trPr>
        <w:tc>
          <w:tcPr>
            <w:tcW w:w="846" w:type="dxa"/>
            <w:shd w:val="clear" w:color="auto" w:fill="BDD6EE" w:themeFill="accent1" w:themeFillTint="66"/>
            <w:vAlign w:val="center"/>
          </w:tcPr>
          <w:p w14:paraId="1EFD8B58" w14:textId="77777777" w:rsidR="002702A6" w:rsidRPr="00EE438B" w:rsidRDefault="002702A6" w:rsidP="002702A6">
            <w:pPr>
              <w:contextualSpacing/>
              <w:jc w:val="center"/>
              <w:rPr>
                <w:sz w:val="28"/>
              </w:rPr>
            </w:pPr>
          </w:p>
        </w:tc>
        <w:tc>
          <w:tcPr>
            <w:tcW w:w="8170" w:type="dxa"/>
            <w:shd w:val="clear" w:color="auto" w:fill="BDD6EE" w:themeFill="accent1" w:themeFillTint="66"/>
            <w:vAlign w:val="center"/>
          </w:tcPr>
          <w:p w14:paraId="7FD780DD" w14:textId="77777777" w:rsidR="002702A6" w:rsidRDefault="002702A6" w:rsidP="002702A6">
            <w:pPr>
              <w:contextualSpacing/>
            </w:pPr>
          </w:p>
        </w:tc>
      </w:tr>
    </w:tbl>
    <w:p w14:paraId="3DBB22AE" w14:textId="7408BC80" w:rsidR="00DB7D0C" w:rsidRPr="001C59EC" w:rsidRDefault="00DB7D0C" w:rsidP="00C13929">
      <w:pPr>
        <w:spacing w:after="0" w:line="240" w:lineRule="auto"/>
        <w:contextualSpacing/>
      </w:pPr>
    </w:p>
    <w:p w14:paraId="0E348066" w14:textId="4F38C1ED" w:rsidR="00085818" w:rsidRDefault="00085818" w:rsidP="00C13929">
      <w:pPr>
        <w:spacing w:after="0" w:line="240" w:lineRule="auto"/>
        <w:contextualSpacing/>
      </w:pPr>
    </w:p>
    <w:p w14:paraId="4F7473E5" w14:textId="386EF54F" w:rsidR="002702A6" w:rsidRDefault="002702A6">
      <w:r>
        <w:br w:type="page"/>
      </w:r>
    </w:p>
    <w:p w14:paraId="13C59E0F" w14:textId="77777777" w:rsidR="0005079F" w:rsidRDefault="0005079F" w:rsidP="00C13929">
      <w:pPr>
        <w:spacing w:after="0" w:line="240" w:lineRule="auto"/>
        <w:contextualSpacing/>
      </w:pPr>
    </w:p>
    <w:p w14:paraId="3969F7BB" w14:textId="77777777" w:rsidR="0005079F" w:rsidRPr="001C59EC" w:rsidRDefault="0005079F" w:rsidP="00C13929">
      <w:pPr>
        <w:spacing w:after="0" w:line="240" w:lineRule="auto"/>
        <w:contextualSpacing/>
      </w:pPr>
    </w:p>
    <w:tbl>
      <w:tblPr>
        <w:tblStyle w:val="TableGrid"/>
        <w:tblW w:w="0" w:type="auto"/>
        <w:tblLook w:val="04A0" w:firstRow="1" w:lastRow="0" w:firstColumn="1" w:lastColumn="0" w:noHBand="0" w:noVBand="1"/>
      </w:tblPr>
      <w:tblGrid>
        <w:gridCol w:w="7508"/>
        <w:gridCol w:w="709"/>
        <w:gridCol w:w="799"/>
      </w:tblGrid>
      <w:tr w:rsidR="001C59EC" w:rsidRPr="001C59EC" w14:paraId="25AF4D32" w14:textId="77777777" w:rsidTr="002702A6">
        <w:trPr>
          <w:trHeight w:val="454"/>
        </w:trPr>
        <w:tc>
          <w:tcPr>
            <w:tcW w:w="7508" w:type="dxa"/>
            <w:shd w:val="clear" w:color="auto" w:fill="D5DCE4" w:themeFill="text2" w:themeFillTint="33"/>
            <w:vAlign w:val="center"/>
          </w:tcPr>
          <w:p w14:paraId="570F4CD6" w14:textId="77777777" w:rsidR="005C1915" w:rsidRPr="001C59EC" w:rsidRDefault="005C1915" w:rsidP="002702A6">
            <w:pPr>
              <w:contextualSpacing/>
              <w:rPr>
                <w:b/>
                <w:bCs/>
                <w:sz w:val="28"/>
                <w:szCs w:val="28"/>
              </w:rPr>
            </w:pPr>
            <w:r w:rsidRPr="001C59EC">
              <w:rPr>
                <w:b/>
                <w:bCs/>
                <w:sz w:val="28"/>
                <w:szCs w:val="28"/>
              </w:rPr>
              <w:t>I know:</w:t>
            </w:r>
            <w:r w:rsidRPr="001C59EC">
              <w:t xml:space="preserve"> </w:t>
            </w:r>
          </w:p>
        </w:tc>
        <w:tc>
          <w:tcPr>
            <w:tcW w:w="709" w:type="dxa"/>
            <w:shd w:val="clear" w:color="auto" w:fill="D5DCE4" w:themeFill="text2" w:themeFillTint="33"/>
            <w:vAlign w:val="center"/>
          </w:tcPr>
          <w:p w14:paraId="01039D2A" w14:textId="205481ED" w:rsidR="005C1915" w:rsidRPr="001C59EC" w:rsidRDefault="00404F76" w:rsidP="002702A6">
            <w:pPr>
              <w:contextualSpacing/>
              <w:rPr>
                <w:b/>
                <w:bCs/>
                <w:sz w:val="28"/>
                <w:szCs w:val="28"/>
              </w:rPr>
            </w:pPr>
            <w:r>
              <w:rPr>
                <w:b/>
                <w:bCs/>
                <w:noProof/>
                <w:sz w:val="28"/>
                <w:szCs w:val="28"/>
                <w:lang w:eastAsia="en-GB"/>
              </w:rPr>
              <w:drawing>
                <wp:inline distT="0" distB="0" distL="0" distR="0" wp14:anchorId="65091ADE" wp14:editId="29589236">
                  <wp:extent cx="298901" cy="298901"/>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vAlign w:val="center"/>
          </w:tcPr>
          <w:p w14:paraId="410631BF" w14:textId="6C8CDC89" w:rsidR="005C1915" w:rsidRPr="001C59EC" w:rsidRDefault="00404F76" w:rsidP="002702A6">
            <w:pPr>
              <w:contextualSpacing/>
              <w:rPr>
                <w:b/>
                <w:bCs/>
                <w:sz w:val="28"/>
                <w:szCs w:val="28"/>
              </w:rPr>
            </w:pPr>
            <w:r>
              <w:rPr>
                <w:b/>
                <w:bCs/>
                <w:noProof/>
                <w:sz w:val="28"/>
                <w:szCs w:val="28"/>
                <w:lang w:eastAsia="en-GB"/>
              </w:rPr>
              <w:drawing>
                <wp:inline distT="0" distB="0" distL="0" distR="0" wp14:anchorId="72F56249" wp14:editId="4AC887B9">
                  <wp:extent cx="281202" cy="281202"/>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1C59EC" w:rsidRPr="001C59EC" w14:paraId="265C375E" w14:textId="77777777" w:rsidTr="002702A6">
        <w:trPr>
          <w:trHeight w:val="454"/>
        </w:trPr>
        <w:tc>
          <w:tcPr>
            <w:tcW w:w="7508" w:type="dxa"/>
            <w:shd w:val="clear" w:color="auto" w:fill="D5DCE4" w:themeFill="text2" w:themeFillTint="33"/>
            <w:vAlign w:val="center"/>
          </w:tcPr>
          <w:p w14:paraId="513144B7" w14:textId="0124045E" w:rsidR="00085818" w:rsidRPr="001C59EC" w:rsidRDefault="00225C3D" w:rsidP="002702A6">
            <w:pPr>
              <w:contextualSpacing/>
              <w:rPr>
                <w:b/>
                <w:bCs/>
                <w:sz w:val="28"/>
                <w:szCs w:val="28"/>
              </w:rPr>
            </w:pPr>
            <w:r>
              <w:t>that t</w:t>
            </w:r>
            <w:r w:rsidR="005C1915" w:rsidRPr="001C59EC">
              <w:t>rust and forgiveness are key Christian values.</w:t>
            </w:r>
          </w:p>
        </w:tc>
        <w:tc>
          <w:tcPr>
            <w:tcW w:w="709" w:type="dxa"/>
            <w:shd w:val="clear" w:color="auto" w:fill="D5DCE4" w:themeFill="text2" w:themeFillTint="33"/>
            <w:vAlign w:val="center"/>
          </w:tcPr>
          <w:p w14:paraId="6A25FA3E" w14:textId="77777777" w:rsidR="00085818" w:rsidRPr="001C59EC" w:rsidRDefault="00085818" w:rsidP="002702A6">
            <w:pPr>
              <w:contextualSpacing/>
              <w:rPr>
                <w:b/>
                <w:bCs/>
                <w:sz w:val="28"/>
                <w:szCs w:val="28"/>
              </w:rPr>
            </w:pPr>
          </w:p>
        </w:tc>
        <w:tc>
          <w:tcPr>
            <w:tcW w:w="799" w:type="dxa"/>
            <w:shd w:val="clear" w:color="auto" w:fill="D5DCE4" w:themeFill="text2" w:themeFillTint="33"/>
            <w:vAlign w:val="center"/>
          </w:tcPr>
          <w:p w14:paraId="4DFE0D97" w14:textId="77777777" w:rsidR="00085818" w:rsidRPr="001C59EC" w:rsidRDefault="00085818" w:rsidP="002702A6">
            <w:pPr>
              <w:contextualSpacing/>
              <w:rPr>
                <w:b/>
                <w:bCs/>
                <w:sz w:val="28"/>
                <w:szCs w:val="28"/>
              </w:rPr>
            </w:pPr>
          </w:p>
        </w:tc>
      </w:tr>
      <w:tr w:rsidR="001C59EC" w:rsidRPr="001C59EC" w14:paraId="4E705A19" w14:textId="77777777" w:rsidTr="002702A6">
        <w:trPr>
          <w:trHeight w:val="454"/>
        </w:trPr>
        <w:tc>
          <w:tcPr>
            <w:tcW w:w="7508" w:type="dxa"/>
            <w:shd w:val="clear" w:color="auto" w:fill="D5DCE4" w:themeFill="text2" w:themeFillTint="33"/>
            <w:vAlign w:val="center"/>
          </w:tcPr>
          <w:p w14:paraId="3AC4DF00" w14:textId="11E2CC53" w:rsidR="00085818" w:rsidRPr="001C59EC" w:rsidRDefault="00225C3D" w:rsidP="002702A6">
            <w:pPr>
              <w:contextualSpacing/>
              <w:rPr>
                <w:b/>
                <w:bCs/>
                <w:sz w:val="28"/>
                <w:szCs w:val="28"/>
              </w:rPr>
            </w:pPr>
            <w:r>
              <w:t xml:space="preserve">that </w:t>
            </w:r>
            <w:r w:rsidR="005C1915" w:rsidRPr="001C59EC">
              <w:t>Christians believe that they can trust Jesus</w:t>
            </w:r>
            <w:r>
              <w:t>.</w:t>
            </w:r>
          </w:p>
        </w:tc>
        <w:tc>
          <w:tcPr>
            <w:tcW w:w="709" w:type="dxa"/>
            <w:shd w:val="clear" w:color="auto" w:fill="D5DCE4" w:themeFill="text2" w:themeFillTint="33"/>
            <w:vAlign w:val="center"/>
          </w:tcPr>
          <w:p w14:paraId="2DABD247" w14:textId="77777777" w:rsidR="00085818" w:rsidRPr="001C59EC" w:rsidRDefault="00085818" w:rsidP="002702A6">
            <w:pPr>
              <w:contextualSpacing/>
              <w:rPr>
                <w:b/>
                <w:bCs/>
                <w:sz w:val="28"/>
                <w:szCs w:val="28"/>
              </w:rPr>
            </w:pPr>
          </w:p>
        </w:tc>
        <w:tc>
          <w:tcPr>
            <w:tcW w:w="799" w:type="dxa"/>
            <w:shd w:val="clear" w:color="auto" w:fill="D5DCE4" w:themeFill="text2" w:themeFillTint="33"/>
            <w:vAlign w:val="center"/>
          </w:tcPr>
          <w:p w14:paraId="33AEA803" w14:textId="77777777" w:rsidR="00085818" w:rsidRPr="001C59EC" w:rsidRDefault="00085818" w:rsidP="002702A6">
            <w:pPr>
              <w:contextualSpacing/>
              <w:rPr>
                <w:b/>
                <w:bCs/>
                <w:sz w:val="28"/>
                <w:szCs w:val="28"/>
              </w:rPr>
            </w:pPr>
          </w:p>
        </w:tc>
      </w:tr>
      <w:tr w:rsidR="001C59EC" w:rsidRPr="001C59EC" w14:paraId="0A4F7378" w14:textId="77777777" w:rsidTr="002702A6">
        <w:trPr>
          <w:trHeight w:val="454"/>
        </w:trPr>
        <w:tc>
          <w:tcPr>
            <w:tcW w:w="7508" w:type="dxa"/>
            <w:shd w:val="clear" w:color="auto" w:fill="D5DCE4" w:themeFill="text2" w:themeFillTint="33"/>
            <w:vAlign w:val="center"/>
          </w:tcPr>
          <w:p w14:paraId="473D5736" w14:textId="50172C48" w:rsidR="00085818" w:rsidRPr="001C59EC" w:rsidRDefault="00225C3D" w:rsidP="002702A6">
            <w:pPr>
              <w:contextualSpacing/>
              <w:rPr>
                <w:b/>
                <w:bCs/>
                <w:sz w:val="28"/>
                <w:szCs w:val="28"/>
              </w:rPr>
            </w:pPr>
            <w:r>
              <w:t>that t</w:t>
            </w:r>
            <w:r w:rsidR="005C1915" w:rsidRPr="001C59EC">
              <w:t>he events of Holy Week and E</w:t>
            </w:r>
            <w:r>
              <w:t>a</w:t>
            </w:r>
            <w:r w:rsidR="005C1915" w:rsidRPr="001C59EC">
              <w:t>ster are key to understanding what Jesus came to earth to do</w:t>
            </w:r>
            <w:r>
              <w:t>.</w:t>
            </w:r>
          </w:p>
        </w:tc>
        <w:tc>
          <w:tcPr>
            <w:tcW w:w="709" w:type="dxa"/>
            <w:shd w:val="clear" w:color="auto" w:fill="D5DCE4" w:themeFill="text2" w:themeFillTint="33"/>
            <w:vAlign w:val="center"/>
          </w:tcPr>
          <w:p w14:paraId="17477C33" w14:textId="77777777" w:rsidR="00085818" w:rsidRPr="001C59EC" w:rsidRDefault="00085818" w:rsidP="002702A6">
            <w:pPr>
              <w:contextualSpacing/>
              <w:rPr>
                <w:b/>
                <w:bCs/>
                <w:sz w:val="28"/>
                <w:szCs w:val="28"/>
              </w:rPr>
            </w:pPr>
          </w:p>
        </w:tc>
        <w:tc>
          <w:tcPr>
            <w:tcW w:w="799" w:type="dxa"/>
            <w:shd w:val="clear" w:color="auto" w:fill="D5DCE4" w:themeFill="text2" w:themeFillTint="33"/>
            <w:vAlign w:val="center"/>
          </w:tcPr>
          <w:p w14:paraId="2C74723E" w14:textId="77777777" w:rsidR="00085818" w:rsidRPr="001C59EC" w:rsidRDefault="00085818" w:rsidP="002702A6">
            <w:pPr>
              <w:contextualSpacing/>
              <w:rPr>
                <w:b/>
                <w:bCs/>
                <w:sz w:val="28"/>
                <w:szCs w:val="28"/>
              </w:rPr>
            </w:pPr>
          </w:p>
        </w:tc>
      </w:tr>
      <w:tr w:rsidR="00225C3D" w14:paraId="4908696D" w14:textId="77777777" w:rsidTr="002702A6">
        <w:trPr>
          <w:trHeight w:val="454"/>
        </w:trPr>
        <w:tc>
          <w:tcPr>
            <w:tcW w:w="7508" w:type="dxa"/>
            <w:shd w:val="clear" w:color="auto" w:fill="D5DCE4" w:themeFill="text2" w:themeFillTint="33"/>
            <w:vAlign w:val="center"/>
          </w:tcPr>
          <w:p w14:paraId="07635DF3" w14:textId="5BC42917" w:rsidR="00225C3D" w:rsidRPr="001C59EC" w:rsidRDefault="00225C3D" w:rsidP="002702A6">
            <w:pPr>
              <w:contextualSpacing/>
              <w:rPr>
                <w:b/>
                <w:bCs/>
                <w:sz w:val="28"/>
                <w:szCs w:val="28"/>
              </w:rPr>
            </w:pPr>
            <w:r>
              <w:t>t</w:t>
            </w:r>
            <w:r w:rsidRPr="00225C3D">
              <w:t>hat the incidents of betrayal and trust</w:t>
            </w:r>
            <w:r>
              <w:t xml:space="preserve"> are significant. </w:t>
            </w:r>
            <w:r>
              <w:rPr>
                <w:b/>
                <w:bCs/>
                <w:sz w:val="28"/>
                <w:szCs w:val="28"/>
              </w:rPr>
              <w:t xml:space="preserve"> </w:t>
            </w:r>
          </w:p>
        </w:tc>
        <w:tc>
          <w:tcPr>
            <w:tcW w:w="709" w:type="dxa"/>
            <w:shd w:val="clear" w:color="auto" w:fill="D5DCE4" w:themeFill="text2" w:themeFillTint="33"/>
            <w:vAlign w:val="center"/>
          </w:tcPr>
          <w:p w14:paraId="0A17EC3A" w14:textId="77777777" w:rsidR="00225C3D" w:rsidRDefault="00225C3D" w:rsidP="002702A6">
            <w:pPr>
              <w:contextualSpacing/>
              <w:rPr>
                <w:b/>
                <w:bCs/>
                <w:color w:val="323E4F" w:themeColor="text2" w:themeShade="BF"/>
                <w:sz w:val="28"/>
                <w:szCs w:val="28"/>
              </w:rPr>
            </w:pPr>
          </w:p>
        </w:tc>
        <w:tc>
          <w:tcPr>
            <w:tcW w:w="799" w:type="dxa"/>
            <w:shd w:val="clear" w:color="auto" w:fill="D5DCE4" w:themeFill="text2" w:themeFillTint="33"/>
            <w:vAlign w:val="center"/>
          </w:tcPr>
          <w:p w14:paraId="52CE2258" w14:textId="77777777" w:rsidR="00225C3D" w:rsidRDefault="00225C3D" w:rsidP="002702A6">
            <w:pPr>
              <w:contextualSpacing/>
              <w:rPr>
                <w:b/>
                <w:bCs/>
                <w:color w:val="323E4F" w:themeColor="text2" w:themeShade="BF"/>
                <w:sz w:val="28"/>
                <w:szCs w:val="28"/>
              </w:rPr>
            </w:pPr>
          </w:p>
        </w:tc>
      </w:tr>
      <w:tr w:rsidR="005C1915" w14:paraId="03FEF7CE" w14:textId="77777777" w:rsidTr="002702A6">
        <w:trPr>
          <w:trHeight w:val="454"/>
        </w:trPr>
        <w:tc>
          <w:tcPr>
            <w:tcW w:w="7508" w:type="dxa"/>
            <w:shd w:val="clear" w:color="auto" w:fill="D5DCE4" w:themeFill="text2" w:themeFillTint="33"/>
            <w:vAlign w:val="center"/>
          </w:tcPr>
          <w:p w14:paraId="3623AC54" w14:textId="61909DC0" w:rsidR="005C1915" w:rsidRPr="001C59EC" w:rsidRDefault="005C1915" w:rsidP="002702A6">
            <w:pPr>
              <w:contextualSpacing/>
              <w:rPr>
                <w:bCs/>
                <w:smallCaps/>
                <w:szCs w:val="28"/>
              </w:rPr>
            </w:pPr>
            <w:r w:rsidRPr="001C59EC">
              <w:rPr>
                <w:b/>
                <w:bCs/>
                <w:sz w:val="28"/>
                <w:szCs w:val="28"/>
              </w:rPr>
              <w:t>I can:</w:t>
            </w:r>
            <w:r w:rsidRPr="001C59EC">
              <w:rPr>
                <w:bCs/>
                <w:smallCaps/>
                <w:szCs w:val="28"/>
              </w:rPr>
              <w:t xml:space="preserve"> </w:t>
            </w:r>
          </w:p>
        </w:tc>
        <w:tc>
          <w:tcPr>
            <w:tcW w:w="709" w:type="dxa"/>
            <w:shd w:val="clear" w:color="auto" w:fill="D5DCE4" w:themeFill="text2" w:themeFillTint="33"/>
            <w:vAlign w:val="center"/>
          </w:tcPr>
          <w:p w14:paraId="62488799" w14:textId="7C147925" w:rsidR="005C1915" w:rsidRDefault="00404F76" w:rsidP="002702A6">
            <w:pPr>
              <w:contextualSpacing/>
              <w:rPr>
                <w:b/>
                <w:bCs/>
                <w:color w:val="323E4F" w:themeColor="text2" w:themeShade="BF"/>
                <w:sz w:val="28"/>
                <w:szCs w:val="28"/>
              </w:rPr>
            </w:pPr>
            <w:r>
              <w:rPr>
                <w:b/>
                <w:bCs/>
                <w:noProof/>
                <w:sz w:val="28"/>
                <w:szCs w:val="28"/>
                <w:lang w:eastAsia="en-GB"/>
              </w:rPr>
              <w:drawing>
                <wp:inline distT="0" distB="0" distL="0" distR="0" wp14:anchorId="38786B24" wp14:editId="7EB310BA">
                  <wp:extent cx="298901" cy="298901"/>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vAlign w:val="center"/>
          </w:tcPr>
          <w:p w14:paraId="2B3DFC26" w14:textId="3716BD5D" w:rsidR="005C1915" w:rsidRDefault="00404F76" w:rsidP="002702A6">
            <w:pPr>
              <w:contextualSpacing/>
              <w:rPr>
                <w:b/>
                <w:bCs/>
                <w:color w:val="323E4F" w:themeColor="text2" w:themeShade="BF"/>
                <w:sz w:val="28"/>
                <w:szCs w:val="28"/>
              </w:rPr>
            </w:pPr>
            <w:r>
              <w:rPr>
                <w:b/>
                <w:bCs/>
                <w:noProof/>
                <w:sz w:val="28"/>
                <w:szCs w:val="28"/>
                <w:lang w:eastAsia="en-GB"/>
              </w:rPr>
              <w:drawing>
                <wp:inline distT="0" distB="0" distL="0" distR="0" wp14:anchorId="7E6B601D" wp14:editId="785335BD">
                  <wp:extent cx="281202" cy="281202"/>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085818" w14:paraId="44347395" w14:textId="77777777" w:rsidTr="002702A6">
        <w:trPr>
          <w:trHeight w:val="454"/>
        </w:trPr>
        <w:tc>
          <w:tcPr>
            <w:tcW w:w="7508" w:type="dxa"/>
            <w:shd w:val="clear" w:color="auto" w:fill="D5DCE4" w:themeFill="text2" w:themeFillTint="33"/>
            <w:vAlign w:val="center"/>
          </w:tcPr>
          <w:p w14:paraId="67753D93" w14:textId="20AA5FD3" w:rsidR="00085818" w:rsidRPr="00225C3D" w:rsidRDefault="00225C3D" w:rsidP="002702A6">
            <w:pPr>
              <w:contextualSpacing/>
              <w:rPr>
                <w:bCs/>
                <w:smallCaps/>
                <w:szCs w:val="28"/>
              </w:rPr>
            </w:pPr>
            <w:r>
              <w:t>i</w:t>
            </w:r>
            <w:r w:rsidR="005C1915" w:rsidRPr="001C59EC">
              <w:t>dentify and explain the significance of the incidents of betrayal and trust in the Easter story</w:t>
            </w:r>
            <w:r>
              <w:t xml:space="preserve"> – God’s salvation plan.</w:t>
            </w:r>
          </w:p>
        </w:tc>
        <w:tc>
          <w:tcPr>
            <w:tcW w:w="709" w:type="dxa"/>
            <w:shd w:val="clear" w:color="auto" w:fill="D5DCE4" w:themeFill="text2" w:themeFillTint="33"/>
            <w:vAlign w:val="center"/>
          </w:tcPr>
          <w:p w14:paraId="17C822E5" w14:textId="77777777" w:rsidR="00085818" w:rsidRDefault="00085818" w:rsidP="002702A6">
            <w:pPr>
              <w:contextualSpacing/>
              <w:rPr>
                <w:b/>
                <w:bCs/>
                <w:color w:val="323E4F" w:themeColor="text2" w:themeShade="BF"/>
                <w:sz w:val="28"/>
                <w:szCs w:val="28"/>
              </w:rPr>
            </w:pPr>
          </w:p>
        </w:tc>
        <w:tc>
          <w:tcPr>
            <w:tcW w:w="799" w:type="dxa"/>
            <w:shd w:val="clear" w:color="auto" w:fill="D5DCE4" w:themeFill="text2" w:themeFillTint="33"/>
            <w:vAlign w:val="center"/>
          </w:tcPr>
          <w:p w14:paraId="73EF73A5" w14:textId="77777777" w:rsidR="00085818" w:rsidRDefault="00085818" w:rsidP="002702A6">
            <w:pPr>
              <w:contextualSpacing/>
              <w:rPr>
                <w:b/>
                <w:bCs/>
                <w:color w:val="323E4F" w:themeColor="text2" w:themeShade="BF"/>
                <w:sz w:val="28"/>
                <w:szCs w:val="28"/>
              </w:rPr>
            </w:pPr>
          </w:p>
        </w:tc>
      </w:tr>
      <w:tr w:rsidR="00085818" w14:paraId="7527FB85" w14:textId="77777777" w:rsidTr="002702A6">
        <w:trPr>
          <w:trHeight w:val="454"/>
        </w:trPr>
        <w:tc>
          <w:tcPr>
            <w:tcW w:w="7508" w:type="dxa"/>
            <w:shd w:val="clear" w:color="auto" w:fill="D5DCE4" w:themeFill="text2" w:themeFillTint="33"/>
            <w:vAlign w:val="center"/>
          </w:tcPr>
          <w:p w14:paraId="2B42F1AC" w14:textId="5F027807" w:rsidR="00085818" w:rsidRPr="00225C3D" w:rsidRDefault="00225C3D" w:rsidP="002702A6">
            <w:pPr>
              <w:contextualSpacing/>
              <w:rPr>
                <w:bCs/>
                <w:smallCaps/>
                <w:szCs w:val="28"/>
              </w:rPr>
            </w:pPr>
            <w:r>
              <w:t>u</w:t>
            </w:r>
            <w:r w:rsidR="005C1915" w:rsidRPr="001C59EC">
              <w:t>se key religious vocabulary to describe and talk about the importance of forgiveness in Christianity</w:t>
            </w:r>
            <w:r>
              <w:t xml:space="preserve"> and in my own life.</w:t>
            </w:r>
          </w:p>
        </w:tc>
        <w:tc>
          <w:tcPr>
            <w:tcW w:w="709" w:type="dxa"/>
            <w:shd w:val="clear" w:color="auto" w:fill="D5DCE4" w:themeFill="text2" w:themeFillTint="33"/>
            <w:vAlign w:val="center"/>
          </w:tcPr>
          <w:p w14:paraId="423E2575" w14:textId="77777777" w:rsidR="00085818" w:rsidRDefault="00085818" w:rsidP="002702A6">
            <w:pPr>
              <w:contextualSpacing/>
              <w:rPr>
                <w:b/>
                <w:bCs/>
                <w:color w:val="323E4F" w:themeColor="text2" w:themeShade="BF"/>
                <w:sz w:val="28"/>
                <w:szCs w:val="28"/>
              </w:rPr>
            </w:pPr>
          </w:p>
        </w:tc>
        <w:tc>
          <w:tcPr>
            <w:tcW w:w="799" w:type="dxa"/>
            <w:shd w:val="clear" w:color="auto" w:fill="D5DCE4" w:themeFill="text2" w:themeFillTint="33"/>
            <w:vAlign w:val="center"/>
          </w:tcPr>
          <w:p w14:paraId="652FC867" w14:textId="77777777" w:rsidR="00085818" w:rsidRDefault="00085818" w:rsidP="002702A6">
            <w:pPr>
              <w:contextualSpacing/>
              <w:rPr>
                <w:b/>
                <w:bCs/>
                <w:color w:val="323E4F" w:themeColor="text2" w:themeShade="BF"/>
                <w:sz w:val="28"/>
                <w:szCs w:val="28"/>
              </w:rPr>
            </w:pPr>
          </w:p>
        </w:tc>
      </w:tr>
      <w:tr w:rsidR="00085818" w14:paraId="4B9B7F06" w14:textId="77777777" w:rsidTr="002702A6">
        <w:trPr>
          <w:trHeight w:val="454"/>
        </w:trPr>
        <w:tc>
          <w:tcPr>
            <w:tcW w:w="7508" w:type="dxa"/>
            <w:shd w:val="clear" w:color="auto" w:fill="D5DCE4" w:themeFill="text2" w:themeFillTint="33"/>
            <w:vAlign w:val="center"/>
          </w:tcPr>
          <w:p w14:paraId="19E910EF" w14:textId="1135E911" w:rsidR="00085818" w:rsidRPr="001C59EC" w:rsidRDefault="00225C3D" w:rsidP="002702A6">
            <w:pPr>
              <w:contextualSpacing/>
              <w:rPr>
                <w:b/>
                <w:bCs/>
                <w:sz w:val="28"/>
                <w:szCs w:val="28"/>
              </w:rPr>
            </w:pPr>
            <w:r>
              <w:t>a</w:t>
            </w:r>
            <w:r w:rsidR="005C1915" w:rsidRPr="001C59EC">
              <w:t>sk good questions about people’s values and commitments</w:t>
            </w:r>
            <w:r>
              <w:t>.</w:t>
            </w:r>
          </w:p>
        </w:tc>
        <w:tc>
          <w:tcPr>
            <w:tcW w:w="709" w:type="dxa"/>
            <w:shd w:val="clear" w:color="auto" w:fill="D5DCE4" w:themeFill="text2" w:themeFillTint="33"/>
            <w:vAlign w:val="center"/>
          </w:tcPr>
          <w:p w14:paraId="1D3B5ECB" w14:textId="77777777" w:rsidR="00085818" w:rsidRDefault="00085818" w:rsidP="002702A6">
            <w:pPr>
              <w:contextualSpacing/>
              <w:rPr>
                <w:b/>
                <w:bCs/>
                <w:color w:val="323E4F" w:themeColor="text2" w:themeShade="BF"/>
                <w:sz w:val="28"/>
                <w:szCs w:val="28"/>
              </w:rPr>
            </w:pPr>
          </w:p>
        </w:tc>
        <w:tc>
          <w:tcPr>
            <w:tcW w:w="799" w:type="dxa"/>
            <w:shd w:val="clear" w:color="auto" w:fill="D5DCE4" w:themeFill="text2" w:themeFillTint="33"/>
            <w:vAlign w:val="center"/>
          </w:tcPr>
          <w:p w14:paraId="09B04D8B" w14:textId="77777777" w:rsidR="00085818" w:rsidRDefault="00085818" w:rsidP="002702A6">
            <w:pPr>
              <w:contextualSpacing/>
              <w:rPr>
                <w:b/>
                <w:bCs/>
                <w:color w:val="323E4F" w:themeColor="text2" w:themeShade="BF"/>
                <w:sz w:val="28"/>
                <w:szCs w:val="28"/>
              </w:rPr>
            </w:pPr>
          </w:p>
        </w:tc>
      </w:tr>
      <w:tr w:rsidR="00085818" w14:paraId="3276E964" w14:textId="77777777" w:rsidTr="002702A6">
        <w:trPr>
          <w:trHeight w:val="454"/>
        </w:trPr>
        <w:tc>
          <w:tcPr>
            <w:tcW w:w="7508" w:type="dxa"/>
            <w:shd w:val="clear" w:color="auto" w:fill="D5DCE4" w:themeFill="text2" w:themeFillTint="33"/>
            <w:vAlign w:val="center"/>
          </w:tcPr>
          <w:p w14:paraId="2764E57E" w14:textId="54FEF1CA" w:rsidR="00085818" w:rsidRPr="001C59EC" w:rsidRDefault="00225C3D" w:rsidP="002702A6">
            <w:pPr>
              <w:contextualSpacing/>
              <w:rPr>
                <w:b/>
                <w:bCs/>
                <w:sz w:val="28"/>
                <w:szCs w:val="28"/>
              </w:rPr>
            </w:pPr>
            <w:r>
              <w:t>u</w:t>
            </w:r>
            <w:r w:rsidR="005C1915" w:rsidRPr="001C59EC">
              <w:t xml:space="preserve">se religious vocabulary to make links between Christian beliefs and the stories of </w:t>
            </w:r>
            <w:r>
              <w:t xml:space="preserve">Palm Sunday, </w:t>
            </w:r>
            <w:r w:rsidR="005C1915" w:rsidRPr="001C59EC">
              <w:t>Holy Week and Easter</w:t>
            </w:r>
            <w:r>
              <w:t>.</w:t>
            </w:r>
          </w:p>
        </w:tc>
        <w:tc>
          <w:tcPr>
            <w:tcW w:w="709" w:type="dxa"/>
            <w:shd w:val="clear" w:color="auto" w:fill="D5DCE4" w:themeFill="text2" w:themeFillTint="33"/>
            <w:vAlign w:val="center"/>
          </w:tcPr>
          <w:p w14:paraId="64C4E438" w14:textId="77777777" w:rsidR="00085818" w:rsidRDefault="00085818" w:rsidP="002702A6">
            <w:pPr>
              <w:contextualSpacing/>
              <w:rPr>
                <w:b/>
                <w:bCs/>
                <w:color w:val="323E4F" w:themeColor="text2" w:themeShade="BF"/>
                <w:sz w:val="28"/>
                <w:szCs w:val="28"/>
              </w:rPr>
            </w:pPr>
          </w:p>
        </w:tc>
        <w:tc>
          <w:tcPr>
            <w:tcW w:w="799" w:type="dxa"/>
            <w:shd w:val="clear" w:color="auto" w:fill="D5DCE4" w:themeFill="text2" w:themeFillTint="33"/>
            <w:vAlign w:val="center"/>
          </w:tcPr>
          <w:p w14:paraId="70742330" w14:textId="77777777" w:rsidR="00085818" w:rsidRDefault="00085818" w:rsidP="002702A6">
            <w:pPr>
              <w:contextualSpacing/>
              <w:rPr>
                <w:b/>
                <w:bCs/>
                <w:color w:val="323E4F" w:themeColor="text2" w:themeShade="BF"/>
                <w:sz w:val="28"/>
                <w:szCs w:val="28"/>
              </w:rPr>
            </w:pPr>
          </w:p>
        </w:tc>
      </w:tr>
      <w:tr w:rsidR="00085818" w14:paraId="3716F27B" w14:textId="77777777" w:rsidTr="002702A6">
        <w:trPr>
          <w:trHeight w:val="454"/>
        </w:trPr>
        <w:tc>
          <w:tcPr>
            <w:tcW w:w="7508" w:type="dxa"/>
            <w:shd w:val="clear" w:color="auto" w:fill="D5DCE4" w:themeFill="text2" w:themeFillTint="33"/>
            <w:vAlign w:val="center"/>
          </w:tcPr>
          <w:p w14:paraId="16E46C09" w14:textId="6380F636" w:rsidR="00085818" w:rsidRPr="00225C3D" w:rsidRDefault="00EE438B" w:rsidP="002702A6">
            <w:pPr>
              <w:contextualSpacing/>
              <w:rPr>
                <w:bCs/>
                <w:smallCaps/>
                <w:szCs w:val="28"/>
              </w:rPr>
            </w:pPr>
            <w:r>
              <w:t>d</w:t>
            </w:r>
            <w:r w:rsidR="005C1915" w:rsidRPr="001C59EC">
              <w:t xml:space="preserve">escribe and show understanding of the Christian </w:t>
            </w:r>
            <w:r w:rsidR="00FA430C">
              <w:t>value</w:t>
            </w:r>
            <w:r w:rsidR="005C1915" w:rsidRPr="001C59EC">
              <w:t xml:space="preserve"> of forgiveness in relation to the story of Peter. </w:t>
            </w:r>
          </w:p>
        </w:tc>
        <w:tc>
          <w:tcPr>
            <w:tcW w:w="709" w:type="dxa"/>
            <w:shd w:val="clear" w:color="auto" w:fill="D5DCE4" w:themeFill="text2" w:themeFillTint="33"/>
            <w:vAlign w:val="center"/>
          </w:tcPr>
          <w:p w14:paraId="54114C6A" w14:textId="77777777" w:rsidR="00085818" w:rsidRDefault="00085818" w:rsidP="002702A6">
            <w:pPr>
              <w:contextualSpacing/>
              <w:rPr>
                <w:b/>
                <w:bCs/>
                <w:color w:val="323E4F" w:themeColor="text2" w:themeShade="BF"/>
                <w:sz w:val="28"/>
                <w:szCs w:val="28"/>
              </w:rPr>
            </w:pPr>
          </w:p>
        </w:tc>
        <w:tc>
          <w:tcPr>
            <w:tcW w:w="799" w:type="dxa"/>
            <w:shd w:val="clear" w:color="auto" w:fill="D5DCE4" w:themeFill="text2" w:themeFillTint="33"/>
            <w:vAlign w:val="center"/>
          </w:tcPr>
          <w:p w14:paraId="36AD72B9" w14:textId="77777777" w:rsidR="00085818" w:rsidRDefault="00085818" w:rsidP="002702A6">
            <w:pPr>
              <w:contextualSpacing/>
              <w:rPr>
                <w:b/>
                <w:bCs/>
                <w:color w:val="323E4F" w:themeColor="text2" w:themeShade="BF"/>
                <w:sz w:val="28"/>
                <w:szCs w:val="28"/>
              </w:rPr>
            </w:pPr>
          </w:p>
        </w:tc>
      </w:tr>
    </w:tbl>
    <w:p w14:paraId="4E9CB39B" w14:textId="443BACC0" w:rsidR="00085818" w:rsidRDefault="00085818" w:rsidP="00C13929">
      <w:pPr>
        <w:spacing w:after="0" w:line="240" w:lineRule="auto"/>
        <w:contextualSpacing/>
      </w:pPr>
    </w:p>
    <w:p w14:paraId="405F2674" w14:textId="77777777" w:rsidR="002702A6" w:rsidRDefault="002702A6" w:rsidP="00C13929">
      <w:pPr>
        <w:spacing w:after="0" w:line="240" w:lineRule="auto"/>
        <w:contextualSpacing/>
      </w:pPr>
    </w:p>
    <w:p w14:paraId="070E0108" w14:textId="7B94F6B0" w:rsidR="00DB7D0C" w:rsidRPr="0005079F" w:rsidRDefault="00551ADF" w:rsidP="00C13929">
      <w:pPr>
        <w:pBdr>
          <w:top w:val="single" w:sz="12" w:space="1" w:color="70AD47" w:themeColor="accent6"/>
          <w:left w:val="single" w:sz="12" w:space="4" w:color="70AD47" w:themeColor="accent6"/>
          <w:bottom w:val="single" w:sz="12" w:space="1" w:color="70AD47" w:themeColor="accent6"/>
          <w:right w:val="single" w:sz="12" w:space="4" w:color="70AD47" w:themeColor="accent6"/>
        </w:pBdr>
        <w:spacing w:after="0" w:line="240" w:lineRule="auto"/>
        <w:contextualSpacing/>
        <w:rPr>
          <w:b/>
          <w:bCs/>
          <w:sz w:val="28"/>
          <w:szCs w:val="28"/>
        </w:rPr>
      </w:pPr>
      <w:r w:rsidRPr="0005079F">
        <w:rPr>
          <w:rFonts w:ascii="Calibri" w:hAnsi="Calibri" w:cs="Calibri"/>
          <w:b/>
          <w:i/>
          <w:noProof/>
          <w:szCs w:val="24"/>
          <w:lang w:eastAsia="en-GB"/>
        </w:rPr>
        <mc:AlternateContent>
          <mc:Choice Requires="wps">
            <w:drawing>
              <wp:anchor distT="0" distB="0" distL="114300" distR="114300" simplePos="0" relativeHeight="251659264" behindDoc="0" locked="0" layoutInCell="1" allowOverlap="1" wp14:anchorId="1D56AAA3" wp14:editId="496FDF7D">
                <wp:simplePos x="0" y="0"/>
                <wp:positionH relativeFrom="margin">
                  <wp:align>right</wp:align>
                </wp:positionH>
                <wp:positionV relativeFrom="paragraph">
                  <wp:posOffset>146685</wp:posOffset>
                </wp:positionV>
                <wp:extent cx="3543300" cy="2352675"/>
                <wp:effectExtent l="0" t="0" r="19050" b="2857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352675"/>
                        </a:xfrm>
                        <a:prstGeom prst="rect">
                          <a:avLst/>
                        </a:prstGeom>
                        <a:solidFill>
                          <a:srgbClr val="FFFFFF"/>
                        </a:solidFill>
                        <a:ln w="9525">
                          <a:solidFill>
                            <a:srgbClr val="000000"/>
                          </a:solidFill>
                          <a:miter lim="800000"/>
                          <a:headEnd/>
                          <a:tailEnd/>
                        </a:ln>
                      </wps:spPr>
                      <wps:txbx>
                        <w:txbxContent>
                          <w:p w14:paraId="61D382C1" w14:textId="0CE50EDE" w:rsidR="00446583" w:rsidRPr="00662823" w:rsidRDefault="00446583" w:rsidP="00446583">
                            <w:r>
                              <w:t>Judas is leaving. W</w:t>
                            </w:r>
                            <w:r w:rsidRPr="00662823">
                              <w:t>hy?</w:t>
                            </w:r>
                            <w:r w:rsidRPr="00662823">
                              <w:br/>
                              <w:t>Why does he h</w:t>
                            </w:r>
                            <w:r>
                              <w:t>ave a bag?</w:t>
                            </w:r>
                            <w:r>
                              <w:br/>
                              <w:t>Judas betrayed Jesus. W</w:t>
                            </w:r>
                            <w:r w:rsidRPr="00662823">
                              <w:t>hy?</w:t>
                            </w:r>
                            <w:r w:rsidRPr="00662823">
                              <w:br/>
                              <w:t>Imagine if you were using modern technology to spy on Judas, would you have told Jesus what he was doing?  Why?</w:t>
                            </w:r>
                            <w:r w:rsidRPr="00662823">
                              <w:br/>
                              <w:t>Did Judas know what the consequences of his actions would be?</w:t>
                            </w:r>
                            <w:r w:rsidRPr="00662823">
                              <w:br/>
                              <w:t>Watch the scenes of Judas’ betrayal in the Miracle Maker film.</w:t>
                            </w:r>
                            <w:r w:rsidRPr="00662823">
                              <w:br/>
                              <w:t>This is a difficult aspect of the story but it needs to be explored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56AAA3" id="_x0000_t202" coordsize="21600,21600" o:spt="202" path="m,l,21600r21600,l21600,xe">
                <v:stroke joinstyle="miter"/>
                <v:path gradientshapeok="t" o:connecttype="rect"/>
              </v:shapetype>
              <v:shape id="Text Box 13" o:spid="_x0000_s1026" type="#_x0000_t202" style="position:absolute;margin-left:227.8pt;margin-top:11.55pt;width:279pt;height:185.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">
                <v:textbox>
                  <w:txbxContent>
                    <w:p w14:paraId="61D382C1" w14:textId="0CE50EDE" w:rsidR="00446583" w:rsidRPr="00662823" w:rsidRDefault="00446583" w:rsidP="00446583">
                      <w:r>
                        <w:t>Judas is leaving. W</w:t>
                      </w:r>
                      <w:r w:rsidRPr="00662823">
                        <w:t>hy?</w:t>
                      </w:r>
                      <w:r w:rsidRPr="00662823">
                        <w:br/>
                        <w:t>Why does he h</w:t>
                      </w:r>
                      <w:r>
                        <w:t>ave a bag?</w:t>
                      </w:r>
                      <w:r>
                        <w:br/>
                        <w:t>Judas betrayed Jesus. W</w:t>
                      </w:r>
                      <w:r w:rsidRPr="00662823">
                        <w:t>hy?</w:t>
                      </w:r>
                      <w:r w:rsidRPr="00662823">
                        <w:br/>
                        <w:t>Imagine if you were using modern technology to spy on Judas, would you have told Jesus what he was doing?  Why?</w:t>
                      </w:r>
                      <w:r w:rsidRPr="00662823">
                        <w:br/>
                        <w:t>Did Judas know what the consequences of his actions would be?</w:t>
                      </w:r>
                      <w:r w:rsidRPr="00662823">
                        <w:br/>
                        <w:t>Watch the scenes of Judas’ betrayal in the Miracle Maker film.</w:t>
                      </w:r>
                      <w:r w:rsidRPr="00662823">
                        <w:br/>
                        <w:t>This is a difficult aspect of the story but it needs to be explored</w:t>
                      </w:r>
                    </w:p>
                  </w:txbxContent>
                </v:textbox>
                <w10:wrap anchorx="margin"/>
              </v:shape>
            </w:pict>
          </mc:Fallback>
        </mc:AlternateContent>
      </w:r>
      <w:r w:rsidR="00DB7D0C" w:rsidRPr="0005079F">
        <w:rPr>
          <w:b/>
          <w:bCs/>
          <w:sz w:val="28"/>
          <w:szCs w:val="28"/>
        </w:rPr>
        <w:t>Resources</w:t>
      </w:r>
    </w:p>
    <w:p w14:paraId="74984A4F" w14:textId="35E70AC5" w:rsidR="00446583" w:rsidRPr="00B35340" w:rsidRDefault="00446583"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B35340">
        <w:rPr>
          <w:rFonts w:ascii="Calibri" w:hAnsi="Calibri" w:cs="Calibri"/>
          <w:b/>
          <w:i/>
          <w:szCs w:val="24"/>
        </w:rPr>
        <w:t>Reflection and Response CD</w:t>
      </w:r>
    </w:p>
    <w:p w14:paraId="1167BAA1" w14:textId="77777777" w:rsidR="00446583" w:rsidRPr="00636EF7" w:rsidRDefault="00446583"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Pr>
          <w:rFonts w:ascii="Calibri" w:hAnsi="Calibri" w:cs="Calibri"/>
          <w:b/>
          <w:i/>
          <w:szCs w:val="24"/>
        </w:rPr>
        <w:t>Judas</w:t>
      </w:r>
    </w:p>
    <w:p w14:paraId="536F64C4" w14:textId="77777777" w:rsidR="00446583" w:rsidRPr="00636EF7" w:rsidRDefault="00446583"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Pr>
          <w:rFonts w:ascii="Calibri" w:hAnsi="Calibri" w:cs="Calibri"/>
          <w:b/>
          <w:i/>
          <w:noProof/>
          <w:szCs w:val="24"/>
          <w:lang w:val="en-GB" w:eastAsia="en-GB"/>
        </w:rPr>
        <w:drawing>
          <wp:inline distT="0" distB="0" distL="0" distR="0" wp14:anchorId="572A985D" wp14:editId="18241D33">
            <wp:extent cx="1647825" cy="12382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47825" cy="1238250"/>
                    </a:xfrm>
                    <a:prstGeom prst="rect">
                      <a:avLst/>
                    </a:prstGeom>
                    <a:noFill/>
                  </pic:spPr>
                </pic:pic>
              </a:graphicData>
            </a:graphic>
          </wp:inline>
        </w:drawing>
      </w:r>
    </w:p>
    <w:p w14:paraId="73798878" w14:textId="77777777" w:rsidR="00446583" w:rsidRPr="00636EF7" w:rsidRDefault="00446583"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1875588F" w14:textId="77777777" w:rsidR="00446583" w:rsidRDefault="00446583"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68D32E41" w14:textId="51E9E6DB" w:rsidR="00446583" w:rsidRDefault="00551ADF"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Pr>
          <w:rFonts w:ascii="Calibri" w:hAnsi="Calibri" w:cs="Calibri"/>
          <w:b/>
          <w:i/>
          <w:szCs w:val="24"/>
        </w:rPr>
        <w:t xml:space="preserve">The disciples fell asleep </w:t>
      </w:r>
    </w:p>
    <w:p w14:paraId="154A502E" w14:textId="77DC0E46" w:rsidR="00551ADF" w:rsidRDefault="00551ADF"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00447D8B" w14:textId="4453C51A" w:rsidR="00551ADF" w:rsidRPr="00636EF7" w:rsidRDefault="00551ADF"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636EF7">
        <w:rPr>
          <w:rFonts w:ascii="Calibri" w:hAnsi="Calibri" w:cs="Calibri"/>
          <w:b/>
          <w:i/>
          <w:noProof/>
          <w:szCs w:val="24"/>
          <w:lang w:val="en-GB" w:eastAsia="en-GB"/>
        </w:rPr>
        <mc:AlternateContent>
          <mc:Choice Requires="wps">
            <w:drawing>
              <wp:anchor distT="0" distB="0" distL="114300" distR="114300" simplePos="0" relativeHeight="251665408" behindDoc="0" locked="0" layoutInCell="1" allowOverlap="1" wp14:anchorId="6B5F1DB5" wp14:editId="4819A945">
                <wp:simplePos x="0" y="0"/>
                <wp:positionH relativeFrom="column">
                  <wp:posOffset>1781175</wp:posOffset>
                </wp:positionH>
                <wp:positionV relativeFrom="paragraph">
                  <wp:posOffset>171450</wp:posOffset>
                </wp:positionV>
                <wp:extent cx="3510915" cy="1381125"/>
                <wp:effectExtent l="0" t="0" r="13335"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0915" cy="1381125"/>
                        </a:xfrm>
                        <a:prstGeom prst="rect">
                          <a:avLst/>
                        </a:prstGeom>
                        <a:solidFill>
                          <a:srgbClr val="FFFFFF"/>
                        </a:solidFill>
                        <a:ln w="9525">
                          <a:solidFill>
                            <a:srgbClr val="000000"/>
                          </a:solidFill>
                          <a:miter lim="800000"/>
                          <a:headEnd/>
                          <a:tailEnd/>
                        </a:ln>
                      </wps:spPr>
                      <wps:txbx>
                        <w:txbxContent>
                          <w:p w14:paraId="407AF747" w14:textId="77777777" w:rsidR="00551ADF" w:rsidRPr="00662823" w:rsidRDefault="00551ADF" w:rsidP="00551ADF">
                            <w:r w:rsidRPr="00662823">
                              <w:t>Can you remember this part of the Easter Story?</w:t>
                            </w:r>
                            <w:r>
                              <w:br/>
                            </w:r>
                            <w:r w:rsidRPr="00662823">
                              <w:t>Explain the betrayal and trust.</w:t>
                            </w:r>
                            <w:r>
                              <w:br/>
                            </w:r>
                            <w:r w:rsidRPr="00662823">
                              <w:t>Think of words to describe the feelings of Jesus and the Disciples.</w:t>
                            </w:r>
                            <w:r>
                              <w:br/>
                            </w:r>
                            <w:r w:rsidRPr="00662823">
                              <w:t>What questions would you like to ask Jesus and his Disciples?</w:t>
                            </w:r>
                            <w:r>
                              <w:br/>
                            </w:r>
                            <w:r w:rsidRPr="00662823">
                              <w:t>What happens next?</w:t>
                            </w:r>
                          </w:p>
                          <w:p w14:paraId="486D3081" w14:textId="77777777" w:rsidR="00551ADF" w:rsidRPr="006112C1" w:rsidRDefault="00551ADF" w:rsidP="00551ADF">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5F1DB5" id="Text Box 4" o:spid="_x0000_s1027" type="#_x0000_t202" style="position:absolute;margin-left:140.25pt;margin-top:13.5pt;width:276.45pt;height:10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">
                <v:textbox>
                  <w:txbxContent>
                    <w:p w14:paraId="407AF747" w14:textId="77777777" w:rsidR="00551ADF" w:rsidRPr="00662823" w:rsidRDefault="00551ADF" w:rsidP="00551ADF">
                      <w:r w:rsidRPr="00662823">
                        <w:t>Can you remember this part of the Easter Story?</w:t>
                      </w:r>
                      <w:r>
                        <w:br/>
                      </w:r>
                      <w:r w:rsidRPr="00662823">
                        <w:t>Explain the betrayal and trust.</w:t>
                      </w:r>
                      <w:r>
                        <w:br/>
                      </w:r>
                      <w:r w:rsidRPr="00662823">
                        <w:t>Think of words to describe the feelings of Jesus and the Disciples.</w:t>
                      </w:r>
                      <w:r>
                        <w:br/>
                      </w:r>
                      <w:r w:rsidRPr="00662823">
                        <w:t>What questions would you like to ask Jesus and his Disciples?</w:t>
                      </w:r>
                      <w:r>
                        <w:br/>
                      </w:r>
                      <w:r w:rsidRPr="00662823">
                        <w:t>What happens next?</w:t>
                      </w:r>
                    </w:p>
                    <w:p w14:paraId="486D3081" w14:textId="77777777" w:rsidR="00551ADF" w:rsidRPr="006112C1" w:rsidRDefault="00551ADF" w:rsidP="00551ADF">
                      <w:pPr>
                        <w:rPr>
                          <w:sz w:val="16"/>
                        </w:rPr>
                      </w:pPr>
                    </w:p>
                  </w:txbxContent>
                </v:textbox>
              </v:shape>
            </w:pict>
          </mc:Fallback>
        </mc:AlternateContent>
      </w:r>
      <w:r>
        <w:rPr>
          <w:rFonts w:ascii="Calibri" w:hAnsi="Calibri" w:cs="Calibri"/>
          <w:b/>
          <w:i/>
          <w:noProof/>
          <w:snapToGrid/>
          <w:szCs w:val="24"/>
          <w:lang w:val="en-GB" w:eastAsia="en-GB"/>
        </w:rPr>
        <w:drawing>
          <wp:inline distT="0" distB="0" distL="0" distR="0" wp14:anchorId="19881267" wp14:editId="58CD0B4C">
            <wp:extent cx="1347470" cy="1784350"/>
            <wp:effectExtent l="0" t="0" r="5080" b="6350"/>
            <wp:docPr id="2" name="Picture 2" descr="Gran Canaria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n Canaria 18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47470" cy="1784350"/>
                    </a:xfrm>
                    <a:prstGeom prst="rect">
                      <a:avLst/>
                    </a:prstGeom>
                    <a:noFill/>
                  </pic:spPr>
                </pic:pic>
              </a:graphicData>
            </a:graphic>
          </wp:inline>
        </w:drawing>
      </w:r>
    </w:p>
    <w:p w14:paraId="5E90ED26" w14:textId="77777777" w:rsidR="00551ADF" w:rsidRDefault="00551ADF"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636EF7">
        <w:rPr>
          <w:rFonts w:ascii="Calibri" w:hAnsi="Calibri" w:cs="Calibri"/>
          <w:b/>
          <w:i/>
          <w:szCs w:val="24"/>
        </w:rPr>
        <w:t>The full resources can be found on the Reflection and Response CD</w:t>
      </w:r>
    </w:p>
    <w:p w14:paraId="78E6B8B9" w14:textId="77777777" w:rsidR="00551ADF" w:rsidRDefault="00551ADF"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46498B57" w14:textId="77777777" w:rsidR="00551ADF" w:rsidRDefault="00551ADF"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Pr>
          <w:rFonts w:ascii="Calibri" w:hAnsi="Calibri" w:cs="Calibri"/>
          <w:b/>
          <w:i/>
          <w:szCs w:val="24"/>
        </w:rPr>
        <w:t xml:space="preserve">The Last Supper </w:t>
      </w:r>
    </w:p>
    <w:p w14:paraId="0E736572" w14:textId="77777777" w:rsidR="00551ADF" w:rsidRDefault="00551ADF"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7C077BE9" w14:textId="77777777" w:rsidR="00551ADF" w:rsidRPr="00636EF7" w:rsidRDefault="00551ADF"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Pr>
          <w:rFonts w:ascii="Calibri" w:hAnsi="Calibri" w:cs="Calibri"/>
          <w:b/>
          <w:i/>
          <w:noProof/>
          <w:snapToGrid/>
          <w:szCs w:val="24"/>
          <w:lang w:val="en-GB" w:eastAsia="en-GB"/>
        </w:rPr>
        <mc:AlternateContent>
          <mc:Choice Requires="wps">
            <w:drawing>
              <wp:anchor distT="0" distB="0" distL="114300" distR="114300" simplePos="0" relativeHeight="251663360" behindDoc="0" locked="0" layoutInCell="1" allowOverlap="1" wp14:anchorId="10D89BC3" wp14:editId="60DC4B0D">
                <wp:simplePos x="0" y="0"/>
                <wp:positionH relativeFrom="column">
                  <wp:posOffset>2305050</wp:posOffset>
                </wp:positionH>
                <wp:positionV relativeFrom="paragraph">
                  <wp:posOffset>130810</wp:posOffset>
                </wp:positionV>
                <wp:extent cx="3067050" cy="564515"/>
                <wp:effectExtent l="0" t="0" r="19050"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564515"/>
                        </a:xfrm>
                        <a:prstGeom prst="rect">
                          <a:avLst/>
                        </a:prstGeom>
                        <a:solidFill>
                          <a:srgbClr val="FFFFFF"/>
                        </a:solidFill>
                        <a:ln w="9525">
                          <a:solidFill>
                            <a:srgbClr val="000000"/>
                          </a:solidFill>
                          <a:miter lim="800000"/>
                          <a:headEnd/>
                          <a:tailEnd/>
                        </a:ln>
                      </wps:spPr>
                      <wps:txbx>
                        <w:txbxContent>
                          <w:p w14:paraId="407AF062" w14:textId="77777777" w:rsidR="00551ADF" w:rsidRPr="00662823" w:rsidRDefault="00551ADF" w:rsidP="00551ADF">
                            <w:r w:rsidRPr="00662823">
                              <w:t>Can the children identify the symbols of betrayal and trust in the picture?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D89BC3" id="Text Box 1" o:spid="_x0000_s1028" type="#_x0000_t202" style="position:absolute;margin-left:181.5pt;margin-top:10.3pt;width:241.5pt;height:4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">
                <v:textbox>
                  <w:txbxContent>
                    <w:p w14:paraId="407AF062" w14:textId="77777777" w:rsidR="00551ADF" w:rsidRPr="00662823" w:rsidRDefault="00551ADF" w:rsidP="00551ADF">
                      <w:r w:rsidRPr="00662823">
                        <w:t>Can the children identify the symbols of betrayal and trust in the picture?</w:t>
                      </w:r>
                    </w:p>
                  </w:txbxContent>
                </v:textbox>
              </v:shape>
            </w:pict>
          </mc:Fallback>
        </mc:AlternateContent>
      </w:r>
      <w:r>
        <w:rPr>
          <w:rFonts w:ascii="Calibri" w:hAnsi="Calibri" w:cs="Calibri"/>
          <w:b/>
          <w:i/>
          <w:noProof/>
          <w:snapToGrid/>
          <w:szCs w:val="24"/>
          <w:lang w:val="en-GB" w:eastAsia="en-GB"/>
        </w:rPr>
        <w:drawing>
          <wp:inline distT="0" distB="0" distL="0" distR="0" wp14:anchorId="7E3808F0" wp14:editId="46BBC983">
            <wp:extent cx="1543050" cy="1092200"/>
            <wp:effectExtent l="0" t="0" r="0" b="0"/>
            <wp:docPr id="3" name="Picture 3" descr="small upper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mall upper roo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43050" cy="1092200"/>
                    </a:xfrm>
                    <a:prstGeom prst="rect">
                      <a:avLst/>
                    </a:prstGeom>
                    <a:noFill/>
                  </pic:spPr>
                </pic:pic>
              </a:graphicData>
            </a:graphic>
          </wp:inline>
        </w:drawing>
      </w:r>
    </w:p>
    <w:p w14:paraId="4339C003" w14:textId="7BFC887B" w:rsidR="00551ADF" w:rsidRPr="00B35340" w:rsidRDefault="00551ADF" w:rsidP="00C13929">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sectPr w:rsidR="00551ADF" w:rsidRPr="00B35340">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D2266" w14:textId="77777777" w:rsidR="00703423" w:rsidRDefault="00703423" w:rsidP="00703423">
      <w:pPr>
        <w:spacing w:after="0" w:line="240" w:lineRule="auto"/>
      </w:pPr>
      <w:r>
        <w:separator/>
      </w:r>
    </w:p>
  </w:endnote>
  <w:endnote w:type="continuationSeparator" w:id="0">
    <w:p w14:paraId="5C703A3E" w14:textId="77777777" w:rsidR="00703423" w:rsidRDefault="00703423" w:rsidP="00703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5C57C" w14:textId="3667907D" w:rsidR="00AE0D08" w:rsidRDefault="00AE0D08">
    <w:pPr>
      <w:pStyle w:val="Footer"/>
    </w:pPr>
    <w:r>
      <w:rPr>
        <w:noProof/>
        <w:lang w:eastAsia="en-GB"/>
      </w:rPr>
      <mc:AlternateContent>
        <mc:Choice Requires="wps">
          <w:drawing>
            <wp:anchor distT="0" distB="0" distL="0" distR="0" simplePos="0" relativeHeight="251658240" behindDoc="0" locked="0" layoutInCell="1" allowOverlap="1" wp14:anchorId="47921C7C" wp14:editId="22A8EAC1">
              <wp:simplePos x="0" y="0"/>
              <wp:positionH relativeFrom="rightMargin">
                <wp:posOffset>-1045210</wp:posOffset>
              </wp:positionH>
              <wp:positionV relativeFrom="bottomMargin">
                <wp:posOffset>185420</wp:posOffset>
              </wp:positionV>
              <wp:extent cx="150495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150495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3AC414" w14:textId="64F023D6" w:rsidR="00AE0D08" w:rsidRDefault="00985750" w:rsidP="00985750">
                          <w:pPr>
                            <w:jc w:val="center"/>
                            <w:rPr>
                              <w:color w:val="FFFFFF" w:themeColor="background1"/>
                              <w:sz w:val="28"/>
                              <w:szCs w:val="28"/>
                            </w:rPr>
                          </w:pPr>
                          <w:proofErr w:type="gramStart"/>
                          <w:r>
                            <w:rPr>
                              <w:color w:val="FFFFFF" w:themeColor="background1"/>
                              <w:sz w:val="28"/>
                              <w:szCs w:val="28"/>
                            </w:rPr>
                            <w:t xml:space="preserve">Unit  </w:t>
                          </w:r>
                          <w:r w:rsidR="003E0009">
                            <w:rPr>
                              <w:color w:val="FFFFFF" w:themeColor="background1"/>
                              <w:sz w:val="28"/>
                              <w:szCs w:val="28"/>
                            </w:rPr>
                            <w:t>4.4</w:t>
                          </w:r>
                          <w:proofErr w:type="gramEnd"/>
                          <w:r w:rsidR="00AE0D08">
                            <w:rPr>
                              <w:color w:val="FFFFFF" w:themeColor="background1"/>
                              <w:sz w:val="28"/>
                              <w:szCs w:val="28"/>
                            </w:rPr>
                            <w:t xml:space="preserve"> Page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AF0DE0">
                            <w:rPr>
                              <w:noProof/>
                              <w:color w:val="FFFFFF" w:themeColor="background1"/>
                              <w:sz w:val="28"/>
                              <w:szCs w:val="28"/>
                            </w:rPr>
                            <w:t>7</w:t>
                          </w:r>
                          <w:r w:rsidR="00AE0D08" w:rsidRPr="00AE0D08">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21C7C" id="Rectangle 40" o:spid="_x0000_s1030" style="position:absolute;margin-left:-82.3pt;margin-top:14.6pt;width:118.5pt;height:25.2pt;z-index:251658240;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" fillcolor="black [3213]" stroked="f" strokeweight="3pt">
              <v:textbox>
                <w:txbxContent>
                  <w:p w14:paraId="5A3AC414" w14:textId="64F023D6" w:rsidR="00AE0D08" w:rsidRDefault="00985750" w:rsidP="00985750">
                    <w:pPr>
                      <w:jc w:val="center"/>
                      <w:rPr>
                        <w:color w:val="FFFFFF" w:themeColor="background1"/>
                        <w:sz w:val="28"/>
                        <w:szCs w:val="28"/>
                      </w:rPr>
                    </w:pPr>
                    <w:proofErr w:type="gramStart"/>
                    <w:r>
                      <w:rPr>
                        <w:color w:val="FFFFFF" w:themeColor="background1"/>
                        <w:sz w:val="28"/>
                        <w:szCs w:val="28"/>
                      </w:rPr>
                      <w:t xml:space="preserve">Unit  </w:t>
                    </w:r>
                    <w:r w:rsidR="003E0009">
                      <w:rPr>
                        <w:color w:val="FFFFFF" w:themeColor="background1"/>
                        <w:sz w:val="28"/>
                        <w:szCs w:val="28"/>
                      </w:rPr>
                      <w:t>4.4</w:t>
                    </w:r>
                    <w:proofErr w:type="gramEnd"/>
                    <w:r w:rsidR="00AE0D08">
                      <w:rPr>
                        <w:color w:val="FFFFFF" w:themeColor="background1"/>
                        <w:sz w:val="28"/>
                        <w:szCs w:val="28"/>
                      </w:rPr>
                      <w:t xml:space="preserve"> Page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AF0DE0">
                      <w:rPr>
                        <w:noProof/>
                        <w:color w:val="FFFFFF" w:themeColor="background1"/>
                        <w:sz w:val="28"/>
                        <w:szCs w:val="28"/>
                      </w:rPr>
                      <w:t>7</w:t>
                    </w:r>
                    <w:r w:rsidR="00AE0D08" w:rsidRPr="00AE0D08">
                      <w:rPr>
                        <w:noProof/>
                        <w:color w:val="FFFFFF" w:themeColor="background1"/>
                        <w:sz w:val="28"/>
                        <w:szCs w:val="28"/>
                      </w:rPr>
                      <w:fldChar w:fldCharType="end"/>
                    </w:r>
                  </w:p>
                </w:txbxContent>
              </v:textbox>
              <w10:wrap type="square" anchorx="margin" anchory="margin"/>
            </v:rect>
          </w:pict>
        </mc:Fallback>
      </mc:AlternateContent>
    </w:r>
    <w:r>
      <w:rPr>
        <w:noProof/>
        <w:lang w:eastAsia="en-GB"/>
      </w:rPr>
      <mc:AlternateContent>
        <mc:Choice Requires="wps">
          <w:drawing>
            <wp:anchor distT="0" distB="0" distL="114300" distR="114300" simplePos="0" relativeHeight="251660288" behindDoc="0" locked="0" layoutInCell="1" allowOverlap="1" wp14:anchorId="3AC48BA9" wp14:editId="0C7918A0">
              <wp:simplePos x="0" y="0"/>
              <wp:positionH relativeFrom="column">
                <wp:posOffset>18989</wp:posOffset>
              </wp:positionH>
              <wp:positionV relativeFrom="paragraph">
                <wp:posOffset>-108585</wp:posOffset>
              </wp:positionV>
              <wp:extent cx="5924611" cy="18604"/>
              <wp:effectExtent l="0" t="0" r="0" b="635"/>
              <wp:wrapSquare wrapText="bothSides"/>
              <wp:docPr id="38" name="Rectangle 38"/>
              <wp:cNvGraphicFramePr/>
              <a:graphic xmlns:a="http://schemas.openxmlformats.org/drawingml/2006/main">
                <a:graphicData uri="http://schemas.microsoft.com/office/word/2010/wordprocessingShape">
                  <wps:wsp>
                    <wps:cNvSpPr/>
                    <wps:spPr>
                      <a:xfrm>
                        <a:off x="0" y="0"/>
                        <a:ext cx="5924611" cy="1860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B03B81" id="Rectangle 38" o:spid="_x0000_s1026" style="position:absolute;margin-left:1.5pt;margin-top:-8.55pt;width:466.5pt;height:1.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" fillcolor="black [3213]" stroked="f" strokeweight="1pt">
              <w10:wrap type="square"/>
            </v:rect>
          </w:pict>
        </mc:Fallback>
      </mc:AlternateContent>
    </w:r>
    <w:r>
      <w:t>© Blackburn D</w:t>
    </w:r>
    <w:r w:rsidR="00217153">
      <w:t>iocesan Board of Education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64925" w14:textId="77777777" w:rsidR="00703423" w:rsidRDefault="00703423" w:rsidP="00703423">
      <w:pPr>
        <w:spacing w:after="0" w:line="240" w:lineRule="auto"/>
      </w:pPr>
      <w:r>
        <w:separator/>
      </w:r>
    </w:p>
  </w:footnote>
  <w:footnote w:type="continuationSeparator" w:id="0">
    <w:p w14:paraId="56D03A47" w14:textId="77777777" w:rsidR="00703423" w:rsidRDefault="00703423" w:rsidP="00703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7193B" w14:textId="2C9A0A59" w:rsidR="00703423" w:rsidRDefault="00BE70B0">
    <w:pPr>
      <w:pStyle w:val="Header"/>
    </w:pPr>
    <w:r>
      <w:rPr>
        <w:noProof/>
        <w:lang w:eastAsia="en-GB"/>
      </w:rPr>
      <w:drawing>
        <wp:anchor distT="0" distB="0" distL="114300" distR="114300" simplePos="0" relativeHeight="251663360" behindDoc="0" locked="0" layoutInCell="1" allowOverlap="1" wp14:anchorId="02734CB0" wp14:editId="5E31BA44">
          <wp:simplePos x="0" y="0"/>
          <wp:positionH relativeFrom="column">
            <wp:posOffset>4695825</wp:posOffset>
          </wp:positionH>
          <wp:positionV relativeFrom="paragraph">
            <wp:posOffset>10905</wp:posOffset>
          </wp:positionV>
          <wp:extent cx="1010004" cy="31432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BoE Shield Left jpg.jpg"/>
                  <pic:cNvPicPr/>
                </pic:nvPicPr>
                <pic:blipFill>
                  <a:blip r:embed="rId1">
                    <a:extLst>
                      <a:ext uri="{28A0092B-C50C-407E-A947-70E740481C1C}">
                        <a14:useLocalDpi xmlns:a14="http://schemas.microsoft.com/office/drawing/2010/main" val="0"/>
                      </a:ext>
                    </a:extLst>
                  </a:blip>
                  <a:stretch>
                    <a:fillRect/>
                  </a:stretch>
                </pic:blipFill>
                <pic:spPr>
                  <a:xfrm>
                    <a:off x="0" y="0"/>
                    <a:ext cx="1010004" cy="314325"/>
                  </a:xfrm>
                  <a:prstGeom prst="rect">
                    <a:avLst/>
                  </a:prstGeom>
                </pic:spPr>
              </pic:pic>
            </a:graphicData>
          </a:graphic>
        </wp:anchor>
      </w:drawing>
    </w:r>
    <w:r w:rsidR="00AE0D08">
      <w:rPr>
        <w:noProof/>
        <w:lang w:eastAsia="en-GB"/>
      </w:rPr>
      <mc:AlternateContent>
        <mc:Choice Requires="wps">
          <w:drawing>
            <wp:anchor distT="0" distB="0" distL="118745" distR="118745" simplePos="0" relativeHeight="251662336" behindDoc="1" locked="0" layoutInCell="1" allowOverlap="0" wp14:anchorId="14C93147" wp14:editId="194C9233">
              <wp:simplePos x="0" y="0"/>
              <wp:positionH relativeFrom="margin">
                <wp:align>left</wp:align>
              </wp:positionH>
              <wp:positionV relativeFrom="page">
                <wp:posOffset>485775</wp:posOffset>
              </wp:positionV>
              <wp:extent cx="39433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39433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C3742F" w14:textId="1DD35ECF" w:rsidR="00AE0D08" w:rsidRDefault="00D6291B">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 xml:space="preserve">RE Syllabus for Church Schools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14C93147" id="Rectangle 197" o:spid="_x0000_s1029" style="position:absolute;margin-left:0;margin-top:38.25pt;width:310.5pt;height:21.25pt;z-index:-251654144;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" o:allowoverlap="f" fillcolor="#5b9bd5 [3204]" stroked="f" strokeweight="1pt">
              <v:textbox>
                <w:txbxContent>
                  <w:p w14:paraId="4EC3742F" w14:textId="1DD35ECF" w:rsidR="00AE0D08" w:rsidRDefault="00404F76">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 xml:space="preserve">RE Syllabus for Church Schools </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036BE"/>
    <w:multiLevelType w:val="hybridMultilevel"/>
    <w:tmpl w:val="910A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3F12A3"/>
    <w:multiLevelType w:val="hybridMultilevel"/>
    <w:tmpl w:val="7A32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BD2E48"/>
    <w:multiLevelType w:val="hybridMultilevel"/>
    <w:tmpl w:val="78B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86103B"/>
    <w:multiLevelType w:val="hybridMultilevel"/>
    <w:tmpl w:val="C310BCC4"/>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B115D3"/>
    <w:multiLevelType w:val="hybridMultilevel"/>
    <w:tmpl w:val="0920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947957"/>
    <w:multiLevelType w:val="hybridMultilevel"/>
    <w:tmpl w:val="9FFE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423"/>
    <w:rsid w:val="000035F9"/>
    <w:rsid w:val="00011955"/>
    <w:rsid w:val="0005079F"/>
    <w:rsid w:val="0005305E"/>
    <w:rsid w:val="00066DBD"/>
    <w:rsid w:val="00085818"/>
    <w:rsid w:val="0011217D"/>
    <w:rsid w:val="001C39AC"/>
    <w:rsid w:val="001C59EC"/>
    <w:rsid w:val="001C71F7"/>
    <w:rsid w:val="001E7C9A"/>
    <w:rsid w:val="0021199E"/>
    <w:rsid w:val="00217153"/>
    <w:rsid w:val="00222F45"/>
    <w:rsid w:val="0022539C"/>
    <w:rsid w:val="00225C3D"/>
    <w:rsid w:val="00260CEA"/>
    <w:rsid w:val="002702A6"/>
    <w:rsid w:val="002C6D2E"/>
    <w:rsid w:val="0033458C"/>
    <w:rsid w:val="00345DB6"/>
    <w:rsid w:val="00346644"/>
    <w:rsid w:val="0037078A"/>
    <w:rsid w:val="003E0009"/>
    <w:rsid w:val="00404F76"/>
    <w:rsid w:val="00431F71"/>
    <w:rsid w:val="00446583"/>
    <w:rsid w:val="00476B59"/>
    <w:rsid w:val="004807E4"/>
    <w:rsid w:val="004A48AD"/>
    <w:rsid w:val="004C5C7E"/>
    <w:rsid w:val="004E05DC"/>
    <w:rsid w:val="0052795C"/>
    <w:rsid w:val="005437C3"/>
    <w:rsid w:val="005504E8"/>
    <w:rsid w:val="00551ADF"/>
    <w:rsid w:val="00590AC0"/>
    <w:rsid w:val="005B2AE8"/>
    <w:rsid w:val="005C1915"/>
    <w:rsid w:val="006128AF"/>
    <w:rsid w:val="00636EF7"/>
    <w:rsid w:val="006C3C02"/>
    <w:rsid w:val="006E34B4"/>
    <w:rsid w:val="006F6D40"/>
    <w:rsid w:val="00703423"/>
    <w:rsid w:val="0073077E"/>
    <w:rsid w:val="00734FA0"/>
    <w:rsid w:val="00766566"/>
    <w:rsid w:val="00784CFD"/>
    <w:rsid w:val="0083362F"/>
    <w:rsid w:val="0084299D"/>
    <w:rsid w:val="0086088E"/>
    <w:rsid w:val="008947D4"/>
    <w:rsid w:val="008F152B"/>
    <w:rsid w:val="00905018"/>
    <w:rsid w:val="00961844"/>
    <w:rsid w:val="009647C5"/>
    <w:rsid w:val="00985750"/>
    <w:rsid w:val="00AE0D08"/>
    <w:rsid w:val="00AE72A2"/>
    <w:rsid w:val="00AF0DE0"/>
    <w:rsid w:val="00B228D2"/>
    <w:rsid w:val="00B36EDA"/>
    <w:rsid w:val="00B3720C"/>
    <w:rsid w:val="00B419B9"/>
    <w:rsid w:val="00B52C67"/>
    <w:rsid w:val="00B8194D"/>
    <w:rsid w:val="00BB6655"/>
    <w:rsid w:val="00BE70B0"/>
    <w:rsid w:val="00C13929"/>
    <w:rsid w:val="00C37754"/>
    <w:rsid w:val="00C62CEA"/>
    <w:rsid w:val="00CB2A7F"/>
    <w:rsid w:val="00D2179E"/>
    <w:rsid w:val="00D45144"/>
    <w:rsid w:val="00DB7BC9"/>
    <w:rsid w:val="00DB7D0C"/>
    <w:rsid w:val="00DC1495"/>
    <w:rsid w:val="00DD1189"/>
    <w:rsid w:val="00DE296B"/>
    <w:rsid w:val="00E34EC5"/>
    <w:rsid w:val="00E90F58"/>
    <w:rsid w:val="00EB0A8A"/>
    <w:rsid w:val="00EC7F82"/>
    <w:rsid w:val="00EE0F06"/>
    <w:rsid w:val="00EE438B"/>
    <w:rsid w:val="00EE682F"/>
    <w:rsid w:val="00F56B6F"/>
    <w:rsid w:val="00F83305"/>
    <w:rsid w:val="00FA430C"/>
    <w:rsid w:val="00FC4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34825"/>
  <w15:chartTrackingRefBased/>
  <w15:docId w15:val="{7EAA7B45-6ED8-448B-BE1B-210B63F3A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03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423"/>
  </w:style>
  <w:style w:type="paragraph" w:styleId="Footer">
    <w:name w:val="footer"/>
    <w:basedOn w:val="Normal"/>
    <w:link w:val="FooterChar"/>
    <w:uiPriority w:val="99"/>
    <w:unhideWhenUsed/>
    <w:rsid w:val="00703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423"/>
  </w:style>
  <w:style w:type="character" w:styleId="PlaceholderText">
    <w:name w:val="Placeholder Text"/>
    <w:basedOn w:val="DefaultParagraphFont"/>
    <w:uiPriority w:val="99"/>
    <w:semiHidden/>
    <w:rsid w:val="00703423"/>
    <w:rPr>
      <w:color w:val="808080"/>
    </w:rPr>
  </w:style>
  <w:style w:type="paragraph" w:styleId="BodyText">
    <w:name w:val="Body Text"/>
    <w:basedOn w:val="Normal"/>
    <w:link w:val="BodyTextChar"/>
    <w:semiHidden/>
    <w:rsid w:val="004A48AD"/>
    <w:pPr>
      <w:spacing w:after="0" w:line="360" w:lineRule="atLeast"/>
    </w:pPr>
    <w:rPr>
      <w:rFonts w:ascii="Arial" w:eastAsia="Times New Roman" w:hAnsi="Arial" w:cs="Times New Roman"/>
      <w:snapToGrid w:val="0"/>
      <w:color w:val="000000"/>
      <w:sz w:val="24"/>
      <w:szCs w:val="20"/>
      <w:lang w:val="en-AU"/>
    </w:rPr>
  </w:style>
  <w:style w:type="character" w:customStyle="1" w:styleId="BodyTextChar">
    <w:name w:val="Body Text Char"/>
    <w:basedOn w:val="DefaultParagraphFont"/>
    <w:link w:val="BodyText"/>
    <w:semiHidden/>
    <w:rsid w:val="004A48AD"/>
    <w:rPr>
      <w:rFonts w:ascii="Arial" w:eastAsia="Times New Roman" w:hAnsi="Arial" w:cs="Times New Roman"/>
      <w:snapToGrid w:val="0"/>
      <w:color w:val="000000"/>
      <w:sz w:val="24"/>
      <w:szCs w:val="20"/>
      <w:lang w:val="en-AU"/>
    </w:rPr>
  </w:style>
  <w:style w:type="character" w:styleId="Hyperlink">
    <w:name w:val="Hyperlink"/>
    <w:uiPriority w:val="99"/>
    <w:unhideWhenUsed/>
    <w:rsid w:val="004A48AD"/>
    <w:rPr>
      <w:color w:val="0000FF"/>
      <w:u w:val="single"/>
    </w:rPr>
  </w:style>
  <w:style w:type="paragraph" w:styleId="BalloonText">
    <w:name w:val="Balloon Text"/>
    <w:basedOn w:val="Normal"/>
    <w:link w:val="BalloonTextChar"/>
    <w:uiPriority w:val="99"/>
    <w:semiHidden/>
    <w:unhideWhenUsed/>
    <w:rsid w:val="00730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77E"/>
    <w:rPr>
      <w:rFonts w:ascii="Segoe UI" w:hAnsi="Segoe UI" w:cs="Segoe UI"/>
      <w:sz w:val="18"/>
      <w:szCs w:val="18"/>
    </w:rPr>
  </w:style>
  <w:style w:type="table" w:styleId="TableGrid">
    <w:name w:val="Table Grid"/>
    <w:basedOn w:val="TableNormal"/>
    <w:uiPriority w:val="39"/>
    <w:rsid w:val="00DC1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14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theforgivenessproject.com/"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CDateModified xmlns="http://schemas.microsoft.com/sharepoint/v3/fields" xsi:nil="true"/>
    <Category xmlns="2ada756b-a5aa-4683-8bdd-c3c21aa6db85" xsi:nil="true"/>
    <CD_x0020_Name xmlns="f38d2df0-20a1-4c20-bd60-dbf2c3f4e519">Advent Christmas and Epiphany</CD_x0020_Name>
    <Subcategory xmlns="2ada756b-a5aa-4683-8bdd-c3c21aa6db85" xsi:nil="true"/>
    <_DCDateCreated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21F43934E10AF46808750EA5F5A6A9E" ma:contentTypeVersion="9" ma:contentTypeDescription="Create a new document." ma:contentTypeScope="" ma:versionID="0366d29058360f00cd43286b2a7776bf">
  <xsd:schema xmlns:xsd="http://www.w3.org/2001/XMLSchema" xmlns:xs="http://www.w3.org/2001/XMLSchema" xmlns:p="http://schemas.microsoft.com/office/2006/metadata/properties" xmlns:ns2="2ada756b-a5aa-4683-8bdd-c3c21aa6db85" xmlns:ns3="http://schemas.microsoft.com/sharepoint/v3/fields" xmlns:ns4="f38d2df0-20a1-4c20-bd60-dbf2c3f4e519" xmlns:ns5="c025ca3b-34e7-4fd8-9960-6953cbbb1e63" targetNamespace="http://schemas.microsoft.com/office/2006/metadata/properties" ma:root="true" ma:fieldsID="18b20dd5e45f7b66ac71854e8120dc35" ns2:_="" ns3:_="" ns4:_="" ns5:_="">
    <xsd:import namespace="2ada756b-a5aa-4683-8bdd-c3c21aa6db85"/>
    <xsd:import namespace="http://schemas.microsoft.com/sharepoint/v3/fields"/>
    <xsd:import namespace="f38d2df0-20a1-4c20-bd60-dbf2c3f4e519"/>
    <xsd:import namespace="c025ca3b-34e7-4fd8-9960-6953cbbb1e63"/>
    <xsd:element name="properties">
      <xsd:complexType>
        <xsd:sequence>
          <xsd:element name="documentManagement">
            <xsd:complexType>
              <xsd:all>
                <xsd:element ref="ns2:Category" minOccurs="0"/>
                <xsd:element ref="ns2:Subcategory" minOccurs="0"/>
                <xsd:element ref="ns3:_DCDateCreated" minOccurs="0"/>
                <xsd:element ref="ns3:_DCDateModified" minOccurs="0"/>
                <xsd:element ref="ns4:CD_x0020_Name"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a756b-a5aa-4683-8bdd-c3c21aa6db85" elementFormDefault="qualified">
    <xsd:import namespace="http://schemas.microsoft.com/office/2006/documentManagement/types"/>
    <xsd:import namespace="http://schemas.microsoft.com/office/infopath/2007/PartnerControls"/>
    <xsd:element name="Category" ma:index="8" nillable="true" ma:displayName="Category" ma:description="Category" ma:format="Dropdown" ma:internalName="Category">
      <xsd:simpleType>
        <xsd:restriction base="dms:Choice">
          <xsd:enumeration value="Assessment"/>
          <xsd:enumeration value="Handouts"/>
          <xsd:enumeration value="Syllabus 2012"/>
        </xsd:restriction>
      </xsd:simpleType>
    </xsd:element>
    <xsd:element name="Subcategory" ma:index="9" nillable="true" ma:displayName="Subcategory" ma:description="Subcategory" ma:format="Dropdown" ma:internalName="Subcategory">
      <xsd:simpleType>
        <xsd:restriction base="dms:Choice">
          <xsd:enumeration value="EYFS"/>
          <xsd:enumeration value="KS1"/>
          <xsd:enumeration value="KS2"/>
          <xsd:enumeration value="KS3+"/>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10" nillable="true" ma:displayName="Date Created" ma:description="The date on which this resource was created" ma:format="DateTime" ma:internalName="Date_x0020_Created">
      <xsd:simpleType>
        <xsd:restriction base="dms:DateTime"/>
      </xsd:simpleType>
    </xsd:element>
    <xsd:element name="_DCDateModified" ma:index="11" nillable="true" ma:displayName="Date Modified" ma:description="The date on which this resource was last modified" ma:format="DateTime" ma:internalName="Date_x0020_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38d2df0-20a1-4c20-bd60-dbf2c3f4e519" elementFormDefault="qualified">
    <xsd:import namespace="http://schemas.microsoft.com/office/2006/documentManagement/types"/>
    <xsd:import namespace="http://schemas.microsoft.com/office/infopath/2007/PartnerControls"/>
    <xsd:element name="CD_x0020_Name" ma:index="13" nillable="true" ma:displayName="CD Name" ma:default="Advent Christmas and Epiphany" ma:format="Dropdown" ma:internalName="CD_x0020_Name">
      <xsd:simpleType>
        <xsd:restriction base="dms:Choice">
          <xsd:enumeration value="Advent Christmas and Epiphany"/>
          <xsd:enumeration value="Islam"/>
          <xsd:enumeration value="Judaism"/>
          <xsd:enumeration value="Last Supper"/>
          <xsd:enumeration value="Lent Holy week and Easter"/>
          <xsd:enumeration value="Reflection and Response"/>
          <xsd:enumeration value="WoW"/>
        </xsd:restriction>
      </xsd:simpleType>
    </xsd:element>
  </xsd:schema>
  <xsd:schema xmlns:xsd="http://www.w3.org/2001/XMLSchema" xmlns:xs="http://www.w3.org/2001/XMLSchema" xmlns:dms="http://schemas.microsoft.com/office/2006/documentManagement/types" xmlns:pc="http://schemas.microsoft.com/office/infopath/2007/PartnerControls" targetNamespace="c025ca3b-34e7-4fd8-9960-6953cbbb1e63"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2"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68C00-8ADE-4DD3-9418-F6B8F1F736FE}">
  <ds:schemaRefs>
    <ds:schemaRef ds:uri="f38d2df0-20a1-4c20-bd60-dbf2c3f4e519"/>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c025ca3b-34e7-4fd8-9960-6953cbbb1e63"/>
    <ds:schemaRef ds:uri="http://purl.org/dc/elements/1.1/"/>
    <ds:schemaRef ds:uri="http://schemas.microsoft.com/office/2006/metadata/properties"/>
    <ds:schemaRef ds:uri="http://schemas.microsoft.com/sharepoint/v3/fields"/>
    <ds:schemaRef ds:uri="2ada756b-a5aa-4683-8bdd-c3c21aa6db85"/>
    <ds:schemaRef ds:uri="http://www.w3.org/XML/1998/namespace"/>
  </ds:schemaRefs>
</ds:datastoreItem>
</file>

<file path=customXml/itemProps2.xml><?xml version="1.0" encoding="utf-8"?>
<ds:datastoreItem xmlns:ds="http://schemas.openxmlformats.org/officeDocument/2006/customXml" ds:itemID="{F2B60AEE-B37C-40FC-97CC-9ED20E336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a756b-a5aa-4683-8bdd-c3c21aa6db85"/>
    <ds:schemaRef ds:uri="http://schemas.microsoft.com/sharepoint/v3/fields"/>
    <ds:schemaRef ds:uri="f38d2df0-20a1-4c20-bd60-dbf2c3f4e519"/>
    <ds:schemaRef ds:uri="c025ca3b-34e7-4fd8-9960-6953cbbb1e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FF2134-94E9-449C-A692-036AD23A1D7C}">
  <ds:schemaRefs>
    <ds:schemaRef ds:uri="http://schemas.microsoft.com/sharepoint/v3/contenttype/forms"/>
  </ds:schemaRefs>
</ds:datastoreItem>
</file>

<file path=customXml/itemProps4.xml><?xml version="1.0" encoding="utf-8"?>
<ds:datastoreItem xmlns:ds="http://schemas.openxmlformats.org/officeDocument/2006/customXml" ds:itemID="{118DAC24-FF2F-4AC7-B89F-443A5D4B3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7</Pages>
  <Words>1713</Words>
  <Characters>9768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Garner</dc:creator>
  <cp:keywords/>
  <dc:description/>
  <cp:lastModifiedBy>Carole Garner</cp:lastModifiedBy>
  <cp:revision>28</cp:revision>
  <cp:lastPrinted>2017-04-13T08:43:00Z</cp:lastPrinted>
  <dcterms:created xsi:type="dcterms:W3CDTF">2017-02-08T13:09:00Z</dcterms:created>
  <dcterms:modified xsi:type="dcterms:W3CDTF">2017-08-18T08:29:00Z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0x010100421F43934E10AF46808750EA5F5A6A9E</vt:lpwstr>
  </property>
</Properties>
</file>