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BB01E6" w14:textId="2276D3F0" w:rsidR="00F77E92" w:rsidRDefault="001F36D9" w:rsidP="00094F23">
      <w:pPr>
        <w:jc w:val="center"/>
        <w:rPr>
          <w:sz w:val="36"/>
          <w:szCs w:val="36"/>
        </w:rPr>
      </w:pPr>
      <w:r w:rsidRPr="00F77E92">
        <w:rPr>
          <w:rFonts w:ascii="Arial Narrow" w:hAnsi="Arial Narrow"/>
          <w:noProof/>
          <w:shd w:val="clear" w:color="auto" w:fill="4472C4" w:themeFill="accent1"/>
          <w:lang w:eastAsia="en-GB"/>
        </w:rPr>
        <w:drawing>
          <wp:anchor distT="0" distB="0" distL="114300" distR="114300" simplePos="0" relativeHeight="251657216" behindDoc="0" locked="0" layoutInCell="1" allowOverlap="1" wp14:anchorId="0B1E0905" wp14:editId="1A4CC003">
            <wp:simplePos x="0" y="0"/>
            <wp:positionH relativeFrom="column">
              <wp:posOffset>8627423</wp:posOffset>
            </wp:positionH>
            <wp:positionV relativeFrom="paragraph">
              <wp:posOffset>-267195</wp:posOffset>
            </wp:positionV>
            <wp:extent cx="985158" cy="913731"/>
            <wp:effectExtent l="0" t="0" r="5715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l.b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393" cy="9278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7E92" w:rsidRPr="00F77E92">
        <w:rPr>
          <w:sz w:val="36"/>
          <w:szCs w:val="36"/>
          <w:shd w:val="clear" w:color="auto" w:fill="4472C4" w:themeFill="accent1"/>
        </w:rPr>
        <w:t xml:space="preserve">Year Group </w:t>
      </w:r>
      <w:r w:rsidR="00120EA2">
        <w:rPr>
          <w:sz w:val="36"/>
          <w:szCs w:val="36"/>
          <w:shd w:val="clear" w:color="auto" w:fill="4472C4" w:themeFill="accent1"/>
        </w:rPr>
        <w:t>5</w:t>
      </w:r>
      <w:r w:rsidR="00F77E92" w:rsidRPr="00F77E92">
        <w:rPr>
          <w:sz w:val="36"/>
          <w:szCs w:val="36"/>
          <w:shd w:val="clear" w:color="auto" w:fill="4472C4" w:themeFill="accent1"/>
        </w:rPr>
        <w:t xml:space="preserve">            </w:t>
      </w:r>
      <w:r w:rsidR="00ED6E98">
        <w:rPr>
          <w:sz w:val="36"/>
          <w:szCs w:val="36"/>
          <w:shd w:val="clear" w:color="auto" w:fill="4472C4" w:themeFill="accent1"/>
        </w:rPr>
        <w:t>Spring</w:t>
      </w:r>
      <w:r w:rsidR="00E91085" w:rsidRPr="00F77E92">
        <w:rPr>
          <w:sz w:val="36"/>
          <w:szCs w:val="36"/>
          <w:shd w:val="clear" w:color="auto" w:fill="4472C4" w:themeFill="accent1"/>
        </w:rPr>
        <w:t xml:space="preserve"> </w:t>
      </w:r>
      <w:r w:rsidR="00ED6E98">
        <w:rPr>
          <w:sz w:val="36"/>
          <w:szCs w:val="36"/>
          <w:shd w:val="clear" w:color="auto" w:fill="4472C4" w:themeFill="accent1"/>
        </w:rPr>
        <w:t>1</w:t>
      </w:r>
      <w:r w:rsidR="00B1709F" w:rsidRPr="00F77E92">
        <w:rPr>
          <w:sz w:val="36"/>
          <w:szCs w:val="36"/>
          <w:shd w:val="clear" w:color="auto" w:fill="4472C4" w:themeFill="accent1"/>
        </w:rPr>
        <w:t xml:space="preserve"> 20</w:t>
      </w:r>
      <w:r w:rsidR="00464B50">
        <w:rPr>
          <w:sz w:val="36"/>
          <w:szCs w:val="36"/>
          <w:shd w:val="clear" w:color="auto" w:fill="4472C4" w:themeFill="accent1"/>
        </w:rPr>
        <w:t>2</w:t>
      </w:r>
      <w:r w:rsidR="00ED6E98">
        <w:rPr>
          <w:sz w:val="36"/>
          <w:szCs w:val="36"/>
          <w:shd w:val="clear" w:color="auto" w:fill="4472C4" w:themeFill="accent1"/>
        </w:rPr>
        <w:t>1</w:t>
      </w:r>
      <w:r w:rsidR="001C15BC" w:rsidRPr="00F77E92">
        <w:rPr>
          <w:sz w:val="36"/>
          <w:szCs w:val="36"/>
          <w:shd w:val="clear" w:color="auto" w:fill="4472C4" w:themeFill="accent1"/>
        </w:rPr>
        <w:t xml:space="preserve"> </w:t>
      </w:r>
      <w:r w:rsidR="00094F23" w:rsidRPr="00F77E92">
        <w:rPr>
          <w:sz w:val="36"/>
          <w:szCs w:val="36"/>
          <w:shd w:val="clear" w:color="auto" w:fill="4472C4" w:themeFill="accent1"/>
        </w:rPr>
        <w:t xml:space="preserve"> </w:t>
      </w:r>
      <w:r w:rsidR="00F77E92" w:rsidRPr="00F77E92">
        <w:rPr>
          <w:sz w:val="36"/>
          <w:szCs w:val="36"/>
          <w:shd w:val="clear" w:color="auto" w:fill="4472C4" w:themeFill="accent1"/>
        </w:rPr>
        <w:t xml:space="preserve">   </w:t>
      </w:r>
      <w:r w:rsidR="00D90DD2">
        <w:rPr>
          <w:sz w:val="36"/>
          <w:szCs w:val="36"/>
          <w:shd w:val="clear" w:color="auto" w:fill="4472C4" w:themeFill="accent1"/>
        </w:rPr>
        <w:tab/>
      </w:r>
      <w:r w:rsidR="00F77E92" w:rsidRPr="00F77E92">
        <w:rPr>
          <w:sz w:val="36"/>
          <w:szCs w:val="36"/>
          <w:shd w:val="clear" w:color="auto" w:fill="4472C4" w:themeFill="accent1"/>
        </w:rPr>
        <w:t xml:space="preserve">  </w:t>
      </w:r>
      <w:r w:rsidR="00094F23" w:rsidRPr="00F77E92">
        <w:rPr>
          <w:sz w:val="36"/>
          <w:szCs w:val="36"/>
          <w:shd w:val="clear" w:color="auto" w:fill="4472C4" w:themeFill="accent1"/>
        </w:rPr>
        <w:t xml:space="preserve">Half </w:t>
      </w:r>
      <w:r w:rsidR="00F77E92" w:rsidRPr="00F77E92">
        <w:rPr>
          <w:sz w:val="36"/>
          <w:szCs w:val="36"/>
          <w:shd w:val="clear" w:color="auto" w:fill="4472C4" w:themeFill="accent1"/>
        </w:rPr>
        <w:t>T</w:t>
      </w:r>
      <w:r w:rsidR="00094F23" w:rsidRPr="00F77E92">
        <w:rPr>
          <w:sz w:val="36"/>
          <w:szCs w:val="36"/>
          <w:shd w:val="clear" w:color="auto" w:fill="4472C4" w:themeFill="accent1"/>
        </w:rPr>
        <w:t xml:space="preserve">erm </w:t>
      </w:r>
      <w:r w:rsidR="00F77E92" w:rsidRPr="00F77E92">
        <w:rPr>
          <w:sz w:val="36"/>
          <w:szCs w:val="36"/>
          <w:shd w:val="clear" w:color="auto" w:fill="4472C4" w:themeFill="accent1"/>
        </w:rPr>
        <w:t>O</w:t>
      </w:r>
      <w:r w:rsidR="00094F23" w:rsidRPr="00F77E92">
        <w:rPr>
          <w:sz w:val="36"/>
          <w:szCs w:val="36"/>
          <w:shd w:val="clear" w:color="auto" w:fill="4472C4" w:themeFill="accent1"/>
        </w:rPr>
        <w:t>verview</w:t>
      </w:r>
      <w:r w:rsidR="00F77E92" w:rsidRPr="00F77E92">
        <w:rPr>
          <w:sz w:val="36"/>
          <w:szCs w:val="36"/>
          <w:shd w:val="clear" w:color="auto" w:fill="4472C4" w:themeFill="accent1"/>
        </w:rPr>
        <w:t xml:space="preserve"> of </w:t>
      </w:r>
      <w:r w:rsidR="00120EA2">
        <w:rPr>
          <w:sz w:val="36"/>
          <w:szCs w:val="36"/>
          <w:shd w:val="clear" w:color="auto" w:fill="4472C4" w:themeFill="accent1"/>
        </w:rPr>
        <w:t>K</w:t>
      </w:r>
      <w:r w:rsidR="00F77E92" w:rsidRPr="00F77E92">
        <w:rPr>
          <w:sz w:val="36"/>
          <w:szCs w:val="36"/>
          <w:shd w:val="clear" w:color="auto" w:fill="4472C4" w:themeFill="accent1"/>
        </w:rPr>
        <w:t>ey Objectives</w:t>
      </w:r>
      <w:r w:rsidR="00F77E92" w:rsidRPr="00F77E92">
        <w:rPr>
          <w:sz w:val="36"/>
          <w:szCs w:val="36"/>
        </w:rPr>
        <w:t xml:space="preserve">   </w:t>
      </w:r>
    </w:p>
    <w:p w14:paraId="7CCE0728" w14:textId="77A9537A" w:rsidR="00F77E92" w:rsidRPr="000615B3" w:rsidRDefault="00F77E92" w:rsidP="000615B3">
      <w:pPr>
        <w:rPr>
          <w:sz w:val="36"/>
          <w:szCs w:val="36"/>
        </w:rPr>
      </w:pPr>
      <w:r w:rsidRPr="000615B3">
        <w:rPr>
          <w:color w:val="4472C4" w:themeColor="accent1"/>
          <w:sz w:val="36"/>
          <w:szCs w:val="36"/>
        </w:rPr>
        <w:t>Theme</w:t>
      </w:r>
      <w:r w:rsidR="00D90DD2">
        <w:rPr>
          <w:color w:val="4472C4" w:themeColor="accent1"/>
          <w:sz w:val="36"/>
          <w:szCs w:val="36"/>
        </w:rPr>
        <w:t>:</w:t>
      </w:r>
      <w:r w:rsidRPr="000615B3">
        <w:rPr>
          <w:color w:val="4472C4" w:themeColor="accent1"/>
          <w:sz w:val="36"/>
          <w:szCs w:val="36"/>
        </w:rPr>
        <w:t xml:space="preserve"> </w:t>
      </w:r>
      <w:r w:rsidR="008A1DB6">
        <w:rPr>
          <w:color w:val="4472C4" w:themeColor="accent1"/>
          <w:sz w:val="36"/>
          <w:szCs w:val="36"/>
        </w:rPr>
        <w:t>Where in the World</w:t>
      </w:r>
      <w:r w:rsidRPr="000615B3">
        <w:rPr>
          <w:color w:val="4472C4" w:themeColor="accent1"/>
          <w:sz w:val="36"/>
          <w:szCs w:val="36"/>
        </w:rPr>
        <w:t xml:space="preserve">  </w:t>
      </w:r>
      <w:r w:rsidR="000615B3" w:rsidRPr="000615B3">
        <w:rPr>
          <w:color w:val="4472C4" w:themeColor="accent1"/>
          <w:sz w:val="36"/>
          <w:szCs w:val="36"/>
        </w:rPr>
        <w:t xml:space="preserve">     </w:t>
      </w:r>
      <w:r w:rsidR="000615B3">
        <w:rPr>
          <w:sz w:val="36"/>
          <w:szCs w:val="36"/>
        </w:rPr>
        <w:t xml:space="preserve">        </w:t>
      </w:r>
      <w:r w:rsidR="00120EA2">
        <w:rPr>
          <w:sz w:val="36"/>
          <w:szCs w:val="36"/>
        </w:rPr>
        <w:tab/>
      </w:r>
      <w:r w:rsidR="000615B3">
        <w:rPr>
          <w:sz w:val="36"/>
          <w:szCs w:val="36"/>
        </w:rPr>
        <w:t xml:space="preserve">   </w:t>
      </w:r>
      <w:r w:rsidR="00B845B4">
        <w:rPr>
          <w:sz w:val="36"/>
          <w:szCs w:val="36"/>
        </w:rPr>
        <w:tab/>
      </w:r>
      <w:r w:rsidR="00B845B4">
        <w:rPr>
          <w:sz w:val="36"/>
          <w:szCs w:val="36"/>
        </w:rPr>
        <w:tab/>
      </w:r>
      <w:r w:rsidR="00B845B4">
        <w:rPr>
          <w:sz w:val="36"/>
          <w:szCs w:val="36"/>
        </w:rPr>
        <w:tab/>
      </w:r>
      <w:r w:rsidR="00B845B4">
        <w:rPr>
          <w:sz w:val="36"/>
          <w:szCs w:val="36"/>
        </w:rPr>
        <w:tab/>
      </w:r>
      <w:r w:rsidR="00B845B4">
        <w:rPr>
          <w:sz w:val="36"/>
          <w:szCs w:val="36"/>
        </w:rPr>
        <w:tab/>
      </w:r>
      <w:r w:rsidR="000615B3">
        <w:rPr>
          <w:sz w:val="36"/>
          <w:szCs w:val="36"/>
        </w:rPr>
        <w:t xml:space="preserve">  </w:t>
      </w:r>
      <w:r w:rsidRPr="000615B3">
        <w:rPr>
          <w:color w:val="4472C4" w:themeColor="accent1"/>
          <w:sz w:val="36"/>
          <w:szCs w:val="36"/>
        </w:rPr>
        <w:t xml:space="preserve">Core Value – </w:t>
      </w:r>
      <w:r w:rsidR="00912510">
        <w:rPr>
          <w:color w:val="4472C4" w:themeColor="accent1"/>
          <w:sz w:val="36"/>
          <w:szCs w:val="36"/>
        </w:rPr>
        <w:t>Hope</w:t>
      </w:r>
      <w:bookmarkStart w:id="0" w:name="_GoBack"/>
      <w:bookmarkEnd w:id="0"/>
    </w:p>
    <w:p w14:paraId="355CA00B" w14:textId="4D043F83" w:rsidR="00F77E92" w:rsidRPr="00F77E92" w:rsidRDefault="00F77E92" w:rsidP="00F77E92">
      <w:pPr>
        <w:shd w:val="clear" w:color="auto" w:fill="FFC000"/>
        <w:rPr>
          <w:sz w:val="36"/>
          <w:szCs w:val="36"/>
        </w:rPr>
      </w:pPr>
      <w:r w:rsidRPr="000615B3">
        <w:rPr>
          <w:noProof/>
          <w:color w:val="4472C4" w:themeColor="accent1"/>
        </w:rPr>
        <w:drawing>
          <wp:inline distT="0" distB="0" distL="0" distR="0" wp14:anchorId="372A96A1" wp14:editId="4B83A077">
            <wp:extent cx="342900" cy="342900"/>
            <wp:effectExtent l="0" t="0" r="0" b="0"/>
            <wp:docPr id="6" name="Picture 6" descr="Image result for b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e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15B3">
        <w:rPr>
          <w:color w:val="4472C4" w:themeColor="accent1"/>
          <w:sz w:val="36"/>
          <w:szCs w:val="36"/>
        </w:rPr>
        <w:t xml:space="preserve">                                               Be Ready   Be Respectful   Be Responsible</w:t>
      </w:r>
    </w:p>
    <w:tbl>
      <w:tblPr>
        <w:tblStyle w:val="TableGrid"/>
        <w:tblW w:w="15145" w:type="dxa"/>
        <w:tblLook w:val="04A0" w:firstRow="1" w:lastRow="0" w:firstColumn="1" w:lastColumn="0" w:noHBand="0" w:noVBand="1"/>
      </w:tblPr>
      <w:tblGrid>
        <w:gridCol w:w="2293"/>
        <w:gridCol w:w="1883"/>
        <w:gridCol w:w="1866"/>
        <w:gridCol w:w="2565"/>
        <w:gridCol w:w="1822"/>
        <w:gridCol w:w="2682"/>
        <w:gridCol w:w="2034"/>
      </w:tblGrid>
      <w:tr w:rsidR="0077579B" w14:paraId="3E17E73B" w14:textId="080293BB" w:rsidTr="00ED6E98">
        <w:trPr>
          <w:trHeight w:val="298"/>
        </w:trPr>
        <w:tc>
          <w:tcPr>
            <w:tcW w:w="2449" w:type="dxa"/>
            <w:vAlign w:val="center"/>
          </w:tcPr>
          <w:p w14:paraId="7CDE5EA8" w14:textId="77777777" w:rsidR="00ED6E98" w:rsidRDefault="00ED6E98" w:rsidP="00AA4432">
            <w:pPr>
              <w:jc w:val="center"/>
              <w:rPr>
                <w:sz w:val="36"/>
                <w:szCs w:val="36"/>
                <w:u w:val="single"/>
              </w:rPr>
            </w:pPr>
          </w:p>
        </w:tc>
        <w:tc>
          <w:tcPr>
            <w:tcW w:w="1935" w:type="dxa"/>
            <w:shd w:val="clear" w:color="auto" w:fill="D9E2F3" w:themeFill="accent1" w:themeFillTint="33"/>
            <w:vAlign w:val="center"/>
          </w:tcPr>
          <w:p w14:paraId="79E25388" w14:textId="221205BF" w:rsidR="00ED6E98" w:rsidRPr="00F77E92" w:rsidRDefault="00ED6E98" w:rsidP="00757D92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F77E92">
              <w:rPr>
                <w:sz w:val="24"/>
                <w:szCs w:val="24"/>
              </w:rPr>
              <w:t>Wk 1</w:t>
            </w:r>
          </w:p>
        </w:tc>
        <w:tc>
          <w:tcPr>
            <w:tcW w:w="1923" w:type="dxa"/>
            <w:shd w:val="clear" w:color="auto" w:fill="D9E2F3" w:themeFill="accent1" w:themeFillTint="33"/>
            <w:vAlign w:val="center"/>
          </w:tcPr>
          <w:p w14:paraId="7AAB7606" w14:textId="4BC49ADF" w:rsidR="00ED6E98" w:rsidRPr="00F77E92" w:rsidRDefault="00ED6E98" w:rsidP="00757D92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F77E92">
              <w:rPr>
                <w:sz w:val="24"/>
                <w:szCs w:val="24"/>
              </w:rPr>
              <w:t>Wk 2</w:t>
            </w:r>
          </w:p>
        </w:tc>
        <w:tc>
          <w:tcPr>
            <w:tcW w:w="1974" w:type="dxa"/>
            <w:shd w:val="clear" w:color="auto" w:fill="D9E2F3" w:themeFill="accent1" w:themeFillTint="33"/>
            <w:vAlign w:val="center"/>
          </w:tcPr>
          <w:p w14:paraId="1EDBBA7E" w14:textId="506E043C" w:rsidR="00ED6E98" w:rsidRPr="00F77E92" w:rsidRDefault="00ED6E98" w:rsidP="00757D92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F77E92">
              <w:rPr>
                <w:sz w:val="24"/>
                <w:szCs w:val="24"/>
              </w:rPr>
              <w:t>Wk 3</w:t>
            </w:r>
          </w:p>
        </w:tc>
        <w:tc>
          <w:tcPr>
            <w:tcW w:w="1813" w:type="dxa"/>
            <w:shd w:val="clear" w:color="auto" w:fill="D9E2F3" w:themeFill="accent1" w:themeFillTint="33"/>
            <w:vAlign w:val="center"/>
          </w:tcPr>
          <w:p w14:paraId="6E8E466B" w14:textId="0E80F94A" w:rsidR="00ED6E98" w:rsidRPr="00F77E92" w:rsidRDefault="00ED6E98" w:rsidP="00757D92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F77E92">
              <w:rPr>
                <w:sz w:val="24"/>
                <w:szCs w:val="24"/>
              </w:rPr>
              <w:t>Wk 4</w:t>
            </w:r>
          </w:p>
        </w:tc>
        <w:tc>
          <w:tcPr>
            <w:tcW w:w="2927" w:type="dxa"/>
            <w:shd w:val="clear" w:color="auto" w:fill="D9E2F3" w:themeFill="accent1" w:themeFillTint="33"/>
            <w:vAlign w:val="center"/>
          </w:tcPr>
          <w:p w14:paraId="63305E1F" w14:textId="6034B72A" w:rsidR="00ED6E98" w:rsidRPr="00F77E92" w:rsidRDefault="00ED6E98" w:rsidP="00757D92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F77E92">
              <w:rPr>
                <w:sz w:val="24"/>
                <w:szCs w:val="24"/>
              </w:rPr>
              <w:t>Wk 5</w:t>
            </w:r>
          </w:p>
        </w:tc>
        <w:tc>
          <w:tcPr>
            <w:tcW w:w="2124" w:type="dxa"/>
            <w:shd w:val="clear" w:color="auto" w:fill="D9E2F3" w:themeFill="accent1" w:themeFillTint="33"/>
            <w:vAlign w:val="center"/>
          </w:tcPr>
          <w:p w14:paraId="5197B0CA" w14:textId="49C4A56E" w:rsidR="00ED6E98" w:rsidRPr="00F77E92" w:rsidRDefault="00ED6E98" w:rsidP="00757D92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F77E92">
              <w:rPr>
                <w:sz w:val="24"/>
                <w:szCs w:val="24"/>
              </w:rPr>
              <w:t>Wk 6</w:t>
            </w:r>
          </w:p>
        </w:tc>
      </w:tr>
      <w:tr w:rsidR="0077579B" w:rsidRPr="00426A31" w14:paraId="124DDA44" w14:textId="64B8CD7C" w:rsidTr="00C931EF">
        <w:trPr>
          <w:trHeight w:val="1423"/>
        </w:trPr>
        <w:tc>
          <w:tcPr>
            <w:tcW w:w="2449" w:type="dxa"/>
            <w:shd w:val="clear" w:color="auto" w:fill="D9E2F3" w:themeFill="accent1" w:themeFillTint="33"/>
            <w:vAlign w:val="center"/>
          </w:tcPr>
          <w:p w14:paraId="360EA4BE" w14:textId="77777777" w:rsidR="00ED6E98" w:rsidRPr="00426A31" w:rsidRDefault="00ED6E98" w:rsidP="00426A31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English</w:t>
            </w:r>
          </w:p>
        </w:tc>
        <w:tc>
          <w:tcPr>
            <w:tcW w:w="1935" w:type="dxa"/>
          </w:tcPr>
          <w:p w14:paraId="6AEED41C" w14:textId="77777777" w:rsidR="00ED6E98" w:rsidRPr="00426A31" w:rsidRDefault="00ED6E98" w:rsidP="00426A31">
            <w:pPr>
              <w:pStyle w:val="Body"/>
              <w:spacing w:after="0" w:line="240" w:lineRule="auto"/>
              <w:jc w:val="center"/>
              <w:rPr>
                <w:rFonts w:ascii="Comic Sans MS" w:hAnsi="Comic Sans MS"/>
                <w:lang w:val="en-US"/>
              </w:rPr>
            </w:pPr>
            <w:r w:rsidRPr="00426A31">
              <w:rPr>
                <w:rFonts w:ascii="Comic Sans MS" w:hAnsi="Comic Sans MS"/>
                <w:lang w:val="en-US"/>
              </w:rPr>
              <w:t>Stories from other cultures</w:t>
            </w:r>
          </w:p>
          <w:p w14:paraId="674C2763" w14:textId="4365C013" w:rsidR="00ED6E98" w:rsidRPr="00426A31" w:rsidRDefault="00ED6E98" w:rsidP="00426A31">
            <w:pPr>
              <w:pStyle w:val="Body"/>
              <w:spacing w:after="0" w:line="240" w:lineRule="auto"/>
              <w:jc w:val="center"/>
              <w:rPr>
                <w:rFonts w:ascii="Comic Sans MS" w:hAnsi="Comic Sans MS"/>
                <w:lang w:val="en-US"/>
              </w:rPr>
            </w:pPr>
            <w:r w:rsidRPr="00426A31">
              <w:rPr>
                <w:rFonts w:ascii="Comic Sans MS" w:hAnsi="Comic Sans MS"/>
                <w:lang w:val="en-US"/>
              </w:rPr>
              <w:t>Bilal, Zahra, Africa non-fiction</w:t>
            </w:r>
          </w:p>
          <w:p w14:paraId="6AD2CC7C" w14:textId="5F2A83A4" w:rsidR="00ED6E98" w:rsidRPr="00426A31" w:rsidRDefault="00ED6E98" w:rsidP="00426A3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923" w:type="dxa"/>
          </w:tcPr>
          <w:p w14:paraId="6F8FEC7C" w14:textId="31866DDF" w:rsidR="00ED6E98" w:rsidRPr="00426A31" w:rsidRDefault="00ED6E98" w:rsidP="00426A31">
            <w:pPr>
              <w:pStyle w:val="Body"/>
              <w:spacing w:after="0" w:line="240" w:lineRule="auto"/>
              <w:jc w:val="center"/>
              <w:rPr>
                <w:rFonts w:ascii="Comic Sans MS" w:hAnsi="Comic Sans MS"/>
                <w:lang w:val="en-US"/>
              </w:rPr>
            </w:pPr>
            <w:r w:rsidRPr="00426A31">
              <w:rPr>
                <w:rFonts w:ascii="Comic Sans MS" w:hAnsi="Comic Sans MS"/>
                <w:lang w:val="en-US"/>
              </w:rPr>
              <w:t>Stories from other cultures-</w:t>
            </w:r>
          </w:p>
          <w:p w14:paraId="33FBAB7B" w14:textId="637D7626" w:rsidR="00ED6E98" w:rsidRPr="00426A31" w:rsidRDefault="00ED6E98" w:rsidP="00426A3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974" w:type="dxa"/>
          </w:tcPr>
          <w:p w14:paraId="7F7043FC" w14:textId="77777777" w:rsidR="00ED6E98" w:rsidRPr="00426A31" w:rsidRDefault="00ED6E98" w:rsidP="00426A31">
            <w:pPr>
              <w:pStyle w:val="Body"/>
              <w:spacing w:after="0" w:line="240" w:lineRule="auto"/>
              <w:jc w:val="center"/>
              <w:rPr>
                <w:rFonts w:ascii="Comic Sans MS" w:hAnsi="Comic Sans MS"/>
                <w:lang w:val="en-US"/>
              </w:rPr>
            </w:pPr>
            <w:r w:rsidRPr="00426A31">
              <w:rPr>
                <w:rFonts w:ascii="Comic Sans MS" w:hAnsi="Comic Sans MS"/>
                <w:lang w:val="en-US"/>
              </w:rPr>
              <w:t>Stories from other cultures- assessment</w:t>
            </w:r>
          </w:p>
          <w:p w14:paraId="4BE6DE49" w14:textId="5289703F" w:rsidR="00ED6E98" w:rsidRPr="00426A31" w:rsidRDefault="00ED6E98" w:rsidP="00426A31">
            <w:pPr>
              <w:pStyle w:val="Body"/>
              <w:spacing w:after="0" w:line="240" w:lineRule="auto"/>
              <w:jc w:val="center"/>
              <w:rPr>
                <w:rFonts w:ascii="Comic Sans MS" w:hAnsi="Comic Sans MS"/>
              </w:rPr>
            </w:pPr>
          </w:p>
        </w:tc>
        <w:tc>
          <w:tcPr>
            <w:tcW w:w="1813" w:type="dxa"/>
          </w:tcPr>
          <w:p w14:paraId="10ED0CF7" w14:textId="77777777" w:rsidR="00ED6E98" w:rsidRPr="00426A31" w:rsidRDefault="00ED6E98" w:rsidP="00426A31">
            <w:pPr>
              <w:spacing w:line="480" w:lineRule="auto"/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Report writing</w:t>
            </w:r>
          </w:p>
          <w:p w14:paraId="53899C32" w14:textId="7117214A" w:rsidR="00ED6E98" w:rsidRPr="00426A31" w:rsidRDefault="00ED6E98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African schools and animals</w:t>
            </w:r>
          </w:p>
        </w:tc>
        <w:tc>
          <w:tcPr>
            <w:tcW w:w="2927" w:type="dxa"/>
          </w:tcPr>
          <w:p w14:paraId="1E517917" w14:textId="1F65119D" w:rsidR="00ED6E98" w:rsidRPr="00426A31" w:rsidRDefault="00ED6E98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Report writing</w:t>
            </w:r>
          </w:p>
        </w:tc>
        <w:tc>
          <w:tcPr>
            <w:tcW w:w="2124" w:type="dxa"/>
          </w:tcPr>
          <w:p w14:paraId="14312E30" w14:textId="03618616" w:rsidR="00ED6E98" w:rsidRPr="00426A31" w:rsidRDefault="00ED6E98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Report writing- assessment</w:t>
            </w:r>
          </w:p>
        </w:tc>
      </w:tr>
      <w:tr w:rsidR="0077579B" w:rsidRPr="00426A31" w14:paraId="131F8B9B" w14:textId="18233858" w:rsidTr="00ED6E98">
        <w:trPr>
          <w:trHeight w:val="883"/>
        </w:trPr>
        <w:tc>
          <w:tcPr>
            <w:tcW w:w="2449" w:type="dxa"/>
            <w:shd w:val="clear" w:color="auto" w:fill="D9E2F3" w:themeFill="accent1" w:themeFillTint="33"/>
            <w:vAlign w:val="center"/>
          </w:tcPr>
          <w:p w14:paraId="4FBB1E58" w14:textId="68893509" w:rsidR="00ED6E98" w:rsidRPr="00426A31" w:rsidRDefault="00ED6E98" w:rsidP="00426A31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Maths</w:t>
            </w:r>
          </w:p>
        </w:tc>
        <w:tc>
          <w:tcPr>
            <w:tcW w:w="1935" w:type="dxa"/>
            <w:vAlign w:val="center"/>
          </w:tcPr>
          <w:p w14:paraId="58880649" w14:textId="4E4E08EF" w:rsidR="00ED6E98" w:rsidRPr="00426A31" w:rsidRDefault="00F2119C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Perimeter and area</w:t>
            </w:r>
          </w:p>
        </w:tc>
        <w:tc>
          <w:tcPr>
            <w:tcW w:w="1923" w:type="dxa"/>
            <w:vAlign w:val="center"/>
          </w:tcPr>
          <w:p w14:paraId="75660312" w14:textId="350836E6" w:rsidR="00ED6E98" w:rsidRPr="00426A31" w:rsidRDefault="00F2119C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Area and multiplication</w:t>
            </w:r>
          </w:p>
        </w:tc>
        <w:tc>
          <w:tcPr>
            <w:tcW w:w="1974" w:type="dxa"/>
            <w:vAlign w:val="center"/>
          </w:tcPr>
          <w:p w14:paraId="6590C099" w14:textId="26FB25DC" w:rsidR="00ED6E98" w:rsidRPr="00426A31" w:rsidRDefault="00F2119C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Multiplication</w:t>
            </w:r>
          </w:p>
        </w:tc>
        <w:tc>
          <w:tcPr>
            <w:tcW w:w="1813" w:type="dxa"/>
            <w:vAlign w:val="center"/>
          </w:tcPr>
          <w:p w14:paraId="7D399F8B" w14:textId="1E95707C" w:rsidR="00ED6E98" w:rsidRPr="00426A31" w:rsidRDefault="00F2119C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Multiplication and division</w:t>
            </w:r>
          </w:p>
        </w:tc>
        <w:tc>
          <w:tcPr>
            <w:tcW w:w="2927" w:type="dxa"/>
            <w:vAlign w:val="center"/>
          </w:tcPr>
          <w:p w14:paraId="7B1FCD76" w14:textId="078DBB07" w:rsidR="00ED6E98" w:rsidRPr="00426A31" w:rsidRDefault="00F2119C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Division</w:t>
            </w:r>
          </w:p>
        </w:tc>
        <w:tc>
          <w:tcPr>
            <w:tcW w:w="2124" w:type="dxa"/>
            <w:vAlign w:val="center"/>
          </w:tcPr>
          <w:p w14:paraId="0E1A2201" w14:textId="29EDB236" w:rsidR="00ED6E98" w:rsidRPr="00426A31" w:rsidRDefault="00F2119C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Division and fractions</w:t>
            </w:r>
          </w:p>
        </w:tc>
      </w:tr>
      <w:tr w:rsidR="0077579B" w:rsidRPr="00426A31" w14:paraId="46808004" w14:textId="77777777" w:rsidTr="001B3375">
        <w:trPr>
          <w:trHeight w:val="883"/>
        </w:trPr>
        <w:tc>
          <w:tcPr>
            <w:tcW w:w="2449" w:type="dxa"/>
            <w:shd w:val="clear" w:color="auto" w:fill="D9E2F3" w:themeFill="accent1" w:themeFillTint="33"/>
            <w:vAlign w:val="center"/>
          </w:tcPr>
          <w:p w14:paraId="5895B6EE" w14:textId="6A95924C" w:rsidR="008A1DB6" w:rsidRPr="00426A31" w:rsidRDefault="008A1DB6" w:rsidP="00426A31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History</w:t>
            </w:r>
          </w:p>
        </w:tc>
        <w:tc>
          <w:tcPr>
            <w:tcW w:w="1935" w:type="dxa"/>
          </w:tcPr>
          <w:p w14:paraId="49D7E791" w14:textId="0D7D6825" w:rsidR="008A1DB6" w:rsidRPr="00426A31" w:rsidRDefault="008A1DB6" w:rsidP="00426A31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 xml:space="preserve">Ancient </w:t>
            </w:r>
            <w:r w:rsidR="00F2627A">
              <w:rPr>
                <w:rFonts w:ascii="Comic Sans MS" w:hAnsi="Comic Sans MS"/>
              </w:rPr>
              <w:t xml:space="preserve">                                                                                                                     </w:t>
            </w:r>
          </w:p>
          <w:p w14:paraId="7ADB8E1F" w14:textId="77777777" w:rsidR="008A1DB6" w:rsidRPr="00426A31" w:rsidRDefault="008A1DB6" w:rsidP="00426A31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WOW starter!</w:t>
            </w:r>
          </w:p>
          <w:p w14:paraId="0297BE07" w14:textId="0D31DD1B" w:rsidR="008A1DB6" w:rsidRPr="00426A31" w:rsidRDefault="0070033A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Research different ancient civilisations and present findings. Time tunnel, context, chronology.</w:t>
            </w:r>
          </w:p>
        </w:tc>
        <w:tc>
          <w:tcPr>
            <w:tcW w:w="1923" w:type="dxa"/>
          </w:tcPr>
          <w:p w14:paraId="251F392B" w14:textId="4CFC0729" w:rsidR="008A1DB6" w:rsidRPr="00426A31" w:rsidRDefault="008A1DB6" w:rsidP="00426A31">
            <w:pPr>
              <w:jc w:val="center"/>
              <w:rPr>
                <w:rFonts w:ascii="Comic Sans MS" w:hAnsi="Comic Sans MS" w:cs="Arial"/>
                <w:color w:val="222222"/>
                <w:shd w:val="clear" w:color="auto" w:fill="FFFFFF"/>
              </w:rPr>
            </w:pPr>
            <w:r w:rsidRPr="00426A31">
              <w:rPr>
                <w:rFonts w:ascii="Comic Sans MS" w:hAnsi="Comic Sans MS" w:cs="Arial"/>
                <w:color w:val="222222"/>
                <w:shd w:val="clear" w:color="auto" w:fill="FFFFFF"/>
              </w:rPr>
              <w:t>Pose question- Were lives in Ancient Egypt really so different from lives today?</w:t>
            </w:r>
          </w:p>
          <w:p w14:paraId="39E0F1A0" w14:textId="7BAB8C21" w:rsidR="008A1DB6" w:rsidRPr="00426A31" w:rsidRDefault="008A1DB6" w:rsidP="00426A31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Set up tasks- time travellers</w:t>
            </w:r>
          </w:p>
          <w:p w14:paraId="05A25A26" w14:textId="77777777" w:rsidR="008A1DB6" w:rsidRPr="00426A31" w:rsidRDefault="008A1DB6" w:rsidP="00426A31">
            <w:pPr>
              <w:jc w:val="center"/>
              <w:rPr>
                <w:rFonts w:ascii="Comic Sans MS" w:hAnsi="Comic Sans MS"/>
              </w:rPr>
            </w:pPr>
          </w:p>
          <w:p w14:paraId="4069212C" w14:textId="77777777" w:rsidR="008A1DB6" w:rsidRPr="00426A31" w:rsidRDefault="008A1DB6" w:rsidP="00426A31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Egyptian society- rich/poor</w:t>
            </w:r>
          </w:p>
          <w:p w14:paraId="1C2A65C2" w14:textId="7F2BBED4" w:rsidR="008A1DB6" w:rsidRPr="00426A31" w:rsidRDefault="008A1DB6" w:rsidP="00426A31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Men/women</w:t>
            </w:r>
          </w:p>
          <w:p w14:paraId="218E95FA" w14:textId="4C44BA22" w:rsidR="008A1DB6" w:rsidRPr="00426A31" w:rsidRDefault="008A1DB6" w:rsidP="00426A31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Marriage and family</w:t>
            </w:r>
          </w:p>
          <w:p w14:paraId="1261C5CC" w14:textId="634D304C" w:rsidR="008A1DB6" w:rsidRPr="00426A31" w:rsidRDefault="008A1DB6" w:rsidP="00426A3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974" w:type="dxa"/>
          </w:tcPr>
          <w:p w14:paraId="761C4AC5" w14:textId="01F504A5" w:rsidR="008A1DB6" w:rsidRPr="00426A31" w:rsidRDefault="008A1DB6" w:rsidP="00426A31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Daily life</w:t>
            </w:r>
          </w:p>
          <w:p w14:paraId="366D5530" w14:textId="77777777" w:rsidR="008A1DB6" w:rsidRPr="00426A31" w:rsidRDefault="008A1DB6" w:rsidP="00426A31">
            <w:pPr>
              <w:jc w:val="center"/>
              <w:rPr>
                <w:rFonts w:ascii="Comic Sans MS" w:hAnsi="Comic Sans MS"/>
              </w:rPr>
            </w:pPr>
          </w:p>
          <w:p w14:paraId="1B69E263" w14:textId="2FBFEF5B" w:rsidR="008A1DB6" w:rsidRPr="00426A31" w:rsidRDefault="008A1DB6" w:rsidP="00426A31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English link- Tutankhamun- Howard Carter</w:t>
            </w:r>
          </w:p>
          <w:p w14:paraId="4BEDDFE1" w14:textId="7FBF2722" w:rsidR="008A1DB6" w:rsidRPr="00426A31" w:rsidRDefault="008A1DB6" w:rsidP="00426A3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813" w:type="dxa"/>
          </w:tcPr>
          <w:p w14:paraId="481EC289" w14:textId="77777777" w:rsidR="008A1DB6" w:rsidRPr="00426A31" w:rsidRDefault="008A1DB6" w:rsidP="00426A31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Mummification</w:t>
            </w:r>
          </w:p>
          <w:p w14:paraId="7FB29121" w14:textId="5F19E20D" w:rsidR="008A1DB6" w:rsidRPr="00426A31" w:rsidRDefault="008A1DB6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Egyptian writing</w:t>
            </w:r>
          </w:p>
        </w:tc>
        <w:tc>
          <w:tcPr>
            <w:tcW w:w="2927" w:type="dxa"/>
          </w:tcPr>
          <w:p w14:paraId="7F01F638" w14:textId="714E3F7D" w:rsidR="008A1DB6" w:rsidRPr="00426A31" w:rsidRDefault="008A1DB6" w:rsidP="00426A31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Religion- Egyptian Gods - After life</w:t>
            </w:r>
          </w:p>
          <w:p w14:paraId="094FB8F5" w14:textId="77777777" w:rsidR="008A1DB6" w:rsidRPr="00426A31" w:rsidRDefault="008A1DB6" w:rsidP="00426A31">
            <w:pPr>
              <w:jc w:val="center"/>
              <w:rPr>
                <w:rFonts w:ascii="Comic Sans MS" w:hAnsi="Comic Sans MS"/>
              </w:rPr>
            </w:pPr>
          </w:p>
          <w:p w14:paraId="52775729" w14:textId="77777777" w:rsidR="008A1DB6" w:rsidRPr="00426A31" w:rsidRDefault="008A1DB6" w:rsidP="00426A31">
            <w:pPr>
              <w:jc w:val="center"/>
              <w:rPr>
                <w:rFonts w:ascii="Comic Sans MS" w:hAnsi="Comic Sans MS"/>
              </w:rPr>
            </w:pPr>
          </w:p>
          <w:p w14:paraId="00768964" w14:textId="1E3C508F" w:rsidR="008A1DB6" w:rsidRPr="00426A31" w:rsidRDefault="008A1DB6" w:rsidP="00426A3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124" w:type="dxa"/>
          </w:tcPr>
          <w:p w14:paraId="475796A9" w14:textId="77777777" w:rsidR="008A1DB6" w:rsidRPr="00426A31" w:rsidRDefault="008A1DB6" w:rsidP="00426A3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omic Sans MS" w:hAnsi="Comic Sans MS" w:cs="Arial"/>
                <w:color w:val="222222"/>
                <w:shd w:val="clear" w:color="auto" w:fill="FFFFFF"/>
              </w:rPr>
            </w:pPr>
            <w:r w:rsidRPr="00426A31">
              <w:rPr>
                <w:rFonts w:ascii="Comic Sans MS" w:hAnsi="Comic Sans MS" w:cs="Arial"/>
                <w:color w:val="222222"/>
                <w:shd w:val="clear" w:color="auto" w:fill="FFFFFF"/>
              </w:rPr>
              <w:t>Were lives in Ancient Egypt really so different from lives today?</w:t>
            </w:r>
          </w:p>
          <w:p w14:paraId="5E81721B" w14:textId="61E68F8D" w:rsidR="008A1DB6" w:rsidRPr="00426A31" w:rsidRDefault="008A1DB6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 w:cs="Arial"/>
              </w:rPr>
              <w:t>Assessment task</w:t>
            </w:r>
          </w:p>
        </w:tc>
      </w:tr>
      <w:tr w:rsidR="008A1DB6" w:rsidRPr="00426A31" w14:paraId="743A8C00" w14:textId="77777777" w:rsidTr="00034B32">
        <w:trPr>
          <w:trHeight w:val="444"/>
        </w:trPr>
        <w:tc>
          <w:tcPr>
            <w:tcW w:w="2449" w:type="dxa"/>
            <w:shd w:val="clear" w:color="auto" w:fill="D9E2F3" w:themeFill="accent1" w:themeFillTint="33"/>
            <w:vAlign w:val="center"/>
          </w:tcPr>
          <w:p w14:paraId="5AF95E80" w14:textId="2B967F60" w:rsidR="008A1DB6" w:rsidRPr="00426A31" w:rsidRDefault="008A1DB6" w:rsidP="00426A31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lastRenderedPageBreak/>
              <w:t>Geography</w:t>
            </w:r>
          </w:p>
        </w:tc>
        <w:tc>
          <w:tcPr>
            <w:tcW w:w="12696" w:type="dxa"/>
            <w:gridSpan w:val="6"/>
            <w:vAlign w:val="center"/>
          </w:tcPr>
          <w:p w14:paraId="5A7C78FE" w14:textId="38B21C3B" w:rsidR="008A1DB6" w:rsidRPr="00426A31" w:rsidRDefault="008A1DB6" w:rsidP="00426A31">
            <w:pPr>
              <w:ind w:hanging="55"/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History focus this half term.</w:t>
            </w:r>
          </w:p>
        </w:tc>
      </w:tr>
      <w:tr w:rsidR="0077579B" w:rsidRPr="00426A31" w14:paraId="54C71BE9" w14:textId="77777777" w:rsidTr="00ED6E98">
        <w:trPr>
          <w:trHeight w:val="444"/>
        </w:trPr>
        <w:tc>
          <w:tcPr>
            <w:tcW w:w="2449" w:type="dxa"/>
            <w:shd w:val="clear" w:color="auto" w:fill="D9E2F3" w:themeFill="accent1" w:themeFillTint="33"/>
            <w:vAlign w:val="center"/>
          </w:tcPr>
          <w:p w14:paraId="3B3BC857" w14:textId="04329DA4" w:rsidR="00ED6E98" w:rsidRPr="00426A31" w:rsidRDefault="00ED6E98" w:rsidP="00426A31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French</w:t>
            </w:r>
          </w:p>
        </w:tc>
        <w:tc>
          <w:tcPr>
            <w:tcW w:w="1935" w:type="dxa"/>
            <w:vAlign w:val="center"/>
          </w:tcPr>
          <w:p w14:paraId="7F81951B" w14:textId="16693CBD" w:rsidR="00ED6E98" w:rsidRPr="00426A31" w:rsidRDefault="0070033A" w:rsidP="00426A31">
            <w:pPr>
              <w:ind w:hanging="55"/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The planets – introduce the planets, vocabulary.</w:t>
            </w:r>
          </w:p>
        </w:tc>
        <w:tc>
          <w:tcPr>
            <w:tcW w:w="1923" w:type="dxa"/>
            <w:vAlign w:val="center"/>
          </w:tcPr>
          <w:p w14:paraId="29423568" w14:textId="1DA72C05" w:rsidR="00ED6E98" w:rsidRPr="00426A31" w:rsidRDefault="0070033A" w:rsidP="00426A31">
            <w:pPr>
              <w:ind w:hanging="55"/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Describe the planets, simple sentences</w:t>
            </w:r>
          </w:p>
        </w:tc>
        <w:tc>
          <w:tcPr>
            <w:tcW w:w="1974" w:type="dxa"/>
            <w:vAlign w:val="center"/>
          </w:tcPr>
          <w:p w14:paraId="6C078F5A" w14:textId="7565598C" w:rsidR="00ED6E98" w:rsidRPr="00426A31" w:rsidRDefault="0070033A" w:rsidP="00426A31">
            <w:pPr>
              <w:ind w:hanging="55"/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Listening and reading activity on the planets</w:t>
            </w:r>
          </w:p>
        </w:tc>
        <w:tc>
          <w:tcPr>
            <w:tcW w:w="1813" w:type="dxa"/>
            <w:vAlign w:val="center"/>
          </w:tcPr>
          <w:p w14:paraId="79134EDA" w14:textId="651DF8D9" w:rsidR="00ED6E98" w:rsidRPr="00426A31" w:rsidRDefault="0070033A" w:rsidP="00426A31">
            <w:pPr>
              <w:ind w:hanging="55"/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Adjectival agreement</w:t>
            </w:r>
          </w:p>
        </w:tc>
        <w:tc>
          <w:tcPr>
            <w:tcW w:w="2927" w:type="dxa"/>
            <w:vAlign w:val="center"/>
          </w:tcPr>
          <w:p w14:paraId="74C4F568" w14:textId="1185DA1B" w:rsidR="00ED6E98" w:rsidRPr="00426A31" w:rsidRDefault="00426A31" w:rsidP="00426A31">
            <w:pPr>
              <w:ind w:hanging="55"/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Adjectival agreement using clothes</w:t>
            </w:r>
          </w:p>
        </w:tc>
        <w:tc>
          <w:tcPr>
            <w:tcW w:w="2124" w:type="dxa"/>
            <w:vAlign w:val="center"/>
          </w:tcPr>
          <w:p w14:paraId="43078C7E" w14:textId="4929B390" w:rsidR="00ED6E98" w:rsidRPr="00426A31" w:rsidRDefault="00426A31" w:rsidP="00426A31">
            <w:pPr>
              <w:ind w:hanging="55"/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Assessment</w:t>
            </w:r>
          </w:p>
        </w:tc>
      </w:tr>
      <w:tr w:rsidR="008A1DB6" w:rsidRPr="00426A31" w14:paraId="5CD8F866" w14:textId="77777777" w:rsidTr="008F3445">
        <w:trPr>
          <w:trHeight w:val="444"/>
        </w:trPr>
        <w:tc>
          <w:tcPr>
            <w:tcW w:w="2449" w:type="dxa"/>
            <w:shd w:val="clear" w:color="auto" w:fill="D9E2F3" w:themeFill="accent1" w:themeFillTint="33"/>
            <w:vAlign w:val="center"/>
          </w:tcPr>
          <w:p w14:paraId="0D0C45FC" w14:textId="6C9F053B" w:rsidR="008A1DB6" w:rsidRPr="00426A31" w:rsidRDefault="008A1DB6" w:rsidP="00426A31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PE (Swimming)</w:t>
            </w:r>
          </w:p>
        </w:tc>
        <w:tc>
          <w:tcPr>
            <w:tcW w:w="12696" w:type="dxa"/>
            <w:gridSpan w:val="6"/>
            <w:vAlign w:val="center"/>
          </w:tcPr>
          <w:p w14:paraId="796618F9" w14:textId="77777777" w:rsidR="008A1DB6" w:rsidRPr="00426A31" w:rsidRDefault="008A1DB6" w:rsidP="00426A31">
            <w:pPr>
              <w:ind w:hanging="55"/>
              <w:jc w:val="center"/>
              <w:rPr>
                <w:rFonts w:ascii="Comic Sans MS" w:hAnsi="Comic Sans MS"/>
              </w:rPr>
            </w:pPr>
          </w:p>
        </w:tc>
      </w:tr>
      <w:tr w:rsidR="0077579B" w:rsidRPr="00426A31" w14:paraId="641DE52E" w14:textId="27A80E47" w:rsidTr="00ED6E98">
        <w:trPr>
          <w:trHeight w:val="271"/>
        </w:trPr>
        <w:tc>
          <w:tcPr>
            <w:tcW w:w="2449" w:type="dxa"/>
            <w:shd w:val="clear" w:color="auto" w:fill="F7CAAC" w:themeFill="accent2" w:themeFillTint="66"/>
            <w:vAlign w:val="center"/>
          </w:tcPr>
          <w:p w14:paraId="07E6801A" w14:textId="04DB0305" w:rsidR="00ED6E98" w:rsidRPr="00426A31" w:rsidRDefault="00ED6E98" w:rsidP="00426A31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PSHE</w:t>
            </w:r>
          </w:p>
        </w:tc>
        <w:tc>
          <w:tcPr>
            <w:tcW w:w="1935" w:type="dxa"/>
            <w:vAlign w:val="center"/>
          </w:tcPr>
          <w:p w14:paraId="729CDB57" w14:textId="77777777" w:rsidR="00ED6E98" w:rsidRPr="00426A31" w:rsidRDefault="00ED6E98" w:rsidP="00426A31">
            <w:pPr>
              <w:jc w:val="center"/>
              <w:rPr>
                <w:rFonts w:ascii="Comic Sans MS" w:hAnsi="Comic Sans MS"/>
                <w:color w:val="FF0000"/>
                <w:lang w:val="en-US"/>
              </w:rPr>
            </w:pPr>
            <w:r w:rsidRPr="00426A31">
              <w:rPr>
                <w:rFonts w:ascii="Comic Sans MS" w:hAnsi="Comic Sans MS"/>
                <w:color w:val="FF0000"/>
                <w:lang w:val="en-US"/>
              </w:rPr>
              <w:t>SEAL- Going for Gold</w:t>
            </w:r>
          </w:p>
          <w:p w14:paraId="30CD1061" w14:textId="6BC11F43" w:rsidR="00ED6E98" w:rsidRPr="00426A31" w:rsidRDefault="00ED6E98" w:rsidP="00426A31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1923" w:type="dxa"/>
            <w:vAlign w:val="center"/>
          </w:tcPr>
          <w:p w14:paraId="45FA3626" w14:textId="1025A2A3" w:rsidR="00ED6E98" w:rsidRPr="00426A31" w:rsidRDefault="00426A31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Looing out for others - video</w:t>
            </w:r>
          </w:p>
        </w:tc>
        <w:tc>
          <w:tcPr>
            <w:tcW w:w="1974" w:type="dxa"/>
            <w:vAlign w:val="center"/>
          </w:tcPr>
          <w:p w14:paraId="282F6119" w14:textId="7E422E96" w:rsidR="00ED6E98" w:rsidRPr="00426A31" w:rsidRDefault="00426A31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Caring/considerate to uncaring/inconsiderate</w:t>
            </w:r>
            <w:r w:rsidR="00870EA2">
              <w:rPr>
                <w:rFonts w:ascii="Comic Sans MS" w:hAnsi="Comic Sans MS"/>
              </w:rPr>
              <w:t xml:space="preserve"> scale for actions</w:t>
            </w:r>
          </w:p>
        </w:tc>
        <w:tc>
          <w:tcPr>
            <w:tcW w:w="1813" w:type="dxa"/>
            <w:vAlign w:val="center"/>
          </w:tcPr>
          <w:p w14:paraId="7F52A003" w14:textId="77777777" w:rsidR="00ED6E98" w:rsidRPr="00426A31" w:rsidRDefault="00ED6E98" w:rsidP="00426A31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Arial"/>
                <w:color w:val="FF0000"/>
              </w:rPr>
            </w:pPr>
            <w:r w:rsidRPr="00426A31">
              <w:rPr>
                <w:rFonts w:ascii="Comic Sans MS" w:hAnsi="Comic Sans MS" w:cs="Arial"/>
                <w:color w:val="FF0000"/>
              </w:rPr>
              <w:t>I know the skills and attributes of an effective learner.</w:t>
            </w:r>
          </w:p>
          <w:p w14:paraId="48678C28" w14:textId="1ADEE025" w:rsidR="00ED6E98" w:rsidRPr="00426A31" w:rsidRDefault="00ED6E98" w:rsidP="00426A3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927" w:type="dxa"/>
            <w:vAlign w:val="center"/>
          </w:tcPr>
          <w:p w14:paraId="7A790B87" w14:textId="18D03DC4" w:rsidR="00ED6E98" w:rsidRPr="00426A31" w:rsidRDefault="00870EA2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Sharing own experiences of looking out for others</w:t>
            </w:r>
          </w:p>
        </w:tc>
        <w:tc>
          <w:tcPr>
            <w:tcW w:w="2124" w:type="dxa"/>
            <w:vAlign w:val="center"/>
          </w:tcPr>
          <w:p w14:paraId="480EFEEB" w14:textId="77777777" w:rsidR="00ED6E98" w:rsidRPr="00426A31" w:rsidRDefault="00ED6E98" w:rsidP="00426A31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Arial"/>
                <w:color w:val="FF0000"/>
              </w:rPr>
            </w:pPr>
            <w:r w:rsidRPr="00426A31">
              <w:rPr>
                <w:rFonts w:ascii="Comic Sans MS" w:hAnsi="Comic Sans MS" w:cs="Arial"/>
                <w:color w:val="FF0000"/>
              </w:rPr>
              <w:t>Recognise and celebrate our own achievements</w:t>
            </w:r>
          </w:p>
          <w:p w14:paraId="205291CA" w14:textId="705C102E" w:rsidR="00ED6E98" w:rsidRPr="00426A31" w:rsidRDefault="00ED6E98" w:rsidP="00426A3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</w:tr>
      <w:tr w:rsidR="0077579B" w:rsidRPr="00426A31" w14:paraId="5EFF9A62" w14:textId="05201C7A" w:rsidTr="00ED6E98">
        <w:trPr>
          <w:trHeight w:val="271"/>
        </w:trPr>
        <w:tc>
          <w:tcPr>
            <w:tcW w:w="2449" w:type="dxa"/>
            <w:shd w:val="clear" w:color="auto" w:fill="F7CAAC" w:themeFill="accent2" w:themeFillTint="66"/>
            <w:vAlign w:val="center"/>
          </w:tcPr>
          <w:p w14:paraId="34771BDB" w14:textId="65FF4285" w:rsidR="00ED6E98" w:rsidRPr="00426A31" w:rsidRDefault="00ED6E98" w:rsidP="00426A31">
            <w:pPr>
              <w:jc w:val="center"/>
              <w:rPr>
                <w:rFonts w:ascii="Comic Sans MS" w:hAnsi="Comic Sans MS"/>
              </w:rPr>
            </w:pPr>
            <w:r w:rsidRPr="009C1686">
              <w:rPr>
                <w:rFonts w:ascii="Comic Sans MS" w:hAnsi="Comic Sans MS"/>
              </w:rPr>
              <w:t>RE</w:t>
            </w:r>
          </w:p>
        </w:tc>
        <w:tc>
          <w:tcPr>
            <w:tcW w:w="1935" w:type="dxa"/>
          </w:tcPr>
          <w:p w14:paraId="587473F4" w14:textId="6992C220" w:rsidR="00ED6E98" w:rsidRPr="00426A31" w:rsidRDefault="006233BF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 understand the role of significant women in the Bible </w:t>
            </w:r>
            <w:r w:rsidRPr="009C1686">
              <w:rPr>
                <w:rFonts w:ascii="Comic Sans MS" w:hAnsi="Comic Sans MS"/>
              </w:rPr>
              <w:t>(introduction)</w:t>
            </w:r>
          </w:p>
        </w:tc>
        <w:tc>
          <w:tcPr>
            <w:tcW w:w="1923" w:type="dxa"/>
          </w:tcPr>
          <w:p w14:paraId="78A56E54" w14:textId="77777777" w:rsidR="00ED6E98" w:rsidRPr="00426A31" w:rsidRDefault="00ED6E98" w:rsidP="00426A31">
            <w:pPr>
              <w:jc w:val="center"/>
              <w:rPr>
                <w:rFonts w:ascii="Comic Sans MS" w:hAnsi="Comic Sans MS"/>
                <w:b/>
                <w:lang w:val="en-US"/>
              </w:rPr>
            </w:pPr>
            <w:r w:rsidRPr="00426A31">
              <w:rPr>
                <w:rFonts w:ascii="Comic Sans MS" w:hAnsi="Comic Sans MS"/>
                <w:b/>
                <w:lang w:val="en-US"/>
              </w:rPr>
              <w:t>Women in the Old Testament</w:t>
            </w:r>
          </w:p>
          <w:p w14:paraId="069137DA" w14:textId="49E09ADC" w:rsidR="00ED6E98" w:rsidRPr="00426A31" w:rsidRDefault="00ED6E98" w:rsidP="00426A31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L.O: To understand why Ruth is an important woman of the Bible.</w:t>
            </w:r>
          </w:p>
        </w:tc>
        <w:tc>
          <w:tcPr>
            <w:tcW w:w="1974" w:type="dxa"/>
          </w:tcPr>
          <w:p w14:paraId="0C18625E" w14:textId="2A700798" w:rsidR="00ED6E98" w:rsidRPr="00426A31" w:rsidRDefault="00ED6E98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Deborah</w:t>
            </w:r>
          </w:p>
        </w:tc>
        <w:tc>
          <w:tcPr>
            <w:tcW w:w="1813" w:type="dxa"/>
          </w:tcPr>
          <w:p w14:paraId="26E02012" w14:textId="48A1D7B1" w:rsidR="00ED6E98" w:rsidRPr="00426A31" w:rsidRDefault="00ED6E98" w:rsidP="00426A31">
            <w:pPr>
              <w:spacing w:after="120"/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Abigail /Rahab</w:t>
            </w:r>
          </w:p>
          <w:p w14:paraId="1E825E28" w14:textId="6D29054B" w:rsidR="00ED6E98" w:rsidRPr="00426A31" w:rsidRDefault="00ED6E98" w:rsidP="00426A3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927" w:type="dxa"/>
          </w:tcPr>
          <w:p w14:paraId="0A62EC3E" w14:textId="03DC7F1D" w:rsidR="00ED6E98" w:rsidRPr="00426A31" w:rsidRDefault="00ED6E98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Esther – Purim</w:t>
            </w:r>
          </w:p>
        </w:tc>
        <w:tc>
          <w:tcPr>
            <w:tcW w:w="2124" w:type="dxa"/>
          </w:tcPr>
          <w:p w14:paraId="100DB37C" w14:textId="1A8D0926" w:rsidR="00ED6E98" w:rsidRPr="00426A31" w:rsidRDefault="00ED6E98" w:rsidP="00426A31">
            <w:pPr>
              <w:pStyle w:val="NoSpacing"/>
              <w:jc w:val="center"/>
              <w:rPr>
                <w:rFonts w:ascii="Comic Sans MS" w:hAnsi="Comic Sans MS" w:cs="SenzaTDI"/>
                <w:color w:val="000000"/>
              </w:rPr>
            </w:pPr>
            <w:r w:rsidRPr="00426A31">
              <w:rPr>
                <w:rFonts w:ascii="Comic Sans MS" w:hAnsi="Comic Sans MS"/>
              </w:rPr>
              <w:t>Esther – Festival of Purim</w:t>
            </w:r>
          </w:p>
        </w:tc>
      </w:tr>
      <w:tr w:rsidR="0077579B" w:rsidRPr="00426A31" w14:paraId="4F8D28FC" w14:textId="77777777" w:rsidTr="00ED6E98">
        <w:trPr>
          <w:trHeight w:val="271"/>
        </w:trPr>
        <w:tc>
          <w:tcPr>
            <w:tcW w:w="2449" w:type="dxa"/>
            <w:shd w:val="clear" w:color="auto" w:fill="F7CAAC" w:themeFill="accent2" w:themeFillTint="66"/>
            <w:vAlign w:val="center"/>
          </w:tcPr>
          <w:p w14:paraId="4173ABA1" w14:textId="3DB50231" w:rsidR="00ED6E98" w:rsidRPr="00426A31" w:rsidRDefault="00ED6E98" w:rsidP="00426A31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Art</w:t>
            </w:r>
          </w:p>
        </w:tc>
        <w:tc>
          <w:tcPr>
            <w:tcW w:w="1935" w:type="dxa"/>
            <w:vAlign w:val="center"/>
          </w:tcPr>
          <w:p w14:paraId="16202840" w14:textId="77777777" w:rsidR="00E06FA8" w:rsidRDefault="00E06FA8" w:rsidP="00E06FA8">
            <w:pPr>
              <w:pStyle w:val="NoSpacing"/>
              <w:jc w:val="center"/>
              <w:rPr>
                <w:rFonts w:ascii="Comic Sans MS" w:hAnsi="Comic Sans MS"/>
                <w:bCs/>
              </w:rPr>
            </w:pPr>
          </w:p>
          <w:p w14:paraId="0D8C0B05" w14:textId="6AB4D26D" w:rsidR="00ED6E98" w:rsidRPr="00E06FA8" w:rsidRDefault="00E06FA8" w:rsidP="00E06FA8">
            <w:pPr>
              <w:pStyle w:val="NoSpacing"/>
              <w:jc w:val="center"/>
              <w:rPr>
                <w:rFonts w:ascii="Comic Sans MS" w:hAnsi="Comic Sans MS"/>
              </w:rPr>
            </w:pPr>
            <w:r w:rsidRPr="00E06FA8">
              <w:rPr>
                <w:rFonts w:ascii="Comic Sans MS" w:hAnsi="Comic Sans MS"/>
                <w:bCs/>
              </w:rPr>
              <w:t>LO: To understand that in African art, the symbolic patterns represent the culture’s beliefs and history</w:t>
            </w:r>
            <w:r>
              <w:rPr>
                <w:rFonts w:ascii="Comic Sans MS" w:hAnsi="Comic Sans MS"/>
                <w:bCs/>
              </w:rPr>
              <w:t>.</w:t>
            </w:r>
          </w:p>
        </w:tc>
        <w:tc>
          <w:tcPr>
            <w:tcW w:w="1923" w:type="dxa"/>
            <w:vAlign w:val="center"/>
          </w:tcPr>
          <w:p w14:paraId="59A20C60" w14:textId="7CFDFF52" w:rsidR="00E06FA8" w:rsidRDefault="00E06FA8" w:rsidP="00E06FA8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LO: To understand how African art has influenced famous artists such as Picasso.</w:t>
            </w:r>
          </w:p>
          <w:p w14:paraId="508F75E3" w14:textId="1B4CFACC" w:rsidR="00ED6E98" w:rsidRPr="00426A31" w:rsidRDefault="00E06FA8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 design a mask using a limited palette. </w:t>
            </w:r>
          </w:p>
        </w:tc>
        <w:tc>
          <w:tcPr>
            <w:tcW w:w="1974" w:type="dxa"/>
            <w:vAlign w:val="center"/>
          </w:tcPr>
          <w:p w14:paraId="137E9C36" w14:textId="53FA83E8" w:rsidR="00E06FA8" w:rsidRDefault="00E06FA8" w:rsidP="00E06FA8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LO: </w:t>
            </w:r>
          </w:p>
          <w:p w14:paraId="2AAA72B6" w14:textId="0C201EA4" w:rsidR="00ED6E98" w:rsidRPr="00426A31" w:rsidRDefault="00E06FA8" w:rsidP="00E06FA8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begin to create an African mask (balloon and papier mâché).</w:t>
            </w:r>
          </w:p>
        </w:tc>
        <w:tc>
          <w:tcPr>
            <w:tcW w:w="1813" w:type="dxa"/>
            <w:vAlign w:val="center"/>
          </w:tcPr>
          <w:p w14:paraId="67FF8383" w14:textId="12E0E1F8" w:rsidR="00ED6E98" w:rsidRPr="00426A31" w:rsidRDefault="00E06FA8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LO: To continue to create an African mask (adding features)</w:t>
            </w:r>
          </w:p>
        </w:tc>
        <w:tc>
          <w:tcPr>
            <w:tcW w:w="2927" w:type="dxa"/>
            <w:vAlign w:val="center"/>
          </w:tcPr>
          <w:p w14:paraId="506518CC" w14:textId="2089C5FE" w:rsidR="00ED6E98" w:rsidRPr="00426A31" w:rsidRDefault="00E06FA8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LO: To paint the mask using a limited palette.</w:t>
            </w:r>
          </w:p>
        </w:tc>
        <w:tc>
          <w:tcPr>
            <w:tcW w:w="2124" w:type="dxa"/>
            <w:vAlign w:val="center"/>
          </w:tcPr>
          <w:p w14:paraId="51752CA4" w14:textId="24C2C29C" w:rsidR="00ED6E98" w:rsidRPr="00426A31" w:rsidRDefault="00E06FA8" w:rsidP="00426A31">
            <w:pPr>
              <w:pStyle w:val="NoSpacing"/>
              <w:jc w:val="center"/>
              <w:rPr>
                <w:rFonts w:ascii="Comic Sans MS" w:hAnsi="Comic Sans MS" w:cs="SenzaTDI"/>
                <w:color w:val="000000"/>
              </w:rPr>
            </w:pPr>
            <w:r>
              <w:rPr>
                <w:rFonts w:ascii="Comic Sans MS" w:hAnsi="Comic Sans MS" w:cs="SenzaTDI"/>
                <w:color w:val="000000"/>
              </w:rPr>
              <w:t>LO: To evaluate the mask</w:t>
            </w:r>
          </w:p>
        </w:tc>
      </w:tr>
      <w:tr w:rsidR="0077579B" w:rsidRPr="00426A31" w14:paraId="670A9733" w14:textId="77777777" w:rsidTr="00ED6E98">
        <w:trPr>
          <w:trHeight w:val="271"/>
        </w:trPr>
        <w:tc>
          <w:tcPr>
            <w:tcW w:w="2449" w:type="dxa"/>
            <w:shd w:val="clear" w:color="auto" w:fill="F7CAAC" w:themeFill="accent2" w:themeFillTint="66"/>
            <w:vAlign w:val="center"/>
          </w:tcPr>
          <w:p w14:paraId="35AAE442" w14:textId="4D2D30AD" w:rsidR="00C95487" w:rsidRPr="00426A31" w:rsidRDefault="00C95487" w:rsidP="00426A31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PE (Gymnastics)</w:t>
            </w:r>
          </w:p>
        </w:tc>
        <w:tc>
          <w:tcPr>
            <w:tcW w:w="1935" w:type="dxa"/>
            <w:vAlign w:val="center"/>
          </w:tcPr>
          <w:p w14:paraId="78039290" w14:textId="77777777" w:rsidR="00C95487" w:rsidRPr="00426A31" w:rsidRDefault="00C95487" w:rsidP="00426A3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923" w:type="dxa"/>
            <w:vAlign w:val="center"/>
          </w:tcPr>
          <w:p w14:paraId="3C1A8F4E" w14:textId="1A89F8BD" w:rsidR="00C95487" w:rsidRPr="00426A31" w:rsidRDefault="00C95487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Outdoor PE</w:t>
            </w:r>
          </w:p>
        </w:tc>
        <w:tc>
          <w:tcPr>
            <w:tcW w:w="1974" w:type="dxa"/>
            <w:vAlign w:val="center"/>
          </w:tcPr>
          <w:p w14:paraId="61F879E0" w14:textId="77777777" w:rsidR="00C95487" w:rsidRPr="00426A31" w:rsidRDefault="00C95487" w:rsidP="00426A3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813" w:type="dxa"/>
            <w:vAlign w:val="center"/>
          </w:tcPr>
          <w:p w14:paraId="14687EB6" w14:textId="2EB8524C" w:rsidR="00C95487" w:rsidRPr="00426A31" w:rsidRDefault="00C95487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Outdoor PE</w:t>
            </w:r>
          </w:p>
        </w:tc>
        <w:tc>
          <w:tcPr>
            <w:tcW w:w="2927" w:type="dxa"/>
            <w:vAlign w:val="center"/>
          </w:tcPr>
          <w:p w14:paraId="07D1DB05" w14:textId="77777777" w:rsidR="00C95487" w:rsidRPr="00426A31" w:rsidRDefault="00C95487" w:rsidP="00426A3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124" w:type="dxa"/>
            <w:vAlign w:val="center"/>
          </w:tcPr>
          <w:p w14:paraId="18CC0C8F" w14:textId="3D053EE5" w:rsidR="00C95487" w:rsidRPr="00426A31" w:rsidRDefault="00C95487" w:rsidP="00426A31">
            <w:pPr>
              <w:pStyle w:val="NoSpacing"/>
              <w:jc w:val="center"/>
              <w:rPr>
                <w:rFonts w:ascii="Comic Sans MS" w:hAnsi="Comic Sans MS" w:cs="SenzaTDI"/>
                <w:color w:val="000000"/>
              </w:rPr>
            </w:pPr>
            <w:r w:rsidRPr="00426A31">
              <w:rPr>
                <w:rFonts w:ascii="Comic Sans MS" w:hAnsi="Comic Sans MS" w:cs="SenzaTDI"/>
                <w:color w:val="000000"/>
              </w:rPr>
              <w:t>Outdoor PE</w:t>
            </w:r>
          </w:p>
        </w:tc>
      </w:tr>
      <w:tr w:rsidR="0077579B" w:rsidRPr="00426A31" w14:paraId="6134817B" w14:textId="77777777" w:rsidTr="00ED6E98">
        <w:trPr>
          <w:trHeight w:val="271"/>
        </w:trPr>
        <w:tc>
          <w:tcPr>
            <w:tcW w:w="2449" w:type="dxa"/>
            <w:shd w:val="clear" w:color="auto" w:fill="F7CAAC" w:themeFill="accent2" w:themeFillTint="66"/>
            <w:vAlign w:val="center"/>
          </w:tcPr>
          <w:p w14:paraId="01D54D6F" w14:textId="4B5597CE" w:rsidR="00426A31" w:rsidRPr="00426A31" w:rsidRDefault="00426A31" w:rsidP="00426A31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lastRenderedPageBreak/>
              <w:t>Science</w:t>
            </w:r>
          </w:p>
        </w:tc>
        <w:tc>
          <w:tcPr>
            <w:tcW w:w="1935" w:type="dxa"/>
          </w:tcPr>
          <w:p w14:paraId="71F33C81" w14:textId="77777777" w:rsidR="00426A31" w:rsidRPr="00426A31" w:rsidRDefault="00426A31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 w:rsidRPr="009C1686">
              <w:rPr>
                <w:rFonts w:ascii="Comic Sans MS" w:hAnsi="Comic Sans MS"/>
              </w:rPr>
              <w:t>Assessment of forces</w:t>
            </w:r>
          </w:p>
          <w:p w14:paraId="110022F2" w14:textId="77777777" w:rsidR="00426A31" w:rsidRPr="00426A31" w:rsidRDefault="00426A31" w:rsidP="00426A31">
            <w:pPr>
              <w:pStyle w:val="NoSpacing"/>
              <w:jc w:val="center"/>
              <w:rPr>
                <w:rFonts w:ascii="Comic Sans MS" w:hAnsi="Comic Sans MS"/>
              </w:rPr>
            </w:pPr>
          </w:p>
          <w:p w14:paraId="00D4C206" w14:textId="77777777" w:rsidR="00426A31" w:rsidRPr="00426A31" w:rsidRDefault="00426A31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Pre-assess for new topic of materials</w:t>
            </w:r>
          </w:p>
          <w:p w14:paraId="6C048659" w14:textId="77777777" w:rsidR="00426A31" w:rsidRPr="00426A31" w:rsidRDefault="00426A31" w:rsidP="00426A31">
            <w:pPr>
              <w:pStyle w:val="NoSpacing"/>
              <w:jc w:val="center"/>
              <w:rPr>
                <w:rFonts w:ascii="Comic Sans MS" w:hAnsi="Comic Sans MS"/>
              </w:rPr>
            </w:pPr>
          </w:p>
          <w:p w14:paraId="6F084FB2" w14:textId="1EE65851" w:rsidR="00426A31" w:rsidRPr="00426A31" w:rsidRDefault="00426A31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Recap vocab from previous years</w:t>
            </w:r>
          </w:p>
        </w:tc>
        <w:tc>
          <w:tcPr>
            <w:tcW w:w="1923" w:type="dxa"/>
          </w:tcPr>
          <w:p w14:paraId="065EB100" w14:textId="0D4ABC59" w:rsidR="00426A31" w:rsidRPr="00426A31" w:rsidRDefault="00426A31" w:rsidP="00426A31">
            <w:pPr>
              <w:jc w:val="center"/>
              <w:rPr>
                <w:rFonts w:ascii="Comic Sans MS" w:hAnsi="Comic Sans MS"/>
                <w:lang w:val="en-US"/>
              </w:rPr>
            </w:pPr>
            <w:r w:rsidRPr="00426A31">
              <w:rPr>
                <w:rFonts w:ascii="Comic Sans MS" w:hAnsi="Comic Sans MS"/>
                <w:lang w:val="en-US"/>
              </w:rPr>
              <w:t>Properties and Changes of Materials</w:t>
            </w:r>
          </w:p>
          <w:p w14:paraId="2CE65E99" w14:textId="79B8FA67" w:rsidR="00426A31" w:rsidRPr="00426A31" w:rsidRDefault="00426A31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I can compare and group together everyday materials on the basis of their properties</w:t>
            </w:r>
          </w:p>
        </w:tc>
        <w:tc>
          <w:tcPr>
            <w:tcW w:w="1974" w:type="dxa"/>
          </w:tcPr>
          <w:p w14:paraId="1CC7D299" w14:textId="562339EC" w:rsidR="00426A31" w:rsidRPr="00426A31" w:rsidRDefault="00426A31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Lesson 1 designing boats</w:t>
            </w:r>
          </w:p>
        </w:tc>
        <w:tc>
          <w:tcPr>
            <w:tcW w:w="1813" w:type="dxa"/>
          </w:tcPr>
          <w:p w14:paraId="38E70835" w14:textId="35C78C7F" w:rsidR="00426A31" w:rsidRPr="00426A31" w:rsidRDefault="00426A31" w:rsidP="00426A31">
            <w:pPr>
              <w:pStyle w:val="NoSpacing"/>
              <w:jc w:val="center"/>
              <w:rPr>
                <w:rFonts w:ascii="Comic Sans MS" w:hAnsi="Comic Sans MS"/>
                <w:noProof/>
                <w:lang w:val="en-US"/>
              </w:rPr>
            </w:pPr>
            <w:r w:rsidRPr="00426A31">
              <w:rPr>
                <w:rFonts w:ascii="Comic Sans MS" w:hAnsi="Comic Sans MS"/>
                <w:noProof/>
                <w:lang w:val="en-US"/>
              </w:rPr>
              <w:t>Lesson 2 creating boats and evaluating</w:t>
            </w:r>
          </w:p>
        </w:tc>
        <w:tc>
          <w:tcPr>
            <w:tcW w:w="2927" w:type="dxa"/>
          </w:tcPr>
          <w:p w14:paraId="12329DD1" w14:textId="5012279F" w:rsidR="00426A31" w:rsidRPr="00426A31" w:rsidRDefault="00426A31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I can explain that some materials will dissolve in liquid to form a solution, and describe how to recover a substance from solution.</w:t>
            </w:r>
          </w:p>
        </w:tc>
        <w:tc>
          <w:tcPr>
            <w:tcW w:w="2124" w:type="dxa"/>
          </w:tcPr>
          <w:p w14:paraId="3ADD161F" w14:textId="6386CCE9" w:rsidR="00426A31" w:rsidRPr="00426A31" w:rsidRDefault="00426A31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I can use knowledge of solids, liquids and gases to decide how mixtures might be separated, including through filtering, sieving and evaporating</w:t>
            </w:r>
          </w:p>
        </w:tc>
      </w:tr>
      <w:tr w:rsidR="0077579B" w:rsidRPr="00426A31" w14:paraId="106164E6" w14:textId="77777777" w:rsidTr="00ED6E98">
        <w:trPr>
          <w:trHeight w:val="271"/>
        </w:trPr>
        <w:tc>
          <w:tcPr>
            <w:tcW w:w="2449" w:type="dxa"/>
            <w:shd w:val="clear" w:color="auto" w:fill="F7CAAC" w:themeFill="accent2" w:themeFillTint="66"/>
            <w:vAlign w:val="center"/>
          </w:tcPr>
          <w:p w14:paraId="532C91F9" w14:textId="1FCF4A82" w:rsidR="00ED6E98" w:rsidRPr="00426A31" w:rsidRDefault="00ED6E98" w:rsidP="00426A31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Computing</w:t>
            </w:r>
          </w:p>
        </w:tc>
        <w:tc>
          <w:tcPr>
            <w:tcW w:w="1935" w:type="dxa"/>
            <w:vAlign w:val="center"/>
          </w:tcPr>
          <w:p w14:paraId="6FE8DB57" w14:textId="6E42D8C6" w:rsidR="00ED6E98" w:rsidRPr="00426A31" w:rsidRDefault="00DE4081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An introduction to 2code </w:t>
            </w:r>
            <w:r w:rsidR="0077579B">
              <w:rPr>
                <w:rFonts w:ascii="Comic Sans MS" w:hAnsi="Comic Sans MS"/>
              </w:rPr>
              <w:t>–</w:t>
            </w:r>
            <w:r>
              <w:rPr>
                <w:rFonts w:ascii="Comic Sans MS" w:hAnsi="Comic Sans MS"/>
              </w:rPr>
              <w:t xml:space="preserve"> </w:t>
            </w:r>
            <w:r w:rsidR="0077579B">
              <w:rPr>
                <w:rFonts w:ascii="Comic Sans MS" w:hAnsi="Comic Sans MS"/>
              </w:rPr>
              <w:t>What is coding? Navigating around 2 code.</w:t>
            </w:r>
          </w:p>
        </w:tc>
        <w:tc>
          <w:tcPr>
            <w:tcW w:w="1923" w:type="dxa"/>
            <w:vAlign w:val="center"/>
          </w:tcPr>
          <w:p w14:paraId="5333894C" w14:textId="180EF057" w:rsidR="00ED6E98" w:rsidRPr="0077579B" w:rsidRDefault="0077579B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 w:rsidRPr="0077579B">
              <w:rPr>
                <w:rFonts w:ascii="Comic Sans MS" w:hAnsi="Comic Sans MS"/>
              </w:rPr>
              <w:t>To create a program with an object that repeats actions indefinitely. To use a timer to make characters repeat actions. To explore the use of the repeat command and how this differs from the timer.</w:t>
            </w:r>
          </w:p>
        </w:tc>
        <w:tc>
          <w:tcPr>
            <w:tcW w:w="1974" w:type="dxa"/>
            <w:vAlign w:val="center"/>
          </w:tcPr>
          <w:p w14:paraId="7B2709A3" w14:textId="3FB86396" w:rsidR="00ED6E98" w:rsidRPr="0077579B" w:rsidRDefault="0077579B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 w:rsidRPr="0077579B">
              <w:rPr>
                <w:rFonts w:ascii="Comic Sans MS" w:hAnsi="Comic Sans MS"/>
              </w:rPr>
              <w:t>To create a program that responds to the ‘if’ command or the ‘if/else’ command To use selection within a program.</w:t>
            </w:r>
          </w:p>
        </w:tc>
        <w:tc>
          <w:tcPr>
            <w:tcW w:w="1813" w:type="dxa"/>
            <w:vAlign w:val="center"/>
          </w:tcPr>
          <w:p w14:paraId="23A9BB09" w14:textId="62AB33B0" w:rsidR="00ED6E98" w:rsidRPr="0077579B" w:rsidRDefault="0077579B" w:rsidP="00426A31">
            <w:pPr>
              <w:pStyle w:val="NoSpacing"/>
              <w:jc w:val="center"/>
              <w:rPr>
                <w:rFonts w:ascii="Comic Sans MS" w:hAnsi="Comic Sans MS"/>
                <w:noProof/>
                <w:lang w:val="en-US"/>
              </w:rPr>
            </w:pPr>
            <w:r w:rsidRPr="0077579B">
              <w:rPr>
                <w:rFonts w:ascii="Comic Sans MS" w:hAnsi="Comic Sans MS"/>
              </w:rPr>
              <w:t>To understand what a variable is in programming. To use a variable to create a visual timer. To explore number and string variables.</w:t>
            </w:r>
          </w:p>
        </w:tc>
        <w:tc>
          <w:tcPr>
            <w:tcW w:w="2927" w:type="dxa"/>
            <w:vAlign w:val="center"/>
          </w:tcPr>
          <w:p w14:paraId="417915D2" w14:textId="6B6AB5D2" w:rsidR="00ED6E98" w:rsidRPr="0077579B" w:rsidRDefault="0077579B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 w:rsidRPr="0077579B">
              <w:rPr>
                <w:rFonts w:ascii="Comic Sans MS" w:hAnsi="Comic Sans MS"/>
              </w:rPr>
              <w:t>To go through the design, code, execute, refine process. To use the coding skills that they have encountered creatively in their own program.</w:t>
            </w:r>
          </w:p>
        </w:tc>
        <w:tc>
          <w:tcPr>
            <w:tcW w:w="2124" w:type="dxa"/>
            <w:vAlign w:val="center"/>
          </w:tcPr>
          <w:p w14:paraId="5D46F30D" w14:textId="54604C6A" w:rsidR="00ED6E98" w:rsidRPr="0077579B" w:rsidRDefault="0077579B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 w:rsidRPr="0077579B">
              <w:rPr>
                <w:rFonts w:ascii="Comic Sans MS" w:hAnsi="Comic Sans MS"/>
              </w:rPr>
              <w:t>To create a program that controls or simulates a physical system, i.e. changing the speed and angle of moving objects.</w:t>
            </w:r>
          </w:p>
        </w:tc>
      </w:tr>
      <w:tr w:rsidR="0077579B" w:rsidRPr="00426A31" w14:paraId="5026947D" w14:textId="77777777" w:rsidTr="00ED6E98">
        <w:trPr>
          <w:trHeight w:val="271"/>
        </w:trPr>
        <w:tc>
          <w:tcPr>
            <w:tcW w:w="2449" w:type="dxa"/>
            <w:shd w:val="clear" w:color="auto" w:fill="F7CAAC" w:themeFill="accent2" w:themeFillTint="66"/>
            <w:vAlign w:val="center"/>
          </w:tcPr>
          <w:p w14:paraId="2596DE31" w14:textId="731B59D9" w:rsidR="00ED6E98" w:rsidRPr="00426A31" w:rsidRDefault="00ED6E98" w:rsidP="00426A31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Music</w:t>
            </w:r>
          </w:p>
        </w:tc>
        <w:tc>
          <w:tcPr>
            <w:tcW w:w="1935" w:type="dxa"/>
          </w:tcPr>
          <w:p w14:paraId="27D6CD3A" w14:textId="3A8307AE" w:rsidR="00ED6E98" w:rsidRPr="00426A31" w:rsidRDefault="00ED6E98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  <w:lang w:val="en-US"/>
              </w:rPr>
              <w:t>Cyclic patterns- African music</w:t>
            </w:r>
          </w:p>
        </w:tc>
        <w:tc>
          <w:tcPr>
            <w:tcW w:w="1923" w:type="dxa"/>
          </w:tcPr>
          <w:p w14:paraId="768BF239" w14:textId="4FCA720E" w:rsidR="00ED6E98" w:rsidRPr="00426A31" w:rsidRDefault="00ED6E98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Rhythm and pulse</w:t>
            </w:r>
          </w:p>
        </w:tc>
        <w:tc>
          <w:tcPr>
            <w:tcW w:w="1974" w:type="dxa"/>
          </w:tcPr>
          <w:p w14:paraId="71D871D6" w14:textId="07285E0E" w:rsidR="00ED6E98" w:rsidRPr="00426A31" w:rsidRDefault="00ED6E98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African percussion instruments</w:t>
            </w:r>
          </w:p>
        </w:tc>
        <w:tc>
          <w:tcPr>
            <w:tcW w:w="1813" w:type="dxa"/>
          </w:tcPr>
          <w:p w14:paraId="179405C5" w14:textId="532050D4" w:rsidR="00ED6E98" w:rsidRPr="00426A31" w:rsidRDefault="00ED6E98" w:rsidP="00426A31">
            <w:pPr>
              <w:pStyle w:val="NoSpacing"/>
              <w:jc w:val="center"/>
              <w:rPr>
                <w:rFonts w:ascii="Comic Sans MS" w:hAnsi="Comic Sans MS"/>
                <w:noProof/>
                <w:lang w:val="en-US"/>
              </w:rPr>
            </w:pPr>
            <w:r w:rsidRPr="00426A31">
              <w:rPr>
                <w:rFonts w:ascii="Comic Sans MS" w:hAnsi="Comic Sans MS"/>
              </w:rPr>
              <w:t>Cyclic patterns</w:t>
            </w:r>
          </w:p>
        </w:tc>
        <w:tc>
          <w:tcPr>
            <w:tcW w:w="2927" w:type="dxa"/>
          </w:tcPr>
          <w:p w14:paraId="24AE271E" w14:textId="32ACE9A5" w:rsidR="00ED6E98" w:rsidRPr="00426A31" w:rsidRDefault="00ED6E98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Rehearse rhythms</w:t>
            </w:r>
          </w:p>
        </w:tc>
        <w:tc>
          <w:tcPr>
            <w:tcW w:w="2124" w:type="dxa"/>
          </w:tcPr>
          <w:p w14:paraId="481F677D" w14:textId="2E8C3F60" w:rsidR="00ED6E98" w:rsidRPr="00426A31" w:rsidRDefault="00ED6E98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 w:cs="SenzaTDI"/>
                <w:color w:val="000000"/>
              </w:rPr>
              <w:t>Drumming performance</w:t>
            </w:r>
          </w:p>
        </w:tc>
      </w:tr>
      <w:tr w:rsidR="0077579B" w:rsidRPr="00426A31" w14:paraId="34515290" w14:textId="1FCB0FF8" w:rsidTr="00B6553D">
        <w:trPr>
          <w:trHeight w:val="271"/>
        </w:trPr>
        <w:tc>
          <w:tcPr>
            <w:tcW w:w="2449" w:type="dxa"/>
            <w:shd w:val="clear" w:color="auto" w:fill="F7CAAC" w:themeFill="accent2" w:themeFillTint="66"/>
            <w:vAlign w:val="center"/>
          </w:tcPr>
          <w:p w14:paraId="2132FF4A" w14:textId="4AE51050" w:rsidR="00426A31" w:rsidRPr="00426A31" w:rsidRDefault="00426A31" w:rsidP="00426A31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D.T</w:t>
            </w:r>
          </w:p>
        </w:tc>
        <w:tc>
          <w:tcPr>
            <w:tcW w:w="1935" w:type="dxa"/>
            <w:shd w:val="clear" w:color="auto" w:fill="auto"/>
          </w:tcPr>
          <w:p w14:paraId="3C78838A" w14:textId="75A3542C" w:rsidR="00426A31" w:rsidRPr="00426A31" w:rsidRDefault="00426A31" w:rsidP="00426A3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923" w:type="dxa"/>
            <w:shd w:val="clear" w:color="auto" w:fill="auto"/>
          </w:tcPr>
          <w:p w14:paraId="765B0DCF" w14:textId="36730569" w:rsidR="00426A31" w:rsidRPr="00426A31" w:rsidRDefault="00426A31" w:rsidP="00426A31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974" w:type="dxa"/>
            <w:shd w:val="clear" w:color="auto" w:fill="auto"/>
          </w:tcPr>
          <w:p w14:paraId="1E2DC5BF" w14:textId="4799D2BB" w:rsidR="00426A31" w:rsidRPr="00426A31" w:rsidRDefault="00426A31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Designing boats- protypes</w:t>
            </w:r>
          </w:p>
        </w:tc>
        <w:tc>
          <w:tcPr>
            <w:tcW w:w="1813" w:type="dxa"/>
            <w:shd w:val="clear" w:color="auto" w:fill="auto"/>
          </w:tcPr>
          <w:p w14:paraId="73361B3C" w14:textId="77777777" w:rsidR="00426A31" w:rsidRPr="00426A31" w:rsidRDefault="00426A31" w:rsidP="00426A31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Careful and precise measurements- boats</w:t>
            </w:r>
          </w:p>
          <w:p w14:paraId="5D07FA7D" w14:textId="7DBFBBB0" w:rsidR="00426A31" w:rsidRPr="00426A31" w:rsidRDefault="00426A31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lastRenderedPageBreak/>
              <w:t>Different tool/techniques</w:t>
            </w:r>
          </w:p>
        </w:tc>
        <w:tc>
          <w:tcPr>
            <w:tcW w:w="2927" w:type="dxa"/>
            <w:shd w:val="clear" w:color="auto" w:fill="auto"/>
          </w:tcPr>
          <w:p w14:paraId="16217FE7" w14:textId="3F90488C" w:rsidR="00426A31" w:rsidRPr="00426A31" w:rsidRDefault="00426A31" w:rsidP="00426A31">
            <w:pPr>
              <w:pStyle w:val="NoSpacing"/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lastRenderedPageBreak/>
              <w:t>Evaluating designs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1E348960" w14:textId="67165059" w:rsidR="00426A31" w:rsidRPr="00426A31" w:rsidRDefault="00426A31" w:rsidP="00426A31">
            <w:pPr>
              <w:pStyle w:val="NoSpacing"/>
              <w:jc w:val="center"/>
              <w:rPr>
                <w:rFonts w:ascii="Comic Sans MS" w:hAnsi="Comic Sans MS" w:cs="SenzaTDI"/>
                <w:color w:val="000000"/>
              </w:rPr>
            </w:pPr>
          </w:p>
        </w:tc>
      </w:tr>
    </w:tbl>
    <w:p w14:paraId="427484F8" w14:textId="77777777" w:rsidR="00094F23" w:rsidRPr="00426A31" w:rsidRDefault="00094F23" w:rsidP="00426A31">
      <w:pPr>
        <w:jc w:val="center"/>
        <w:rPr>
          <w:rFonts w:ascii="Comic Sans MS" w:hAnsi="Comic Sans MS"/>
          <w:u w:val="single"/>
        </w:rPr>
      </w:pPr>
    </w:p>
    <w:sectPr w:rsidR="00094F23" w:rsidRPr="00426A31" w:rsidSect="00BE6CA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nzaTDI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F23"/>
    <w:rsid w:val="000074B4"/>
    <w:rsid w:val="00013A47"/>
    <w:rsid w:val="00013E2A"/>
    <w:rsid w:val="000333E2"/>
    <w:rsid w:val="0004189E"/>
    <w:rsid w:val="000421AD"/>
    <w:rsid w:val="00045BA6"/>
    <w:rsid w:val="0005659A"/>
    <w:rsid w:val="000615B3"/>
    <w:rsid w:val="00072022"/>
    <w:rsid w:val="00094F23"/>
    <w:rsid w:val="000A3920"/>
    <w:rsid w:val="000B0B16"/>
    <w:rsid w:val="000B49B9"/>
    <w:rsid w:val="000B59CF"/>
    <w:rsid w:val="0010369E"/>
    <w:rsid w:val="00107CA1"/>
    <w:rsid w:val="001202B5"/>
    <w:rsid w:val="00120EA2"/>
    <w:rsid w:val="0012115C"/>
    <w:rsid w:val="001C15BC"/>
    <w:rsid w:val="001C6739"/>
    <w:rsid w:val="001D2842"/>
    <w:rsid w:val="001D6847"/>
    <w:rsid w:val="001D7450"/>
    <w:rsid w:val="001F36D9"/>
    <w:rsid w:val="002236CD"/>
    <w:rsid w:val="00225B60"/>
    <w:rsid w:val="00300779"/>
    <w:rsid w:val="00306584"/>
    <w:rsid w:val="00306672"/>
    <w:rsid w:val="003213C7"/>
    <w:rsid w:val="00325893"/>
    <w:rsid w:val="003510F3"/>
    <w:rsid w:val="0036773F"/>
    <w:rsid w:val="00375A4A"/>
    <w:rsid w:val="003A08B7"/>
    <w:rsid w:val="003A3491"/>
    <w:rsid w:val="003B33AD"/>
    <w:rsid w:val="003B5817"/>
    <w:rsid w:val="003B5CB5"/>
    <w:rsid w:val="003B5E31"/>
    <w:rsid w:val="003B6665"/>
    <w:rsid w:val="003C6920"/>
    <w:rsid w:val="003C7955"/>
    <w:rsid w:val="003E718A"/>
    <w:rsid w:val="0040462C"/>
    <w:rsid w:val="00426A31"/>
    <w:rsid w:val="0045116B"/>
    <w:rsid w:val="00463477"/>
    <w:rsid w:val="00464B50"/>
    <w:rsid w:val="0048253C"/>
    <w:rsid w:val="00485D00"/>
    <w:rsid w:val="004B6166"/>
    <w:rsid w:val="004C4F8C"/>
    <w:rsid w:val="005113F5"/>
    <w:rsid w:val="00511764"/>
    <w:rsid w:val="005165EF"/>
    <w:rsid w:val="005450D7"/>
    <w:rsid w:val="00561C4C"/>
    <w:rsid w:val="005951DF"/>
    <w:rsid w:val="005E54D9"/>
    <w:rsid w:val="005F280E"/>
    <w:rsid w:val="005F30E6"/>
    <w:rsid w:val="006233BF"/>
    <w:rsid w:val="006546D6"/>
    <w:rsid w:val="00663F10"/>
    <w:rsid w:val="006963EB"/>
    <w:rsid w:val="006968B6"/>
    <w:rsid w:val="006B40BB"/>
    <w:rsid w:val="006B74B0"/>
    <w:rsid w:val="006D2059"/>
    <w:rsid w:val="006D58CD"/>
    <w:rsid w:val="006E5813"/>
    <w:rsid w:val="00700266"/>
    <w:rsid w:val="0070033A"/>
    <w:rsid w:val="00714279"/>
    <w:rsid w:val="00746038"/>
    <w:rsid w:val="00757D92"/>
    <w:rsid w:val="0077579B"/>
    <w:rsid w:val="00780980"/>
    <w:rsid w:val="007A14C5"/>
    <w:rsid w:val="007A48C1"/>
    <w:rsid w:val="007B350B"/>
    <w:rsid w:val="007C572D"/>
    <w:rsid w:val="007D77EF"/>
    <w:rsid w:val="00800BFE"/>
    <w:rsid w:val="00815499"/>
    <w:rsid w:val="00831C51"/>
    <w:rsid w:val="00862A24"/>
    <w:rsid w:val="00863313"/>
    <w:rsid w:val="00870EA2"/>
    <w:rsid w:val="008711BF"/>
    <w:rsid w:val="0088050E"/>
    <w:rsid w:val="00880AE9"/>
    <w:rsid w:val="008811A5"/>
    <w:rsid w:val="00885FD5"/>
    <w:rsid w:val="008956B9"/>
    <w:rsid w:val="008A112D"/>
    <w:rsid w:val="008A1DB6"/>
    <w:rsid w:val="008C2C21"/>
    <w:rsid w:val="008F2F0A"/>
    <w:rsid w:val="00912510"/>
    <w:rsid w:val="0095144B"/>
    <w:rsid w:val="00961C5B"/>
    <w:rsid w:val="0097190E"/>
    <w:rsid w:val="009732E6"/>
    <w:rsid w:val="00986386"/>
    <w:rsid w:val="009B09A0"/>
    <w:rsid w:val="009C1686"/>
    <w:rsid w:val="00A22C24"/>
    <w:rsid w:val="00A44977"/>
    <w:rsid w:val="00A46032"/>
    <w:rsid w:val="00A605C4"/>
    <w:rsid w:val="00AA4432"/>
    <w:rsid w:val="00AD4653"/>
    <w:rsid w:val="00AE03ED"/>
    <w:rsid w:val="00B1709F"/>
    <w:rsid w:val="00B24BC3"/>
    <w:rsid w:val="00B36F67"/>
    <w:rsid w:val="00B45F10"/>
    <w:rsid w:val="00B57862"/>
    <w:rsid w:val="00B62BA0"/>
    <w:rsid w:val="00B845B4"/>
    <w:rsid w:val="00B87282"/>
    <w:rsid w:val="00BA13FF"/>
    <w:rsid w:val="00BB4677"/>
    <w:rsid w:val="00BE56B0"/>
    <w:rsid w:val="00BE6CAF"/>
    <w:rsid w:val="00BF3E5D"/>
    <w:rsid w:val="00BF4CBD"/>
    <w:rsid w:val="00C163E7"/>
    <w:rsid w:val="00C70992"/>
    <w:rsid w:val="00C917CC"/>
    <w:rsid w:val="00C95487"/>
    <w:rsid w:val="00CB6AA1"/>
    <w:rsid w:val="00CE2441"/>
    <w:rsid w:val="00CE25EF"/>
    <w:rsid w:val="00D00913"/>
    <w:rsid w:val="00D90DD2"/>
    <w:rsid w:val="00DA717C"/>
    <w:rsid w:val="00DC52EF"/>
    <w:rsid w:val="00DD3E06"/>
    <w:rsid w:val="00DE4081"/>
    <w:rsid w:val="00E06FA8"/>
    <w:rsid w:val="00E6252D"/>
    <w:rsid w:val="00E70AFF"/>
    <w:rsid w:val="00E91085"/>
    <w:rsid w:val="00EA37FA"/>
    <w:rsid w:val="00ED6E98"/>
    <w:rsid w:val="00EE2CFC"/>
    <w:rsid w:val="00F10FDC"/>
    <w:rsid w:val="00F1715F"/>
    <w:rsid w:val="00F2119C"/>
    <w:rsid w:val="00F2627A"/>
    <w:rsid w:val="00F37689"/>
    <w:rsid w:val="00F747F4"/>
    <w:rsid w:val="00F75AAC"/>
    <w:rsid w:val="00F77E92"/>
    <w:rsid w:val="00F82779"/>
    <w:rsid w:val="00F95A17"/>
    <w:rsid w:val="00FD11A1"/>
    <w:rsid w:val="00FD1E94"/>
    <w:rsid w:val="00FF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4B160"/>
  <w15:docId w15:val="{581AFE3D-E312-42CD-87A4-7415E0F15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4F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B57862"/>
    <w:pPr>
      <w:tabs>
        <w:tab w:val="center" w:pos="4513"/>
        <w:tab w:val="right" w:pos="9026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HeaderChar">
    <w:name w:val="Header Char"/>
    <w:basedOn w:val="DefaultParagraphFont"/>
    <w:link w:val="Header"/>
    <w:rsid w:val="00B57862"/>
    <w:rPr>
      <w:rFonts w:ascii="Calibri" w:eastAsia="Calibri" w:hAnsi="Calibri" w:cs="Times New Roman"/>
      <w:lang w:val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6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3E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64B50"/>
    <w:pPr>
      <w:spacing w:after="0" w:line="240" w:lineRule="auto"/>
    </w:pPr>
  </w:style>
  <w:style w:type="paragraph" w:customStyle="1" w:styleId="Body">
    <w:name w:val="Body"/>
    <w:rsid w:val="00B845B4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cooper</dc:creator>
  <cp:keywords/>
  <dc:description/>
  <cp:lastModifiedBy>Lucy Byrne</cp:lastModifiedBy>
  <cp:revision>3</cp:revision>
  <cp:lastPrinted>2018-09-10T14:48:00Z</cp:lastPrinted>
  <dcterms:created xsi:type="dcterms:W3CDTF">2021-01-03T16:33:00Z</dcterms:created>
  <dcterms:modified xsi:type="dcterms:W3CDTF">2021-01-04T09:08:00Z</dcterms:modified>
</cp:coreProperties>
</file>