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FEA" w:rsidRPr="003304ED" w:rsidRDefault="003304ED">
      <w:pPr>
        <w:rPr>
          <w:sz w:val="32"/>
          <w:szCs w:val="32"/>
        </w:rPr>
      </w:pPr>
      <w:r w:rsidRPr="003304ED">
        <w:rPr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1E241216">
            <wp:simplePos x="0" y="0"/>
            <wp:positionH relativeFrom="margin">
              <wp:posOffset>8255</wp:posOffset>
            </wp:positionH>
            <wp:positionV relativeFrom="paragraph">
              <wp:posOffset>715645</wp:posOffset>
            </wp:positionV>
            <wp:extent cx="6398895" cy="8712200"/>
            <wp:effectExtent l="0" t="0" r="1905" b="0"/>
            <wp:wrapTight wrapText="bothSides">
              <wp:wrapPolygon edited="0">
                <wp:start x="0" y="0"/>
                <wp:lineTo x="0" y="21537"/>
                <wp:lineTo x="21542" y="21537"/>
                <wp:lineTo x="21542" y="0"/>
                <wp:lineTo x="0" y="0"/>
              </wp:wrapPolygon>
            </wp:wrapTight>
            <wp:docPr id="1" name="Picture 1" descr="Subtraction Worksheets |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ubtraction Worksheets | Teaching Resources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809"/>
                    <a:stretch/>
                  </pic:blipFill>
                  <pic:spPr bwMode="auto">
                    <a:xfrm>
                      <a:off x="0" y="0"/>
                      <a:ext cx="6398895" cy="871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04ED">
        <w:rPr>
          <w:sz w:val="32"/>
          <w:szCs w:val="32"/>
        </w:rPr>
        <w:t xml:space="preserve">Use </w:t>
      </w:r>
      <w:r>
        <w:rPr>
          <w:sz w:val="32"/>
          <w:szCs w:val="32"/>
        </w:rPr>
        <w:t xml:space="preserve">a ruler as a number line. Good luck </w:t>
      </w:r>
      <w:bookmarkStart w:id="0" w:name="_GoBack"/>
      <w:bookmarkEnd w:id="0"/>
    </w:p>
    <w:sectPr w:rsidR="00814FEA" w:rsidRPr="003304ED" w:rsidSect="003304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4ED"/>
    <w:rsid w:val="003304ED"/>
    <w:rsid w:val="00962DB5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D33E7C"/>
  <w15:chartTrackingRefBased/>
  <w15:docId w15:val="{D9C6D834-1760-4F78-9FDB-A6391E6A1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BFEBC7AE</Template>
  <TotalTime>1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1</cp:revision>
  <dcterms:created xsi:type="dcterms:W3CDTF">2020-11-23T08:15:00Z</dcterms:created>
  <dcterms:modified xsi:type="dcterms:W3CDTF">2020-11-23T08:16:00Z</dcterms:modified>
</cp:coreProperties>
</file>