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horzAnchor="margin" w:tblpY="1260"/>
        <w:tblW w:w="10768" w:type="dxa"/>
        <w:tblLayout w:type="fixed"/>
        <w:tblLook w:val="0000" w:firstRow="0" w:lastRow="0" w:firstColumn="0" w:lastColumn="0" w:noHBand="0" w:noVBand="0"/>
      </w:tblPr>
      <w:tblGrid>
        <w:gridCol w:w="6912"/>
        <w:gridCol w:w="596"/>
        <w:gridCol w:w="567"/>
        <w:gridCol w:w="567"/>
        <w:gridCol w:w="709"/>
        <w:gridCol w:w="709"/>
        <w:gridCol w:w="708"/>
      </w:tblGrid>
      <w:tr w:rsidR="001E0209" w:rsidRPr="008F062E" w:rsidTr="008F062E">
        <w:trPr>
          <w:trHeight w:val="253"/>
        </w:trPr>
        <w:tc>
          <w:tcPr>
            <w:tcW w:w="10060" w:type="dxa"/>
            <w:gridSpan w:val="6"/>
            <w:tcBorders>
              <w:top w:val="single" w:sz="4" w:space="0" w:color="302232"/>
              <w:left w:val="single" w:sz="4" w:space="0" w:color="252123"/>
              <w:bottom w:val="single" w:sz="4" w:space="0" w:color="483B4B"/>
              <w:right w:val="single" w:sz="4" w:space="0" w:color="auto"/>
            </w:tcBorders>
            <w:shd w:val="clear" w:color="auto" w:fill="1F497D" w:themeFill="text2"/>
            <w:vAlign w:val="center"/>
          </w:tcPr>
          <w:p w:rsidR="001E0209" w:rsidRPr="00C6494C" w:rsidRDefault="008F062E" w:rsidP="008F06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C6494C"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2118360</wp:posOffset>
                      </wp:positionH>
                      <wp:positionV relativeFrom="paragraph">
                        <wp:posOffset>-1221105</wp:posOffset>
                      </wp:positionV>
                      <wp:extent cx="2552700" cy="942975"/>
                      <wp:effectExtent l="0" t="0" r="0" b="9525"/>
                      <wp:wrapNone/>
                      <wp:docPr id="1" name="Text Box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52700" cy="9429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8F062E" w:rsidRDefault="008F062E" w:rsidP="008F062E">
                                  <w:pPr>
                                    <w:jc w:val="center"/>
                                  </w:pPr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3B2440A1" wp14:editId="681551C7">
                                        <wp:extent cx="904875" cy="818515"/>
                                        <wp:effectExtent l="0" t="0" r="9525" b="635"/>
                                        <wp:docPr id="2" name="Picture 2"/>
                                        <wp:cNvGraphicFramePr/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Picture 1"/>
                                                <pic:cNvPicPr/>
                                              </pic:nvPicPr>
                                              <pic:blipFill>
                                                <a:blip r:embed="rId7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904875" cy="81851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" o:spid="_x0000_s1026" type="#_x0000_t202" style="position:absolute;margin-left:166.8pt;margin-top:-96.15pt;width:201pt;height:74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" fillcolor="white [3201]" stroked="f" strokeweight=".5pt">
                      <v:textbox>
                        <w:txbxContent>
                          <w:p w:rsidR="008F062E" w:rsidRDefault="008F062E" w:rsidP="008F062E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B2440A1" wp14:editId="681551C7">
                                  <wp:extent cx="904875" cy="818515"/>
                                  <wp:effectExtent l="0" t="0" r="9525" b="635"/>
                                  <wp:docPr id="2" name="Picture 2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Picture 1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04875" cy="81851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1E0209" w:rsidRPr="00C6494C">
              <w:rPr>
                <w:rFonts w:ascii="Arial" w:hAnsi="Arial" w:cs="Arial"/>
              </w:rPr>
              <w:br w:type="page"/>
            </w:r>
            <w:r w:rsidR="001E0209" w:rsidRPr="00C6494C">
              <w:rPr>
                <w:rFonts w:ascii="Arial" w:hAnsi="Arial" w:cs="Arial"/>
                <w:b/>
                <w:bCs/>
                <w:color w:val="FFFFFF"/>
              </w:rPr>
              <w:t xml:space="preserve">Year </w:t>
            </w:r>
            <w:r w:rsidR="00894D56" w:rsidRPr="00C6494C">
              <w:rPr>
                <w:rFonts w:ascii="Arial" w:hAnsi="Arial" w:cs="Arial"/>
                <w:b/>
                <w:bCs/>
                <w:color w:val="FFFFFF"/>
              </w:rPr>
              <w:t>6</w:t>
            </w:r>
            <w:r w:rsidR="001E0209" w:rsidRPr="00C6494C">
              <w:rPr>
                <w:rFonts w:ascii="Arial" w:hAnsi="Arial" w:cs="Arial"/>
                <w:b/>
                <w:bCs/>
                <w:color w:val="FFFFFF"/>
              </w:rPr>
              <w:t xml:space="preserve"> – Working at the expected standard</w:t>
            </w:r>
            <w:r w:rsidR="00A13529" w:rsidRPr="00C6494C">
              <w:rPr>
                <w:rFonts w:ascii="Arial" w:hAnsi="Arial" w:cs="Arial"/>
                <w:b/>
                <w:bCs/>
                <w:color w:val="FFFFFF"/>
              </w:rPr>
              <w:t xml:space="preserve"> </w:t>
            </w:r>
            <w:r w:rsidR="007E0667" w:rsidRPr="00C6494C">
              <w:rPr>
                <w:rFonts w:ascii="Arial" w:hAnsi="Arial" w:cs="Arial"/>
                <w:b/>
                <w:bCs/>
                <w:color w:val="FFFFFF"/>
              </w:rPr>
              <w:t xml:space="preserve">- </w:t>
            </w:r>
            <w:r w:rsidR="00894D56" w:rsidRPr="00C6494C">
              <w:rPr>
                <w:rFonts w:ascii="Arial" w:hAnsi="Arial" w:cs="Arial"/>
                <w:b/>
                <w:bCs/>
                <w:color w:val="FFFFFF"/>
              </w:rPr>
              <w:t>6</w:t>
            </w:r>
            <w:r w:rsidR="00A13529" w:rsidRPr="00C6494C">
              <w:rPr>
                <w:rFonts w:ascii="Arial" w:hAnsi="Arial" w:cs="Arial"/>
                <w:b/>
                <w:bCs/>
                <w:color w:val="FFFFFF"/>
              </w:rPr>
              <w:t xml:space="preserve">w+ or </w:t>
            </w:r>
            <w:r w:rsidR="00894D56" w:rsidRPr="00C6494C">
              <w:rPr>
                <w:rFonts w:ascii="Arial" w:hAnsi="Arial" w:cs="Arial"/>
                <w:b/>
                <w:bCs/>
                <w:color w:val="FFFFFF"/>
              </w:rPr>
              <w:t>6</w:t>
            </w:r>
            <w:r w:rsidR="00A13529" w:rsidRPr="00C6494C">
              <w:rPr>
                <w:rFonts w:ascii="Arial" w:hAnsi="Arial" w:cs="Arial"/>
                <w:b/>
                <w:bCs/>
                <w:color w:val="FFFFFF"/>
              </w:rPr>
              <w:t>S</w:t>
            </w:r>
          </w:p>
        </w:tc>
        <w:tc>
          <w:tcPr>
            <w:tcW w:w="708" w:type="dxa"/>
            <w:tcBorders>
              <w:top w:val="single" w:sz="4" w:space="0" w:color="302232"/>
              <w:left w:val="single" w:sz="4" w:space="0" w:color="252123"/>
              <w:bottom w:val="single" w:sz="4" w:space="0" w:color="483B4B"/>
              <w:right w:val="single" w:sz="4" w:space="0" w:color="auto"/>
            </w:tcBorders>
            <w:shd w:val="clear" w:color="auto" w:fill="1F497D" w:themeFill="text2"/>
          </w:tcPr>
          <w:p w:rsidR="001E0209" w:rsidRPr="008F062E" w:rsidRDefault="001E0209" w:rsidP="008F06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E0209" w:rsidRPr="008F062E" w:rsidTr="008F062E">
        <w:trPr>
          <w:trHeight w:val="308"/>
        </w:trPr>
        <w:tc>
          <w:tcPr>
            <w:tcW w:w="6912" w:type="dxa"/>
            <w:tcBorders>
              <w:top w:val="single" w:sz="4" w:space="0" w:color="554F56"/>
              <w:left w:val="single" w:sz="4" w:space="0" w:color="252123"/>
              <w:bottom w:val="single" w:sz="4" w:space="0" w:color="3F3A3F"/>
              <w:right w:val="single" w:sz="4" w:space="0" w:color="292426"/>
            </w:tcBorders>
            <w:shd w:val="clear" w:color="auto" w:fill="8DB3E2" w:themeFill="text2" w:themeFillTint="66"/>
            <w:vAlign w:val="center"/>
          </w:tcPr>
          <w:p w:rsidR="001E0209" w:rsidRPr="00C6494C" w:rsidRDefault="001E0209" w:rsidP="008F06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2A2928"/>
              </w:rPr>
            </w:pPr>
          </w:p>
        </w:tc>
        <w:tc>
          <w:tcPr>
            <w:tcW w:w="596" w:type="dxa"/>
            <w:tcBorders>
              <w:top w:val="single" w:sz="4" w:space="0" w:color="483B4B"/>
              <w:left w:val="single" w:sz="4" w:space="0" w:color="292426"/>
              <w:bottom w:val="single" w:sz="4" w:space="0" w:color="554F56"/>
              <w:right w:val="single" w:sz="4" w:space="0" w:color="292426"/>
            </w:tcBorders>
            <w:shd w:val="clear" w:color="auto" w:fill="8DB3E2" w:themeFill="text2" w:themeFillTint="66"/>
            <w:vAlign w:val="center"/>
          </w:tcPr>
          <w:p w:rsidR="001E0209" w:rsidRPr="008F062E" w:rsidRDefault="001E0209" w:rsidP="008F062E">
            <w:pPr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hAnsi="Arial" w:cs="Arial"/>
                <w:b/>
                <w:bCs/>
                <w:color w:val="2A2928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483B4B"/>
              <w:left w:val="single" w:sz="4" w:space="0" w:color="292426"/>
              <w:bottom w:val="single" w:sz="4" w:space="0" w:color="554F56"/>
              <w:right w:val="single" w:sz="4" w:space="0" w:color="292426"/>
            </w:tcBorders>
            <w:shd w:val="clear" w:color="auto" w:fill="8DB3E2" w:themeFill="text2" w:themeFillTint="66"/>
            <w:vAlign w:val="center"/>
          </w:tcPr>
          <w:p w:rsidR="001E0209" w:rsidRPr="008F062E" w:rsidRDefault="001E0209" w:rsidP="008F062E">
            <w:pPr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hAnsi="Arial" w:cs="Arial"/>
                <w:b/>
                <w:bCs/>
                <w:color w:val="2A2928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483B4B"/>
              <w:left w:val="single" w:sz="4" w:space="0" w:color="292426"/>
              <w:bottom w:val="single" w:sz="4" w:space="0" w:color="554F56"/>
              <w:right w:val="single" w:sz="4" w:space="0" w:color="292426"/>
            </w:tcBorders>
            <w:shd w:val="clear" w:color="auto" w:fill="8DB3E2" w:themeFill="text2" w:themeFillTint="66"/>
            <w:vAlign w:val="center"/>
          </w:tcPr>
          <w:p w:rsidR="001E0209" w:rsidRPr="008F062E" w:rsidRDefault="001E0209" w:rsidP="008F062E">
            <w:pPr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hAnsi="Arial" w:cs="Arial"/>
                <w:b/>
                <w:bCs/>
                <w:color w:val="2A2928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483B4B"/>
              <w:left w:val="single" w:sz="4" w:space="0" w:color="292426"/>
              <w:bottom w:val="single" w:sz="4" w:space="0" w:color="554F56"/>
              <w:right w:val="single" w:sz="4" w:space="0" w:color="292426"/>
            </w:tcBorders>
            <w:shd w:val="clear" w:color="auto" w:fill="8DB3E2" w:themeFill="text2" w:themeFillTint="66"/>
            <w:vAlign w:val="center"/>
          </w:tcPr>
          <w:p w:rsidR="001E0209" w:rsidRPr="008F062E" w:rsidRDefault="001E0209" w:rsidP="008F062E">
            <w:pPr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hAnsi="Arial" w:cs="Arial"/>
                <w:b/>
                <w:bCs/>
                <w:color w:val="2A2928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483B4B"/>
              <w:left w:val="single" w:sz="4" w:space="0" w:color="292426"/>
              <w:bottom w:val="single" w:sz="4" w:space="0" w:color="554F56"/>
              <w:right w:val="single" w:sz="4" w:space="0" w:color="auto"/>
            </w:tcBorders>
            <w:shd w:val="clear" w:color="auto" w:fill="8DB3E2" w:themeFill="text2" w:themeFillTint="66"/>
            <w:vAlign w:val="center"/>
          </w:tcPr>
          <w:p w:rsidR="001E0209" w:rsidRPr="008F062E" w:rsidRDefault="001E0209" w:rsidP="008F062E">
            <w:pPr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hAnsi="Arial" w:cs="Arial"/>
                <w:b/>
                <w:bCs/>
                <w:color w:val="2A2928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483B4B"/>
              <w:left w:val="single" w:sz="4" w:space="0" w:color="292426"/>
              <w:bottom w:val="single" w:sz="4" w:space="0" w:color="554F56"/>
              <w:right w:val="single" w:sz="4" w:space="0" w:color="auto"/>
            </w:tcBorders>
            <w:shd w:val="clear" w:color="auto" w:fill="8DB3E2" w:themeFill="text2" w:themeFillTint="66"/>
          </w:tcPr>
          <w:p w:rsidR="001E0209" w:rsidRPr="008F062E" w:rsidRDefault="001E0209" w:rsidP="008F062E">
            <w:pPr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hAnsi="Arial" w:cs="Arial"/>
                <w:b/>
                <w:bCs/>
                <w:color w:val="2A2928"/>
                <w:sz w:val="20"/>
                <w:szCs w:val="20"/>
              </w:rPr>
            </w:pPr>
          </w:p>
        </w:tc>
      </w:tr>
      <w:tr w:rsidR="00254765" w:rsidRPr="008F062E" w:rsidTr="008F062E">
        <w:trPr>
          <w:trHeight w:val="397"/>
        </w:trPr>
        <w:tc>
          <w:tcPr>
            <w:tcW w:w="6912" w:type="dxa"/>
            <w:tcBorders>
              <w:top w:val="single" w:sz="4" w:space="0" w:color="211D1E"/>
              <w:left w:val="single" w:sz="4" w:space="0" w:color="252123"/>
              <w:bottom w:val="single" w:sz="4" w:space="0" w:color="211D1E"/>
              <w:right w:val="single" w:sz="4" w:space="0" w:color="211D1E"/>
            </w:tcBorders>
            <w:vAlign w:val="center"/>
          </w:tcPr>
          <w:p w:rsidR="00254765" w:rsidRPr="00C6494C" w:rsidRDefault="00894D56" w:rsidP="0025476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2A2928"/>
              </w:rPr>
            </w:pPr>
            <w:r w:rsidRPr="00C6494C">
              <w:rPr>
                <w:rFonts w:ascii="Arial" w:hAnsi="Arial" w:cs="Arial"/>
              </w:rPr>
              <w:t>Write effectively for a range of purposes and audiences, selecting language that shows good awareness of the reader (e.g. the use of the first person in a diary; direct address in instructions and persuasive writing)</w:t>
            </w:r>
          </w:p>
        </w:tc>
        <w:tc>
          <w:tcPr>
            <w:tcW w:w="596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254765" w:rsidRPr="008F062E" w:rsidRDefault="00254765" w:rsidP="002547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254765" w:rsidRPr="008F062E" w:rsidRDefault="00254765" w:rsidP="002547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254765" w:rsidRPr="008F062E" w:rsidRDefault="00254765" w:rsidP="002547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254765" w:rsidRPr="008F062E" w:rsidRDefault="00254765" w:rsidP="002547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254765" w:rsidRPr="008F062E" w:rsidRDefault="00254765" w:rsidP="002547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</w:tcPr>
          <w:p w:rsidR="00254765" w:rsidRPr="008F062E" w:rsidRDefault="00254765" w:rsidP="002547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</w:tr>
      <w:tr w:rsidR="00254765" w:rsidRPr="008F062E" w:rsidTr="008F062E">
        <w:trPr>
          <w:trHeight w:val="397"/>
        </w:trPr>
        <w:tc>
          <w:tcPr>
            <w:tcW w:w="6912" w:type="dxa"/>
            <w:tcBorders>
              <w:top w:val="single" w:sz="4" w:space="0" w:color="211D1E"/>
              <w:left w:val="single" w:sz="4" w:space="0" w:color="252123"/>
              <w:bottom w:val="single" w:sz="4" w:space="0" w:color="211D1E"/>
              <w:right w:val="single" w:sz="4" w:space="0" w:color="211D1E"/>
            </w:tcBorders>
            <w:vAlign w:val="center"/>
          </w:tcPr>
          <w:p w:rsidR="00254765" w:rsidRPr="00C6494C" w:rsidRDefault="00894D56" w:rsidP="0025476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2A2928"/>
              </w:rPr>
            </w:pPr>
            <w:r w:rsidRPr="00C6494C">
              <w:rPr>
                <w:rFonts w:ascii="Arial" w:hAnsi="Arial" w:cs="Arial"/>
              </w:rPr>
              <w:t>In narratives, describe settings, characters and atmosphere</w:t>
            </w:r>
          </w:p>
        </w:tc>
        <w:tc>
          <w:tcPr>
            <w:tcW w:w="596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254765" w:rsidRPr="008F062E" w:rsidRDefault="00254765" w:rsidP="002547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254765" w:rsidRPr="008F062E" w:rsidRDefault="00254765" w:rsidP="002547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254765" w:rsidRPr="008F062E" w:rsidRDefault="00254765" w:rsidP="002547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254765" w:rsidRPr="008F062E" w:rsidRDefault="00254765" w:rsidP="002547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254765" w:rsidRPr="008F062E" w:rsidRDefault="00254765" w:rsidP="002547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</w:tcPr>
          <w:p w:rsidR="00254765" w:rsidRPr="008F062E" w:rsidRDefault="00254765" w:rsidP="002547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</w:tr>
      <w:tr w:rsidR="00254765" w:rsidRPr="008F062E" w:rsidTr="008F062E">
        <w:trPr>
          <w:trHeight w:val="397"/>
        </w:trPr>
        <w:tc>
          <w:tcPr>
            <w:tcW w:w="6912" w:type="dxa"/>
            <w:tcBorders>
              <w:top w:val="single" w:sz="4" w:space="0" w:color="211D1E"/>
              <w:left w:val="single" w:sz="4" w:space="0" w:color="252123"/>
              <w:bottom w:val="single" w:sz="4" w:space="0" w:color="211D1E"/>
              <w:right w:val="single" w:sz="4" w:space="0" w:color="211D1E"/>
            </w:tcBorders>
            <w:vAlign w:val="center"/>
          </w:tcPr>
          <w:p w:rsidR="00254765" w:rsidRPr="00C6494C" w:rsidRDefault="000456C7" w:rsidP="000456C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2A2928"/>
              </w:rPr>
            </w:pPr>
            <w:r w:rsidRPr="00C6494C">
              <w:rPr>
                <w:rFonts w:ascii="Arial" w:hAnsi="Arial" w:cs="Arial"/>
              </w:rPr>
              <w:t>Integrate dialogue in narratives to convey character and advance the action</w:t>
            </w:r>
          </w:p>
        </w:tc>
        <w:tc>
          <w:tcPr>
            <w:tcW w:w="596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254765" w:rsidRPr="008F062E" w:rsidRDefault="00254765" w:rsidP="002547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254765" w:rsidRPr="008F062E" w:rsidRDefault="00254765" w:rsidP="002547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254765" w:rsidRPr="008F062E" w:rsidRDefault="00254765" w:rsidP="002547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254765" w:rsidRPr="008F062E" w:rsidRDefault="00254765" w:rsidP="002547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254765" w:rsidRPr="008F062E" w:rsidRDefault="00254765" w:rsidP="002547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</w:tcPr>
          <w:p w:rsidR="00254765" w:rsidRPr="008F062E" w:rsidRDefault="00254765" w:rsidP="002547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</w:tr>
      <w:tr w:rsidR="00254765" w:rsidRPr="008F062E" w:rsidTr="008F062E">
        <w:trPr>
          <w:trHeight w:val="397"/>
        </w:trPr>
        <w:tc>
          <w:tcPr>
            <w:tcW w:w="6912" w:type="dxa"/>
            <w:tcBorders>
              <w:top w:val="single" w:sz="4" w:space="0" w:color="211D1E"/>
              <w:left w:val="single" w:sz="4" w:space="0" w:color="252123"/>
              <w:bottom w:val="single" w:sz="4" w:space="0" w:color="211D1E"/>
              <w:right w:val="single" w:sz="4" w:space="0" w:color="211D1E"/>
            </w:tcBorders>
            <w:vAlign w:val="center"/>
          </w:tcPr>
          <w:p w:rsidR="00254765" w:rsidRPr="00C6494C" w:rsidRDefault="000456C7" w:rsidP="0025476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2A2928"/>
              </w:rPr>
            </w:pPr>
            <w:r w:rsidRPr="00C6494C">
              <w:rPr>
                <w:rFonts w:ascii="Arial" w:hAnsi="Arial" w:cs="Arial"/>
              </w:rPr>
              <w:t>Select vocabulary and grammatical structures that reflect what the writing requires, doing this mostly appropriately (e.g. using contracted forms in dialogues in narrative; using passive verbs to affect how information is presented; using modal verbs to suggest degrees of possibility)</w:t>
            </w:r>
          </w:p>
        </w:tc>
        <w:tc>
          <w:tcPr>
            <w:tcW w:w="596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254765" w:rsidRPr="008F062E" w:rsidRDefault="00254765" w:rsidP="002547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254765" w:rsidRPr="008F062E" w:rsidRDefault="00254765" w:rsidP="002547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254765" w:rsidRPr="008F062E" w:rsidRDefault="00254765" w:rsidP="002547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254765" w:rsidRPr="008F062E" w:rsidRDefault="00254765" w:rsidP="002547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254765" w:rsidRPr="008F062E" w:rsidRDefault="00254765" w:rsidP="002547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</w:tcPr>
          <w:p w:rsidR="00254765" w:rsidRPr="008F062E" w:rsidRDefault="00254765" w:rsidP="002547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</w:tr>
      <w:tr w:rsidR="00254765" w:rsidRPr="008F062E" w:rsidTr="008F062E">
        <w:trPr>
          <w:trHeight w:val="397"/>
        </w:trPr>
        <w:tc>
          <w:tcPr>
            <w:tcW w:w="6912" w:type="dxa"/>
            <w:tcBorders>
              <w:top w:val="single" w:sz="4" w:space="0" w:color="211D1E"/>
              <w:left w:val="single" w:sz="4" w:space="0" w:color="252123"/>
              <w:bottom w:val="single" w:sz="4" w:space="0" w:color="211D1E"/>
              <w:right w:val="single" w:sz="4" w:space="0" w:color="211D1E"/>
            </w:tcBorders>
            <w:vAlign w:val="center"/>
          </w:tcPr>
          <w:p w:rsidR="00254765" w:rsidRPr="00C6494C" w:rsidRDefault="000456C7" w:rsidP="0025476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2A2928"/>
              </w:rPr>
            </w:pPr>
            <w:r w:rsidRPr="00C6494C">
              <w:rPr>
                <w:rFonts w:ascii="Arial" w:hAnsi="Arial" w:cs="Arial"/>
              </w:rPr>
              <w:t>Use a range of devices to build cohesion (e.g. conjunctions, adverbials of time and place, pronouns, synonyms) within and across paragraphs</w:t>
            </w:r>
          </w:p>
        </w:tc>
        <w:tc>
          <w:tcPr>
            <w:tcW w:w="596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254765" w:rsidRPr="008F062E" w:rsidRDefault="00254765" w:rsidP="002547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254765" w:rsidRPr="008F062E" w:rsidRDefault="00254765" w:rsidP="002547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254765" w:rsidRPr="008F062E" w:rsidRDefault="00254765" w:rsidP="002547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254765" w:rsidRPr="008F062E" w:rsidRDefault="00254765" w:rsidP="002547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254765" w:rsidRPr="008F062E" w:rsidRDefault="00254765" w:rsidP="002547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</w:tcPr>
          <w:p w:rsidR="00254765" w:rsidRPr="008F062E" w:rsidRDefault="00254765" w:rsidP="002547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</w:tr>
      <w:tr w:rsidR="00254765" w:rsidRPr="008F062E" w:rsidTr="008F062E">
        <w:trPr>
          <w:trHeight w:val="397"/>
        </w:trPr>
        <w:tc>
          <w:tcPr>
            <w:tcW w:w="6912" w:type="dxa"/>
            <w:tcBorders>
              <w:top w:val="single" w:sz="4" w:space="0" w:color="211D1E"/>
              <w:left w:val="single" w:sz="4" w:space="0" w:color="252123"/>
              <w:bottom w:val="single" w:sz="4" w:space="0" w:color="211D1E"/>
              <w:right w:val="single" w:sz="4" w:space="0" w:color="211D1E"/>
            </w:tcBorders>
            <w:vAlign w:val="center"/>
          </w:tcPr>
          <w:p w:rsidR="00254765" w:rsidRPr="00C6494C" w:rsidRDefault="000456C7" w:rsidP="0025476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2A2928"/>
              </w:rPr>
            </w:pPr>
            <w:r w:rsidRPr="00C6494C">
              <w:rPr>
                <w:rFonts w:ascii="Arial" w:hAnsi="Arial" w:cs="Arial"/>
              </w:rPr>
              <w:t>Use verb tenses consistently and correctly throughout their writing</w:t>
            </w:r>
          </w:p>
        </w:tc>
        <w:tc>
          <w:tcPr>
            <w:tcW w:w="596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254765" w:rsidRPr="008F062E" w:rsidRDefault="00254765" w:rsidP="002547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254765" w:rsidRPr="008F062E" w:rsidRDefault="00254765" w:rsidP="002547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254765" w:rsidRPr="008F062E" w:rsidRDefault="00254765" w:rsidP="002547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254765" w:rsidRPr="008F062E" w:rsidRDefault="00254765" w:rsidP="002547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254765" w:rsidRPr="008F062E" w:rsidRDefault="00254765" w:rsidP="002547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</w:tcPr>
          <w:p w:rsidR="00254765" w:rsidRPr="008F062E" w:rsidRDefault="00254765" w:rsidP="002547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</w:tr>
      <w:tr w:rsidR="00254765" w:rsidRPr="008F062E" w:rsidTr="008F062E">
        <w:trPr>
          <w:trHeight w:val="397"/>
        </w:trPr>
        <w:tc>
          <w:tcPr>
            <w:tcW w:w="6912" w:type="dxa"/>
            <w:tcBorders>
              <w:top w:val="single" w:sz="4" w:space="0" w:color="211D1E"/>
              <w:left w:val="single" w:sz="4" w:space="0" w:color="252123"/>
              <w:bottom w:val="single" w:sz="4" w:space="0" w:color="211D1E"/>
              <w:right w:val="single" w:sz="4" w:space="0" w:color="211D1E"/>
            </w:tcBorders>
            <w:vAlign w:val="center"/>
          </w:tcPr>
          <w:p w:rsidR="00254765" w:rsidRPr="00C6494C" w:rsidRDefault="000456C7" w:rsidP="0025476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2A2928"/>
              </w:rPr>
            </w:pPr>
            <w:r w:rsidRPr="00C6494C">
              <w:rPr>
                <w:rFonts w:ascii="Arial" w:hAnsi="Arial" w:cs="Arial"/>
                <w:color w:val="2A2928"/>
              </w:rPr>
              <w:t>Using mostly correctly (Although all don’t need to be evidenced in writing)</w:t>
            </w:r>
          </w:p>
          <w:p w:rsidR="000456C7" w:rsidRPr="00C6494C" w:rsidRDefault="000456C7" w:rsidP="000456C7"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2A2928"/>
              </w:rPr>
            </w:pPr>
            <w:r w:rsidRPr="00C6494C">
              <w:rPr>
                <w:rFonts w:ascii="Arial" w:hAnsi="Arial" w:cs="Arial"/>
                <w:color w:val="2A2928"/>
              </w:rPr>
              <w:t xml:space="preserve">inverted commas </w:t>
            </w:r>
          </w:p>
          <w:p w:rsidR="000456C7" w:rsidRPr="00C6494C" w:rsidRDefault="000456C7" w:rsidP="000456C7"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2A2928"/>
              </w:rPr>
            </w:pPr>
            <w:r w:rsidRPr="00C6494C">
              <w:rPr>
                <w:rFonts w:ascii="Arial" w:hAnsi="Arial" w:cs="Arial"/>
                <w:color w:val="2A2928"/>
              </w:rPr>
              <w:t xml:space="preserve">commas for clarity </w:t>
            </w:r>
          </w:p>
          <w:p w:rsidR="000456C7" w:rsidRPr="00C6494C" w:rsidRDefault="000456C7" w:rsidP="000456C7"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2A2928"/>
              </w:rPr>
            </w:pPr>
            <w:r w:rsidRPr="00C6494C">
              <w:rPr>
                <w:rFonts w:ascii="Arial" w:hAnsi="Arial" w:cs="Arial"/>
                <w:color w:val="2A2928"/>
              </w:rPr>
              <w:t>punctuation for parenthesis</w:t>
            </w:r>
          </w:p>
          <w:p w:rsidR="000456C7" w:rsidRPr="00C6494C" w:rsidRDefault="000456C7" w:rsidP="000456C7"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2A2928"/>
              </w:rPr>
            </w:pPr>
            <w:r w:rsidRPr="00C6494C">
              <w:rPr>
                <w:rFonts w:ascii="Arial" w:hAnsi="Arial" w:cs="Arial"/>
                <w:color w:val="2A2928"/>
              </w:rPr>
              <w:t xml:space="preserve">semi-colons </w:t>
            </w:r>
          </w:p>
          <w:p w:rsidR="000456C7" w:rsidRPr="00C6494C" w:rsidRDefault="000456C7" w:rsidP="000456C7"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2A2928"/>
              </w:rPr>
            </w:pPr>
            <w:r w:rsidRPr="00C6494C">
              <w:rPr>
                <w:rFonts w:ascii="Arial" w:hAnsi="Arial" w:cs="Arial"/>
                <w:color w:val="2A2928"/>
              </w:rPr>
              <w:t xml:space="preserve">dashes </w:t>
            </w:r>
          </w:p>
          <w:p w:rsidR="000456C7" w:rsidRPr="00C6494C" w:rsidRDefault="000456C7" w:rsidP="000456C7"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2A2928"/>
              </w:rPr>
            </w:pPr>
            <w:r w:rsidRPr="00C6494C">
              <w:rPr>
                <w:rFonts w:ascii="Arial" w:hAnsi="Arial" w:cs="Arial"/>
                <w:color w:val="2A2928"/>
              </w:rPr>
              <w:t xml:space="preserve">colons </w:t>
            </w:r>
          </w:p>
          <w:p w:rsidR="000456C7" w:rsidRPr="00C6494C" w:rsidRDefault="000456C7" w:rsidP="000456C7"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2A2928"/>
              </w:rPr>
            </w:pPr>
            <w:r w:rsidRPr="00C6494C">
              <w:rPr>
                <w:rFonts w:ascii="Arial" w:hAnsi="Arial" w:cs="Arial"/>
                <w:color w:val="2A2928"/>
              </w:rPr>
              <w:t>hyphens</w:t>
            </w:r>
          </w:p>
        </w:tc>
        <w:tc>
          <w:tcPr>
            <w:tcW w:w="596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254765" w:rsidRPr="008F062E" w:rsidRDefault="00254765" w:rsidP="002547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254765" w:rsidRPr="008F062E" w:rsidRDefault="00254765" w:rsidP="002547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254765" w:rsidRPr="008F062E" w:rsidRDefault="00254765" w:rsidP="002547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254765" w:rsidRPr="008F062E" w:rsidRDefault="00254765" w:rsidP="002547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254765" w:rsidRPr="008F062E" w:rsidRDefault="00254765" w:rsidP="002547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</w:tcPr>
          <w:p w:rsidR="00254765" w:rsidRPr="008F062E" w:rsidRDefault="00254765" w:rsidP="002547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</w:tr>
      <w:tr w:rsidR="00254765" w:rsidRPr="008F062E" w:rsidTr="008F062E">
        <w:trPr>
          <w:trHeight w:val="397"/>
        </w:trPr>
        <w:tc>
          <w:tcPr>
            <w:tcW w:w="6912" w:type="dxa"/>
            <w:tcBorders>
              <w:top w:val="single" w:sz="4" w:space="0" w:color="211D1E"/>
              <w:left w:val="single" w:sz="4" w:space="0" w:color="252123"/>
              <w:bottom w:val="single" w:sz="4" w:space="0" w:color="211D1E"/>
              <w:right w:val="single" w:sz="4" w:space="0" w:color="211D1E"/>
            </w:tcBorders>
            <w:vAlign w:val="center"/>
          </w:tcPr>
          <w:p w:rsidR="00254765" w:rsidRPr="00C6494C" w:rsidRDefault="000456C7" w:rsidP="0025476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2A2928"/>
              </w:rPr>
            </w:pPr>
            <w:r w:rsidRPr="00C6494C">
              <w:rPr>
                <w:rFonts w:ascii="Arial" w:hAnsi="Arial" w:cs="Arial"/>
                <w:color w:val="2A2928"/>
              </w:rPr>
              <w:t xml:space="preserve">Spell most words correctly* (year 5 and 6) </w:t>
            </w:r>
            <w:r w:rsidRPr="00C6494C">
              <w:rPr>
                <w:rFonts w:ascii="Arial" w:hAnsi="Arial" w:cs="Arial"/>
              </w:rPr>
              <w:t>and use a dictionary to check the spelling of uncommon or more ambitious vocabulary</w:t>
            </w:r>
          </w:p>
        </w:tc>
        <w:tc>
          <w:tcPr>
            <w:tcW w:w="596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254765" w:rsidRPr="008F062E" w:rsidRDefault="00254765" w:rsidP="002547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254765" w:rsidRPr="008F062E" w:rsidRDefault="00254765" w:rsidP="002547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254765" w:rsidRPr="008F062E" w:rsidRDefault="00254765" w:rsidP="002547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254765" w:rsidRPr="008F062E" w:rsidRDefault="00254765" w:rsidP="002547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254765" w:rsidRPr="008F062E" w:rsidRDefault="00254765" w:rsidP="002547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</w:tcPr>
          <w:p w:rsidR="00254765" w:rsidRPr="008F062E" w:rsidRDefault="00254765" w:rsidP="002547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</w:tr>
      <w:tr w:rsidR="00254765" w:rsidRPr="008F062E" w:rsidTr="008F062E">
        <w:trPr>
          <w:trHeight w:val="397"/>
        </w:trPr>
        <w:tc>
          <w:tcPr>
            <w:tcW w:w="6912" w:type="dxa"/>
            <w:tcBorders>
              <w:top w:val="single" w:sz="4" w:space="0" w:color="211D1E"/>
              <w:left w:val="single" w:sz="4" w:space="0" w:color="252123"/>
              <w:bottom w:val="single" w:sz="4" w:space="0" w:color="211D1E"/>
              <w:right w:val="single" w:sz="4" w:space="0" w:color="211D1E"/>
            </w:tcBorders>
            <w:vAlign w:val="center"/>
          </w:tcPr>
          <w:p w:rsidR="00254765" w:rsidRPr="00C6494C" w:rsidRDefault="000456C7" w:rsidP="0025476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2A2928"/>
              </w:rPr>
            </w:pPr>
            <w:r w:rsidRPr="00C6494C">
              <w:rPr>
                <w:rFonts w:ascii="Arial" w:hAnsi="Arial" w:cs="Arial"/>
              </w:rPr>
              <w:t>Maintain legibility in joined handwriting when writing at speed.</w:t>
            </w:r>
          </w:p>
        </w:tc>
        <w:tc>
          <w:tcPr>
            <w:tcW w:w="596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254765" w:rsidRPr="008F062E" w:rsidRDefault="00254765" w:rsidP="002547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254765" w:rsidRPr="008F062E" w:rsidRDefault="00254765" w:rsidP="002547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254765" w:rsidRPr="008F062E" w:rsidRDefault="00254765" w:rsidP="002547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254765" w:rsidRPr="008F062E" w:rsidRDefault="00254765" w:rsidP="002547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254765" w:rsidRPr="008F062E" w:rsidRDefault="00254765" w:rsidP="002547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</w:tcPr>
          <w:p w:rsidR="00254765" w:rsidRPr="008F062E" w:rsidRDefault="00254765" w:rsidP="002547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</w:tr>
      <w:tr w:rsidR="00254765" w:rsidRPr="008F062E" w:rsidTr="008F062E">
        <w:trPr>
          <w:trHeight w:val="253"/>
        </w:trPr>
        <w:tc>
          <w:tcPr>
            <w:tcW w:w="10060" w:type="dxa"/>
            <w:gridSpan w:val="6"/>
            <w:tcBorders>
              <w:right w:val="single" w:sz="4" w:space="0" w:color="auto"/>
            </w:tcBorders>
            <w:shd w:val="clear" w:color="auto" w:fill="1F497D" w:themeFill="text2"/>
            <w:vAlign w:val="center"/>
          </w:tcPr>
          <w:p w:rsidR="00254765" w:rsidRPr="00C6494C" w:rsidRDefault="00254765" w:rsidP="0025476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C6494C">
              <w:rPr>
                <w:rFonts w:ascii="Arial" w:hAnsi="Arial" w:cs="Arial"/>
              </w:rPr>
              <w:br w:type="page"/>
            </w:r>
          </w:p>
          <w:p w:rsidR="00254765" w:rsidRPr="00C6494C" w:rsidRDefault="00254765" w:rsidP="0025476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FFFFFF"/>
              </w:rPr>
            </w:pPr>
            <w:r w:rsidRPr="00C6494C">
              <w:rPr>
                <w:rFonts w:ascii="Arial" w:hAnsi="Arial" w:cs="Arial"/>
                <w:b/>
                <w:bCs/>
                <w:color w:val="FFFFFF"/>
              </w:rPr>
              <w:t xml:space="preserve">Year </w:t>
            </w:r>
            <w:r w:rsidR="00894D56" w:rsidRPr="00C6494C">
              <w:rPr>
                <w:rFonts w:ascii="Arial" w:hAnsi="Arial" w:cs="Arial"/>
                <w:b/>
                <w:bCs/>
                <w:color w:val="FFFFFF"/>
              </w:rPr>
              <w:t>6</w:t>
            </w:r>
            <w:r w:rsidRPr="00C6494C">
              <w:rPr>
                <w:rFonts w:ascii="Arial" w:hAnsi="Arial" w:cs="Arial"/>
                <w:b/>
                <w:bCs/>
                <w:color w:val="FFFFFF"/>
              </w:rPr>
              <w:t xml:space="preserve"> – Working at greater depth within the expected standard – </w:t>
            </w:r>
            <w:r w:rsidR="00894D56" w:rsidRPr="00C6494C">
              <w:rPr>
                <w:rFonts w:ascii="Arial" w:hAnsi="Arial" w:cs="Arial"/>
                <w:b/>
                <w:bCs/>
                <w:color w:val="FFFFFF"/>
              </w:rPr>
              <w:t>6</w:t>
            </w:r>
            <w:r w:rsidRPr="00C6494C">
              <w:rPr>
                <w:rFonts w:ascii="Arial" w:hAnsi="Arial" w:cs="Arial"/>
                <w:b/>
                <w:bCs/>
                <w:color w:val="FFFFFF"/>
              </w:rPr>
              <w:t>S+</w:t>
            </w:r>
          </w:p>
        </w:tc>
        <w:tc>
          <w:tcPr>
            <w:tcW w:w="708" w:type="dxa"/>
            <w:tcBorders>
              <w:right w:val="single" w:sz="4" w:space="0" w:color="auto"/>
            </w:tcBorders>
            <w:shd w:val="clear" w:color="auto" w:fill="1F497D" w:themeFill="text2"/>
          </w:tcPr>
          <w:p w:rsidR="00254765" w:rsidRPr="008F062E" w:rsidRDefault="00254765" w:rsidP="0025476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54765" w:rsidRPr="008F062E" w:rsidTr="00B15243">
        <w:trPr>
          <w:trHeight w:val="188"/>
        </w:trPr>
        <w:tc>
          <w:tcPr>
            <w:tcW w:w="6912" w:type="dxa"/>
            <w:tcBorders>
              <w:top w:val="single" w:sz="4" w:space="0" w:color="554F56"/>
              <w:left w:val="single" w:sz="4" w:space="0" w:color="292327"/>
              <w:bottom w:val="single" w:sz="4" w:space="0" w:color="3F3A3F"/>
              <w:right w:val="single" w:sz="4" w:space="0" w:color="2F2A2D"/>
            </w:tcBorders>
            <w:shd w:val="clear" w:color="auto" w:fill="8DB3E2" w:themeFill="text2" w:themeFillTint="66"/>
            <w:vAlign w:val="center"/>
          </w:tcPr>
          <w:p w:rsidR="00254765" w:rsidRPr="00C6494C" w:rsidRDefault="000456C7" w:rsidP="0025476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2A2928"/>
              </w:rPr>
            </w:pPr>
            <w:r w:rsidRPr="00C6494C">
              <w:rPr>
                <w:rFonts w:ascii="Arial" w:hAnsi="Arial" w:cs="Arial"/>
                <w:b/>
                <w:bCs/>
                <w:color w:val="2A2928"/>
              </w:rPr>
              <w:t>The pupil can write for a range of purposes and audiences</w:t>
            </w:r>
          </w:p>
        </w:tc>
        <w:tc>
          <w:tcPr>
            <w:tcW w:w="596" w:type="dxa"/>
            <w:tcBorders>
              <w:left w:val="single" w:sz="4" w:space="0" w:color="2F2A2D"/>
              <w:bottom w:val="single" w:sz="4" w:space="0" w:color="554F56"/>
              <w:right w:val="single" w:sz="4" w:space="0" w:color="2F2A2D"/>
            </w:tcBorders>
            <w:shd w:val="clear" w:color="auto" w:fill="8DB3E2" w:themeFill="text2" w:themeFillTint="66"/>
            <w:vAlign w:val="center"/>
          </w:tcPr>
          <w:p w:rsidR="00254765" w:rsidRPr="008F062E" w:rsidRDefault="00254765" w:rsidP="00254765">
            <w:pPr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single" w:sz="4" w:space="0" w:color="2F2A2D"/>
              <w:bottom w:val="single" w:sz="4" w:space="0" w:color="554F56"/>
              <w:right w:val="single" w:sz="4" w:space="0" w:color="2F2A2D"/>
            </w:tcBorders>
            <w:shd w:val="clear" w:color="auto" w:fill="8DB3E2" w:themeFill="text2" w:themeFillTint="66"/>
            <w:vAlign w:val="center"/>
          </w:tcPr>
          <w:p w:rsidR="00254765" w:rsidRPr="008F062E" w:rsidRDefault="00254765" w:rsidP="00254765">
            <w:pPr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single" w:sz="4" w:space="0" w:color="2F2A2D"/>
              <w:bottom w:val="single" w:sz="4" w:space="0" w:color="554F56"/>
              <w:right w:val="single" w:sz="4" w:space="0" w:color="2F2A2D"/>
            </w:tcBorders>
            <w:shd w:val="clear" w:color="auto" w:fill="8DB3E2" w:themeFill="text2" w:themeFillTint="66"/>
            <w:vAlign w:val="center"/>
          </w:tcPr>
          <w:p w:rsidR="00254765" w:rsidRPr="008F062E" w:rsidRDefault="00254765" w:rsidP="00254765">
            <w:pPr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9" w:type="dxa"/>
            <w:tcBorders>
              <w:left w:val="single" w:sz="4" w:space="0" w:color="2F2A2D"/>
              <w:bottom w:val="single" w:sz="4" w:space="0" w:color="554F56"/>
              <w:right w:val="single" w:sz="4" w:space="0" w:color="2F2A2D"/>
            </w:tcBorders>
            <w:shd w:val="clear" w:color="auto" w:fill="8DB3E2" w:themeFill="text2" w:themeFillTint="66"/>
            <w:vAlign w:val="center"/>
          </w:tcPr>
          <w:p w:rsidR="00254765" w:rsidRPr="008F062E" w:rsidRDefault="00254765" w:rsidP="00254765">
            <w:pPr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554F56"/>
              <w:left w:val="single" w:sz="4" w:space="0" w:color="2F2A2D"/>
              <w:bottom w:val="single" w:sz="4" w:space="0" w:color="211D1E"/>
              <w:right w:val="single" w:sz="4" w:space="0" w:color="2F2A2D"/>
            </w:tcBorders>
            <w:shd w:val="clear" w:color="auto" w:fill="8DB3E2" w:themeFill="text2" w:themeFillTint="66"/>
            <w:vAlign w:val="center"/>
          </w:tcPr>
          <w:p w:rsidR="00254765" w:rsidRPr="008F062E" w:rsidRDefault="00254765" w:rsidP="002547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554F56"/>
              <w:left w:val="single" w:sz="4" w:space="0" w:color="2F2A2D"/>
              <w:bottom w:val="single" w:sz="4" w:space="0" w:color="211D1E"/>
              <w:right w:val="single" w:sz="4" w:space="0" w:color="2F2A2D"/>
            </w:tcBorders>
            <w:shd w:val="clear" w:color="auto" w:fill="8DB3E2" w:themeFill="text2" w:themeFillTint="66"/>
          </w:tcPr>
          <w:p w:rsidR="00254765" w:rsidRPr="008F062E" w:rsidRDefault="00254765" w:rsidP="002547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</w:tr>
      <w:tr w:rsidR="000456C7" w:rsidRPr="008F062E" w:rsidTr="008F062E">
        <w:trPr>
          <w:trHeight w:val="567"/>
        </w:trPr>
        <w:tc>
          <w:tcPr>
            <w:tcW w:w="6912" w:type="dxa"/>
            <w:tcBorders>
              <w:top w:val="single" w:sz="4" w:space="0" w:color="211D1E"/>
              <w:left w:val="single" w:sz="4" w:space="0" w:color="292327"/>
              <w:bottom w:val="single" w:sz="4" w:space="0" w:color="211D1E"/>
              <w:right w:val="single" w:sz="4" w:space="0" w:color="211D1E"/>
            </w:tcBorders>
            <w:vAlign w:val="center"/>
          </w:tcPr>
          <w:p w:rsidR="000456C7" w:rsidRPr="00C6494C" w:rsidRDefault="000456C7" w:rsidP="000456C7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color w:val="2A2928"/>
              </w:rPr>
            </w:pPr>
            <w:r w:rsidRPr="00C6494C">
              <w:rPr>
                <w:rFonts w:ascii="Arial" w:hAnsi="Arial" w:cs="Arial"/>
                <w:color w:val="2A2928"/>
              </w:rPr>
              <w:t>Write effectively for a range of purposes and audiences, selecting the appropriate form and drawing independently on what they have read as models for their own writing (e.g. literary language, characterisation, structure)</w:t>
            </w:r>
          </w:p>
        </w:tc>
        <w:tc>
          <w:tcPr>
            <w:tcW w:w="596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0456C7" w:rsidRPr="008F062E" w:rsidRDefault="000456C7" w:rsidP="000456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0456C7" w:rsidRPr="008F062E" w:rsidRDefault="000456C7" w:rsidP="000456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0456C7" w:rsidRPr="008F062E" w:rsidRDefault="000456C7" w:rsidP="000456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0456C7" w:rsidRPr="008F062E" w:rsidRDefault="000456C7" w:rsidP="000456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0456C7" w:rsidRPr="008F062E" w:rsidRDefault="000456C7" w:rsidP="000456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</w:tcPr>
          <w:p w:rsidR="000456C7" w:rsidRPr="008F062E" w:rsidRDefault="000456C7" w:rsidP="000456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</w:tr>
      <w:tr w:rsidR="000456C7" w:rsidRPr="008F062E" w:rsidTr="008F062E">
        <w:trPr>
          <w:trHeight w:val="567"/>
        </w:trPr>
        <w:tc>
          <w:tcPr>
            <w:tcW w:w="6912" w:type="dxa"/>
            <w:tcBorders>
              <w:top w:val="single" w:sz="4" w:space="0" w:color="211D1E"/>
              <w:left w:val="single" w:sz="4" w:space="0" w:color="292327"/>
              <w:bottom w:val="single" w:sz="4" w:space="0" w:color="211D1E"/>
              <w:right w:val="single" w:sz="4" w:space="0" w:color="211D1E"/>
            </w:tcBorders>
            <w:vAlign w:val="center"/>
          </w:tcPr>
          <w:p w:rsidR="000456C7" w:rsidRPr="00C6494C" w:rsidRDefault="000456C7" w:rsidP="000456C7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color w:val="2A2928"/>
              </w:rPr>
            </w:pPr>
            <w:r w:rsidRPr="00C6494C">
              <w:rPr>
                <w:rFonts w:ascii="Arial" w:hAnsi="Arial" w:cs="Arial"/>
                <w:color w:val="2A2928"/>
              </w:rPr>
              <w:t xml:space="preserve">Distinguish between the language of speech and writing and choose the appropriate register. </w:t>
            </w:r>
          </w:p>
        </w:tc>
        <w:tc>
          <w:tcPr>
            <w:tcW w:w="596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0456C7" w:rsidRPr="008F062E" w:rsidRDefault="000456C7" w:rsidP="000456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0456C7" w:rsidRPr="008F062E" w:rsidRDefault="000456C7" w:rsidP="000456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0456C7" w:rsidRPr="008F062E" w:rsidRDefault="000456C7" w:rsidP="000456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0456C7" w:rsidRPr="008F062E" w:rsidRDefault="000456C7" w:rsidP="000456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0456C7" w:rsidRPr="008F062E" w:rsidRDefault="000456C7" w:rsidP="000456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</w:tcPr>
          <w:p w:rsidR="000456C7" w:rsidRPr="008F062E" w:rsidRDefault="000456C7" w:rsidP="000456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</w:tr>
      <w:tr w:rsidR="000456C7" w:rsidRPr="008F062E" w:rsidTr="008F062E">
        <w:trPr>
          <w:trHeight w:val="567"/>
        </w:trPr>
        <w:tc>
          <w:tcPr>
            <w:tcW w:w="6912" w:type="dxa"/>
            <w:tcBorders>
              <w:top w:val="single" w:sz="4" w:space="0" w:color="211D1E"/>
              <w:left w:val="single" w:sz="4" w:space="0" w:color="292327"/>
              <w:bottom w:val="single" w:sz="4" w:space="0" w:color="211D1E"/>
              <w:right w:val="single" w:sz="4" w:space="0" w:color="211D1E"/>
            </w:tcBorders>
            <w:vAlign w:val="center"/>
          </w:tcPr>
          <w:p w:rsidR="000456C7" w:rsidRPr="00C6494C" w:rsidRDefault="000456C7" w:rsidP="000456C7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color w:val="2A2928"/>
              </w:rPr>
            </w:pPr>
            <w:r w:rsidRPr="00C6494C">
              <w:rPr>
                <w:rFonts w:ascii="Arial" w:hAnsi="Arial" w:cs="Arial"/>
                <w:color w:val="2A2928"/>
              </w:rPr>
              <w:t xml:space="preserve">Exercise an assured and conscious control over levels of formality, particularly through manipulating grammar and vocab to achieve this. </w:t>
            </w:r>
          </w:p>
        </w:tc>
        <w:tc>
          <w:tcPr>
            <w:tcW w:w="596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0456C7" w:rsidRPr="008F062E" w:rsidRDefault="000456C7" w:rsidP="000456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0456C7" w:rsidRPr="008F062E" w:rsidRDefault="000456C7" w:rsidP="000456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0456C7" w:rsidRPr="008F062E" w:rsidRDefault="000456C7" w:rsidP="000456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0456C7" w:rsidRPr="008F062E" w:rsidRDefault="000456C7" w:rsidP="000456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0456C7" w:rsidRPr="008F062E" w:rsidRDefault="000456C7" w:rsidP="000456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</w:tcPr>
          <w:p w:rsidR="000456C7" w:rsidRPr="008F062E" w:rsidRDefault="000456C7" w:rsidP="000456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</w:tr>
      <w:tr w:rsidR="000456C7" w:rsidRPr="008F062E" w:rsidTr="008F062E">
        <w:trPr>
          <w:trHeight w:val="567"/>
        </w:trPr>
        <w:tc>
          <w:tcPr>
            <w:tcW w:w="6912" w:type="dxa"/>
            <w:tcBorders>
              <w:top w:val="single" w:sz="4" w:space="0" w:color="211D1E"/>
              <w:left w:val="single" w:sz="4" w:space="0" w:color="292327"/>
              <w:bottom w:val="single" w:sz="4" w:space="0" w:color="211D1E"/>
              <w:right w:val="single" w:sz="4" w:space="0" w:color="211D1E"/>
            </w:tcBorders>
            <w:vAlign w:val="center"/>
          </w:tcPr>
          <w:p w:rsidR="000456C7" w:rsidRPr="00C6494C" w:rsidRDefault="000456C7" w:rsidP="000456C7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color w:val="2A2928"/>
              </w:rPr>
            </w:pPr>
            <w:r w:rsidRPr="00C6494C">
              <w:rPr>
                <w:rFonts w:ascii="Arial" w:hAnsi="Arial" w:cs="Arial"/>
                <w:color w:val="2A2928"/>
              </w:rPr>
              <w:t xml:space="preserve">Use the range of punctuation taught at KS2 correctly (e.g. semi-colons, dashes, colons, hyphens) and, when necessary, use such punctuation precisely to enhance meaning and avoid ambiguity. </w:t>
            </w:r>
          </w:p>
        </w:tc>
        <w:tc>
          <w:tcPr>
            <w:tcW w:w="596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0456C7" w:rsidRPr="008F062E" w:rsidRDefault="000456C7" w:rsidP="000456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0456C7" w:rsidRPr="008F062E" w:rsidRDefault="000456C7" w:rsidP="000456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0456C7" w:rsidRPr="008F062E" w:rsidRDefault="000456C7" w:rsidP="000456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0456C7" w:rsidRPr="008F062E" w:rsidRDefault="000456C7" w:rsidP="000456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0456C7" w:rsidRPr="008F062E" w:rsidRDefault="000456C7" w:rsidP="000456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</w:tcPr>
          <w:p w:rsidR="000456C7" w:rsidRPr="008F062E" w:rsidRDefault="000456C7" w:rsidP="000456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</w:tr>
    </w:tbl>
    <w:p w:rsidR="00CD1DE0" w:rsidRPr="008F062E" w:rsidRDefault="00CD1DE0" w:rsidP="00B616BD">
      <w:pPr>
        <w:rPr>
          <w:rFonts w:ascii="Arial" w:hAnsi="Arial" w:cs="Arial"/>
          <w:sz w:val="20"/>
          <w:szCs w:val="20"/>
        </w:rPr>
      </w:pPr>
    </w:p>
    <w:p w:rsidR="00D54C60" w:rsidRPr="008F062E" w:rsidRDefault="00D54C60" w:rsidP="00B616BD">
      <w:pPr>
        <w:rPr>
          <w:rFonts w:ascii="Arial" w:hAnsi="Arial" w:cs="Arial"/>
          <w:sz w:val="20"/>
          <w:szCs w:val="20"/>
        </w:rPr>
      </w:pPr>
      <w:bookmarkStart w:id="0" w:name="_GoBack"/>
      <w:bookmarkEnd w:id="0"/>
    </w:p>
    <w:sectPr w:rsidR="00D54C60" w:rsidRPr="008F062E" w:rsidSect="008F062E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F062E" w:rsidRDefault="008F062E" w:rsidP="008F062E">
      <w:pPr>
        <w:spacing w:after="0" w:line="240" w:lineRule="auto"/>
      </w:pPr>
      <w:r>
        <w:separator/>
      </w:r>
    </w:p>
  </w:endnote>
  <w:endnote w:type="continuationSeparator" w:id="0">
    <w:p w:rsidR="008F062E" w:rsidRDefault="008F062E" w:rsidP="008F06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venir LT Std 55 Roman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F062E" w:rsidRDefault="008F062E" w:rsidP="008F062E">
      <w:pPr>
        <w:spacing w:after="0" w:line="240" w:lineRule="auto"/>
      </w:pPr>
      <w:r>
        <w:separator/>
      </w:r>
    </w:p>
  </w:footnote>
  <w:footnote w:type="continuationSeparator" w:id="0">
    <w:p w:rsidR="008F062E" w:rsidRDefault="008F062E" w:rsidP="008F062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0364BA"/>
    <w:multiLevelType w:val="hybridMultilevel"/>
    <w:tmpl w:val="F4C035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BB5825"/>
    <w:multiLevelType w:val="hybridMultilevel"/>
    <w:tmpl w:val="78CEFF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1162CB"/>
    <w:multiLevelType w:val="hybridMultilevel"/>
    <w:tmpl w:val="CC4C28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FB131AE"/>
    <w:multiLevelType w:val="hybridMultilevel"/>
    <w:tmpl w:val="50F436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A846C6B"/>
    <w:multiLevelType w:val="hybridMultilevel"/>
    <w:tmpl w:val="24BEED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AF900D7"/>
    <w:multiLevelType w:val="hybridMultilevel"/>
    <w:tmpl w:val="EB0832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0"/>
  </w:num>
  <w:num w:numId="4">
    <w:abstractNumId w:val="4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15DE"/>
    <w:rsid w:val="000456C7"/>
    <w:rsid w:val="00093F5E"/>
    <w:rsid w:val="00124B15"/>
    <w:rsid w:val="00175026"/>
    <w:rsid w:val="001E0209"/>
    <w:rsid w:val="00254765"/>
    <w:rsid w:val="002A5926"/>
    <w:rsid w:val="00445D76"/>
    <w:rsid w:val="004C2892"/>
    <w:rsid w:val="004C3A34"/>
    <w:rsid w:val="004C5279"/>
    <w:rsid w:val="00507981"/>
    <w:rsid w:val="00643F5E"/>
    <w:rsid w:val="00646E55"/>
    <w:rsid w:val="006865F9"/>
    <w:rsid w:val="007665B3"/>
    <w:rsid w:val="007915DE"/>
    <w:rsid w:val="007E0667"/>
    <w:rsid w:val="007F20C5"/>
    <w:rsid w:val="0088463C"/>
    <w:rsid w:val="00894D56"/>
    <w:rsid w:val="008B3AF0"/>
    <w:rsid w:val="008C5AFC"/>
    <w:rsid w:val="008F062E"/>
    <w:rsid w:val="009302AD"/>
    <w:rsid w:val="0094506C"/>
    <w:rsid w:val="009C5050"/>
    <w:rsid w:val="009C7613"/>
    <w:rsid w:val="009D7970"/>
    <w:rsid w:val="00A13529"/>
    <w:rsid w:val="00A228DB"/>
    <w:rsid w:val="00A50825"/>
    <w:rsid w:val="00A909F8"/>
    <w:rsid w:val="00B06494"/>
    <w:rsid w:val="00B15243"/>
    <w:rsid w:val="00B616BD"/>
    <w:rsid w:val="00C6494C"/>
    <w:rsid w:val="00CD1DE0"/>
    <w:rsid w:val="00D20DC3"/>
    <w:rsid w:val="00D428D9"/>
    <w:rsid w:val="00D54C60"/>
    <w:rsid w:val="00D7306B"/>
    <w:rsid w:val="00DF6350"/>
    <w:rsid w:val="00E32097"/>
    <w:rsid w:val="00E36040"/>
    <w:rsid w:val="00E86735"/>
    <w:rsid w:val="00ED374E"/>
    <w:rsid w:val="00EF5323"/>
    <w:rsid w:val="00F04BFC"/>
    <w:rsid w:val="00F75A8A"/>
    <w:rsid w:val="00F911AA"/>
    <w:rsid w:val="00FD5D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5:docId w15:val="{F44C361F-A2AF-4CD7-B857-33A728EF3E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302AD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uiPriority w:val="99"/>
    <w:rsid w:val="007915DE"/>
    <w:pPr>
      <w:autoSpaceDE w:val="0"/>
      <w:autoSpaceDN w:val="0"/>
      <w:adjustRightInd w:val="0"/>
    </w:pPr>
    <w:rPr>
      <w:rFonts w:ascii="Avenir LT Std 55 Roman" w:hAnsi="Avenir LT Std 55 Roman" w:cs="Avenir LT Std 55 Roman"/>
      <w:color w:val="000000"/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7915D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46E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646E55"/>
    <w:rPr>
      <w:rFonts w:ascii="Tahoma" w:hAnsi="Tahoma" w:cs="Tahoma"/>
      <w:sz w:val="16"/>
      <w:szCs w:val="16"/>
      <w:lang w:val="en-GB"/>
    </w:rPr>
  </w:style>
  <w:style w:type="table" w:styleId="TableGrid">
    <w:name w:val="Table Grid"/>
    <w:basedOn w:val="TableNormal"/>
    <w:locked/>
    <w:rsid w:val="00646E5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F062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F062E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8F062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F062E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DED654D2</Template>
  <TotalTime>2</TotalTime>
  <Pages>1</Pages>
  <Words>302</Words>
  <Characters>1856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End of Key Stage 1 Statutory Assessment</vt:lpstr>
    </vt:vector>
  </TitlesOfParts>
  <Company>arvato</Company>
  <LinksUpToDate>false</LinksUpToDate>
  <CharactersWithSpaces>2154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End of Key Stage 1 Statutory Assessment</dc:title>
  <dc:creator>Sue Pooley</dc:creator>
  <cp:lastModifiedBy>Alison Klaassen</cp:lastModifiedBy>
  <cp:revision>4</cp:revision>
  <dcterms:created xsi:type="dcterms:W3CDTF">2019-09-26T09:54:00Z</dcterms:created>
  <dcterms:modified xsi:type="dcterms:W3CDTF">2019-09-26T10:47:00Z</dcterms:modified>
</cp:coreProperties>
</file>