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2 – </w:t>
      </w:r>
      <w:r w:rsidR="005B43FB">
        <w:rPr>
          <w:rFonts w:ascii="Century Gothic" w:hAnsi="Century Gothic"/>
          <w:b/>
          <w:sz w:val="28"/>
          <w:u w:val="single"/>
        </w:rPr>
        <w:t>Spring 1</w:t>
      </w:r>
      <w:r w:rsidRPr="00C95392">
        <w:rPr>
          <w:rFonts w:ascii="Century Gothic" w:hAnsi="Century Gothic"/>
          <w:b/>
          <w:sz w:val="28"/>
          <w:u w:val="single"/>
        </w:rPr>
        <w:t xml:space="preserve"> 2024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Group 1</w:t>
      </w:r>
    </w:p>
    <w:p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 as a follow</w:t>
      </w:r>
      <w:r w:rsidR="00B36B80">
        <w:rPr>
          <w:rFonts w:ascii="Century Gothic" w:hAnsi="Century Gothic"/>
          <w:sz w:val="28"/>
        </w:rPr>
        <w:t>-</w:t>
      </w:r>
      <w:r w:rsidRPr="00C95392">
        <w:rPr>
          <w:rFonts w:ascii="Century Gothic" w:hAnsi="Century Gothic"/>
          <w:sz w:val="28"/>
        </w:rPr>
        <w:t>on scheme to the phonics the children covered in Reception and Year 1.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9"/>
        <w:gridCol w:w="2629"/>
        <w:gridCol w:w="2474"/>
        <w:gridCol w:w="2475"/>
        <w:gridCol w:w="2475"/>
        <w:gridCol w:w="2475"/>
      </w:tblGrid>
      <w:tr w:rsidR="005B43FB" w:rsidTr="005B43FB">
        <w:trPr>
          <w:trHeight w:val="664"/>
        </w:trPr>
        <w:tc>
          <w:tcPr>
            <w:tcW w:w="2629" w:type="dxa"/>
            <w:vAlign w:val="center"/>
          </w:tcPr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1</w:t>
            </w:r>
          </w:p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10/1</w:t>
            </w:r>
          </w:p>
        </w:tc>
        <w:tc>
          <w:tcPr>
            <w:tcW w:w="2629" w:type="dxa"/>
            <w:vAlign w:val="center"/>
          </w:tcPr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17/1</w:t>
            </w:r>
          </w:p>
        </w:tc>
        <w:tc>
          <w:tcPr>
            <w:tcW w:w="2474" w:type="dxa"/>
            <w:vAlign w:val="center"/>
          </w:tcPr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24/1</w:t>
            </w:r>
          </w:p>
        </w:tc>
        <w:tc>
          <w:tcPr>
            <w:tcW w:w="2475" w:type="dxa"/>
            <w:vAlign w:val="center"/>
          </w:tcPr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31/1</w:t>
            </w:r>
          </w:p>
        </w:tc>
        <w:tc>
          <w:tcPr>
            <w:tcW w:w="2475" w:type="dxa"/>
            <w:vAlign w:val="center"/>
          </w:tcPr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5</w:t>
            </w:r>
          </w:p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7/2</w:t>
            </w:r>
          </w:p>
        </w:tc>
        <w:tc>
          <w:tcPr>
            <w:tcW w:w="2475" w:type="dxa"/>
            <w:vAlign w:val="center"/>
          </w:tcPr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6</w:t>
            </w:r>
          </w:p>
          <w:p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14/2</w:t>
            </w:r>
          </w:p>
        </w:tc>
      </w:tr>
      <w:tr w:rsidR="005B43FB" w:rsidTr="00D70AB3">
        <w:trPr>
          <w:trHeight w:val="1470"/>
        </w:trPr>
        <w:tc>
          <w:tcPr>
            <w:tcW w:w="2629" w:type="dxa"/>
            <w:vAlign w:val="center"/>
          </w:tcPr>
          <w:p w:rsidR="005B43FB" w:rsidRDefault="005B43FB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l spelled el</w:t>
            </w:r>
          </w:p>
          <w:p w:rsidR="005B43FB" w:rsidRDefault="005B43FB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l spelled le</w:t>
            </w:r>
          </w:p>
          <w:p w:rsidR="005B43FB" w:rsidRPr="00B36B80" w:rsidRDefault="005B43FB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l spelled al</w:t>
            </w:r>
          </w:p>
        </w:tc>
        <w:tc>
          <w:tcPr>
            <w:tcW w:w="2629" w:type="dxa"/>
            <w:vAlign w:val="center"/>
          </w:tcPr>
          <w:p w:rsidR="005B43FB" w:rsidRPr="00B36B80" w:rsidRDefault="005B43FB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Add suffix -ed</w:t>
            </w:r>
          </w:p>
        </w:tc>
        <w:tc>
          <w:tcPr>
            <w:tcW w:w="2474" w:type="dxa"/>
            <w:vAlign w:val="center"/>
          </w:tcPr>
          <w:p w:rsidR="005B43FB" w:rsidRPr="00B36B80" w:rsidRDefault="005B43FB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Add suffix -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er</w:t>
            </w:r>
            <w:proofErr w:type="spellEnd"/>
          </w:p>
        </w:tc>
        <w:tc>
          <w:tcPr>
            <w:tcW w:w="2475" w:type="dxa"/>
            <w:vAlign w:val="center"/>
          </w:tcPr>
          <w:p w:rsidR="005B43FB" w:rsidRPr="00B36B80" w:rsidRDefault="005B43FB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Add suffixes -y, </w:t>
            </w:r>
            <w:r>
              <w:rPr>
                <w:rFonts w:ascii="Century Gothic" w:hAnsi="Century Gothic"/>
                <w:color w:val="FF0000"/>
                <w:sz w:val="28"/>
              </w:rPr>
              <w:br/>
              <w:t>-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est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>, -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ing</w:t>
            </w:r>
            <w:proofErr w:type="spellEnd"/>
          </w:p>
        </w:tc>
        <w:tc>
          <w:tcPr>
            <w:tcW w:w="2475" w:type="dxa"/>
            <w:vAlign w:val="center"/>
          </w:tcPr>
          <w:p w:rsidR="005B43FB" w:rsidRPr="00B36B80" w:rsidRDefault="005B43FB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Homophones</w:t>
            </w:r>
          </w:p>
        </w:tc>
        <w:tc>
          <w:tcPr>
            <w:tcW w:w="2475" w:type="dxa"/>
            <w:vAlign w:val="center"/>
          </w:tcPr>
          <w:p w:rsidR="005B43FB" w:rsidRPr="00B36B80" w:rsidRDefault="005B43FB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Common words: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ou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spelled o, e and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ee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spelled e,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oa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spelled o</w:t>
            </w:r>
          </w:p>
        </w:tc>
      </w:tr>
      <w:tr w:rsidR="005B43FB" w:rsidTr="00D70AB3">
        <w:trPr>
          <w:trHeight w:val="4497"/>
        </w:trPr>
        <w:tc>
          <w:tcPr>
            <w:tcW w:w="2629" w:type="dxa"/>
          </w:tcPr>
          <w:p w:rsidR="005B43FB" w:rsidRDefault="005B43FB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tunnel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travel</w:t>
            </w:r>
          </w:p>
          <w:p w:rsidR="005B43FB" w:rsidRDefault="005B43FB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cancel</w:t>
            </w:r>
          </w:p>
          <w:p w:rsidR="005B43FB" w:rsidRDefault="005B43FB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apple</w:t>
            </w:r>
          </w:p>
          <w:p w:rsidR="005B43FB" w:rsidRDefault="005B43FB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 xml:space="preserve">middle </w:t>
            </w:r>
          </w:p>
          <w:p w:rsidR="005B43FB" w:rsidRDefault="005B43FB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able</w:t>
            </w:r>
          </w:p>
          <w:p w:rsidR="005B43FB" w:rsidRDefault="005B43FB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metal</w:t>
            </w:r>
          </w:p>
          <w:p w:rsidR="005B43FB" w:rsidRDefault="005B43FB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capital</w:t>
            </w:r>
          </w:p>
          <w:p w:rsidR="005B43FB" w:rsidRDefault="005B43FB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total</w:t>
            </w:r>
          </w:p>
          <w:p w:rsidR="005B43FB" w:rsidRPr="00B36B80" w:rsidRDefault="005B43FB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final</w:t>
            </w:r>
          </w:p>
        </w:tc>
        <w:tc>
          <w:tcPr>
            <w:tcW w:w="2629" w:type="dxa"/>
          </w:tcPr>
          <w:p w:rsidR="005B43FB" w:rsidRDefault="005B43FB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chatted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knitted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spotted</w:t>
            </w:r>
          </w:p>
          <w:p w:rsidR="005B43FB" w:rsidRDefault="005B43FB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swapped</w:t>
            </w:r>
          </w:p>
          <w:p w:rsidR="005B43FB" w:rsidRDefault="005B43FB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stopped</w:t>
            </w:r>
          </w:p>
          <w:p w:rsidR="005B43FB" w:rsidRDefault="005B43FB" w:rsidP="00D70AB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chopped</w:t>
            </w:r>
          </w:p>
          <w:p w:rsidR="00D70AB3" w:rsidRDefault="00D70AB3" w:rsidP="00D70AB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stirred</w:t>
            </w:r>
          </w:p>
          <w:p w:rsidR="00D70AB3" w:rsidRDefault="00D70AB3" w:rsidP="00D70AB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planned</w:t>
            </w:r>
          </w:p>
          <w:p w:rsidR="00D70AB3" w:rsidRDefault="00D70AB3" w:rsidP="00D70AB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wagged</w:t>
            </w:r>
          </w:p>
          <w:p w:rsidR="00D70AB3" w:rsidRPr="00B36B80" w:rsidRDefault="00D70AB3" w:rsidP="00D70AB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jogged</w:t>
            </w:r>
          </w:p>
        </w:tc>
        <w:tc>
          <w:tcPr>
            <w:tcW w:w="2474" w:type="dxa"/>
          </w:tcPr>
          <w:p w:rsidR="005B43FB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runner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hotter</w:t>
            </w:r>
          </w:p>
          <w:p w:rsidR="00D70AB3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drummer</w:t>
            </w:r>
          </w:p>
          <w:p w:rsidR="00D70AB3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jogger</w:t>
            </w:r>
          </w:p>
          <w:p w:rsidR="00D70AB3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bigger</w:t>
            </w:r>
          </w:p>
          <w:p w:rsidR="00D70AB3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sadder</w:t>
            </w:r>
          </w:p>
          <w:p w:rsidR="00D70AB3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trimmer</w:t>
            </w:r>
          </w:p>
          <w:p w:rsidR="00D70AB3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planner</w:t>
            </w:r>
          </w:p>
          <w:p w:rsidR="00D70AB3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swimmer</w:t>
            </w:r>
          </w:p>
          <w:p w:rsidR="00D70AB3" w:rsidRPr="00B36B80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popper</w:t>
            </w:r>
          </w:p>
        </w:tc>
        <w:tc>
          <w:tcPr>
            <w:tcW w:w="2475" w:type="dxa"/>
          </w:tcPr>
          <w:p w:rsidR="005B43FB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foggy</w:t>
            </w:r>
          </w:p>
          <w:p w:rsidR="00D70AB3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sunny</w:t>
            </w:r>
          </w:p>
          <w:p w:rsidR="00D70AB3" w:rsidRPr="00B36B80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muddy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dotty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hottest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biggest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saddest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chopping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running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hugging</w:t>
            </w:r>
            <w:r>
              <w:rPr>
                <w:rFonts w:ascii="Century Gothic" w:hAnsi="Century Gothic"/>
                <w:sz w:val="34"/>
                <w:szCs w:val="34"/>
              </w:rPr>
              <w:br/>
            </w:r>
          </w:p>
        </w:tc>
        <w:tc>
          <w:tcPr>
            <w:tcW w:w="2475" w:type="dxa"/>
          </w:tcPr>
          <w:p w:rsidR="005B43FB" w:rsidRPr="00B36B80" w:rsidRDefault="00D70AB3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ate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eight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which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witch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hear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here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buy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by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heal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he’ll</w:t>
            </w:r>
            <w:r>
              <w:rPr>
                <w:rFonts w:ascii="Century Gothic" w:hAnsi="Century Gothic"/>
                <w:sz w:val="34"/>
                <w:szCs w:val="34"/>
              </w:rPr>
              <w:br/>
            </w:r>
          </w:p>
        </w:tc>
        <w:tc>
          <w:tcPr>
            <w:tcW w:w="2475" w:type="dxa"/>
          </w:tcPr>
          <w:p w:rsidR="005B43FB" w:rsidRPr="00B36B80" w:rsidRDefault="00D70AB3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old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gold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stroll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even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evening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every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everybody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only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both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going</w:t>
            </w:r>
            <w:bookmarkStart w:id="0" w:name="_GoBack"/>
            <w:bookmarkEnd w:id="0"/>
          </w:p>
        </w:tc>
      </w:tr>
    </w:tbl>
    <w:p w:rsidR="00C95392" w:rsidRPr="00C95392" w:rsidRDefault="00C95392" w:rsidP="00334176">
      <w:pPr>
        <w:jc w:val="center"/>
        <w:rPr>
          <w:rFonts w:ascii="Century Gothic" w:hAnsi="Century Gothic"/>
          <w:sz w:val="28"/>
        </w:rPr>
      </w:pPr>
    </w:p>
    <w:sectPr w:rsidR="00C95392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334176"/>
    <w:rsid w:val="004C61A2"/>
    <w:rsid w:val="004E0848"/>
    <w:rsid w:val="005B43FB"/>
    <w:rsid w:val="00891FC4"/>
    <w:rsid w:val="00957DE5"/>
    <w:rsid w:val="00B36B80"/>
    <w:rsid w:val="00C95392"/>
    <w:rsid w:val="00D70AB3"/>
    <w:rsid w:val="00E6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6D458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Lucy Wright</cp:lastModifiedBy>
  <cp:revision>2</cp:revision>
  <dcterms:created xsi:type="dcterms:W3CDTF">2025-01-03T16:27:00Z</dcterms:created>
  <dcterms:modified xsi:type="dcterms:W3CDTF">2025-01-03T16:27:00Z</dcterms:modified>
</cp:coreProperties>
</file>