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7422FB2D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</w:t>
      </w:r>
      <w:r w:rsidR="005B43FB">
        <w:rPr>
          <w:rFonts w:ascii="Century Gothic" w:hAnsi="Century Gothic"/>
          <w:b/>
          <w:sz w:val="28"/>
          <w:u w:val="single"/>
        </w:rPr>
        <w:t xml:space="preserve">Spring </w:t>
      </w:r>
      <w:r w:rsidR="00155827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B44EF7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77777777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9"/>
        <w:gridCol w:w="2629"/>
        <w:gridCol w:w="2474"/>
        <w:gridCol w:w="2475"/>
        <w:gridCol w:w="2475"/>
        <w:gridCol w:w="2475"/>
      </w:tblGrid>
      <w:tr w:rsidR="005B43FB" w14:paraId="6ECE5298" w14:textId="77777777" w:rsidTr="005B43FB">
        <w:trPr>
          <w:trHeight w:val="664"/>
        </w:trPr>
        <w:tc>
          <w:tcPr>
            <w:tcW w:w="2629" w:type="dxa"/>
            <w:vAlign w:val="center"/>
          </w:tcPr>
          <w:p w14:paraId="2A291C1E" w14:textId="77777777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14:paraId="062866C5" w14:textId="623DA83E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155827">
              <w:rPr>
                <w:rFonts w:ascii="Century Gothic" w:hAnsi="Century Gothic"/>
                <w:sz w:val="28"/>
              </w:rPr>
              <w:t>28</w:t>
            </w:r>
            <w:r>
              <w:rPr>
                <w:rFonts w:ascii="Century Gothic" w:hAnsi="Century Gothic"/>
                <w:sz w:val="28"/>
              </w:rPr>
              <w:t>/</w:t>
            </w:r>
            <w:r w:rsidR="00155827">
              <w:rPr>
                <w:rFonts w:ascii="Century Gothic" w:hAnsi="Century Gothic"/>
                <w:sz w:val="28"/>
              </w:rPr>
              <w:t>2</w:t>
            </w:r>
          </w:p>
        </w:tc>
        <w:tc>
          <w:tcPr>
            <w:tcW w:w="2629" w:type="dxa"/>
            <w:vAlign w:val="center"/>
          </w:tcPr>
          <w:p w14:paraId="56FB4C10" w14:textId="77777777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14:paraId="01A1DA02" w14:textId="3296419E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7/</w:t>
            </w:r>
            <w:r w:rsidR="00155827">
              <w:rPr>
                <w:rFonts w:ascii="Century Gothic" w:hAnsi="Century Gothic"/>
                <w:sz w:val="28"/>
              </w:rPr>
              <w:t>3</w:t>
            </w:r>
          </w:p>
        </w:tc>
        <w:tc>
          <w:tcPr>
            <w:tcW w:w="2474" w:type="dxa"/>
            <w:vAlign w:val="center"/>
          </w:tcPr>
          <w:p w14:paraId="39352A30" w14:textId="77777777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14:paraId="47A03467" w14:textId="04B9A00A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155827">
              <w:rPr>
                <w:rFonts w:ascii="Century Gothic" w:hAnsi="Century Gothic"/>
                <w:sz w:val="28"/>
              </w:rPr>
              <w:t>1</w:t>
            </w:r>
            <w:r>
              <w:rPr>
                <w:rFonts w:ascii="Century Gothic" w:hAnsi="Century Gothic"/>
                <w:sz w:val="28"/>
              </w:rPr>
              <w:t>4/</w:t>
            </w:r>
            <w:r w:rsidR="00155827">
              <w:rPr>
                <w:rFonts w:ascii="Century Gothic" w:hAnsi="Century Gothic"/>
                <w:sz w:val="28"/>
              </w:rPr>
              <w:t>3</w:t>
            </w:r>
          </w:p>
        </w:tc>
        <w:tc>
          <w:tcPr>
            <w:tcW w:w="2475" w:type="dxa"/>
            <w:vAlign w:val="center"/>
          </w:tcPr>
          <w:p w14:paraId="680724DD" w14:textId="77777777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14:paraId="751E1D21" w14:textId="7E3333DD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155827">
              <w:rPr>
                <w:rFonts w:ascii="Century Gothic" w:hAnsi="Century Gothic"/>
                <w:sz w:val="28"/>
              </w:rPr>
              <w:t>2</w:t>
            </w:r>
            <w:r>
              <w:rPr>
                <w:rFonts w:ascii="Century Gothic" w:hAnsi="Century Gothic"/>
                <w:sz w:val="28"/>
              </w:rPr>
              <w:t>1/</w:t>
            </w:r>
            <w:r w:rsidR="00155827">
              <w:rPr>
                <w:rFonts w:ascii="Century Gothic" w:hAnsi="Century Gothic"/>
                <w:sz w:val="28"/>
              </w:rPr>
              <w:t>3</w:t>
            </w:r>
          </w:p>
        </w:tc>
        <w:tc>
          <w:tcPr>
            <w:tcW w:w="2475" w:type="dxa"/>
            <w:vAlign w:val="center"/>
          </w:tcPr>
          <w:p w14:paraId="1F507BF1" w14:textId="77777777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14:paraId="6DAF9740" w14:textId="19AAE2C0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 xml:space="preserve">Tested </w:t>
            </w:r>
            <w:r w:rsidR="00155827">
              <w:rPr>
                <w:rFonts w:ascii="Century Gothic" w:hAnsi="Century Gothic"/>
                <w:sz w:val="28"/>
              </w:rPr>
              <w:t>28</w:t>
            </w:r>
            <w:r>
              <w:rPr>
                <w:rFonts w:ascii="Century Gothic" w:hAnsi="Century Gothic"/>
                <w:sz w:val="28"/>
              </w:rPr>
              <w:t>/</w:t>
            </w:r>
            <w:r w:rsidR="00155827">
              <w:rPr>
                <w:rFonts w:ascii="Century Gothic" w:hAnsi="Century Gothic"/>
                <w:sz w:val="28"/>
              </w:rPr>
              <w:t>3</w:t>
            </w:r>
          </w:p>
        </w:tc>
        <w:tc>
          <w:tcPr>
            <w:tcW w:w="2475" w:type="dxa"/>
            <w:vAlign w:val="center"/>
          </w:tcPr>
          <w:p w14:paraId="044A7621" w14:textId="77777777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14:paraId="37A2777A" w14:textId="40588359" w:rsidR="005B43FB" w:rsidRDefault="005B43FB" w:rsidP="00B36B8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</w:t>
            </w:r>
            <w:r w:rsidR="00155827">
              <w:rPr>
                <w:rFonts w:ascii="Century Gothic" w:hAnsi="Century Gothic"/>
                <w:sz w:val="28"/>
              </w:rPr>
              <w:t>4</w:t>
            </w:r>
          </w:p>
        </w:tc>
      </w:tr>
      <w:tr w:rsidR="005B43FB" w14:paraId="5A1C07AF" w14:textId="77777777" w:rsidTr="00D70AB3">
        <w:trPr>
          <w:trHeight w:val="1470"/>
        </w:trPr>
        <w:tc>
          <w:tcPr>
            <w:tcW w:w="2629" w:type="dxa"/>
            <w:vAlign w:val="center"/>
          </w:tcPr>
          <w:p w14:paraId="1CC2C8C2" w14:textId="370F26B2" w:rsidR="005B43FB" w:rsidRPr="00B36B80" w:rsidRDefault="00155827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Apostrophes for omission and possession</w:t>
            </w:r>
          </w:p>
        </w:tc>
        <w:tc>
          <w:tcPr>
            <w:tcW w:w="2629" w:type="dxa"/>
            <w:vAlign w:val="center"/>
          </w:tcPr>
          <w:p w14:paraId="779C86E6" w14:textId="607F2087" w:rsidR="005B43FB" w:rsidRPr="00B36B80" w:rsidRDefault="00155827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Drop -e and add 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ing</w:t>
            </w:r>
            <w:proofErr w:type="spellEnd"/>
          </w:p>
        </w:tc>
        <w:tc>
          <w:tcPr>
            <w:tcW w:w="2474" w:type="dxa"/>
            <w:vAlign w:val="center"/>
          </w:tcPr>
          <w:p w14:paraId="4AF0303F" w14:textId="2C6A402D" w:rsidR="005B43FB" w:rsidRPr="00B36B80" w:rsidRDefault="00155827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Drop -e and add -ed</w:t>
            </w:r>
          </w:p>
        </w:tc>
        <w:tc>
          <w:tcPr>
            <w:tcW w:w="2475" w:type="dxa"/>
            <w:vAlign w:val="center"/>
          </w:tcPr>
          <w:p w14:paraId="7B77C31D" w14:textId="378A7BED" w:rsidR="005B43FB" w:rsidRPr="00B36B80" w:rsidRDefault="00155827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Drop -e and add 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er</w:t>
            </w:r>
            <w:proofErr w:type="spellEnd"/>
          </w:p>
        </w:tc>
        <w:tc>
          <w:tcPr>
            <w:tcW w:w="2475" w:type="dxa"/>
            <w:vAlign w:val="center"/>
          </w:tcPr>
          <w:p w14:paraId="78759783" w14:textId="77777777" w:rsidR="00F663DE" w:rsidRDefault="00F663DE" w:rsidP="00F663D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Drop -e and add -y or 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est</w:t>
            </w:r>
            <w:proofErr w:type="spellEnd"/>
          </w:p>
          <w:p w14:paraId="3C8534C2" w14:textId="27785CA7" w:rsidR="00F663DE" w:rsidRPr="00B36B80" w:rsidRDefault="00F663DE" w:rsidP="00F663DE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Common words</w:t>
            </w:r>
          </w:p>
        </w:tc>
        <w:tc>
          <w:tcPr>
            <w:tcW w:w="2475" w:type="dxa"/>
            <w:vAlign w:val="center"/>
          </w:tcPr>
          <w:p w14:paraId="32D44FD4" w14:textId="77777777" w:rsidR="005B43FB" w:rsidRDefault="00F663DE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-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tion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 xml:space="preserve"> endings</w:t>
            </w:r>
          </w:p>
          <w:p w14:paraId="5D45CED1" w14:textId="4EAC59BE" w:rsidR="00F663DE" w:rsidRPr="00B36B80" w:rsidRDefault="00F663DE" w:rsidP="00B36B80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Common words</w:t>
            </w:r>
          </w:p>
        </w:tc>
      </w:tr>
      <w:tr w:rsidR="005B43FB" w14:paraId="354EDC68" w14:textId="77777777" w:rsidTr="00D70AB3">
        <w:trPr>
          <w:trHeight w:val="4497"/>
        </w:trPr>
        <w:tc>
          <w:tcPr>
            <w:tcW w:w="2629" w:type="dxa"/>
          </w:tcPr>
          <w:p w14:paraId="38B4B40C" w14:textId="5C103BAB" w:rsidR="005B43FB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can’t</w:t>
            </w:r>
          </w:p>
          <w:p w14:paraId="75CDF4A5" w14:textId="1FCBA2D0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don’t</w:t>
            </w:r>
          </w:p>
          <w:p w14:paraId="6231D8F5" w14:textId="3880F99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won’t</w:t>
            </w:r>
          </w:p>
          <w:p w14:paraId="46F3E115" w14:textId="3A72802A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hadn’t</w:t>
            </w:r>
          </w:p>
          <w:p w14:paraId="4B8D7FA9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haven’t</w:t>
            </w:r>
          </w:p>
          <w:p w14:paraId="7F06423A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it’s</w:t>
            </w:r>
          </w:p>
          <w:p w14:paraId="61B1AEF2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didn’t</w:t>
            </w:r>
          </w:p>
          <w:p w14:paraId="69DB3B3A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I’ll</w:t>
            </w:r>
          </w:p>
          <w:p w14:paraId="416F0B45" w14:textId="55AB90CA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couldn’t</w:t>
            </w:r>
          </w:p>
          <w:p w14:paraId="31DE84CD" w14:textId="570E2622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wouldn’t</w:t>
            </w:r>
          </w:p>
          <w:p w14:paraId="05CE7C08" w14:textId="25E79C97" w:rsidR="00155827" w:rsidRPr="00B36B80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2629" w:type="dxa"/>
          </w:tcPr>
          <w:p w14:paraId="34904CA7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caring</w:t>
            </w:r>
          </w:p>
          <w:p w14:paraId="6754C97D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loving</w:t>
            </w:r>
          </w:p>
          <w:p w14:paraId="3B42C40D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hating</w:t>
            </w:r>
          </w:p>
          <w:p w14:paraId="3E405873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icing</w:t>
            </w:r>
          </w:p>
          <w:p w14:paraId="2A999267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shining</w:t>
            </w:r>
          </w:p>
          <w:p w14:paraId="2F2608EB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making</w:t>
            </w:r>
          </w:p>
          <w:p w14:paraId="2EB1A971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saving</w:t>
            </w:r>
          </w:p>
          <w:p w14:paraId="0167E47D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dancing</w:t>
            </w:r>
          </w:p>
          <w:p w14:paraId="3D5BAE56" w14:textId="77777777" w:rsidR="00155827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smiling</w:t>
            </w:r>
          </w:p>
          <w:p w14:paraId="4ED89E27" w14:textId="1032E307" w:rsidR="00155827" w:rsidRPr="00B36B80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writing</w:t>
            </w:r>
          </w:p>
        </w:tc>
        <w:tc>
          <w:tcPr>
            <w:tcW w:w="2474" w:type="dxa"/>
          </w:tcPr>
          <w:p w14:paraId="75EF0BC0" w14:textId="2648D8C1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grated</w:t>
            </w:r>
          </w:p>
          <w:p w14:paraId="03992F53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dated</w:t>
            </w:r>
          </w:p>
          <w:p w14:paraId="0EC15E5F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liked</w:t>
            </w:r>
          </w:p>
          <w:p w14:paraId="611D8CEA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chased</w:t>
            </w:r>
          </w:p>
          <w:p w14:paraId="256EB0B2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baked</w:t>
            </w:r>
          </w:p>
          <w:p w14:paraId="186C87D9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danced</w:t>
            </w:r>
          </w:p>
          <w:p w14:paraId="461CE30E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bored</w:t>
            </w:r>
          </w:p>
          <w:p w14:paraId="7D68934D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raised</w:t>
            </w:r>
          </w:p>
          <w:p w14:paraId="3E1FA446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cared</w:t>
            </w:r>
          </w:p>
          <w:p w14:paraId="4FCBF816" w14:textId="1DA974A4" w:rsidR="00155827" w:rsidRPr="00B36B80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behaved</w:t>
            </w:r>
          </w:p>
        </w:tc>
        <w:tc>
          <w:tcPr>
            <w:tcW w:w="2475" w:type="dxa"/>
          </w:tcPr>
          <w:p w14:paraId="2C5B19C2" w14:textId="6C8BD24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closer</w:t>
            </w:r>
          </w:p>
          <w:p w14:paraId="03C250CA" w14:textId="77777777" w:rsidR="00D70AB3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driver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safer</w:t>
            </w:r>
            <w:r w:rsidR="00D70AB3">
              <w:rPr>
                <w:rFonts w:ascii="Century Gothic" w:hAnsi="Century Gothic"/>
                <w:sz w:val="34"/>
                <w:szCs w:val="34"/>
              </w:rPr>
              <w:br/>
            </w:r>
            <w:r>
              <w:rPr>
                <w:rFonts w:ascii="Century Gothic" w:hAnsi="Century Gothic"/>
                <w:sz w:val="34"/>
                <w:szCs w:val="34"/>
              </w:rPr>
              <w:t>braver</w:t>
            </w:r>
          </w:p>
          <w:p w14:paraId="51A641EA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carer</w:t>
            </w:r>
          </w:p>
          <w:p w14:paraId="06A52DDF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later</w:t>
            </w:r>
          </w:p>
          <w:p w14:paraId="4327B768" w14:textId="3CC46914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wider</w:t>
            </w:r>
          </w:p>
          <w:p w14:paraId="208E7589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dancer</w:t>
            </w:r>
          </w:p>
          <w:p w14:paraId="558BDF06" w14:textId="77777777" w:rsidR="00155827" w:rsidRDefault="00155827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writer</w:t>
            </w:r>
          </w:p>
          <w:p w14:paraId="52B6BD08" w14:textId="5F1CE303" w:rsidR="00155827" w:rsidRPr="00B36B80" w:rsidRDefault="00155827" w:rsidP="00155827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larger</w:t>
            </w:r>
          </w:p>
        </w:tc>
        <w:tc>
          <w:tcPr>
            <w:tcW w:w="2475" w:type="dxa"/>
          </w:tcPr>
          <w:p w14:paraId="1E7EC41E" w14:textId="145A9E3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shiny</w:t>
            </w:r>
          </w:p>
          <w:p w14:paraId="0B946ABE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slimy</w:t>
            </w:r>
          </w:p>
          <w:p w14:paraId="01EDA4B0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simply</w:t>
            </w:r>
          </w:p>
          <w:p w14:paraId="5C4D51C2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largest</w:t>
            </w:r>
          </w:p>
          <w:p w14:paraId="6C243E36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latest</w:t>
            </w:r>
          </w:p>
          <w:p w14:paraId="166A1399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closest</w:t>
            </w:r>
          </w:p>
          <w:p w14:paraId="0B9F4B3A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safest</w:t>
            </w:r>
          </w:p>
          <w:p w14:paraId="44CF3588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father</w:t>
            </w:r>
          </w:p>
          <w:p w14:paraId="552FA902" w14:textId="77777777" w:rsidR="00F663DE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rather</w:t>
            </w:r>
          </w:p>
          <w:p w14:paraId="477EBFA3" w14:textId="587E0CFB" w:rsidR="005B43FB" w:rsidRPr="00B36B80" w:rsidRDefault="00F663DE" w:rsidP="00C9539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after</w:t>
            </w:r>
            <w:r w:rsidR="00D70AB3">
              <w:rPr>
                <w:rFonts w:ascii="Century Gothic" w:hAnsi="Century Gothic"/>
                <w:sz w:val="34"/>
                <w:szCs w:val="34"/>
              </w:rPr>
              <w:br/>
            </w:r>
          </w:p>
        </w:tc>
        <w:tc>
          <w:tcPr>
            <w:tcW w:w="2475" w:type="dxa"/>
          </w:tcPr>
          <w:p w14:paraId="5F124B99" w14:textId="5D8C5F16" w:rsidR="005B43FB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action</w:t>
            </w:r>
          </w:p>
          <w:p w14:paraId="6D28A7EE" w14:textId="54F000E5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fraction</w:t>
            </w:r>
          </w:p>
          <w:p w14:paraId="165F3898" w14:textId="0A9CEFE8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reaction</w:t>
            </w:r>
          </w:p>
          <w:p w14:paraId="41AC3F85" w14:textId="68BB5B42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fiction</w:t>
            </w:r>
          </w:p>
          <w:p w14:paraId="76A8E371" w14:textId="1AFB7855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people</w:t>
            </w:r>
          </w:p>
          <w:p w14:paraId="3C4402CF" w14:textId="79C52E2C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busy</w:t>
            </w:r>
          </w:p>
          <w:p w14:paraId="1C893DB4" w14:textId="6643CBDB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water</w:t>
            </w:r>
          </w:p>
          <w:p w14:paraId="51F08C6A" w14:textId="588B1254" w:rsidR="00F663DE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would</w:t>
            </w:r>
          </w:p>
          <w:p w14:paraId="08FD017C" w14:textId="30D86683" w:rsidR="00F663DE" w:rsidRDefault="00F663DE" w:rsidP="00F663D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could</w:t>
            </w:r>
          </w:p>
          <w:p w14:paraId="78E18694" w14:textId="05E09E53" w:rsidR="00F663DE" w:rsidRDefault="00F663DE" w:rsidP="00F663DE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should</w:t>
            </w:r>
            <w:bookmarkStart w:id="0" w:name="_GoBack"/>
            <w:bookmarkEnd w:id="0"/>
          </w:p>
          <w:p w14:paraId="648AA0FC" w14:textId="29669296" w:rsidR="00F663DE" w:rsidRPr="00B36B80" w:rsidRDefault="00F663DE" w:rsidP="004C61A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</w:p>
        </w:tc>
      </w:tr>
    </w:tbl>
    <w:p w14:paraId="2D6A5B19" w14:textId="77777777" w:rsidR="00C95392" w:rsidRPr="00C95392" w:rsidRDefault="00C95392" w:rsidP="00334176">
      <w:pPr>
        <w:jc w:val="center"/>
        <w:rPr>
          <w:rFonts w:ascii="Century Gothic" w:hAnsi="Century Gothic"/>
          <w:sz w:val="28"/>
        </w:rPr>
      </w:pPr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155827"/>
    <w:rsid w:val="00334176"/>
    <w:rsid w:val="004C61A2"/>
    <w:rsid w:val="004E0848"/>
    <w:rsid w:val="005B43FB"/>
    <w:rsid w:val="00891FC4"/>
    <w:rsid w:val="00957DE5"/>
    <w:rsid w:val="00B36B80"/>
    <w:rsid w:val="00B44EF7"/>
    <w:rsid w:val="00C95392"/>
    <w:rsid w:val="00D70AB3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2</cp:revision>
  <cp:lastPrinted>2025-01-06T08:03:00Z</cp:lastPrinted>
  <dcterms:created xsi:type="dcterms:W3CDTF">2025-02-13T17:22:00Z</dcterms:created>
  <dcterms:modified xsi:type="dcterms:W3CDTF">2025-02-13T17:22:00Z</dcterms:modified>
</cp:coreProperties>
</file>