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0A6DCB">
        <w:rPr>
          <w:rFonts w:ascii="Comic Sans MS" w:hAnsi="Comic Sans MS"/>
          <w:b/>
          <w:sz w:val="24"/>
          <w:szCs w:val="24"/>
          <w:u w:val="single"/>
        </w:rPr>
        <w:t>Summer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DA3827">
        <w:rPr>
          <w:rFonts w:ascii="Comic Sans MS" w:hAnsi="Comic Sans MS"/>
          <w:b/>
          <w:sz w:val="24"/>
          <w:szCs w:val="24"/>
          <w:u w:val="single"/>
        </w:rPr>
        <w:t>2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2023 </w:t>
      </w:r>
      <w:r>
        <w:rPr>
          <w:rFonts w:ascii="Comic Sans MS" w:hAnsi="Comic Sans MS"/>
          <w:b/>
          <w:sz w:val="24"/>
          <w:szCs w:val="24"/>
          <w:u w:val="single"/>
        </w:rPr>
        <w:t>– Bees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="00DA3827">
        <w:rPr>
          <w:rFonts w:ascii="Comic Sans MS" w:hAnsi="Comic Sans MS"/>
          <w:color w:val="FF0000"/>
          <w:sz w:val="20"/>
          <w:szCs w:val="20"/>
          <w:highlight w:val="yellow"/>
        </w:rPr>
        <w:t>suffixes and adverbials</w:t>
      </w:r>
      <w:r>
        <w:rPr>
          <w:rFonts w:ascii="Comic Sans MS" w:hAnsi="Comic Sans MS"/>
          <w:sz w:val="20"/>
          <w:szCs w:val="20"/>
        </w:rPr>
        <w:t>.</w:t>
      </w:r>
      <w:r w:rsidR="00611FFB">
        <w:rPr>
          <w:rFonts w:ascii="Comic Sans MS" w:hAnsi="Comic Sans MS"/>
          <w:sz w:val="20"/>
          <w:szCs w:val="20"/>
        </w:rPr>
        <w:t xml:space="preserve"> </w:t>
      </w:r>
    </w:p>
    <w:p w:rsidR="00ED0FE9" w:rsidRPr="005114FD" w:rsidRDefault="00ED0FE9" w:rsidP="00B052D4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B052D4" w:rsidRPr="0030684E" w:rsidTr="0070600D">
        <w:trPr>
          <w:trHeight w:val="1628"/>
        </w:trPr>
        <w:tc>
          <w:tcPr>
            <w:tcW w:w="3029" w:type="dxa"/>
          </w:tcPr>
          <w:p w:rsidR="00B052D4" w:rsidRDefault="00DA3827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7367544"/>
            <w:bookmarkStart w:id="1" w:name="_Hlk123763758"/>
            <w:r>
              <w:rPr>
                <w:rFonts w:ascii="Comic Sans MS" w:hAnsi="Comic Sans MS"/>
                <w:sz w:val="20"/>
                <w:szCs w:val="20"/>
              </w:rPr>
              <w:t xml:space="preserve">Summer 2 Week 2 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DA3827">
              <w:rPr>
                <w:rFonts w:ascii="Comic Sans MS" w:hAnsi="Comic Sans MS"/>
                <w:b/>
                <w:sz w:val="20"/>
                <w:szCs w:val="20"/>
              </w:rPr>
              <w:t>16.6.23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54EFB" w:rsidRDefault="00DA3827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Adverbials of frequency and possibility</w:t>
            </w:r>
          </w:p>
          <w:p w:rsidR="00B052D4" w:rsidRPr="00B7769F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</w:tcPr>
          <w:p w:rsidR="00DA3827" w:rsidRDefault="00DA3827" w:rsidP="00DA382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2 Week </w:t>
            </w: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B052D4" w:rsidRDefault="00B052D4" w:rsidP="00B052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DA3827">
              <w:rPr>
                <w:rFonts w:ascii="Comic Sans MS" w:hAnsi="Comic Sans MS"/>
                <w:b/>
                <w:sz w:val="20"/>
                <w:szCs w:val="20"/>
              </w:rPr>
              <w:t>23.6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  <w:p w:rsidR="00B052D4" w:rsidRDefault="00B052D4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54EFB" w:rsidRPr="0030684E" w:rsidRDefault="00DA3827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Adverbials of manner </w:t>
            </w:r>
          </w:p>
        </w:tc>
        <w:tc>
          <w:tcPr>
            <w:tcW w:w="3029" w:type="dxa"/>
          </w:tcPr>
          <w:p w:rsidR="00DA3827" w:rsidRDefault="00DA3827" w:rsidP="00DA382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2 Week </w:t>
            </w: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54EFB" w:rsidRDefault="00DA3827" w:rsidP="00454E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 test this week due to assessment week </w:t>
            </w:r>
          </w:p>
          <w:p w:rsidR="00DA3827" w:rsidRPr="0030684E" w:rsidRDefault="00DA3827" w:rsidP="00454E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(Woo!)</w:t>
            </w:r>
          </w:p>
        </w:tc>
        <w:tc>
          <w:tcPr>
            <w:tcW w:w="3032" w:type="dxa"/>
          </w:tcPr>
          <w:p w:rsidR="00DA3827" w:rsidRDefault="00DA3827" w:rsidP="00DA382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2 Week 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DA3827">
              <w:rPr>
                <w:rFonts w:ascii="Comic Sans MS" w:hAnsi="Comic Sans MS"/>
                <w:b/>
                <w:sz w:val="20"/>
                <w:szCs w:val="20"/>
              </w:rPr>
              <w:t>7.7.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54EFB" w:rsidRDefault="00DA3827" w:rsidP="008336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Adding the suffix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ous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29" w:type="dxa"/>
            <w:gridSpan w:val="2"/>
          </w:tcPr>
          <w:p w:rsidR="00B052D4" w:rsidRDefault="00DA3827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</w:t>
            </w:r>
            <w:r w:rsidR="00B052D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3365C">
              <w:rPr>
                <w:rFonts w:ascii="Comic Sans MS" w:hAnsi="Comic Sans MS"/>
                <w:sz w:val="20"/>
                <w:szCs w:val="20"/>
              </w:rPr>
              <w:t>2</w:t>
            </w:r>
            <w:r w:rsidR="00B052D4">
              <w:rPr>
                <w:rFonts w:ascii="Comic Sans MS" w:hAnsi="Comic Sans MS"/>
                <w:sz w:val="20"/>
                <w:szCs w:val="20"/>
              </w:rPr>
              <w:t xml:space="preserve"> Week 6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DA3827">
              <w:rPr>
                <w:rFonts w:ascii="Comic Sans MS" w:hAnsi="Comic Sans MS"/>
                <w:b/>
                <w:sz w:val="20"/>
                <w:szCs w:val="20"/>
              </w:rPr>
              <w:t>14.7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  <w:p w:rsidR="00B052D4" w:rsidRDefault="00B052D4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2457F" w:rsidRDefault="00B052D4" w:rsidP="00D2457F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D2457F" w:rsidRPr="00D2457F" w:rsidRDefault="00D2457F" w:rsidP="00D2457F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>End of Year words</w:t>
            </w:r>
          </w:p>
        </w:tc>
      </w:tr>
      <w:bookmarkEnd w:id="0"/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regularly</w:t>
            </w:r>
          </w:p>
        </w:tc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awkwardly</w:t>
            </w:r>
          </w:p>
        </w:tc>
        <w:tc>
          <w:tcPr>
            <w:tcW w:w="3029" w:type="dxa"/>
            <w:vMerge w:val="restart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 xml:space="preserve">dangerous </w:t>
            </w:r>
          </w:p>
        </w:tc>
        <w:tc>
          <w:tcPr>
            <w:tcW w:w="1514" w:type="dxa"/>
          </w:tcPr>
          <w:p w:rsidR="00D2457F" w:rsidRPr="004757A4" w:rsidRDefault="00D2457F" w:rsidP="00D2457F"/>
        </w:tc>
        <w:tc>
          <w:tcPr>
            <w:tcW w:w="1515" w:type="dxa"/>
          </w:tcPr>
          <w:p w:rsidR="00D2457F" w:rsidRPr="00D2457F" w:rsidRDefault="00D2457F" w:rsidP="00D2457F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reign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occasionally</w:t>
            </w:r>
          </w:p>
        </w:tc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frantically</w:t>
            </w:r>
          </w:p>
        </w:tc>
        <w:tc>
          <w:tcPr>
            <w:tcW w:w="3029" w:type="dxa"/>
            <w:vMerge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hazardous</w:t>
            </w:r>
          </w:p>
        </w:tc>
        <w:tc>
          <w:tcPr>
            <w:tcW w:w="1514" w:type="dxa"/>
          </w:tcPr>
          <w:p w:rsidR="00D2457F" w:rsidRPr="004757A4" w:rsidRDefault="00D2457F" w:rsidP="00D2457F"/>
        </w:tc>
        <w:tc>
          <w:tcPr>
            <w:tcW w:w="1515" w:type="dxa"/>
          </w:tcPr>
          <w:p w:rsidR="00D2457F" w:rsidRPr="00D2457F" w:rsidRDefault="00D2457F" w:rsidP="00D2457F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peculiar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frequently</w:t>
            </w:r>
          </w:p>
        </w:tc>
        <w:tc>
          <w:tcPr>
            <w:tcW w:w="3029" w:type="dxa"/>
            <w:tcBorders>
              <w:top w:val="single" w:sz="6" w:space="0" w:color="auto"/>
            </w:tcBorders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curiously</w:t>
            </w:r>
          </w:p>
        </w:tc>
        <w:tc>
          <w:tcPr>
            <w:tcW w:w="3029" w:type="dxa"/>
            <w:vMerge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 xml:space="preserve">tremendous </w:t>
            </w:r>
          </w:p>
        </w:tc>
        <w:tc>
          <w:tcPr>
            <w:tcW w:w="1514" w:type="dxa"/>
          </w:tcPr>
          <w:p w:rsidR="00D2457F" w:rsidRPr="004757A4" w:rsidRDefault="00D2457F" w:rsidP="00D2457F"/>
        </w:tc>
        <w:tc>
          <w:tcPr>
            <w:tcW w:w="1515" w:type="dxa"/>
          </w:tcPr>
          <w:p w:rsidR="00D2457F" w:rsidRPr="00D2457F" w:rsidRDefault="00D2457F" w:rsidP="00D2457F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business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usually</w:t>
            </w:r>
          </w:p>
        </w:tc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obediently</w:t>
            </w:r>
          </w:p>
        </w:tc>
        <w:tc>
          <w:tcPr>
            <w:tcW w:w="3029" w:type="dxa"/>
            <w:vMerge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hideous</w:t>
            </w:r>
          </w:p>
        </w:tc>
        <w:tc>
          <w:tcPr>
            <w:tcW w:w="1514" w:type="dxa"/>
          </w:tcPr>
          <w:p w:rsidR="00D2457F" w:rsidRPr="004757A4" w:rsidRDefault="00D2457F" w:rsidP="00D2457F"/>
        </w:tc>
        <w:tc>
          <w:tcPr>
            <w:tcW w:w="1515" w:type="dxa"/>
          </w:tcPr>
          <w:p w:rsidR="00D2457F" w:rsidRPr="00D2457F" w:rsidRDefault="00D2457F" w:rsidP="00D2457F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surprise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rarely</w:t>
            </w:r>
          </w:p>
        </w:tc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carefully</w:t>
            </w:r>
          </w:p>
        </w:tc>
        <w:tc>
          <w:tcPr>
            <w:tcW w:w="3029" w:type="dxa"/>
            <w:vMerge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gorgeous</w:t>
            </w:r>
          </w:p>
        </w:tc>
        <w:tc>
          <w:tcPr>
            <w:tcW w:w="1514" w:type="dxa"/>
          </w:tcPr>
          <w:p w:rsidR="00D2457F" w:rsidRPr="004757A4" w:rsidRDefault="00D2457F" w:rsidP="00D2457F"/>
        </w:tc>
        <w:tc>
          <w:tcPr>
            <w:tcW w:w="1515" w:type="dxa"/>
          </w:tcPr>
          <w:p w:rsidR="00D2457F" w:rsidRPr="00D2457F" w:rsidRDefault="00D2457F" w:rsidP="00D2457F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occasion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perhaps</w:t>
            </w:r>
          </w:p>
        </w:tc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rapidly</w:t>
            </w:r>
          </w:p>
        </w:tc>
        <w:tc>
          <w:tcPr>
            <w:tcW w:w="3029" w:type="dxa"/>
            <w:vMerge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 xml:space="preserve">various </w:t>
            </w:r>
          </w:p>
        </w:tc>
        <w:tc>
          <w:tcPr>
            <w:tcW w:w="1514" w:type="dxa"/>
          </w:tcPr>
          <w:p w:rsidR="00D2457F" w:rsidRPr="004757A4" w:rsidRDefault="00D2457F" w:rsidP="00D2457F"/>
        </w:tc>
        <w:tc>
          <w:tcPr>
            <w:tcW w:w="1515" w:type="dxa"/>
          </w:tcPr>
          <w:p w:rsidR="00D2457F" w:rsidRPr="00D2457F" w:rsidRDefault="00D2457F" w:rsidP="00D2457F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mention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 xml:space="preserve">maybe </w:t>
            </w:r>
          </w:p>
        </w:tc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unexpectedly</w:t>
            </w:r>
          </w:p>
        </w:tc>
        <w:tc>
          <w:tcPr>
            <w:tcW w:w="3029" w:type="dxa"/>
            <w:vMerge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nervous</w:t>
            </w:r>
          </w:p>
        </w:tc>
        <w:tc>
          <w:tcPr>
            <w:tcW w:w="1514" w:type="dxa"/>
          </w:tcPr>
          <w:p w:rsidR="00D2457F" w:rsidRDefault="00D2457F" w:rsidP="00D2457F"/>
        </w:tc>
        <w:tc>
          <w:tcPr>
            <w:tcW w:w="1515" w:type="dxa"/>
          </w:tcPr>
          <w:p w:rsidR="00D2457F" w:rsidRPr="00D2457F" w:rsidRDefault="00D2457F" w:rsidP="00D2457F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experience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certainly</w:t>
            </w:r>
          </w:p>
        </w:tc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deliberately</w:t>
            </w:r>
          </w:p>
        </w:tc>
        <w:tc>
          <w:tcPr>
            <w:tcW w:w="3029" w:type="dxa"/>
            <w:vMerge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courageous</w:t>
            </w:r>
          </w:p>
        </w:tc>
        <w:tc>
          <w:tcPr>
            <w:tcW w:w="1514" w:type="dxa"/>
          </w:tcPr>
          <w:p w:rsidR="00D2457F" w:rsidRPr="004757A4" w:rsidRDefault="00D2457F" w:rsidP="00D2457F"/>
        </w:tc>
        <w:tc>
          <w:tcPr>
            <w:tcW w:w="1515" w:type="dxa"/>
          </w:tcPr>
          <w:p w:rsidR="00D2457F" w:rsidRPr="00D2457F" w:rsidRDefault="00D2457F" w:rsidP="00D2457F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possession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possibly</w:t>
            </w:r>
          </w:p>
        </w:tc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hurriedly</w:t>
            </w:r>
          </w:p>
        </w:tc>
        <w:tc>
          <w:tcPr>
            <w:tcW w:w="3029" w:type="dxa"/>
            <w:vMerge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anxious</w:t>
            </w:r>
          </w:p>
        </w:tc>
        <w:tc>
          <w:tcPr>
            <w:tcW w:w="1514" w:type="dxa"/>
          </w:tcPr>
          <w:p w:rsidR="00D2457F" w:rsidRPr="004757A4" w:rsidRDefault="00D2457F" w:rsidP="00D2457F"/>
        </w:tc>
        <w:tc>
          <w:tcPr>
            <w:tcW w:w="1515" w:type="dxa"/>
          </w:tcPr>
          <w:p w:rsidR="00D2457F" w:rsidRPr="00D2457F" w:rsidRDefault="00D2457F" w:rsidP="00D2457F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position</w:t>
            </w:r>
          </w:p>
        </w:tc>
      </w:tr>
      <w:tr w:rsidR="00D2457F" w:rsidRPr="0030684E" w:rsidTr="00C903B0">
        <w:trPr>
          <w:trHeight w:val="352"/>
        </w:trPr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probably</w:t>
            </w:r>
          </w:p>
        </w:tc>
        <w:tc>
          <w:tcPr>
            <w:tcW w:w="3029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 xml:space="preserve">reluctantly </w:t>
            </w:r>
          </w:p>
        </w:tc>
        <w:tc>
          <w:tcPr>
            <w:tcW w:w="3029" w:type="dxa"/>
            <w:vMerge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 xml:space="preserve">ridiculous </w:t>
            </w:r>
          </w:p>
        </w:tc>
        <w:tc>
          <w:tcPr>
            <w:tcW w:w="1514" w:type="dxa"/>
          </w:tcPr>
          <w:p w:rsidR="00D2457F" w:rsidRPr="004757A4" w:rsidRDefault="00D2457F" w:rsidP="00D2457F"/>
        </w:tc>
        <w:tc>
          <w:tcPr>
            <w:tcW w:w="1515" w:type="dxa"/>
          </w:tcPr>
          <w:p w:rsidR="00D2457F" w:rsidRPr="004757A4" w:rsidRDefault="00D2457F" w:rsidP="00D2457F"/>
        </w:tc>
      </w:tr>
      <w:tr w:rsidR="00D2457F" w:rsidRPr="0030684E" w:rsidTr="00CC1C42">
        <w:trPr>
          <w:trHeight w:val="352"/>
        </w:trPr>
        <w:tc>
          <w:tcPr>
            <w:tcW w:w="12119" w:type="dxa"/>
            <w:gridSpan w:val="4"/>
            <w:vMerge w:val="restart"/>
            <w:vAlign w:val="center"/>
          </w:tcPr>
          <w:p w:rsidR="00D2457F" w:rsidRPr="005114FD" w:rsidRDefault="00D2457F" w:rsidP="00D245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D2457F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D2457F" w:rsidRPr="005114FD" w:rsidRDefault="00D2457F" w:rsidP="00D245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D2457F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D2457F" w:rsidRPr="005114FD" w:rsidRDefault="00D2457F" w:rsidP="00D245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D2457F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D2457F" w:rsidRPr="005114FD" w:rsidRDefault="00D2457F" w:rsidP="00D245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D2457F" w:rsidRPr="0030684E" w:rsidTr="00566CB7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D2457F" w:rsidRPr="005114FD" w:rsidRDefault="00D2457F" w:rsidP="00D245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29" w:type="dxa"/>
            <w:gridSpan w:val="2"/>
            <w:vAlign w:val="center"/>
          </w:tcPr>
          <w:p w:rsidR="00D2457F" w:rsidRPr="00ED0FE9" w:rsidRDefault="00D2457F" w:rsidP="00D2457F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bookmarkEnd w:id="1"/>
    </w:tbl>
    <w:p w:rsidR="00B052D4" w:rsidRDefault="00B052D4" w:rsidP="00B052D4"/>
    <w:p w:rsidR="00B052D4" w:rsidRDefault="00B052D4" w:rsidP="00B052D4"/>
    <w:p w:rsidR="00B052D4" w:rsidRDefault="00B052D4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:rsidR="00E130E1" w:rsidRPr="00E130E1" w:rsidRDefault="00E130E1" w:rsidP="00B74B08">
      <w:pPr>
        <w:rPr>
          <w:rFonts w:ascii="Comic Sans MS" w:hAnsi="Comic Sans MS"/>
          <w:b/>
          <w:sz w:val="20"/>
          <w:szCs w:val="20"/>
        </w:rPr>
      </w:pPr>
    </w:p>
    <w:p w:rsidR="00611FFB" w:rsidRDefault="00611FFB" w:rsidP="00611FF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4 Spellings Summer Term 2 2023 – </w:t>
      </w:r>
      <w:r>
        <w:rPr>
          <w:rFonts w:ascii="Comic Sans MS" w:hAnsi="Comic Sans MS"/>
          <w:b/>
          <w:sz w:val="24"/>
          <w:szCs w:val="24"/>
          <w:u w:val="single"/>
        </w:rPr>
        <w:t>Wasps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11FFB" w:rsidRPr="0022440D" w:rsidRDefault="00611FFB" w:rsidP="00611FFB">
      <w:pPr>
        <w:jc w:val="center"/>
        <w:rPr>
          <w:rFonts w:ascii="Comic Sans MS" w:hAnsi="Comic Sans MS"/>
          <w:sz w:val="16"/>
          <w:szCs w:val="16"/>
        </w:rPr>
      </w:pPr>
    </w:p>
    <w:p w:rsidR="00611FFB" w:rsidRDefault="00611FFB" w:rsidP="00611FFB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611FFB" w:rsidRDefault="00611FFB" w:rsidP="00611FFB">
      <w:pPr>
        <w:rPr>
          <w:rFonts w:ascii="Comic Sans MS" w:hAnsi="Comic Sans MS"/>
          <w:sz w:val="20"/>
          <w:szCs w:val="20"/>
        </w:rPr>
      </w:pPr>
    </w:p>
    <w:p w:rsidR="00611FFB" w:rsidRDefault="00611FFB" w:rsidP="00611FFB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color w:val="FF0000"/>
          <w:sz w:val="20"/>
          <w:szCs w:val="20"/>
          <w:highlight w:val="yellow"/>
        </w:rPr>
        <w:t>suffixes and adverbials</w:t>
      </w:r>
      <w:r>
        <w:rPr>
          <w:rFonts w:ascii="Comic Sans MS" w:hAnsi="Comic Sans MS"/>
          <w:sz w:val="20"/>
          <w:szCs w:val="20"/>
        </w:rPr>
        <w:t xml:space="preserve">. Also included are </w:t>
      </w:r>
      <w:r w:rsidRPr="00AD2045">
        <w:rPr>
          <w:rFonts w:ascii="Comic Sans MS" w:hAnsi="Comic Sans MS"/>
          <w:sz w:val="20"/>
          <w:szCs w:val="20"/>
        </w:rPr>
        <w:t xml:space="preserve">revision </w:t>
      </w:r>
      <w:r>
        <w:rPr>
          <w:rFonts w:ascii="Comic Sans MS" w:hAnsi="Comic Sans MS"/>
          <w:sz w:val="20"/>
          <w:szCs w:val="20"/>
        </w:rPr>
        <w:t xml:space="preserve">of high frequency words </w:t>
      </w:r>
      <w:r w:rsidRPr="00310804">
        <w:rPr>
          <w:rFonts w:ascii="Comic Sans MS" w:hAnsi="Comic Sans MS"/>
          <w:b/>
          <w:sz w:val="20"/>
          <w:szCs w:val="20"/>
        </w:rPr>
        <w:t>(bold words).</w:t>
      </w:r>
    </w:p>
    <w:p w:rsidR="00611FFB" w:rsidRPr="005114FD" w:rsidRDefault="00611FFB" w:rsidP="00611FFB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611FFB" w:rsidRPr="0030684E" w:rsidTr="00984FF0">
        <w:trPr>
          <w:trHeight w:val="1628"/>
        </w:trPr>
        <w:tc>
          <w:tcPr>
            <w:tcW w:w="3029" w:type="dxa"/>
          </w:tcPr>
          <w:p w:rsidR="00611FFB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2 Week 2 </w:t>
            </w:r>
          </w:p>
          <w:p w:rsidR="00611FFB" w:rsidRPr="00FD3F8E" w:rsidRDefault="00611FFB" w:rsidP="00984F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16.6.23</w:t>
            </w:r>
          </w:p>
          <w:p w:rsidR="00611FFB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11FFB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Adverbials of frequency and possibility</w:t>
            </w:r>
          </w:p>
          <w:p w:rsidR="00611FFB" w:rsidRPr="00B7769F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</w:tcPr>
          <w:p w:rsidR="00611FFB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3</w:t>
            </w:r>
          </w:p>
          <w:p w:rsidR="00611FFB" w:rsidRDefault="00611FFB" w:rsidP="00984F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23.6.23</w:t>
            </w:r>
          </w:p>
          <w:p w:rsidR="00611FFB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11FFB" w:rsidRPr="0030684E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Adverbials of manner </w:t>
            </w:r>
          </w:p>
        </w:tc>
        <w:tc>
          <w:tcPr>
            <w:tcW w:w="3029" w:type="dxa"/>
          </w:tcPr>
          <w:p w:rsidR="00611FFB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4</w:t>
            </w:r>
          </w:p>
          <w:p w:rsidR="00611FFB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11FFB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 test this week due to assessment week </w:t>
            </w:r>
          </w:p>
          <w:p w:rsidR="00611FFB" w:rsidRPr="0030684E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(Woo!)</w:t>
            </w:r>
          </w:p>
        </w:tc>
        <w:tc>
          <w:tcPr>
            <w:tcW w:w="3032" w:type="dxa"/>
          </w:tcPr>
          <w:p w:rsidR="00611FFB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47F70">
              <w:t>Summer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2 Week 5</w:t>
            </w:r>
          </w:p>
          <w:p w:rsidR="00611FFB" w:rsidRPr="00FD3F8E" w:rsidRDefault="00611FFB" w:rsidP="00984F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7.7.23</w:t>
            </w:r>
          </w:p>
          <w:p w:rsidR="00611FFB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11FFB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Adding the suffix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ous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29" w:type="dxa"/>
            <w:gridSpan w:val="2"/>
          </w:tcPr>
          <w:p w:rsidR="00611FFB" w:rsidRDefault="00611FFB" w:rsidP="00984F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6</w:t>
            </w:r>
          </w:p>
          <w:p w:rsidR="00611FFB" w:rsidRDefault="00611FFB" w:rsidP="00984F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14.7.23</w:t>
            </w:r>
          </w:p>
          <w:p w:rsidR="00611FFB" w:rsidRDefault="00611FFB" w:rsidP="00984FF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1FFB" w:rsidRDefault="00611FFB" w:rsidP="00984FF0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611FFB" w:rsidRPr="00D2457F" w:rsidRDefault="00611FFB" w:rsidP="00984FF0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>End of Year words</w:t>
            </w:r>
          </w:p>
        </w:tc>
      </w:tr>
      <w:tr w:rsidR="00611FFB" w:rsidRPr="0030684E" w:rsidTr="00984FF0">
        <w:trPr>
          <w:trHeight w:val="352"/>
        </w:trPr>
        <w:tc>
          <w:tcPr>
            <w:tcW w:w="3029" w:type="dxa"/>
            <w:vAlign w:val="center"/>
          </w:tcPr>
          <w:p w:rsidR="00611FFB" w:rsidRPr="00ED0FE9" w:rsidRDefault="00611FFB" w:rsidP="00984FF0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regularly</w:t>
            </w:r>
          </w:p>
        </w:tc>
        <w:tc>
          <w:tcPr>
            <w:tcW w:w="3029" w:type="dxa"/>
            <w:vAlign w:val="center"/>
          </w:tcPr>
          <w:p w:rsidR="00611FFB" w:rsidRPr="00ED0FE9" w:rsidRDefault="00611FFB" w:rsidP="00984FF0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awkwardly</w:t>
            </w:r>
          </w:p>
        </w:tc>
        <w:tc>
          <w:tcPr>
            <w:tcW w:w="3029" w:type="dxa"/>
            <w:vMerge w:val="restart"/>
            <w:vAlign w:val="center"/>
          </w:tcPr>
          <w:p w:rsidR="00611FFB" w:rsidRPr="00ED0FE9" w:rsidRDefault="00611FFB" w:rsidP="00984FF0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611FFB" w:rsidRPr="00ED0FE9" w:rsidRDefault="00611FFB" w:rsidP="00984FF0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 xml:space="preserve">dangerous </w:t>
            </w:r>
          </w:p>
        </w:tc>
        <w:tc>
          <w:tcPr>
            <w:tcW w:w="1514" w:type="dxa"/>
          </w:tcPr>
          <w:p w:rsidR="00611FFB" w:rsidRPr="004757A4" w:rsidRDefault="00611FFB" w:rsidP="00984FF0"/>
        </w:tc>
        <w:tc>
          <w:tcPr>
            <w:tcW w:w="1515" w:type="dxa"/>
          </w:tcPr>
          <w:p w:rsidR="00611FFB" w:rsidRPr="00D2457F" w:rsidRDefault="00611FFB" w:rsidP="00984FF0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reign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occasionally</w:t>
            </w:r>
          </w:p>
        </w:tc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curiously</w:t>
            </w:r>
          </w:p>
        </w:tc>
        <w:tc>
          <w:tcPr>
            <w:tcW w:w="3029" w:type="dxa"/>
            <w:vMerge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hazardous</w:t>
            </w:r>
          </w:p>
        </w:tc>
        <w:tc>
          <w:tcPr>
            <w:tcW w:w="1514" w:type="dxa"/>
          </w:tcPr>
          <w:p w:rsidR="00436A02" w:rsidRPr="004757A4" w:rsidRDefault="00436A02" w:rsidP="00436A02"/>
        </w:tc>
        <w:tc>
          <w:tcPr>
            <w:tcW w:w="1515" w:type="dxa"/>
          </w:tcPr>
          <w:p w:rsidR="00436A02" w:rsidRPr="00D2457F" w:rsidRDefault="00436A02" w:rsidP="00436A02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peculiar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frequently</w:t>
            </w:r>
          </w:p>
        </w:tc>
        <w:tc>
          <w:tcPr>
            <w:tcW w:w="3029" w:type="dxa"/>
            <w:tcBorders>
              <w:top w:val="single" w:sz="6" w:space="0" w:color="auto"/>
            </w:tcBorders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obediently</w:t>
            </w:r>
          </w:p>
        </w:tc>
        <w:tc>
          <w:tcPr>
            <w:tcW w:w="3029" w:type="dxa"/>
            <w:vMerge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 xml:space="preserve">tremendous </w:t>
            </w:r>
          </w:p>
        </w:tc>
        <w:tc>
          <w:tcPr>
            <w:tcW w:w="1514" w:type="dxa"/>
          </w:tcPr>
          <w:p w:rsidR="00436A02" w:rsidRPr="004757A4" w:rsidRDefault="00436A02" w:rsidP="00436A02"/>
        </w:tc>
        <w:tc>
          <w:tcPr>
            <w:tcW w:w="1515" w:type="dxa"/>
          </w:tcPr>
          <w:p w:rsidR="00436A02" w:rsidRPr="00D2457F" w:rsidRDefault="00436A02" w:rsidP="00436A02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business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usually</w:t>
            </w:r>
          </w:p>
        </w:tc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carefully</w:t>
            </w:r>
          </w:p>
        </w:tc>
        <w:tc>
          <w:tcPr>
            <w:tcW w:w="3029" w:type="dxa"/>
            <w:vMerge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hideous</w:t>
            </w:r>
          </w:p>
        </w:tc>
        <w:tc>
          <w:tcPr>
            <w:tcW w:w="1514" w:type="dxa"/>
          </w:tcPr>
          <w:p w:rsidR="00436A02" w:rsidRPr="004757A4" w:rsidRDefault="00436A02" w:rsidP="00436A02"/>
        </w:tc>
        <w:tc>
          <w:tcPr>
            <w:tcW w:w="1515" w:type="dxa"/>
          </w:tcPr>
          <w:p w:rsidR="00436A02" w:rsidRPr="00D2457F" w:rsidRDefault="00436A02" w:rsidP="00436A02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surprise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rarely</w:t>
            </w:r>
          </w:p>
        </w:tc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rapidly</w:t>
            </w:r>
          </w:p>
        </w:tc>
        <w:tc>
          <w:tcPr>
            <w:tcW w:w="3029" w:type="dxa"/>
            <w:vMerge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gorgeous</w:t>
            </w:r>
          </w:p>
        </w:tc>
        <w:tc>
          <w:tcPr>
            <w:tcW w:w="1514" w:type="dxa"/>
          </w:tcPr>
          <w:p w:rsidR="00436A02" w:rsidRPr="004757A4" w:rsidRDefault="00436A02" w:rsidP="00436A02"/>
        </w:tc>
        <w:tc>
          <w:tcPr>
            <w:tcW w:w="1515" w:type="dxa"/>
          </w:tcPr>
          <w:p w:rsidR="00436A02" w:rsidRPr="00D2457F" w:rsidRDefault="00436A02" w:rsidP="00436A02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occasion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perhaps</w:t>
            </w:r>
          </w:p>
        </w:tc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unexpectedly</w:t>
            </w:r>
          </w:p>
        </w:tc>
        <w:tc>
          <w:tcPr>
            <w:tcW w:w="3029" w:type="dxa"/>
            <w:vMerge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 xml:space="preserve">various </w:t>
            </w:r>
          </w:p>
        </w:tc>
        <w:tc>
          <w:tcPr>
            <w:tcW w:w="1514" w:type="dxa"/>
          </w:tcPr>
          <w:p w:rsidR="00436A02" w:rsidRPr="004757A4" w:rsidRDefault="00436A02" w:rsidP="00436A02"/>
        </w:tc>
        <w:tc>
          <w:tcPr>
            <w:tcW w:w="1515" w:type="dxa"/>
          </w:tcPr>
          <w:p w:rsidR="00436A02" w:rsidRPr="00D2457F" w:rsidRDefault="00436A02" w:rsidP="00436A02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mention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 xml:space="preserve">maybe </w:t>
            </w:r>
          </w:p>
        </w:tc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deliberately</w:t>
            </w:r>
          </w:p>
        </w:tc>
        <w:tc>
          <w:tcPr>
            <w:tcW w:w="3029" w:type="dxa"/>
            <w:vMerge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nervous</w:t>
            </w:r>
          </w:p>
        </w:tc>
        <w:tc>
          <w:tcPr>
            <w:tcW w:w="1514" w:type="dxa"/>
          </w:tcPr>
          <w:p w:rsidR="00436A02" w:rsidRDefault="00436A02" w:rsidP="00436A02"/>
        </w:tc>
        <w:tc>
          <w:tcPr>
            <w:tcW w:w="1515" w:type="dxa"/>
          </w:tcPr>
          <w:p w:rsidR="00436A02" w:rsidRPr="00D2457F" w:rsidRDefault="00436A02" w:rsidP="00436A02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experience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certainly</w:t>
            </w:r>
          </w:p>
        </w:tc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reluctantly</w:t>
            </w:r>
          </w:p>
        </w:tc>
        <w:tc>
          <w:tcPr>
            <w:tcW w:w="3029" w:type="dxa"/>
            <w:vMerge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anxious</w:t>
            </w:r>
          </w:p>
        </w:tc>
        <w:tc>
          <w:tcPr>
            <w:tcW w:w="1514" w:type="dxa"/>
          </w:tcPr>
          <w:p w:rsidR="00436A02" w:rsidRPr="004757A4" w:rsidRDefault="00436A02" w:rsidP="00436A02"/>
        </w:tc>
        <w:tc>
          <w:tcPr>
            <w:tcW w:w="1515" w:type="dxa"/>
          </w:tcPr>
          <w:p w:rsidR="00436A02" w:rsidRPr="00D2457F" w:rsidRDefault="00436A02" w:rsidP="00436A02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possession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possibly</w:t>
            </w:r>
          </w:p>
        </w:tc>
        <w:tc>
          <w:tcPr>
            <w:tcW w:w="3029" w:type="dxa"/>
            <w:vAlign w:val="center"/>
          </w:tcPr>
          <w:p w:rsidR="00436A02" w:rsidRPr="00436A02" w:rsidRDefault="00436A02" w:rsidP="00436A02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436A02">
              <w:rPr>
                <w:rFonts w:ascii="XCCW Joined 7a" w:hAnsi="XCCW Joined 7a"/>
                <w:b/>
                <w:sz w:val="20"/>
                <w:szCs w:val="20"/>
              </w:rPr>
              <w:t>thought</w:t>
            </w:r>
          </w:p>
        </w:tc>
        <w:tc>
          <w:tcPr>
            <w:tcW w:w="3029" w:type="dxa"/>
            <w:vMerge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436A02" w:rsidRDefault="00436A02" w:rsidP="00436A02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436A02">
              <w:rPr>
                <w:rFonts w:ascii="XCCW Joined 7a" w:hAnsi="XCCW Joined 7a"/>
                <w:b/>
                <w:sz w:val="20"/>
                <w:szCs w:val="20"/>
              </w:rPr>
              <w:t xml:space="preserve">different </w:t>
            </w:r>
          </w:p>
        </w:tc>
        <w:tc>
          <w:tcPr>
            <w:tcW w:w="1514" w:type="dxa"/>
          </w:tcPr>
          <w:p w:rsidR="00436A02" w:rsidRPr="004757A4" w:rsidRDefault="00436A02" w:rsidP="00436A02"/>
        </w:tc>
        <w:tc>
          <w:tcPr>
            <w:tcW w:w="1515" w:type="dxa"/>
          </w:tcPr>
          <w:p w:rsidR="00436A02" w:rsidRPr="00D2457F" w:rsidRDefault="00436A02" w:rsidP="00436A02">
            <w:pPr>
              <w:rPr>
                <w:rFonts w:ascii="XCCW Joined 7a" w:hAnsi="XCCW Joined 7a"/>
                <w:sz w:val="20"/>
              </w:rPr>
            </w:pPr>
            <w:r w:rsidRPr="00D2457F">
              <w:rPr>
                <w:rFonts w:ascii="XCCW Joined 7a" w:hAnsi="XCCW Joined 7a"/>
                <w:sz w:val="20"/>
              </w:rPr>
              <w:t>position</w:t>
            </w:r>
          </w:p>
        </w:tc>
      </w:tr>
      <w:tr w:rsidR="00436A02" w:rsidRPr="0030684E" w:rsidTr="00984FF0">
        <w:trPr>
          <w:trHeight w:val="352"/>
        </w:trPr>
        <w:tc>
          <w:tcPr>
            <w:tcW w:w="3029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probably</w:t>
            </w:r>
          </w:p>
        </w:tc>
        <w:tc>
          <w:tcPr>
            <w:tcW w:w="3029" w:type="dxa"/>
            <w:vAlign w:val="center"/>
          </w:tcPr>
          <w:p w:rsidR="00436A02" w:rsidRPr="00436A02" w:rsidRDefault="00436A02" w:rsidP="00436A02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436A02">
              <w:rPr>
                <w:rFonts w:ascii="XCCW Joined 7a" w:hAnsi="XCCW Joined 7a"/>
                <w:b/>
                <w:sz w:val="20"/>
                <w:szCs w:val="20"/>
              </w:rPr>
              <w:t>though</w:t>
            </w:r>
          </w:p>
        </w:tc>
        <w:tc>
          <w:tcPr>
            <w:tcW w:w="3029" w:type="dxa"/>
            <w:vMerge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3032" w:type="dxa"/>
            <w:vAlign w:val="center"/>
          </w:tcPr>
          <w:p w:rsidR="00436A02" w:rsidRPr="00436A02" w:rsidRDefault="00436A02" w:rsidP="00436A02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436A02">
              <w:rPr>
                <w:rFonts w:ascii="XCCW Joined 7a" w:hAnsi="XCCW Joined 7a"/>
                <w:b/>
                <w:sz w:val="20"/>
                <w:szCs w:val="20"/>
              </w:rPr>
              <w:t>strength</w:t>
            </w:r>
          </w:p>
        </w:tc>
        <w:tc>
          <w:tcPr>
            <w:tcW w:w="1514" w:type="dxa"/>
          </w:tcPr>
          <w:p w:rsidR="00436A02" w:rsidRPr="004757A4" w:rsidRDefault="00436A02" w:rsidP="00436A02"/>
        </w:tc>
        <w:tc>
          <w:tcPr>
            <w:tcW w:w="1515" w:type="dxa"/>
          </w:tcPr>
          <w:p w:rsidR="00436A02" w:rsidRPr="004757A4" w:rsidRDefault="00436A02" w:rsidP="00436A02"/>
        </w:tc>
      </w:tr>
      <w:tr w:rsidR="00436A02" w:rsidRPr="0030684E" w:rsidTr="00984FF0">
        <w:trPr>
          <w:trHeight w:val="352"/>
        </w:trPr>
        <w:tc>
          <w:tcPr>
            <w:tcW w:w="12119" w:type="dxa"/>
            <w:gridSpan w:val="4"/>
            <w:vMerge w:val="restart"/>
            <w:vAlign w:val="center"/>
          </w:tcPr>
          <w:p w:rsidR="00436A02" w:rsidRPr="005114FD" w:rsidRDefault="00436A02" w:rsidP="00436A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436A02" w:rsidRPr="0030684E" w:rsidTr="00984FF0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436A02" w:rsidRPr="005114FD" w:rsidRDefault="00436A02" w:rsidP="00436A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436A02" w:rsidRPr="0030684E" w:rsidTr="00984FF0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436A02" w:rsidRPr="005114FD" w:rsidRDefault="00436A02" w:rsidP="00436A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436A02" w:rsidRPr="0030684E" w:rsidTr="00984FF0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436A02" w:rsidRPr="005114FD" w:rsidRDefault="00436A02" w:rsidP="00436A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  <w:tc>
          <w:tcPr>
            <w:tcW w:w="1515" w:type="dxa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tr w:rsidR="00436A02" w:rsidRPr="0030684E" w:rsidTr="00984FF0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436A02" w:rsidRPr="005114FD" w:rsidRDefault="00436A02" w:rsidP="00436A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29" w:type="dxa"/>
            <w:gridSpan w:val="2"/>
            <w:vAlign w:val="center"/>
          </w:tcPr>
          <w:p w:rsidR="00436A02" w:rsidRPr="00ED0FE9" w:rsidRDefault="00436A02" w:rsidP="00436A02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</w:tbl>
    <w:p w:rsidR="00611FFB" w:rsidRDefault="00611FFB" w:rsidP="00611FFB"/>
    <w:p w:rsidR="00611FFB" w:rsidRDefault="00611FFB" w:rsidP="00611FFB"/>
    <w:p w:rsidR="005114FD" w:rsidRDefault="005114FD" w:rsidP="00611FFB">
      <w:pPr>
        <w:tabs>
          <w:tab w:val="left" w:pos="4543"/>
        </w:tabs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70416A">
        <w:rPr>
          <w:rFonts w:ascii="Comic Sans MS" w:hAnsi="Comic Sans MS"/>
          <w:b/>
          <w:sz w:val="24"/>
          <w:szCs w:val="24"/>
          <w:u w:val="single"/>
        </w:rPr>
        <w:t>2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9C7039">
        <w:rPr>
          <w:rFonts w:ascii="Comic Sans MS" w:hAnsi="Comic Sans MS"/>
          <w:b/>
          <w:sz w:val="24"/>
          <w:szCs w:val="24"/>
          <w:u w:val="single"/>
        </w:rPr>
        <w:t>3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>
        <w:rPr>
          <w:rFonts w:ascii="Comic Sans MS" w:hAnsi="Comic Sans MS"/>
          <w:b/>
          <w:sz w:val="24"/>
          <w:szCs w:val="24"/>
          <w:u w:val="single"/>
        </w:rPr>
        <w:t>Hornets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B74B08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="00447F70">
        <w:rPr>
          <w:rFonts w:ascii="Comic Sans MS" w:hAnsi="Comic Sans MS"/>
          <w:color w:val="FF0000"/>
          <w:sz w:val="20"/>
          <w:szCs w:val="20"/>
          <w:highlight w:val="yellow"/>
        </w:rPr>
        <w:t>homophones and months of the year</w:t>
      </w:r>
      <w:r>
        <w:rPr>
          <w:rFonts w:ascii="Comic Sans MS" w:hAnsi="Comic Sans MS"/>
          <w:sz w:val="20"/>
          <w:szCs w:val="20"/>
        </w:rPr>
        <w:t>.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p w:rsidR="00B7621C" w:rsidRDefault="00B7621C" w:rsidP="005114FD"/>
    <w:tbl>
      <w:tblPr>
        <w:tblpPr w:leftFromText="180" w:rightFromText="180" w:vertAnchor="text" w:horzAnchor="margin" w:tblpXSpec="right" w:tblpY="-84"/>
        <w:tblW w:w="14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6"/>
        <w:gridCol w:w="2905"/>
        <w:gridCol w:w="2905"/>
        <w:gridCol w:w="2905"/>
        <w:gridCol w:w="1494"/>
        <w:gridCol w:w="1494"/>
        <w:gridCol w:w="72"/>
      </w:tblGrid>
      <w:tr w:rsidR="00436A02" w:rsidRPr="0030684E" w:rsidTr="00447F70">
        <w:trPr>
          <w:trHeight w:val="2497"/>
        </w:trPr>
        <w:tc>
          <w:tcPr>
            <w:tcW w:w="2906" w:type="dxa"/>
          </w:tcPr>
          <w:p w:rsidR="00436A02" w:rsidRPr="00447F70" w:rsidRDefault="00447F70" w:rsidP="00436A02">
            <w:pPr>
              <w:jc w:val="center"/>
            </w:pPr>
            <w:r w:rsidRPr="00447F70">
              <w:t xml:space="preserve">Summer 2 Week 2 </w:t>
            </w:r>
          </w:p>
          <w:p w:rsidR="00447F70" w:rsidRDefault="00447F70" w:rsidP="00436A02">
            <w:pPr>
              <w:jc w:val="center"/>
            </w:pPr>
          </w:p>
          <w:p w:rsidR="00436A02" w:rsidRPr="00447F70" w:rsidRDefault="00447F70" w:rsidP="00436A02">
            <w:pPr>
              <w:jc w:val="center"/>
              <w:rPr>
                <w:b/>
              </w:rPr>
            </w:pPr>
            <w:r w:rsidRPr="00447F70">
              <w:rPr>
                <w:b/>
              </w:rPr>
              <w:t>Tested 16.6.23</w:t>
            </w:r>
          </w:p>
          <w:p w:rsidR="00436A02" w:rsidRPr="00447F70" w:rsidRDefault="00436A02" w:rsidP="00436A02">
            <w:pPr>
              <w:jc w:val="center"/>
            </w:pPr>
          </w:p>
          <w:p w:rsidR="00436A02" w:rsidRPr="00447F70" w:rsidRDefault="00447F70" w:rsidP="00436A02">
            <w:pPr>
              <w:jc w:val="center"/>
            </w:pPr>
            <w:r>
              <w:t>Homophones (sound the same)</w:t>
            </w:r>
          </w:p>
        </w:tc>
        <w:tc>
          <w:tcPr>
            <w:tcW w:w="2905" w:type="dxa"/>
          </w:tcPr>
          <w:p w:rsidR="00436A02" w:rsidRPr="00447F70" w:rsidRDefault="00447F70" w:rsidP="00436A02">
            <w:pPr>
              <w:jc w:val="center"/>
            </w:pPr>
            <w:r w:rsidRPr="00447F70">
              <w:t>Summer 2 Week 3</w:t>
            </w:r>
          </w:p>
          <w:p w:rsidR="00447F70" w:rsidRDefault="00447F70" w:rsidP="00436A02">
            <w:pPr>
              <w:jc w:val="center"/>
              <w:rPr>
                <w:b/>
              </w:rPr>
            </w:pPr>
          </w:p>
          <w:p w:rsidR="00436A02" w:rsidRPr="00447F70" w:rsidRDefault="00447F70" w:rsidP="00436A02">
            <w:pPr>
              <w:jc w:val="center"/>
              <w:rPr>
                <w:b/>
              </w:rPr>
            </w:pPr>
            <w:r w:rsidRPr="00447F70">
              <w:rPr>
                <w:b/>
              </w:rPr>
              <w:t>Tested 23.6.23</w:t>
            </w:r>
          </w:p>
          <w:p w:rsidR="00436A02" w:rsidRPr="00447F70" w:rsidRDefault="00436A02" w:rsidP="00436A02">
            <w:pPr>
              <w:jc w:val="center"/>
            </w:pPr>
          </w:p>
          <w:p w:rsidR="00436A02" w:rsidRPr="00447F70" w:rsidRDefault="00447F70" w:rsidP="00436A02">
            <w:pPr>
              <w:jc w:val="center"/>
            </w:pPr>
            <w:r>
              <w:t xml:space="preserve">Months of the Year </w:t>
            </w:r>
            <w:bookmarkStart w:id="2" w:name="_GoBack"/>
            <w:bookmarkEnd w:id="2"/>
          </w:p>
        </w:tc>
        <w:tc>
          <w:tcPr>
            <w:tcW w:w="2905" w:type="dxa"/>
          </w:tcPr>
          <w:p w:rsidR="00436A02" w:rsidRPr="00447F70" w:rsidRDefault="00447F70" w:rsidP="00436A02">
            <w:pPr>
              <w:jc w:val="center"/>
            </w:pPr>
            <w:r w:rsidRPr="00447F70">
              <w:t>Summer 2 Week 4</w:t>
            </w:r>
          </w:p>
          <w:p w:rsidR="00436A02" w:rsidRPr="00447F70" w:rsidRDefault="00436A02" w:rsidP="00436A02">
            <w:pPr>
              <w:jc w:val="center"/>
            </w:pPr>
          </w:p>
          <w:p w:rsidR="00436A02" w:rsidRPr="00447F70" w:rsidRDefault="00447F70" w:rsidP="00436A02">
            <w:pPr>
              <w:jc w:val="center"/>
            </w:pPr>
            <w:r w:rsidRPr="00447F70">
              <w:t xml:space="preserve">No test this week due to Assessment Week </w:t>
            </w:r>
          </w:p>
          <w:p w:rsidR="00436A02" w:rsidRPr="00447F70" w:rsidRDefault="00447F70" w:rsidP="00436A02">
            <w:pPr>
              <w:jc w:val="center"/>
            </w:pPr>
            <w:r w:rsidRPr="00447F70">
              <w:t>(Woo!)</w:t>
            </w:r>
          </w:p>
        </w:tc>
        <w:tc>
          <w:tcPr>
            <w:tcW w:w="2905" w:type="dxa"/>
          </w:tcPr>
          <w:p w:rsidR="00436A02" w:rsidRPr="00447F70" w:rsidRDefault="00447F70" w:rsidP="00436A02">
            <w:pPr>
              <w:jc w:val="center"/>
            </w:pPr>
            <w:r w:rsidRPr="00447F70">
              <w:t>Summer 2 Week 5</w:t>
            </w:r>
          </w:p>
          <w:p w:rsidR="00447F70" w:rsidRDefault="00447F70" w:rsidP="00436A02">
            <w:pPr>
              <w:jc w:val="center"/>
              <w:rPr>
                <w:b/>
              </w:rPr>
            </w:pPr>
          </w:p>
          <w:p w:rsidR="00436A02" w:rsidRPr="00447F70" w:rsidRDefault="00447F70" w:rsidP="00436A02">
            <w:pPr>
              <w:jc w:val="center"/>
              <w:rPr>
                <w:b/>
              </w:rPr>
            </w:pPr>
            <w:r w:rsidRPr="00447F70">
              <w:rPr>
                <w:b/>
              </w:rPr>
              <w:t>Tested 7.7.23</w:t>
            </w:r>
          </w:p>
          <w:p w:rsidR="00436A02" w:rsidRDefault="00436A02" w:rsidP="00436A02">
            <w:pPr>
              <w:jc w:val="center"/>
            </w:pPr>
          </w:p>
          <w:p w:rsidR="00447F70" w:rsidRPr="00447F70" w:rsidRDefault="00447F70" w:rsidP="00436A02">
            <w:pPr>
              <w:jc w:val="center"/>
            </w:pPr>
            <w:r>
              <w:t xml:space="preserve">Months of the Year </w:t>
            </w:r>
          </w:p>
          <w:p w:rsidR="00436A02" w:rsidRPr="00447F70" w:rsidRDefault="00436A02" w:rsidP="00436A02">
            <w:pPr>
              <w:jc w:val="center"/>
            </w:pPr>
          </w:p>
        </w:tc>
        <w:tc>
          <w:tcPr>
            <w:tcW w:w="3060" w:type="dxa"/>
            <w:gridSpan w:val="3"/>
          </w:tcPr>
          <w:p w:rsidR="00436A02" w:rsidRPr="00447F70" w:rsidRDefault="00447F70" w:rsidP="00436A02">
            <w:pPr>
              <w:jc w:val="center"/>
            </w:pPr>
            <w:r w:rsidRPr="00447F70">
              <w:t>Summer 2 Week 6</w:t>
            </w:r>
          </w:p>
          <w:p w:rsidR="00447F70" w:rsidRDefault="00447F70" w:rsidP="00436A02">
            <w:pPr>
              <w:jc w:val="center"/>
              <w:rPr>
                <w:b/>
              </w:rPr>
            </w:pPr>
          </w:p>
          <w:p w:rsidR="00436A02" w:rsidRPr="00447F70" w:rsidRDefault="00447F70" w:rsidP="00436A02">
            <w:pPr>
              <w:jc w:val="center"/>
              <w:rPr>
                <w:b/>
              </w:rPr>
            </w:pPr>
            <w:r w:rsidRPr="00447F70">
              <w:rPr>
                <w:b/>
              </w:rPr>
              <w:t>Tested 14.7.23</w:t>
            </w:r>
          </w:p>
          <w:p w:rsidR="00436A02" w:rsidRPr="00447F70" w:rsidRDefault="00436A02" w:rsidP="00436A02"/>
          <w:p w:rsidR="00436A02" w:rsidRPr="00447F70" w:rsidRDefault="00447F70" w:rsidP="00436A02">
            <w:pPr>
              <w:jc w:val="center"/>
            </w:pPr>
            <w:r w:rsidRPr="00447F70">
              <w:t>Challenge Week</w:t>
            </w:r>
          </w:p>
          <w:p w:rsidR="00436A02" w:rsidRPr="00447F70" w:rsidRDefault="00436A02" w:rsidP="00436A02"/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 xml:space="preserve">there </w:t>
            </w: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 xml:space="preserve">January </w:t>
            </w:r>
          </w:p>
        </w:tc>
        <w:tc>
          <w:tcPr>
            <w:tcW w:w="2905" w:type="dxa"/>
            <w:vMerge w:val="restart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 xml:space="preserve">July 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plant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sure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their</w:t>
            </w: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February</w:t>
            </w:r>
          </w:p>
        </w:tc>
        <w:tc>
          <w:tcPr>
            <w:tcW w:w="2905" w:type="dxa"/>
            <w:vMerge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August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path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many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 xml:space="preserve">here </w:t>
            </w: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 xml:space="preserve">March </w:t>
            </w:r>
          </w:p>
        </w:tc>
        <w:tc>
          <w:tcPr>
            <w:tcW w:w="2905" w:type="dxa"/>
            <w:vMerge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September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bath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sugar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 xml:space="preserve">hear </w:t>
            </w: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 xml:space="preserve">April </w:t>
            </w:r>
          </w:p>
        </w:tc>
        <w:tc>
          <w:tcPr>
            <w:tcW w:w="2905" w:type="dxa"/>
            <w:vMerge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October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hour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eye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 xml:space="preserve">see </w:t>
            </w: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May</w:t>
            </w:r>
          </w:p>
        </w:tc>
        <w:tc>
          <w:tcPr>
            <w:tcW w:w="2905" w:type="dxa"/>
            <w:vMerge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November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move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could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sea</w:t>
            </w: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June</w:t>
            </w:r>
          </w:p>
        </w:tc>
        <w:tc>
          <w:tcPr>
            <w:tcW w:w="2905" w:type="dxa"/>
            <w:vMerge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December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prove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should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  <w:vMerge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1494" w:type="dxa"/>
          </w:tcPr>
          <w:p w:rsidR="00447F70" w:rsidRPr="00447F70" w:rsidRDefault="00447F70" w:rsidP="00447F70">
            <w:pPr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who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would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  <w:vMerge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1494" w:type="dxa"/>
          </w:tcPr>
          <w:p w:rsidR="00447F70" w:rsidRPr="00447F70" w:rsidRDefault="00447F70" w:rsidP="00447F70">
            <w:pPr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any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whole</w:t>
            </w:r>
          </w:p>
        </w:tc>
      </w:tr>
      <w:tr w:rsidR="00447F70" w:rsidRPr="00310804" w:rsidTr="00447F70">
        <w:trPr>
          <w:gridAfter w:val="1"/>
          <w:wAfter w:w="72" w:type="dxa"/>
          <w:trHeight w:val="539"/>
        </w:trPr>
        <w:tc>
          <w:tcPr>
            <w:tcW w:w="2906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  <w:vMerge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2905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</w:p>
        </w:tc>
        <w:tc>
          <w:tcPr>
            <w:tcW w:w="1494" w:type="dxa"/>
          </w:tcPr>
          <w:p w:rsidR="00447F70" w:rsidRPr="00447F70" w:rsidRDefault="00447F70" w:rsidP="00447F70">
            <w:pPr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improve</w:t>
            </w:r>
          </w:p>
        </w:tc>
        <w:tc>
          <w:tcPr>
            <w:tcW w:w="1494" w:type="dxa"/>
          </w:tcPr>
          <w:p w:rsidR="00447F70" w:rsidRPr="00447F70" w:rsidRDefault="00447F70" w:rsidP="00447F70">
            <w:pPr>
              <w:jc w:val="center"/>
              <w:rPr>
                <w:rFonts w:ascii="XCCW Joined 7a" w:hAnsi="XCCW Joined 7a"/>
                <w:sz w:val="24"/>
              </w:rPr>
            </w:pPr>
            <w:r w:rsidRPr="00447F70">
              <w:rPr>
                <w:rFonts w:ascii="XCCW Joined 7a" w:hAnsi="XCCW Joined 7a"/>
                <w:sz w:val="24"/>
              </w:rPr>
              <w:t>improve</w:t>
            </w:r>
          </w:p>
        </w:tc>
      </w:tr>
    </w:tbl>
    <w:p w:rsidR="00CF2C62" w:rsidRDefault="00CF2C62" w:rsidP="00454EFB">
      <w:pPr>
        <w:spacing w:after="160" w:line="259" w:lineRule="auto"/>
      </w:pPr>
    </w:p>
    <w:sectPr w:rsidR="00CF2C62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22CC9"/>
    <w:rsid w:val="00065895"/>
    <w:rsid w:val="000A6DCB"/>
    <w:rsid w:val="001027D0"/>
    <w:rsid w:val="00110283"/>
    <w:rsid w:val="001D72BE"/>
    <w:rsid w:val="00246A05"/>
    <w:rsid w:val="00284F16"/>
    <w:rsid w:val="00310804"/>
    <w:rsid w:val="00362EB1"/>
    <w:rsid w:val="00436A02"/>
    <w:rsid w:val="00447F70"/>
    <w:rsid w:val="00454EFB"/>
    <w:rsid w:val="005114FD"/>
    <w:rsid w:val="005844F5"/>
    <w:rsid w:val="005914C9"/>
    <w:rsid w:val="005E4651"/>
    <w:rsid w:val="00611FFB"/>
    <w:rsid w:val="00680D02"/>
    <w:rsid w:val="006A2DA4"/>
    <w:rsid w:val="006F5443"/>
    <w:rsid w:val="0070416A"/>
    <w:rsid w:val="0083365C"/>
    <w:rsid w:val="00994671"/>
    <w:rsid w:val="009C7039"/>
    <w:rsid w:val="00A0569D"/>
    <w:rsid w:val="00A76F42"/>
    <w:rsid w:val="00B02896"/>
    <w:rsid w:val="00B052D4"/>
    <w:rsid w:val="00B260FF"/>
    <w:rsid w:val="00B74B08"/>
    <w:rsid w:val="00B7621C"/>
    <w:rsid w:val="00C20C9E"/>
    <w:rsid w:val="00C546D6"/>
    <w:rsid w:val="00CE5E25"/>
    <w:rsid w:val="00CF2C62"/>
    <w:rsid w:val="00D2457F"/>
    <w:rsid w:val="00D54C2E"/>
    <w:rsid w:val="00DA3827"/>
    <w:rsid w:val="00DD501E"/>
    <w:rsid w:val="00E130E1"/>
    <w:rsid w:val="00E46D39"/>
    <w:rsid w:val="00E57055"/>
    <w:rsid w:val="00E8598A"/>
    <w:rsid w:val="00EB4B56"/>
    <w:rsid w:val="00ED0FE9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343D0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4</cp:revision>
  <dcterms:created xsi:type="dcterms:W3CDTF">2023-06-08T19:05:00Z</dcterms:created>
  <dcterms:modified xsi:type="dcterms:W3CDTF">2023-06-08T19:41:00Z</dcterms:modified>
</cp:coreProperties>
</file>