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697E" w:rsidRDefault="005E697E" w:rsidP="005E697E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 xml:space="preserve">Spelling Homework for </w:t>
      </w:r>
      <w:proofErr w:type="gramStart"/>
      <w:r>
        <w:rPr>
          <w:rFonts w:ascii="Comic Sans MS" w:hAnsi="Comic Sans MS"/>
          <w:b/>
          <w:sz w:val="24"/>
          <w:szCs w:val="24"/>
          <w:u w:val="single"/>
        </w:rPr>
        <w:t>Spring</w:t>
      </w:r>
      <w:proofErr w:type="gramEnd"/>
      <w:r>
        <w:rPr>
          <w:rFonts w:ascii="Comic Sans MS" w:hAnsi="Comic Sans MS"/>
          <w:b/>
          <w:sz w:val="24"/>
          <w:szCs w:val="24"/>
          <w:u w:val="single"/>
        </w:rPr>
        <w:t xml:space="preserve"> 1 2019</w:t>
      </w:r>
    </w:p>
    <w:p w:rsidR="00337287" w:rsidRDefault="00076BE6" w:rsidP="005E697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</w:t>
      </w:r>
      <w:r w:rsidR="00337287">
        <w:rPr>
          <w:rFonts w:ascii="Comic Sans MS" w:hAnsi="Comic Sans MS"/>
          <w:sz w:val="24"/>
          <w:szCs w:val="24"/>
        </w:rPr>
        <w:t xml:space="preserve">he children will </w:t>
      </w:r>
      <w:r w:rsidR="00521363">
        <w:rPr>
          <w:rFonts w:ascii="Comic Sans MS" w:hAnsi="Comic Sans MS"/>
          <w:sz w:val="24"/>
          <w:szCs w:val="24"/>
        </w:rPr>
        <w:t xml:space="preserve">continue to </w:t>
      </w:r>
      <w:r w:rsidR="00337287">
        <w:rPr>
          <w:rFonts w:ascii="Comic Sans MS" w:hAnsi="Comic Sans MS"/>
          <w:sz w:val="24"/>
          <w:szCs w:val="24"/>
        </w:rPr>
        <w:t>be tested on the relevant spelling lis</w:t>
      </w:r>
      <w:r>
        <w:rPr>
          <w:rFonts w:ascii="Comic Sans MS" w:hAnsi="Comic Sans MS"/>
          <w:sz w:val="24"/>
          <w:szCs w:val="24"/>
        </w:rPr>
        <w:t>t each</w:t>
      </w:r>
      <w:r w:rsidR="006D7BA6">
        <w:rPr>
          <w:rFonts w:ascii="Comic Sans MS" w:hAnsi="Comic Sans MS"/>
          <w:sz w:val="24"/>
          <w:szCs w:val="24"/>
        </w:rPr>
        <w:t xml:space="preserve"> Friday morning</w:t>
      </w:r>
      <w:r w:rsidR="00337287">
        <w:rPr>
          <w:rFonts w:ascii="Comic Sans MS" w:hAnsi="Comic Sans MS"/>
          <w:sz w:val="24"/>
          <w:szCs w:val="24"/>
        </w:rPr>
        <w:t xml:space="preserve">. The spellings are a mixture of statutory words and spelling patterns for Y4; and also important words from current studies. Please practise these regularly using a range of different techniques </w:t>
      </w:r>
      <w:r w:rsidR="005E697E">
        <w:rPr>
          <w:rFonts w:ascii="Comic Sans MS" w:hAnsi="Comic Sans MS"/>
          <w:sz w:val="24"/>
          <w:szCs w:val="24"/>
        </w:rPr>
        <w:t>(</w:t>
      </w:r>
      <w:r w:rsidR="00521363">
        <w:rPr>
          <w:rFonts w:ascii="Comic Sans MS" w:hAnsi="Comic Sans MS"/>
          <w:sz w:val="24"/>
          <w:szCs w:val="24"/>
        </w:rPr>
        <w:t xml:space="preserve">see tips on the year 3 and Year 4 Statutory Lists page) </w:t>
      </w:r>
      <w:r w:rsidR="00337287">
        <w:rPr>
          <w:rFonts w:ascii="Comic Sans MS" w:hAnsi="Comic Sans MS"/>
          <w:sz w:val="24"/>
          <w:szCs w:val="24"/>
        </w:rPr>
        <w:t>so that your child is really familiar with them.</w:t>
      </w:r>
      <w:r>
        <w:rPr>
          <w:rFonts w:ascii="Comic Sans MS" w:hAnsi="Comic Sans MS"/>
          <w:sz w:val="24"/>
          <w:szCs w:val="24"/>
        </w:rPr>
        <w:t xml:space="preserve"> The current list for your child will be highlighted in their buff-coloured HOME spelling book. Please also</w:t>
      </w:r>
      <w:r w:rsidR="00263C5D">
        <w:rPr>
          <w:rFonts w:ascii="Comic Sans MS" w:hAnsi="Comic Sans MS"/>
          <w:sz w:val="24"/>
          <w:szCs w:val="24"/>
        </w:rPr>
        <w:t xml:space="preserve"> reference </w:t>
      </w:r>
      <w:r>
        <w:rPr>
          <w:rFonts w:ascii="Comic Sans MS" w:hAnsi="Comic Sans MS"/>
          <w:sz w:val="24"/>
          <w:szCs w:val="24"/>
        </w:rPr>
        <w:t>the statutory list</w:t>
      </w:r>
      <w:r w:rsidR="00263C5D">
        <w:rPr>
          <w:rFonts w:ascii="Comic Sans MS" w:hAnsi="Comic Sans MS"/>
          <w:sz w:val="24"/>
          <w:szCs w:val="24"/>
        </w:rPr>
        <w:t xml:space="preserve"> sent home with your child</w:t>
      </w:r>
      <w:r>
        <w:rPr>
          <w:rFonts w:ascii="Comic Sans MS" w:hAnsi="Comic Sans MS"/>
          <w:sz w:val="24"/>
          <w:szCs w:val="24"/>
        </w:rPr>
        <w:t xml:space="preserve"> as the “mega spell” will include these words too</w:t>
      </w:r>
      <w:r w:rsidR="00263C5D">
        <w:rPr>
          <w:rFonts w:ascii="Comic Sans MS" w:hAnsi="Comic Sans MS"/>
          <w:sz w:val="24"/>
          <w:szCs w:val="24"/>
        </w:rPr>
        <w:t xml:space="preserve">. </w:t>
      </w:r>
      <w:r w:rsidR="00180508">
        <w:rPr>
          <w:rFonts w:ascii="Comic Sans MS" w:hAnsi="Comic Sans MS"/>
          <w:sz w:val="24"/>
          <w:szCs w:val="24"/>
        </w:rPr>
        <w:t xml:space="preserve">It is always useful if your child knows the meaning of less common words which are included in the weekly lists, for example tardiness. </w:t>
      </w:r>
      <w:r w:rsidR="00263C5D">
        <w:rPr>
          <w:rFonts w:ascii="Comic Sans MS" w:hAnsi="Comic Sans MS"/>
          <w:sz w:val="24"/>
          <w:szCs w:val="24"/>
        </w:rPr>
        <w:t>If you need a replacement please ask</w:t>
      </w:r>
      <w:r w:rsidR="005E697E">
        <w:rPr>
          <w:rFonts w:ascii="Comic Sans MS" w:hAnsi="Comic Sans MS"/>
          <w:sz w:val="24"/>
          <w:szCs w:val="24"/>
        </w:rPr>
        <w:t xml:space="preserve"> or download from the website</w:t>
      </w:r>
      <w:r w:rsidR="00263C5D">
        <w:rPr>
          <w:rFonts w:ascii="Comic Sans MS" w:hAnsi="Comic Sans MS"/>
          <w:sz w:val="24"/>
          <w:szCs w:val="24"/>
        </w:rPr>
        <w:t>.</w:t>
      </w:r>
      <w:r>
        <w:rPr>
          <w:rFonts w:ascii="Comic Sans MS" w:hAnsi="Comic Sans MS"/>
          <w:sz w:val="24"/>
          <w:szCs w:val="24"/>
        </w:rPr>
        <w:t xml:space="preserve"> </w:t>
      </w:r>
    </w:p>
    <w:p w:rsidR="006D23CB" w:rsidRPr="00070222" w:rsidRDefault="006D23CB" w:rsidP="006D23CB">
      <w:pPr>
        <w:rPr>
          <w:rFonts w:ascii="Comic Sans MS" w:hAnsi="Comic Sans MS"/>
          <w:b/>
          <w:sz w:val="24"/>
          <w:szCs w:val="24"/>
          <w:u w:val="single"/>
        </w:rPr>
      </w:pPr>
      <w:r w:rsidRPr="00070222">
        <w:rPr>
          <w:rFonts w:ascii="Comic Sans MS" w:hAnsi="Comic Sans MS"/>
          <w:b/>
          <w:sz w:val="24"/>
          <w:szCs w:val="24"/>
          <w:u w:val="single"/>
        </w:rPr>
        <w:t>FOCUS WORDS FOR THIS HALF-TERM FROM THE STATUTORY LIST:</w:t>
      </w:r>
    </w:p>
    <w:p w:rsidR="006D23CB" w:rsidRDefault="00521363" w:rsidP="006D23CB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These will be t</w:t>
      </w:r>
      <w:r w:rsidR="0072152B">
        <w:rPr>
          <w:rFonts w:ascii="Comic Sans MS" w:hAnsi="Comic Sans MS"/>
          <w:b/>
          <w:sz w:val="24"/>
          <w:szCs w:val="24"/>
        </w:rPr>
        <w:t>ested on Friday</w:t>
      </w:r>
      <w:r>
        <w:rPr>
          <w:rFonts w:ascii="Comic Sans MS" w:hAnsi="Comic Sans MS"/>
          <w:b/>
          <w:sz w:val="24"/>
          <w:szCs w:val="24"/>
        </w:rPr>
        <w:t xml:space="preserve"> </w:t>
      </w:r>
      <w:r w:rsidR="005E697E">
        <w:rPr>
          <w:rFonts w:ascii="Comic Sans MS" w:hAnsi="Comic Sans MS"/>
          <w:b/>
          <w:sz w:val="24"/>
          <w:szCs w:val="24"/>
        </w:rPr>
        <w:t>1</w:t>
      </w:r>
      <w:r w:rsidR="005E697E" w:rsidRPr="005E697E">
        <w:rPr>
          <w:rFonts w:ascii="Comic Sans MS" w:hAnsi="Comic Sans MS"/>
          <w:b/>
          <w:sz w:val="24"/>
          <w:szCs w:val="24"/>
          <w:vertAlign w:val="superscript"/>
        </w:rPr>
        <w:t>st</w:t>
      </w:r>
      <w:r w:rsidR="005E697E">
        <w:rPr>
          <w:rFonts w:ascii="Comic Sans MS" w:hAnsi="Comic Sans MS"/>
          <w:b/>
          <w:sz w:val="24"/>
          <w:szCs w:val="24"/>
        </w:rPr>
        <w:t xml:space="preserve"> March</w:t>
      </w:r>
      <w:r w:rsidR="006D23CB">
        <w:rPr>
          <w:rFonts w:ascii="Comic Sans MS" w:hAnsi="Comic Sans MS"/>
          <w:b/>
          <w:sz w:val="24"/>
          <w:szCs w:val="24"/>
        </w:rPr>
        <w:t xml:space="preserve"> as part of the “mega spell” in addition to a “lucky dip” of all </w:t>
      </w:r>
      <w:r w:rsidR="0072152B">
        <w:rPr>
          <w:rFonts w:ascii="Comic Sans MS" w:hAnsi="Comic Sans MS"/>
          <w:b/>
          <w:sz w:val="24"/>
          <w:szCs w:val="24"/>
        </w:rPr>
        <w:t>t</w:t>
      </w:r>
      <w:r w:rsidR="005E697E">
        <w:rPr>
          <w:rFonts w:ascii="Comic Sans MS" w:hAnsi="Comic Sans MS"/>
          <w:b/>
          <w:sz w:val="24"/>
          <w:szCs w:val="24"/>
        </w:rPr>
        <w:t>hose words covered in the first</w:t>
      </w:r>
      <w:r w:rsidR="006D23CB">
        <w:rPr>
          <w:rFonts w:ascii="Comic Sans MS" w:hAnsi="Comic Sans MS"/>
          <w:b/>
          <w:sz w:val="24"/>
          <w:szCs w:val="24"/>
        </w:rPr>
        <w:t xml:space="preserve"> half term. This is the </w:t>
      </w:r>
      <w:r w:rsidR="005E697E">
        <w:rPr>
          <w:rFonts w:ascii="Comic Sans MS" w:hAnsi="Comic Sans MS"/>
          <w:b/>
          <w:sz w:val="24"/>
          <w:szCs w:val="24"/>
        </w:rPr>
        <w:t>first Friday after the half-term</w:t>
      </w:r>
      <w:r w:rsidR="006D23CB">
        <w:rPr>
          <w:rFonts w:ascii="Comic Sans MS" w:hAnsi="Comic Sans MS"/>
          <w:b/>
          <w:sz w:val="24"/>
          <w:szCs w:val="24"/>
        </w:rPr>
        <w:t xml:space="preserve"> break.</w:t>
      </w:r>
    </w:p>
    <w:p w:rsidR="00E27D13" w:rsidRDefault="00E27D13" w:rsidP="006D23CB">
      <w:pPr>
        <w:rPr>
          <w:rFonts w:ascii="Comic Sans MS" w:hAnsi="Comic Sans MS"/>
          <w:b/>
          <w:sz w:val="24"/>
          <w:szCs w:val="24"/>
          <w:u w:val="single"/>
        </w:rPr>
      </w:pPr>
      <w:r w:rsidRPr="00E27D13">
        <w:rPr>
          <w:rFonts w:ascii="Comic Sans MS" w:hAnsi="Comic Sans MS"/>
          <w:b/>
          <w:sz w:val="24"/>
          <w:szCs w:val="24"/>
          <w:u w:val="single"/>
        </w:rPr>
        <w:t>Year 3</w:t>
      </w:r>
    </w:p>
    <w:p w:rsidR="00E27D13" w:rsidRPr="00E27D13" w:rsidRDefault="00E27D13" w:rsidP="006D23CB">
      <w:pPr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continue</w:t>
      </w:r>
      <w:proofErr w:type="gramEnd"/>
      <w:r>
        <w:rPr>
          <w:rFonts w:ascii="Comic Sans MS" w:hAnsi="Comic Sans MS"/>
          <w:sz w:val="24"/>
          <w:szCs w:val="24"/>
        </w:rPr>
        <w:t>/ decide/ island/ minute/ difficult/ earth/ consider/ enough</w:t>
      </w:r>
    </w:p>
    <w:p w:rsidR="006D23CB" w:rsidRDefault="006D23CB" w:rsidP="00E27D13">
      <w:pPr>
        <w:rPr>
          <w:rFonts w:ascii="Arial" w:hAnsi="Arial" w:cs="Arial"/>
          <w:b/>
          <w:u w:val="single"/>
        </w:rPr>
      </w:pPr>
      <w:r w:rsidRPr="000B23A2">
        <w:rPr>
          <w:rFonts w:ascii="Arial" w:hAnsi="Arial" w:cs="Arial"/>
          <w:b/>
          <w:u w:val="single"/>
        </w:rPr>
        <w:t>Year 4</w:t>
      </w:r>
    </w:p>
    <w:p w:rsidR="006D23CB" w:rsidRPr="00465150" w:rsidRDefault="00E27D13" w:rsidP="006D23CB">
      <w:pPr>
        <w:rPr>
          <w:rFonts w:ascii="Comic Sans MS" w:hAnsi="Comic Sans MS" w:cs="Arial"/>
          <w:sz w:val="24"/>
          <w:szCs w:val="24"/>
        </w:rPr>
      </w:pPr>
      <w:proofErr w:type="gramStart"/>
      <w:r>
        <w:rPr>
          <w:rFonts w:ascii="Comic Sans MS" w:hAnsi="Comic Sans MS" w:cs="Arial"/>
          <w:sz w:val="24"/>
          <w:szCs w:val="24"/>
        </w:rPr>
        <w:t>calendar</w:t>
      </w:r>
      <w:proofErr w:type="gramEnd"/>
      <w:r w:rsidR="006D23CB" w:rsidRPr="00465150">
        <w:rPr>
          <w:rFonts w:ascii="Comic Sans MS" w:hAnsi="Comic Sans MS" w:cs="Arial"/>
          <w:sz w:val="24"/>
          <w:szCs w:val="24"/>
        </w:rPr>
        <w:t>/</w:t>
      </w:r>
      <w:r>
        <w:rPr>
          <w:rFonts w:ascii="Comic Sans MS" w:hAnsi="Comic Sans MS" w:cs="Arial"/>
          <w:sz w:val="24"/>
          <w:szCs w:val="24"/>
        </w:rPr>
        <w:t xml:space="preserve"> particular/ popular</w:t>
      </w:r>
      <w:r w:rsidR="007652D4">
        <w:rPr>
          <w:rFonts w:ascii="Comic Sans MS" w:hAnsi="Comic Sans MS" w:cs="Arial"/>
          <w:sz w:val="24"/>
          <w:szCs w:val="24"/>
        </w:rPr>
        <w:t>/ possess/ possession/ position/ purpose/ potatoes</w:t>
      </w:r>
    </w:p>
    <w:p w:rsidR="00337287" w:rsidRDefault="00076BE6" w:rsidP="00337287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For </w:t>
      </w:r>
      <w:r w:rsidR="007652D4">
        <w:rPr>
          <w:rFonts w:ascii="Comic Sans MS" w:hAnsi="Comic Sans MS"/>
          <w:b/>
          <w:sz w:val="24"/>
          <w:szCs w:val="24"/>
        </w:rPr>
        <w:t>January 18</w:t>
      </w:r>
      <w:r w:rsidR="007652D4" w:rsidRPr="007652D4">
        <w:rPr>
          <w:rFonts w:ascii="Comic Sans MS" w:hAnsi="Comic Sans MS"/>
          <w:b/>
          <w:sz w:val="24"/>
          <w:szCs w:val="24"/>
          <w:vertAlign w:val="superscript"/>
        </w:rPr>
        <w:t>th</w:t>
      </w:r>
      <w:r w:rsidR="007652D4">
        <w:rPr>
          <w:rFonts w:ascii="Comic Sans MS" w:hAnsi="Comic Sans MS"/>
          <w:b/>
          <w:sz w:val="24"/>
          <w:szCs w:val="24"/>
        </w:rPr>
        <w:t xml:space="preserve"> 2019</w:t>
      </w:r>
    </w:p>
    <w:p w:rsidR="00070222" w:rsidRDefault="003C6FFB" w:rsidP="00337287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Tables</w:t>
      </w:r>
      <w:r w:rsidR="00070222">
        <w:rPr>
          <w:rFonts w:ascii="Comic Sans MS" w:hAnsi="Comic Sans MS"/>
          <w:b/>
          <w:sz w:val="24"/>
          <w:szCs w:val="24"/>
        </w:rPr>
        <w:t xml:space="preserve"> 1</w:t>
      </w:r>
      <w:r>
        <w:rPr>
          <w:rFonts w:ascii="Comic Sans MS" w:hAnsi="Comic Sans MS"/>
          <w:b/>
          <w:sz w:val="24"/>
          <w:szCs w:val="24"/>
        </w:rPr>
        <w:t>and 2                 Table 3              Tables 4 and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02"/>
        <w:gridCol w:w="2835"/>
        <w:gridCol w:w="2693"/>
      </w:tblGrid>
      <w:tr w:rsidR="0050452D" w:rsidTr="0033234D">
        <w:trPr>
          <w:trHeight w:val="162"/>
        </w:trPr>
        <w:tc>
          <w:tcPr>
            <w:tcW w:w="2802" w:type="dxa"/>
          </w:tcPr>
          <w:p w:rsidR="0050452D" w:rsidRPr="0050452D" w:rsidRDefault="007652D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2835" w:type="dxa"/>
          </w:tcPr>
          <w:p w:rsidR="0050452D" w:rsidRPr="0050452D" w:rsidRDefault="00E84B95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2693" w:type="dxa"/>
          </w:tcPr>
          <w:p w:rsidR="0050452D" w:rsidRPr="0050452D" w:rsidRDefault="00E84B95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mother</w:t>
            </w:r>
          </w:p>
        </w:tc>
      </w:tr>
      <w:tr w:rsidR="0033234D" w:rsidTr="0033234D">
        <w:trPr>
          <w:trHeight w:val="162"/>
        </w:trPr>
        <w:tc>
          <w:tcPr>
            <w:tcW w:w="2802" w:type="dxa"/>
          </w:tcPr>
          <w:p w:rsidR="0033234D" w:rsidRPr="0050452D" w:rsidRDefault="007652D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Thursday</w:t>
            </w:r>
          </w:p>
        </w:tc>
        <w:tc>
          <w:tcPr>
            <w:tcW w:w="2835" w:type="dxa"/>
          </w:tcPr>
          <w:p w:rsidR="0033234D" w:rsidRPr="0050452D" w:rsidRDefault="00E84B95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Thursday</w:t>
            </w:r>
          </w:p>
        </w:tc>
        <w:tc>
          <w:tcPr>
            <w:tcW w:w="2693" w:type="dxa"/>
          </w:tcPr>
          <w:p w:rsidR="0033234D" w:rsidRPr="0050452D" w:rsidRDefault="00E84B95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brother</w:t>
            </w:r>
          </w:p>
        </w:tc>
      </w:tr>
      <w:tr w:rsidR="0033234D" w:rsidTr="0033234D">
        <w:trPr>
          <w:trHeight w:val="162"/>
        </w:trPr>
        <w:tc>
          <w:tcPr>
            <w:tcW w:w="2802" w:type="dxa"/>
          </w:tcPr>
          <w:p w:rsidR="0033234D" w:rsidRPr="0050452D" w:rsidRDefault="007652D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Saturday</w:t>
            </w:r>
          </w:p>
        </w:tc>
        <w:tc>
          <w:tcPr>
            <w:tcW w:w="2835" w:type="dxa"/>
          </w:tcPr>
          <w:p w:rsidR="0033234D" w:rsidRPr="0050452D" w:rsidRDefault="00E84B95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Saturday</w:t>
            </w:r>
          </w:p>
        </w:tc>
        <w:tc>
          <w:tcPr>
            <w:tcW w:w="2693" w:type="dxa"/>
          </w:tcPr>
          <w:p w:rsidR="0033234D" w:rsidRPr="0050452D" w:rsidRDefault="00E84B95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father</w:t>
            </w:r>
          </w:p>
        </w:tc>
      </w:tr>
      <w:tr w:rsidR="0033234D" w:rsidTr="0033234D">
        <w:trPr>
          <w:trHeight w:val="162"/>
        </w:trPr>
        <w:tc>
          <w:tcPr>
            <w:tcW w:w="2802" w:type="dxa"/>
          </w:tcPr>
          <w:p w:rsidR="0033234D" w:rsidRPr="0050452D" w:rsidRDefault="007652D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January</w:t>
            </w:r>
          </w:p>
        </w:tc>
        <w:tc>
          <w:tcPr>
            <w:tcW w:w="2835" w:type="dxa"/>
          </w:tcPr>
          <w:p w:rsidR="0033234D" w:rsidRPr="0050452D" w:rsidRDefault="00E84B95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mother</w:t>
            </w:r>
          </w:p>
        </w:tc>
        <w:tc>
          <w:tcPr>
            <w:tcW w:w="2693" w:type="dxa"/>
          </w:tcPr>
          <w:p w:rsidR="0033234D" w:rsidRPr="0050452D" w:rsidRDefault="00E84B95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nephew</w:t>
            </w:r>
          </w:p>
        </w:tc>
      </w:tr>
      <w:tr w:rsidR="0033234D" w:rsidTr="0033234D">
        <w:trPr>
          <w:trHeight w:val="162"/>
        </w:trPr>
        <w:tc>
          <w:tcPr>
            <w:tcW w:w="2802" w:type="dxa"/>
          </w:tcPr>
          <w:p w:rsidR="0033234D" w:rsidRPr="0050452D" w:rsidRDefault="007652D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February</w:t>
            </w:r>
          </w:p>
        </w:tc>
        <w:tc>
          <w:tcPr>
            <w:tcW w:w="2835" w:type="dxa"/>
          </w:tcPr>
          <w:p w:rsidR="0033234D" w:rsidRPr="0050452D" w:rsidRDefault="00E84B95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brother</w:t>
            </w:r>
          </w:p>
        </w:tc>
        <w:tc>
          <w:tcPr>
            <w:tcW w:w="2693" w:type="dxa"/>
          </w:tcPr>
          <w:p w:rsidR="0033234D" w:rsidRPr="0050452D" w:rsidRDefault="00E84B95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niece</w:t>
            </w:r>
          </w:p>
        </w:tc>
      </w:tr>
      <w:tr w:rsidR="0033234D" w:rsidTr="0033234D">
        <w:trPr>
          <w:trHeight w:val="162"/>
        </w:trPr>
        <w:tc>
          <w:tcPr>
            <w:tcW w:w="2802" w:type="dxa"/>
          </w:tcPr>
          <w:p w:rsidR="0033234D" w:rsidRPr="0050452D" w:rsidRDefault="007652D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mother</w:t>
            </w:r>
          </w:p>
        </w:tc>
        <w:tc>
          <w:tcPr>
            <w:tcW w:w="2835" w:type="dxa"/>
          </w:tcPr>
          <w:p w:rsidR="0033234D" w:rsidRPr="0050452D" w:rsidRDefault="00E84B95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father</w:t>
            </w:r>
          </w:p>
        </w:tc>
        <w:tc>
          <w:tcPr>
            <w:tcW w:w="2693" w:type="dxa"/>
          </w:tcPr>
          <w:p w:rsidR="0033234D" w:rsidRPr="0050452D" w:rsidRDefault="00E84B95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cousin</w:t>
            </w:r>
          </w:p>
        </w:tc>
      </w:tr>
      <w:tr w:rsidR="0033234D" w:rsidTr="0033234D">
        <w:trPr>
          <w:trHeight w:val="162"/>
        </w:trPr>
        <w:tc>
          <w:tcPr>
            <w:tcW w:w="2802" w:type="dxa"/>
          </w:tcPr>
          <w:p w:rsidR="0033234D" w:rsidRPr="0050452D" w:rsidRDefault="007652D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father</w:t>
            </w:r>
          </w:p>
        </w:tc>
        <w:tc>
          <w:tcPr>
            <w:tcW w:w="2835" w:type="dxa"/>
          </w:tcPr>
          <w:p w:rsidR="0033234D" w:rsidRPr="0050452D" w:rsidRDefault="00E84B95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nephew</w:t>
            </w:r>
          </w:p>
        </w:tc>
        <w:tc>
          <w:tcPr>
            <w:tcW w:w="2693" w:type="dxa"/>
          </w:tcPr>
          <w:p w:rsidR="0033234D" w:rsidRPr="0050452D" w:rsidRDefault="00E84B95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relation</w:t>
            </w:r>
          </w:p>
        </w:tc>
      </w:tr>
      <w:tr w:rsidR="0033234D" w:rsidTr="0033234D">
        <w:trPr>
          <w:trHeight w:val="162"/>
        </w:trPr>
        <w:tc>
          <w:tcPr>
            <w:tcW w:w="2802" w:type="dxa"/>
          </w:tcPr>
          <w:p w:rsidR="0033234D" w:rsidRPr="0050452D" w:rsidRDefault="007652D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brother</w:t>
            </w:r>
          </w:p>
        </w:tc>
        <w:tc>
          <w:tcPr>
            <w:tcW w:w="2835" w:type="dxa"/>
          </w:tcPr>
          <w:p w:rsidR="0033234D" w:rsidRPr="0050452D" w:rsidRDefault="00E84B95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niece</w:t>
            </w:r>
          </w:p>
        </w:tc>
        <w:tc>
          <w:tcPr>
            <w:tcW w:w="2693" w:type="dxa"/>
          </w:tcPr>
          <w:p w:rsidR="0033234D" w:rsidRPr="0050452D" w:rsidRDefault="00E84B95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celebration</w:t>
            </w:r>
          </w:p>
        </w:tc>
      </w:tr>
      <w:tr w:rsidR="0033234D" w:rsidTr="0033234D">
        <w:trPr>
          <w:trHeight w:val="162"/>
        </w:trPr>
        <w:tc>
          <w:tcPr>
            <w:tcW w:w="2802" w:type="dxa"/>
          </w:tcPr>
          <w:p w:rsidR="0033234D" w:rsidRPr="0050452D" w:rsidRDefault="007652D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uncle</w:t>
            </w:r>
          </w:p>
        </w:tc>
        <w:tc>
          <w:tcPr>
            <w:tcW w:w="2835" w:type="dxa"/>
          </w:tcPr>
          <w:p w:rsidR="0033234D" w:rsidRPr="0050452D" w:rsidRDefault="00E84B95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aunty</w:t>
            </w:r>
          </w:p>
        </w:tc>
        <w:tc>
          <w:tcPr>
            <w:tcW w:w="2693" w:type="dxa"/>
          </w:tcPr>
          <w:p w:rsidR="0033234D" w:rsidRPr="0050452D" w:rsidRDefault="00E84B95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procession</w:t>
            </w:r>
          </w:p>
        </w:tc>
      </w:tr>
      <w:tr w:rsidR="0033234D" w:rsidTr="0033234D">
        <w:trPr>
          <w:trHeight w:val="162"/>
        </w:trPr>
        <w:tc>
          <w:tcPr>
            <w:tcW w:w="2802" w:type="dxa"/>
          </w:tcPr>
          <w:p w:rsidR="0033234D" w:rsidRPr="0050452D" w:rsidRDefault="007652D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aunty</w:t>
            </w:r>
          </w:p>
        </w:tc>
        <w:tc>
          <w:tcPr>
            <w:tcW w:w="2835" w:type="dxa"/>
          </w:tcPr>
          <w:p w:rsidR="0033234D" w:rsidRPr="0050452D" w:rsidRDefault="00E84B95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uncle</w:t>
            </w:r>
          </w:p>
        </w:tc>
        <w:tc>
          <w:tcPr>
            <w:tcW w:w="2693" w:type="dxa"/>
          </w:tcPr>
          <w:p w:rsidR="0033234D" w:rsidRPr="0050452D" w:rsidRDefault="00E84B95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New Year’s Day</w:t>
            </w:r>
          </w:p>
        </w:tc>
      </w:tr>
    </w:tbl>
    <w:p w:rsidR="0050452D" w:rsidRDefault="00E84B95" w:rsidP="00337287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In addition children should also know their home address including postcode and be able to write these correctly.</w:t>
      </w:r>
    </w:p>
    <w:p w:rsidR="003C6FFB" w:rsidRDefault="003C6FFB" w:rsidP="00337287">
      <w:pPr>
        <w:rPr>
          <w:rFonts w:ascii="Comic Sans MS" w:hAnsi="Comic Sans MS"/>
          <w:b/>
          <w:sz w:val="24"/>
          <w:szCs w:val="24"/>
        </w:rPr>
      </w:pPr>
    </w:p>
    <w:p w:rsidR="00E46E0A" w:rsidRDefault="00E46E0A" w:rsidP="00337287">
      <w:pPr>
        <w:rPr>
          <w:rFonts w:ascii="Comic Sans MS" w:hAnsi="Comic Sans MS"/>
          <w:sz w:val="24"/>
          <w:szCs w:val="24"/>
        </w:rPr>
      </w:pPr>
    </w:p>
    <w:p w:rsidR="00337287" w:rsidRDefault="00AA0DC5" w:rsidP="00337287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lastRenderedPageBreak/>
        <w:t>For January 25</w:t>
      </w:r>
      <w:r w:rsidR="006E2699">
        <w:rPr>
          <w:rFonts w:ascii="Comic Sans MS" w:hAnsi="Comic Sans MS"/>
          <w:b/>
          <w:sz w:val="24"/>
          <w:szCs w:val="24"/>
        </w:rPr>
        <w:t>th</w:t>
      </w:r>
      <w:r>
        <w:rPr>
          <w:rFonts w:ascii="Comic Sans MS" w:hAnsi="Comic Sans MS"/>
          <w:b/>
          <w:sz w:val="24"/>
          <w:szCs w:val="24"/>
        </w:rPr>
        <w:t xml:space="preserve"> 2019</w:t>
      </w:r>
    </w:p>
    <w:p w:rsidR="003C6FFB" w:rsidRPr="00827D83" w:rsidRDefault="003C6FFB" w:rsidP="00337287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Tables 1and 2               Table 3               Tables 4 and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4"/>
        <w:gridCol w:w="2785"/>
        <w:gridCol w:w="2785"/>
      </w:tblGrid>
      <w:tr w:rsidR="005478C3" w:rsidTr="00B26D25">
        <w:trPr>
          <w:trHeight w:val="334"/>
        </w:trPr>
        <w:tc>
          <w:tcPr>
            <w:tcW w:w="2784" w:type="dxa"/>
          </w:tcPr>
          <w:p w:rsidR="005478C3" w:rsidRDefault="00B26D25" w:rsidP="007A623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any</w:t>
            </w:r>
          </w:p>
        </w:tc>
        <w:tc>
          <w:tcPr>
            <w:tcW w:w="2785" w:type="dxa"/>
          </w:tcPr>
          <w:p w:rsidR="005478C3" w:rsidRDefault="00B26D25" w:rsidP="00B26D25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their</w:t>
            </w:r>
          </w:p>
        </w:tc>
        <w:tc>
          <w:tcPr>
            <w:tcW w:w="2785" w:type="dxa"/>
          </w:tcPr>
          <w:p w:rsidR="005478C3" w:rsidRDefault="00B26D25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muttered</w:t>
            </w:r>
          </w:p>
        </w:tc>
      </w:tr>
      <w:tr w:rsidR="005478C3" w:rsidTr="00B26D25">
        <w:trPr>
          <w:trHeight w:val="334"/>
        </w:trPr>
        <w:tc>
          <w:tcPr>
            <w:tcW w:w="2784" w:type="dxa"/>
          </w:tcPr>
          <w:p w:rsidR="005478C3" w:rsidRDefault="00B26D25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lovely</w:t>
            </w:r>
          </w:p>
        </w:tc>
        <w:tc>
          <w:tcPr>
            <w:tcW w:w="2785" w:type="dxa"/>
          </w:tcPr>
          <w:p w:rsidR="005478C3" w:rsidRDefault="00B26D25" w:rsidP="00B26D25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there</w:t>
            </w:r>
            <w:r w:rsidR="005478C3">
              <w:rPr>
                <w:rFonts w:ascii="Comic Sans MS" w:hAnsi="Comic Sans MS"/>
                <w:sz w:val="24"/>
                <w:szCs w:val="24"/>
              </w:rPr>
              <w:t xml:space="preserve">                  </w:t>
            </w:r>
          </w:p>
        </w:tc>
        <w:tc>
          <w:tcPr>
            <w:tcW w:w="2785" w:type="dxa"/>
          </w:tcPr>
          <w:p w:rsidR="005478C3" w:rsidRDefault="00B26D25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whispered</w:t>
            </w:r>
          </w:p>
        </w:tc>
      </w:tr>
      <w:tr w:rsidR="005478C3" w:rsidTr="00B26D25">
        <w:trPr>
          <w:trHeight w:val="334"/>
        </w:trPr>
        <w:tc>
          <w:tcPr>
            <w:tcW w:w="2784" w:type="dxa"/>
          </w:tcPr>
          <w:p w:rsidR="005478C3" w:rsidRDefault="00B26D25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really</w:t>
            </w:r>
          </w:p>
        </w:tc>
        <w:tc>
          <w:tcPr>
            <w:tcW w:w="2785" w:type="dxa"/>
          </w:tcPr>
          <w:p w:rsidR="005478C3" w:rsidRDefault="00B26D25" w:rsidP="00B26D25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your</w:t>
            </w:r>
            <w:r w:rsidR="005478C3">
              <w:rPr>
                <w:rFonts w:ascii="Comic Sans MS" w:hAnsi="Comic Sans MS"/>
                <w:sz w:val="24"/>
                <w:szCs w:val="24"/>
              </w:rPr>
              <w:t xml:space="preserve">              </w:t>
            </w:r>
          </w:p>
        </w:tc>
        <w:tc>
          <w:tcPr>
            <w:tcW w:w="2785" w:type="dxa"/>
          </w:tcPr>
          <w:p w:rsidR="005478C3" w:rsidRDefault="00B26D25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murmured</w:t>
            </w:r>
          </w:p>
        </w:tc>
      </w:tr>
      <w:tr w:rsidR="005478C3" w:rsidTr="00B26D25">
        <w:trPr>
          <w:trHeight w:val="334"/>
        </w:trPr>
        <w:tc>
          <w:tcPr>
            <w:tcW w:w="2784" w:type="dxa"/>
          </w:tcPr>
          <w:p w:rsidR="005478C3" w:rsidRDefault="00B26D25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every</w:t>
            </w:r>
          </w:p>
        </w:tc>
        <w:tc>
          <w:tcPr>
            <w:tcW w:w="2785" w:type="dxa"/>
          </w:tcPr>
          <w:p w:rsidR="005478C3" w:rsidRDefault="00B26D25" w:rsidP="00B26D25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you’re</w:t>
            </w:r>
          </w:p>
        </w:tc>
        <w:tc>
          <w:tcPr>
            <w:tcW w:w="2785" w:type="dxa"/>
          </w:tcPr>
          <w:p w:rsidR="005478C3" w:rsidRDefault="00B26D25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exclaimed</w:t>
            </w:r>
          </w:p>
        </w:tc>
      </w:tr>
      <w:tr w:rsidR="005478C3" w:rsidTr="00B26D25">
        <w:trPr>
          <w:trHeight w:val="334"/>
        </w:trPr>
        <w:tc>
          <w:tcPr>
            <w:tcW w:w="2784" w:type="dxa"/>
          </w:tcPr>
          <w:p w:rsidR="005478C3" w:rsidRDefault="00B26D25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I’m</w:t>
            </w:r>
          </w:p>
        </w:tc>
        <w:tc>
          <w:tcPr>
            <w:tcW w:w="2785" w:type="dxa"/>
          </w:tcPr>
          <w:p w:rsidR="005478C3" w:rsidRDefault="00B26D25" w:rsidP="00B26D25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saw</w:t>
            </w:r>
          </w:p>
        </w:tc>
        <w:tc>
          <w:tcPr>
            <w:tcW w:w="2785" w:type="dxa"/>
          </w:tcPr>
          <w:p w:rsidR="005478C3" w:rsidRDefault="00B26D25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shouted</w:t>
            </w:r>
          </w:p>
        </w:tc>
      </w:tr>
      <w:tr w:rsidR="005478C3" w:rsidTr="00B26D25">
        <w:trPr>
          <w:trHeight w:val="334"/>
        </w:trPr>
        <w:tc>
          <w:tcPr>
            <w:tcW w:w="2784" w:type="dxa"/>
          </w:tcPr>
          <w:p w:rsidR="005478C3" w:rsidRDefault="00B26D25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once</w:t>
            </w:r>
          </w:p>
        </w:tc>
        <w:tc>
          <w:tcPr>
            <w:tcW w:w="2785" w:type="dxa"/>
          </w:tcPr>
          <w:p w:rsidR="005478C3" w:rsidRDefault="00B26D25" w:rsidP="00B26D25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sore</w:t>
            </w:r>
          </w:p>
        </w:tc>
        <w:tc>
          <w:tcPr>
            <w:tcW w:w="2785" w:type="dxa"/>
          </w:tcPr>
          <w:p w:rsidR="005478C3" w:rsidRDefault="00B26D25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sobbed</w:t>
            </w:r>
          </w:p>
        </w:tc>
      </w:tr>
      <w:tr w:rsidR="005478C3" w:rsidTr="00B26D25">
        <w:trPr>
          <w:trHeight w:val="334"/>
        </w:trPr>
        <w:tc>
          <w:tcPr>
            <w:tcW w:w="2784" w:type="dxa"/>
          </w:tcPr>
          <w:p w:rsidR="005478C3" w:rsidRDefault="00B26D25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their</w:t>
            </w:r>
          </w:p>
        </w:tc>
        <w:tc>
          <w:tcPr>
            <w:tcW w:w="2785" w:type="dxa"/>
          </w:tcPr>
          <w:p w:rsidR="005478C3" w:rsidRDefault="00B26D25" w:rsidP="00B26D25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where</w:t>
            </w:r>
            <w:r w:rsidR="005478C3">
              <w:rPr>
                <w:rFonts w:ascii="Comic Sans MS" w:hAnsi="Comic Sans MS"/>
                <w:sz w:val="24"/>
                <w:szCs w:val="24"/>
              </w:rPr>
              <w:t xml:space="preserve">       </w:t>
            </w:r>
          </w:p>
        </w:tc>
        <w:tc>
          <w:tcPr>
            <w:tcW w:w="2785" w:type="dxa"/>
          </w:tcPr>
          <w:p w:rsidR="005478C3" w:rsidRDefault="00B26D25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laughed</w:t>
            </w:r>
          </w:p>
        </w:tc>
      </w:tr>
      <w:tr w:rsidR="005478C3" w:rsidTr="00B26D25">
        <w:trPr>
          <w:trHeight w:val="334"/>
        </w:trPr>
        <w:tc>
          <w:tcPr>
            <w:tcW w:w="2784" w:type="dxa"/>
          </w:tcPr>
          <w:p w:rsidR="005478C3" w:rsidRDefault="00B26D25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there</w:t>
            </w:r>
          </w:p>
        </w:tc>
        <w:tc>
          <w:tcPr>
            <w:tcW w:w="2785" w:type="dxa"/>
          </w:tcPr>
          <w:p w:rsidR="005478C3" w:rsidRDefault="00B26D25" w:rsidP="00B26D25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were</w:t>
            </w:r>
          </w:p>
        </w:tc>
        <w:tc>
          <w:tcPr>
            <w:tcW w:w="2785" w:type="dxa"/>
          </w:tcPr>
          <w:p w:rsidR="005478C3" w:rsidRDefault="00B26D25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gurgled</w:t>
            </w:r>
          </w:p>
        </w:tc>
      </w:tr>
      <w:tr w:rsidR="005478C3" w:rsidTr="00B26D25">
        <w:trPr>
          <w:trHeight w:val="319"/>
        </w:trPr>
        <w:tc>
          <w:tcPr>
            <w:tcW w:w="2784" w:type="dxa"/>
          </w:tcPr>
          <w:p w:rsidR="005478C3" w:rsidRDefault="00B26D25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where</w:t>
            </w:r>
          </w:p>
        </w:tc>
        <w:tc>
          <w:tcPr>
            <w:tcW w:w="2785" w:type="dxa"/>
          </w:tcPr>
          <w:p w:rsidR="005478C3" w:rsidRDefault="00B26D25" w:rsidP="00B26D25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here</w:t>
            </w:r>
          </w:p>
        </w:tc>
        <w:tc>
          <w:tcPr>
            <w:tcW w:w="2785" w:type="dxa"/>
          </w:tcPr>
          <w:p w:rsidR="005478C3" w:rsidRDefault="00B26D25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sniggered</w:t>
            </w:r>
          </w:p>
        </w:tc>
      </w:tr>
      <w:tr w:rsidR="005478C3" w:rsidTr="00B26D25">
        <w:trPr>
          <w:trHeight w:val="350"/>
        </w:trPr>
        <w:tc>
          <w:tcPr>
            <w:tcW w:w="2784" w:type="dxa"/>
          </w:tcPr>
          <w:p w:rsidR="005478C3" w:rsidRDefault="00B26D25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we’re</w:t>
            </w:r>
          </w:p>
        </w:tc>
        <w:tc>
          <w:tcPr>
            <w:tcW w:w="2785" w:type="dxa"/>
          </w:tcPr>
          <w:p w:rsidR="005478C3" w:rsidRDefault="00B26D25" w:rsidP="00B26D25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hear</w:t>
            </w:r>
          </w:p>
        </w:tc>
        <w:tc>
          <w:tcPr>
            <w:tcW w:w="2785" w:type="dxa"/>
          </w:tcPr>
          <w:p w:rsidR="005478C3" w:rsidRDefault="00B26D25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announced</w:t>
            </w:r>
          </w:p>
        </w:tc>
      </w:tr>
    </w:tbl>
    <w:p w:rsidR="00E46E0A" w:rsidRDefault="00E46E0A" w:rsidP="00337287">
      <w:pPr>
        <w:rPr>
          <w:rFonts w:ascii="Comic Sans MS" w:hAnsi="Comic Sans MS"/>
          <w:b/>
          <w:sz w:val="24"/>
          <w:szCs w:val="24"/>
        </w:rPr>
      </w:pPr>
    </w:p>
    <w:p w:rsidR="00BF7EEC" w:rsidRDefault="00B26D25" w:rsidP="00337287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For February 1st 2019</w:t>
      </w:r>
    </w:p>
    <w:p w:rsidR="003C6FFB" w:rsidRPr="005478C3" w:rsidRDefault="003C6FFB" w:rsidP="00337287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Tables 1and 2               Table 3             Tables 4 and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2693"/>
        <w:gridCol w:w="2693"/>
      </w:tblGrid>
      <w:tr w:rsidR="00BF7EEC" w:rsidTr="00BF7EEC">
        <w:tc>
          <w:tcPr>
            <w:tcW w:w="2660" w:type="dxa"/>
          </w:tcPr>
          <w:p w:rsidR="00BF7EEC" w:rsidRDefault="00B26D25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called</w:t>
            </w:r>
          </w:p>
        </w:tc>
        <w:tc>
          <w:tcPr>
            <w:tcW w:w="2693" w:type="dxa"/>
          </w:tcPr>
          <w:p w:rsidR="00BF7EEC" w:rsidRDefault="00B26D25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grabbed</w:t>
            </w:r>
          </w:p>
        </w:tc>
        <w:tc>
          <w:tcPr>
            <w:tcW w:w="2693" w:type="dxa"/>
          </w:tcPr>
          <w:p w:rsidR="00BF7EEC" w:rsidRDefault="00AF20E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furiously</w:t>
            </w:r>
          </w:p>
        </w:tc>
      </w:tr>
      <w:tr w:rsidR="00BF7EEC" w:rsidTr="00BF7EEC">
        <w:tc>
          <w:tcPr>
            <w:tcW w:w="2660" w:type="dxa"/>
          </w:tcPr>
          <w:p w:rsidR="00BF7EEC" w:rsidRDefault="00B26D25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they</w:t>
            </w:r>
          </w:p>
        </w:tc>
        <w:tc>
          <w:tcPr>
            <w:tcW w:w="2693" w:type="dxa"/>
          </w:tcPr>
          <w:p w:rsidR="00BF7EEC" w:rsidRDefault="00B26D25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pulled</w:t>
            </w:r>
          </w:p>
        </w:tc>
        <w:tc>
          <w:tcPr>
            <w:tcW w:w="2693" w:type="dxa"/>
          </w:tcPr>
          <w:p w:rsidR="00BF7EEC" w:rsidRDefault="00AF20E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fiercely</w:t>
            </w:r>
          </w:p>
        </w:tc>
      </w:tr>
      <w:tr w:rsidR="00BF7EEC" w:rsidTr="00BF7EEC">
        <w:tc>
          <w:tcPr>
            <w:tcW w:w="2660" w:type="dxa"/>
          </w:tcPr>
          <w:p w:rsidR="00BF7EEC" w:rsidRDefault="00B26D25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went</w:t>
            </w:r>
          </w:p>
        </w:tc>
        <w:tc>
          <w:tcPr>
            <w:tcW w:w="2693" w:type="dxa"/>
          </w:tcPr>
          <w:p w:rsidR="00BF7EEC" w:rsidRDefault="00B26D25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held</w:t>
            </w:r>
          </w:p>
        </w:tc>
        <w:tc>
          <w:tcPr>
            <w:tcW w:w="2693" w:type="dxa"/>
          </w:tcPr>
          <w:p w:rsidR="00BF7EEC" w:rsidRDefault="00AF20E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defiantly</w:t>
            </w:r>
          </w:p>
        </w:tc>
      </w:tr>
      <w:tr w:rsidR="00BF7EEC" w:rsidTr="00BF7EEC">
        <w:tc>
          <w:tcPr>
            <w:tcW w:w="2660" w:type="dxa"/>
          </w:tcPr>
          <w:p w:rsidR="00BF7EEC" w:rsidRDefault="00B26D25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found</w:t>
            </w:r>
          </w:p>
        </w:tc>
        <w:tc>
          <w:tcPr>
            <w:tcW w:w="2693" w:type="dxa"/>
          </w:tcPr>
          <w:p w:rsidR="00BF7EEC" w:rsidRDefault="00B26D25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heaved</w:t>
            </w:r>
          </w:p>
        </w:tc>
        <w:tc>
          <w:tcPr>
            <w:tcW w:w="2693" w:type="dxa"/>
          </w:tcPr>
          <w:p w:rsidR="00BF7EEC" w:rsidRDefault="00AF20E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surprisingly</w:t>
            </w:r>
          </w:p>
        </w:tc>
      </w:tr>
      <w:tr w:rsidR="00BF7EEC" w:rsidTr="00BF7EEC">
        <w:tc>
          <w:tcPr>
            <w:tcW w:w="2660" w:type="dxa"/>
          </w:tcPr>
          <w:p w:rsidR="00BF7EEC" w:rsidRDefault="00B26D25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friend</w:t>
            </w:r>
          </w:p>
        </w:tc>
        <w:tc>
          <w:tcPr>
            <w:tcW w:w="2693" w:type="dxa"/>
          </w:tcPr>
          <w:p w:rsidR="00BF7EEC" w:rsidRDefault="00B26D25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hauled</w:t>
            </w:r>
          </w:p>
        </w:tc>
        <w:tc>
          <w:tcPr>
            <w:tcW w:w="2693" w:type="dxa"/>
          </w:tcPr>
          <w:p w:rsidR="00BF7EEC" w:rsidRDefault="00AF20E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heroically</w:t>
            </w:r>
          </w:p>
        </w:tc>
      </w:tr>
      <w:tr w:rsidR="00BF7EEC" w:rsidTr="00BF7EEC">
        <w:tc>
          <w:tcPr>
            <w:tcW w:w="2660" w:type="dxa"/>
          </w:tcPr>
          <w:p w:rsidR="00BF7EEC" w:rsidRDefault="00B26D25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raindrop</w:t>
            </w:r>
          </w:p>
        </w:tc>
        <w:tc>
          <w:tcPr>
            <w:tcW w:w="2693" w:type="dxa"/>
          </w:tcPr>
          <w:p w:rsidR="00BF7EEC" w:rsidRDefault="00B26D25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drove</w:t>
            </w:r>
          </w:p>
        </w:tc>
        <w:tc>
          <w:tcPr>
            <w:tcW w:w="2693" w:type="dxa"/>
          </w:tcPr>
          <w:p w:rsidR="00BF7EEC" w:rsidRDefault="00AF20E9" w:rsidP="00337287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>
              <w:rPr>
                <w:rFonts w:ascii="Comic Sans MS" w:hAnsi="Comic Sans MS"/>
                <w:sz w:val="24"/>
                <w:szCs w:val="24"/>
              </w:rPr>
              <w:t>skillfully</w:t>
            </w:r>
            <w:proofErr w:type="spellEnd"/>
          </w:p>
        </w:tc>
      </w:tr>
      <w:tr w:rsidR="00BF7EEC" w:rsidTr="00BF7EEC">
        <w:tc>
          <w:tcPr>
            <w:tcW w:w="2660" w:type="dxa"/>
          </w:tcPr>
          <w:p w:rsidR="00BF7EEC" w:rsidRDefault="00B26D25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cloud</w:t>
            </w:r>
          </w:p>
        </w:tc>
        <w:tc>
          <w:tcPr>
            <w:tcW w:w="2693" w:type="dxa"/>
          </w:tcPr>
          <w:p w:rsidR="00BF7EEC" w:rsidRDefault="00B26D25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plunged</w:t>
            </w:r>
          </w:p>
        </w:tc>
        <w:tc>
          <w:tcPr>
            <w:tcW w:w="2693" w:type="dxa"/>
          </w:tcPr>
          <w:p w:rsidR="00BF7EEC" w:rsidRDefault="00AF20E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tremendously</w:t>
            </w:r>
          </w:p>
        </w:tc>
      </w:tr>
      <w:tr w:rsidR="00BF7EEC" w:rsidTr="00BF7EEC">
        <w:tc>
          <w:tcPr>
            <w:tcW w:w="2660" w:type="dxa"/>
          </w:tcPr>
          <w:p w:rsidR="00BF7EEC" w:rsidRDefault="00B26D25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ground</w:t>
            </w:r>
          </w:p>
        </w:tc>
        <w:tc>
          <w:tcPr>
            <w:tcW w:w="2693" w:type="dxa"/>
          </w:tcPr>
          <w:p w:rsidR="00BF7EEC" w:rsidRDefault="00AF20E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walked</w:t>
            </w:r>
          </w:p>
        </w:tc>
        <w:tc>
          <w:tcPr>
            <w:tcW w:w="2693" w:type="dxa"/>
          </w:tcPr>
          <w:p w:rsidR="00BF7EEC" w:rsidRDefault="00AF20E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energetically</w:t>
            </w:r>
          </w:p>
        </w:tc>
      </w:tr>
      <w:tr w:rsidR="00BF7EEC" w:rsidTr="00BF7EEC">
        <w:tc>
          <w:tcPr>
            <w:tcW w:w="2660" w:type="dxa"/>
          </w:tcPr>
          <w:p w:rsidR="00BF7EEC" w:rsidRDefault="00B26D25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water</w:t>
            </w:r>
          </w:p>
        </w:tc>
        <w:tc>
          <w:tcPr>
            <w:tcW w:w="2693" w:type="dxa"/>
          </w:tcPr>
          <w:p w:rsidR="00BF7EEC" w:rsidRDefault="00AF20E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talked</w:t>
            </w:r>
          </w:p>
        </w:tc>
        <w:tc>
          <w:tcPr>
            <w:tcW w:w="2693" w:type="dxa"/>
          </w:tcPr>
          <w:p w:rsidR="00BF7EEC" w:rsidRDefault="00AF20E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bitterly</w:t>
            </w:r>
          </w:p>
        </w:tc>
      </w:tr>
      <w:tr w:rsidR="00BF7EEC" w:rsidTr="00BF7EEC">
        <w:tc>
          <w:tcPr>
            <w:tcW w:w="2660" w:type="dxa"/>
          </w:tcPr>
          <w:p w:rsidR="00BF7EEC" w:rsidRDefault="00B26D25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sunshine</w:t>
            </w:r>
          </w:p>
        </w:tc>
        <w:tc>
          <w:tcPr>
            <w:tcW w:w="2693" w:type="dxa"/>
          </w:tcPr>
          <w:p w:rsidR="00BF7EEC" w:rsidRDefault="00AF20E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strolled</w:t>
            </w:r>
          </w:p>
        </w:tc>
        <w:tc>
          <w:tcPr>
            <w:tcW w:w="2693" w:type="dxa"/>
          </w:tcPr>
          <w:p w:rsidR="00BF7EEC" w:rsidRDefault="00AF20E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sulkily</w:t>
            </w:r>
          </w:p>
        </w:tc>
      </w:tr>
    </w:tbl>
    <w:p w:rsidR="00F8049D" w:rsidRDefault="00F8049D" w:rsidP="00337287">
      <w:pPr>
        <w:rPr>
          <w:rFonts w:ascii="Comic Sans MS" w:hAnsi="Comic Sans MS"/>
          <w:sz w:val="24"/>
          <w:szCs w:val="24"/>
        </w:rPr>
      </w:pPr>
    </w:p>
    <w:p w:rsidR="00F8049D" w:rsidRDefault="00B26D25" w:rsidP="00337287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For February 8</w:t>
      </w:r>
      <w:r w:rsidR="006E2699">
        <w:rPr>
          <w:rFonts w:ascii="Comic Sans MS" w:hAnsi="Comic Sans MS"/>
          <w:b/>
          <w:sz w:val="24"/>
          <w:szCs w:val="24"/>
        </w:rPr>
        <w:t>th</w:t>
      </w:r>
      <w:r>
        <w:rPr>
          <w:rFonts w:ascii="Comic Sans MS" w:hAnsi="Comic Sans MS"/>
          <w:b/>
          <w:sz w:val="24"/>
          <w:szCs w:val="24"/>
        </w:rPr>
        <w:t xml:space="preserve"> 2019</w:t>
      </w:r>
    </w:p>
    <w:p w:rsidR="003C6FFB" w:rsidRPr="005478C3" w:rsidRDefault="003C6FFB" w:rsidP="00337287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Tables 1and 2                 Table 3              Tables 4 and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2835"/>
        <w:gridCol w:w="2551"/>
      </w:tblGrid>
      <w:tr w:rsidR="00BF7EEC" w:rsidTr="00BF7EEC">
        <w:tc>
          <w:tcPr>
            <w:tcW w:w="2660" w:type="dxa"/>
          </w:tcPr>
          <w:p w:rsidR="00BF7EEC" w:rsidRDefault="00180508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I’ll</w:t>
            </w:r>
          </w:p>
        </w:tc>
        <w:tc>
          <w:tcPr>
            <w:tcW w:w="2835" w:type="dxa"/>
          </w:tcPr>
          <w:p w:rsidR="00BF7EEC" w:rsidRDefault="00F8049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curly</w:t>
            </w:r>
          </w:p>
        </w:tc>
        <w:tc>
          <w:tcPr>
            <w:tcW w:w="2551" w:type="dxa"/>
          </w:tcPr>
          <w:p w:rsidR="00BF7EEC" w:rsidRDefault="00F8049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slowly</w:t>
            </w:r>
          </w:p>
        </w:tc>
      </w:tr>
      <w:tr w:rsidR="00BF7EEC" w:rsidTr="00BF7EEC">
        <w:tc>
          <w:tcPr>
            <w:tcW w:w="2660" w:type="dxa"/>
          </w:tcPr>
          <w:p w:rsidR="00BF7EEC" w:rsidRDefault="00180508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I’m</w:t>
            </w:r>
          </w:p>
        </w:tc>
        <w:tc>
          <w:tcPr>
            <w:tcW w:w="2835" w:type="dxa"/>
          </w:tcPr>
          <w:p w:rsidR="00BF7EEC" w:rsidRDefault="00F8049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pretty</w:t>
            </w:r>
          </w:p>
        </w:tc>
        <w:tc>
          <w:tcPr>
            <w:tcW w:w="2551" w:type="dxa"/>
          </w:tcPr>
          <w:p w:rsidR="00BF7EEC" w:rsidRDefault="00F8049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quickly</w:t>
            </w:r>
          </w:p>
        </w:tc>
      </w:tr>
      <w:tr w:rsidR="00BF7EEC" w:rsidTr="00BF7EEC">
        <w:tc>
          <w:tcPr>
            <w:tcW w:w="2660" w:type="dxa"/>
          </w:tcPr>
          <w:p w:rsidR="00BF7EEC" w:rsidRDefault="00180508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don’t</w:t>
            </w:r>
          </w:p>
        </w:tc>
        <w:tc>
          <w:tcPr>
            <w:tcW w:w="2835" w:type="dxa"/>
          </w:tcPr>
          <w:p w:rsidR="00BF7EEC" w:rsidRDefault="00F8049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snowy</w:t>
            </w:r>
          </w:p>
        </w:tc>
        <w:tc>
          <w:tcPr>
            <w:tcW w:w="2551" w:type="dxa"/>
          </w:tcPr>
          <w:p w:rsidR="00BF7EEC" w:rsidRDefault="00F8049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lovely</w:t>
            </w:r>
          </w:p>
        </w:tc>
      </w:tr>
      <w:tr w:rsidR="00BF7EEC" w:rsidTr="00BF7EEC">
        <w:tc>
          <w:tcPr>
            <w:tcW w:w="2660" w:type="dxa"/>
          </w:tcPr>
          <w:p w:rsidR="00BF7EEC" w:rsidRDefault="00180508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can’t</w:t>
            </w:r>
          </w:p>
        </w:tc>
        <w:tc>
          <w:tcPr>
            <w:tcW w:w="2835" w:type="dxa"/>
          </w:tcPr>
          <w:p w:rsidR="00BF7EEC" w:rsidRDefault="00F8049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showery</w:t>
            </w:r>
          </w:p>
        </w:tc>
        <w:tc>
          <w:tcPr>
            <w:tcW w:w="2551" w:type="dxa"/>
          </w:tcPr>
          <w:p w:rsidR="00BF7EEC" w:rsidRDefault="00F8049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really</w:t>
            </w:r>
          </w:p>
        </w:tc>
      </w:tr>
      <w:tr w:rsidR="00BF7EEC" w:rsidTr="00BF7EEC">
        <w:tc>
          <w:tcPr>
            <w:tcW w:w="2660" w:type="dxa"/>
          </w:tcPr>
          <w:p w:rsidR="00BF7EEC" w:rsidRDefault="00180508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doesn’t</w:t>
            </w:r>
          </w:p>
        </w:tc>
        <w:tc>
          <w:tcPr>
            <w:tcW w:w="2835" w:type="dxa"/>
          </w:tcPr>
          <w:p w:rsidR="00BF7EEC" w:rsidRDefault="00F8049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stony</w:t>
            </w:r>
          </w:p>
        </w:tc>
        <w:tc>
          <w:tcPr>
            <w:tcW w:w="2551" w:type="dxa"/>
          </w:tcPr>
          <w:p w:rsidR="00BF7EEC" w:rsidRDefault="00F8049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everything</w:t>
            </w:r>
          </w:p>
        </w:tc>
      </w:tr>
      <w:tr w:rsidR="00BF7EEC" w:rsidTr="00BF7EEC">
        <w:tc>
          <w:tcPr>
            <w:tcW w:w="2660" w:type="dxa"/>
          </w:tcPr>
          <w:p w:rsidR="00BF7EEC" w:rsidRDefault="00180508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we’re</w:t>
            </w:r>
          </w:p>
        </w:tc>
        <w:tc>
          <w:tcPr>
            <w:tcW w:w="2835" w:type="dxa"/>
          </w:tcPr>
          <w:p w:rsidR="00BF7EEC" w:rsidRDefault="00F8049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hilly</w:t>
            </w:r>
          </w:p>
        </w:tc>
        <w:tc>
          <w:tcPr>
            <w:tcW w:w="2551" w:type="dxa"/>
          </w:tcPr>
          <w:p w:rsidR="00BF7EEC" w:rsidRDefault="00F8049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something</w:t>
            </w:r>
          </w:p>
        </w:tc>
        <w:bookmarkStart w:id="0" w:name="_GoBack"/>
        <w:bookmarkEnd w:id="0"/>
      </w:tr>
      <w:tr w:rsidR="00BF7EEC" w:rsidTr="00BF7EEC">
        <w:tc>
          <w:tcPr>
            <w:tcW w:w="2660" w:type="dxa"/>
          </w:tcPr>
          <w:p w:rsidR="00BF7EEC" w:rsidRPr="0004764D" w:rsidRDefault="00180508" w:rsidP="00337287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you’re</w:t>
            </w:r>
          </w:p>
        </w:tc>
        <w:tc>
          <w:tcPr>
            <w:tcW w:w="2835" w:type="dxa"/>
          </w:tcPr>
          <w:p w:rsidR="00BF7EEC" w:rsidRDefault="008547A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wint</w:t>
            </w:r>
            <w:r w:rsidR="00F8049D">
              <w:rPr>
                <w:rFonts w:ascii="Comic Sans MS" w:hAnsi="Comic Sans MS"/>
                <w:sz w:val="24"/>
                <w:szCs w:val="24"/>
              </w:rPr>
              <w:t>ry</w:t>
            </w:r>
          </w:p>
        </w:tc>
        <w:tc>
          <w:tcPr>
            <w:tcW w:w="2551" w:type="dxa"/>
          </w:tcPr>
          <w:p w:rsidR="00BF7EEC" w:rsidRDefault="00F8049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anything</w:t>
            </w:r>
          </w:p>
        </w:tc>
      </w:tr>
      <w:tr w:rsidR="00BF7EEC" w:rsidTr="00BF7EEC">
        <w:tc>
          <w:tcPr>
            <w:tcW w:w="2660" w:type="dxa"/>
          </w:tcPr>
          <w:p w:rsidR="00BF7EEC" w:rsidRPr="0004764D" w:rsidRDefault="00180508" w:rsidP="00337287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they’re</w:t>
            </w:r>
          </w:p>
        </w:tc>
        <w:tc>
          <w:tcPr>
            <w:tcW w:w="2835" w:type="dxa"/>
          </w:tcPr>
          <w:p w:rsidR="00BF7EEC" w:rsidRDefault="00F8049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windy</w:t>
            </w:r>
          </w:p>
        </w:tc>
        <w:tc>
          <w:tcPr>
            <w:tcW w:w="2551" w:type="dxa"/>
          </w:tcPr>
          <w:p w:rsidR="00BF7EEC" w:rsidRDefault="00F8049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finally</w:t>
            </w:r>
          </w:p>
        </w:tc>
      </w:tr>
      <w:tr w:rsidR="00BF7EEC" w:rsidTr="00BF7EEC">
        <w:tc>
          <w:tcPr>
            <w:tcW w:w="2660" w:type="dxa"/>
          </w:tcPr>
          <w:p w:rsidR="00BF7EEC" w:rsidRPr="0004764D" w:rsidRDefault="00F8049D" w:rsidP="00337287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couldn’t</w:t>
            </w:r>
          </w:p>
        </w:tc>
        <w:tc>
          <w:tcPr>
            <w:tcW w:w="2835" w:type="dxa"/>
          </w:tcPr>
          <w:p w:rsidR="00BF7EEC" w:rsidRDefault="00F8049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tiny</w:t>
            </w:r>
          </w:p>
        </w:tc>
        <w:tc>
          <w:tcPr>
            <w:tcW w:w="2551" w:type="dxa"/>
          </w:tcPr>
          <w:p w:rsidR="00BF7EEC" w:rsidRDefault="00F8049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eventually</w:t>
            </w:r>
          </w:p>
        </w:tc>
      </w:tr>
      <w:tr w:rsidR="00BF7EEC" w:rsidTr="00BF7EEC">
        <w:tc>
          <w:tcPr>
            <w:tcW w:w="2660" w:type="dxa"/>
          </w:tcPr>
          <w:p w:rsidR="00BF7EEC" w:rsidRDefault="00F8049D" w:rsidP="00337287">
            <w:pPr>
              <w:rPr>
                <w:rFonts w:ascii="Comic Sans MS" w:hAnsi="Comic Sans MS"/>
                <w:sz w:val="24"/>
                <w:szCs w:val="24"/>
              </w:rPr>
            </w:pPr>
            <w:r w:rsidRPr="00F8049D">
              <w:rPr>
                <w:rFonts w:ascii="Comic Sans MS" w:hAnsi="Comic Sans MS"/>
                <w:b/>
                <w:sz w:val="24"/>
                <w:szCs w:val="24"/>
              </w:rPr>
              <w:t>must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F8049D">
              <w:rPr>
                <w:rFonts w:ascii="Comic Sans MS" w:hAnsi="Comic Sans MS"/>
                <w:b/>
                <w:sz w:val="24"/>
                <w:szCs w:val="24"/>
              </w:rPr>
              <w:t>have</w:t>
            </w:r>
          </w:p>
        </w:tc>
        <w:tc>
          <w:tcPr>
            <w:tcW w:w="2835" w:type="dxa"/>
          </w:tcPr>
          <w:p w:rsidR="00BF7EEC" w:rsidRDefault="00F8049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happy</w:t>
            </w:r>
          </w:p>
        </w:tc>
        <w:tc>
          <w:tcPr>
            <w:tcW w:w="2551" w:type="dxa"/>
          </w:tcPr>
          <w:p w:rsidR="00BF7EEC" w:rsidRDefault="00F8049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suddenly</w:t>
            </w:r>
          </w:p>
        </w:tc>
      </w:tr>
    </w:tbl>
    <w:p w:rsidR="00FC5D30" w:rsidRDefault="00FC5D30" w:rsidP="00076BE6">
      <w:pPr>
        <w:rPr>
          <w:rFonts w:ascii="Comic Sans MS" w:hAnsi="Comic Sans MS"/>
          <w:b/>
          <w:sz w:val="24"/>
          <w:szCs w:val="24"/>
        </w:rPr>
      </w:pPr>
    </w:p>
    <w:p w:rsidR="00076BE6" w:rsidRDefault="00B26D25" w:rsidP="00076BE6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lastRenderedPageBreak/>
        <w:t>For February 15</w:t>
      </w:r>
      <w:r w:rsidR="00BE78EC">
        <w:rPr>
          <w:rFonts w:ascii="Comic Sans MS" w:hAnsi="Comic Sans MS"/>
          <w:b/>
          <w:sz w:val="24"/>
          <w:szCs w:val="24"/>
        </w:rPr>
        <w:t>th</w:t>
      </w:r>
      <w:r>
        <w:rPr>
          <w:rFonts w:ascii="Comic Sans MS" w:hAnsi="Comic Sans MS"/>
          <w:b/>
          <w:sz w:val="24"/>
          <w:szCs w:val="24"/>
        </w:rPr>
        <w:t xml:space="preserve"> 2019</w:t>
      </w:r>
    </w:p>
    <w:p w:rsidR="003C6FFB" w:rsidRPr="005478C3" w:rsidRDefault="003C6FFB" w:rsidP="00076BE6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Tables 1and 2                 Table 3              Tables 4 and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2835"/>
        <w:gridCol w:w="2551"/>
      </w:tblGrid>
      <w:tr w:rsidR="00076BE6" w:rsidTr="005C00E3">
        <w:tc>
          <w:tcPr>
            <w:tcW w:w="2660" w:type="dxa"/>
          </w:tcPr>
          <w:p w:rsidR="00076BE6" w:rsidRDefault="00DB6281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black</w:t>
            </w:r>
          </w:p>
        </w:tc>
        <w:tc>
          <w:tcPr>
            <w:tcW w:w="2835" w:type="dxa"/>
          </w:tcPr>
          <w:p w:rsidR="00076BE6" w:rsidRDefault="00DB6281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sight</w:t>
            </w:r>
          </w:p>
        </w:tc>
        <w:tc>
          <w:tcPr>
            <w:tcW w:w="2551" w:type="dxa"/>
          </w:tcPr>
          <w:p w:rsidR="00076BE6" w:rsidRDefault="00DB6281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enormous</w:t>
            </w:r>
          </w:p>
        </w:tc>
      </w:tr>
      <w:tr w:rsidR="00076BE6" w:rsidTr="005C00E3">
        <w:tc>
          <w:tcPr>
            <w:tcW w:w="2660" w:type="dxa"/>
          </w:tcPr>
          <w:p w:rsidR="00076BE6" w:rsidRDefault="00DB6281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blue</w:t>
            </w:r>
          </w:p>
        </w:tc>
        <w:tc>
          <w:tcPr>
            <w:tcW w:w="2835" w:type="dxa"/>
          </w:tcPr>
          <w:p w:rsidR="00076BE6" w:rsidRDefault="00DB6281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fight</w:t>
            </w:r>
          </w:p>
        </w:tc>
        <w:tc>
          <w:tcPr>
            <w:tcW w:w="2551" w:type="dxa"/>
          </w:tcPr>
          <w:p w:rsidR="00076BE6" w:rsidRDefault="00DB6281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tremendous</w:t>
            </w:r>
          </w:p>
        </w:tc>
      </w:tr>
      <w:tr w:rsidR="00076BE6" w:rsidTr="005C00E3">
        <w:tc>
          <w:tcPr>
            <w:tcW w:w="2660" w:type="dxa"/>
          </w:tcPr>
          <w:p w:rsidR="00076BE6" w:rsidRDefault="00DB6281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blind</w:t>
            </w:r>
          </w:p>
        </w:tc>
        <w:tc>
          <w:tcPr>
            <w:tcW w:w="2835" w:type="dxa"/>
          </w:tcPr>
          <w:p w:rsidR="00076BE6" w:rsidRDefault="00DB6281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almighty</w:t>
            </w:r>
          </w:p>
        </w:tc>
        <w:tc>
          <w:tcPr>
            <w:tcW w:w="2551" w:type="dxa"/>
          </w:tcPr>
          <w:p w:rsidR="00076BE6" w:rsidRDefault="00DB6281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fabulous</w:t>
            </w:r>
          </w:p>
        </w:tc>
      </w:tr>
      <w:tr w:rsidR="00076BE6" w:rsidTr="005C00E3">
        <w:tc>
          <w:tcPr>
            <w:tcW w:w="2660" w:type="dxa"/>
          </w:tcPr>
          <w:p w:rsidR="00076BE6" w:rsidRDefault="00DB6281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bland</w:t>
            </w:r>
          </w:p>
        </w:tc>
        <w:tc>
          <w:tcPr>
            <w:tcW w:w="2835" w:type="dxa"/>
          </w:tcPr>
          <w:p w:rsidR="00076BE6" w:rsidRDefault="00DB6281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nightfall</w:t>
            </w:r>
          </w:p>
        </w:tc>
        <w:tc>
          <w:tcPr>
            <w:tcW w:w="2551" w:type="dxa"/>
          </w:tcPr>
          <w:p w:rsidR="00076BE6" w:rsidRDefault="00DB6281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ravenous</w:t>
            </w:r>
          </w:p>
        </w:tc>
      </w:tr>
      <w:tr w:rsidR="00076BE6" w:rsidTr="005C00E3">
        <w:tc>
          <w:tcPr>
            <w:tcW w:w="2660" w:type="dxa"/>
          </w:tcPr>
          <w:p w:rsidR="00076BE6" w:rsidRDefault="00DB6281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blackbird</w:t>
            </w:r>
          </w:p>
        </w:tc>
        <w:tc>
          <w:tcPr>
            <w:tcW w:w="2835" w:type="dxa"/>
          </w:tcPr>
          <w:p w:rsidR="00076BE6" w:rsidRDefault="00DB6281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tightly</w:t>
            </w:r>
          </w:p>
        </w:tc>
        <w:tc>
          <w:tcPr>
            <w:tcW w:w="2551" w:type="dxa"/>
          </w:tcPr>
          <w:p w:rsidR="00076BE6" w:rsidRDefault="00DB6281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courageous</w:t>
            </w:r>
          </w:p>
        </w:tc>
      </w:tr>
      <w:tr w:rsidR="00076BE6" w:rsidTr="005C00E3">
        <w:tc>
          <w:tcPr>
            <w:tcW w:w="2660" w:type="dxa"/>
          </w:tcPr>
          <w:p w:rsidR="00076BE6" w:rsidRDefault="00DB6281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blade</w:t>
            </w:r>
          </w:p>
        </w:tc>
        <w:tc>
          <w:tcPr>
            <w:tcW w:w="2835" w:type="dxa"/>
          </w:tcPr>
          <w:p w:rsidR="00076BE6" w:rsidRDefault="00DB6281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lightly</w:t>
            </w:r>
          </w:p>
        </w:tc>
        <w:tc>
          <w:tcPr>
            <w:tcW w:w="2551" w:type="dxa"/>
          </w:tcPr>
          <w:p w:rsidR="00076BE6" w:rsidRDefault="00DB6281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outrageous</w:t>
            </w:r>
          </w:p>
        </w:tc>
      </w:tr>
      <w:tr w:rsidR="00076BE6" w:rsidTr="005C00E3">
        <w:tc>
          <w:tcPr>
            <w:tcW w:w="2660" w:type="dxa"/>
          </w:tcPr>
          <w:p w:rsidR="00076BE6" w:rsidRDefault="00DB6281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blame</w:t>
            </w:r>
          </w:p>
        </w:tc>
        <w:tc>
          <w:tcPr>
            <w:tcW w:w="2835" w:type="dxa"/>
          </w:tcPr>
          <w:p w:rsidR="00076BE6" w:rsidRDefault="00DB6281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brightly</w:t>
            </w:r>
          </w:p>
        </w:tc>
        <w:tc>
          <w:tcPr>
            <w:tcW w:w="2551" w:type="dxa"/>
          </w:tcPr>
          <w:p w:rsidR="00076BE6" w:rsidRDefault="00DB6281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gorgeous</w:t>
            </w:r>
          </w:p>
        </w:tc>
      </w:tr>
      <w:tr w:rsidR="00076BE6" w:rsidTr="005C00E3">
        <w:tc>
          <w:tcPr>
            <w:tcW w:w="2660" w:type="dxa"/>
          </w:tcPr>
          <w:p w:rsidR="00076BE6" w:rsidRDefault="00DB6281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blank</w:t>
            </w:r>
          </w:p>
        </w:tc>
        <w:tc>
          <w:tcPr>
            <w:tcW w:w="2835" w:type="dxa"/>
          </w:tcPr>
          <w:p w:rsidR="00076BE6" w:rsidRDefault="00DB6281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quietly</w:t>
            </w:r>
          </w:p>
        </w:tc>
        <w:tc>
          <w:tcPr>
            <w:tcW w:w="2551" w:type="dxa"/>
          </w:tcPr>
          <w:p w:rsidR="00076BE6" w:rsidRDefault="00DB6281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ferocious</w:t>
            </w:r>
          </w:p>
        </w:tc>
      </w:tr>
      <w:tr w:rsidR="00076BE6" w:rsidTr="005C00E3">
        <w:tc>
          <w:tcPr>
            <w:tcW w:w="2660" w:type="dxa"/>
          </w:tcPr>
          <w:p w:rsidR="00076BE6" w:rsidRDefault="00DB6281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blast</w:t>
            </w:r>
          </w:p>
        </w:tc>
        <w:tc>
          <w:tcPr>
            <w:tcW w:w="2835" w:type="dxa"/>
          </w:tcPr>
          <w:p w:rsidR="00076BE6" w:rsidRDefault="00DB6281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quickly</w:t>
            </w:r>
          </w:p>
        </w:tc>
        <w:tc>
          <w:tcPr>
            <w:tcW w:w="2551" w:type="dxa"/>
          </w:tcPr>
          <w:p w:rsidR="00076BE6" w:rsidRDefault="00DB6281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devious</w:t>
            </w:r>
          </w:p>
        </w:tc>
      </w:tr>
      <w:tr w:rsidR="00076BE6" w:rsidTr="005C00E3">
        <w:tc>
          <w:tcPr>
            <w:tcW w:w="2660" w:type="dxa"/>
          </w:tcPr>
          <w:p w:rsidR="00076BE6" w:rsidRDefault="00DB6281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blazed</w:t>
            </w:r>
          </w:p>
        </w:tc>
        <w:tc>
          <w:tcPr>
            <w:tcW w:w="2835" w:type="dxa"/>
          </w:tcPr>
          <w:p w:rsidR="00076BE6" w:rsidRDefault="00DB6281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lighthouse</w:t>
            </w:r>
          </w:p>
        </w:tc>
        <w:tc>
          <w:tcPr>
            <w:tcW w:w="2551" w:type="dxa"/>
          </w:tcPr>
          <w:p w:rsidR="00076BE6" w:rsidRDefault="00DB6281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infamous</w:t>
            </w:r>
          </w:p>
        </w:tc>
      </w:tr>
    </w:tbl>
    <w:p w:rsidR="00417C97" w:rsidRDefault="00417C97" w:rsidP="00076BE6">
      <w:pPr>
        <w:rPr>
          <w:rFonts w:ascii="Comic Sans MS" w:hAnsi="Comic Sans MS"/>
          <w:b/>
          <w:sz w:val="24"/>
          <w:szCs w:val="24"/>
        </w:rPr>
      </w:pPr>
    </w:p>
    <w:p w:rsidR="00076BE6" w:rsidRPr="004F65A2" w:rsidRDefault="004F65A2" w:rsidP="00337287">
      <w:pPr>
        <w:rPr>
          <w:rFonts w:ascii="Comic Sans MS" w:hAnsi="Comic Sans MS"/>
          <w:b/>
          <w:sz w:val="24"/>
          <w:szCs w:val="24"/>
        </w:rPr>
      </w:pPr>
      <w:r w:rsidRPr="004F65A2">
        <w:rPr>
          <w:rFonts w:ascii="Comic Sans MS" w:hAnsi="Comic Sans MS"/>
          <w:b/>
          <w:sz w:val="24"/>
          <w:szCs w:val="24"/>
        </w:rPr>
        <w:t xml:space="preserve">Please keep “chipping away” at the words from the statutory lists </w:t>
      </w:r>
      <w:r>
        <w:rPr>
          <w:rFonts w:ascii="Comic Sans MS" w:hAnsi="Comic Sans MS"/>
          <w:b/>
          <w:sz w:val="24"/>
          <w:szCs w:val="24"/>
        </w:rPr>
        <w:t xml:space="preserve">over the half-term </w:t>
      </w:r>
      <w:r w:rsidRPr="004F65A2">
        <w:rPr>
          <w:rFonts w:ascii="Comic Sans MS" w:hAnsi="Comic Sans MS"/>
          <w:b/>
          <w:sz w:val="24"/>
          <w:szCs w:val="24"/>
        </w:rPr>
        <w:t>so your child is well-prepared for the “mega spell”</w:t>
      </w:r>
      <w:r w:rsidR="001102B4">
        <w:rPr>
          <w:rFonts w:ascii="Comic Sans MS" w:hAnsi="Comic Sans MS"/>
          <w:b/>
          <w:sz w:val="24"/>
          <w:szCs w:val="24"/>
        </w:rPr>
        <w:t xml:space="preserve"> after the holiday.</w:t>
      </w:r>
      <w:r>
        <w:rPr>
          <w:rFonts w:ascii="Comic Sans MS" w:hAnsi="Comic Sans MS"/>
          <w:b/>
          <w:sz w:val="24"/>
          <w:szCs w:val="24"/>
        </w:rPr>
        <w:t xml:space="preserve"> </w:t>
      </w:r>
      <w:r w:rsidR="00FC5D30">
        <w:rPr>
          <w:rFonts w:ascii="Comic Sans MS" w:hAnsi="Comic Sans MS"/>
          <w:b/>
          <w:sz w:val="24"/>
          <w:szCs w:val="24"/>
        </w:rPr>
        <w:t>The words are only secure if they can spell them during independent writing, not just for the tests.</w:t>
      </w:r>
    </w:p>
    <w:p w:rsidR="000B23A2" w:rsidRPr="00337287" w:rsidRDefault="000B23A2" w:rsidP="000B23A2">
      <w:pPr>
        <w:rPr>
          <w:rFonts w:ascii="Comic Sans MS" w:hAnsi="Comic Sans MS"/>
          <w:sz w:val="24"/>
          <w:szCs w:val="24"/>
        </w:rPr>
      </w:pPr>
    </w:p>
    <w:sectPr w:rsidR="000B23A2" w:rsidRPr="00337287" w:rsidSect="0033728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7287"/>
    <w:rsid w:val="0004764D"/>
    <w:rsid w:val="00070222"/>
    <w:rsid w:val="00076BE6"/>
    <w:rsid w:val="000B23A2"/>
    <w:rsid w:val="001102B4"/>
    <w:rsid w:val="00122A76"/>
    <w:rsid w:val="00180508"/>
    <w:rsid w:val="00263C5D"/>
    <w:rsid w:val="002E1BEA"/>
    <w:rsid w:val="0033234D"/>
    <w:rsid w:val="00337287"/>
    <w:rsid w:val="003C6FFB"/>
    <w:rsid w:val="00417C97"/>
    <w:rsid w:val="00431626"/>
    <w:rsid w:val="00465150"/>
    <w:rsid w:val="004D7536"/>
    <w:rsid w:val="004F65A2"/>
    <w:rsid w:val="0050452D"/>
    <w:rsid w:val="00521363"/>
    <w:rsid w:val="005478C3"/>
    <w:rsid w:val="005E697E"/>
    <w:rsid w:val="006D23CB"/>
    <w:rsid w:val="006D7BA6"/>
    <w:rsid w:val="006E2699"/>
    <w:rsid w:val="006E4206"/>
    <w:rsid w:val="0072152B"/>
    <w:rsid w:val="007652D4"/>
    <w:rsid w:val="007A623A"/>
    <w:rsid w:val="007E24F4"/>
    <w:rsid w:val="00827D83"/>
    <w:rsid w:val="008547A0"/>
    <w:rsid w:val="008B4D15"/>
    <w:rsid w:val="00AA0DC5"/>
    <w:rsid w:val="00AF1C04"/>
    <w:rsid w:val="00AF20E9"/>
    <w:rsid w:val="00B26D25"/>
    <w:rsid w:val="00BC2DE4"/>
    <w:rsid w:val="00BE78EC"/>
    <w:rsid w:val="00BF7EEC"/>
    <w:rsid w:val="00C91B7B"/>
    <w:rsid w:val="00DB42D8"/>
    <w:rsid w:val="00DB6281"/>
    <w:rsid w:val="00DD521B"/>
    <w:rsid w:val="00E27D13"/>
    <w:rsid w:val="00E46E0A"/>
    <w:rsid w:val="00E84B95"/>
    <w:rsid w:val="00EA2378"/>
    <w:rsid w:val="00F60420"/>
    <w:rsid w:val="00F8049D"/>
    <w:rsid w:val="00FB7C26"/>
    <w:rsid w:val="00FC5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F7E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F7E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426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494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3308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2019-01-30T18:53:00Z</dcterms:created>
  <dcterms:modified xsi:type="dcterms:W3CDTF">2019-01-30T18:53:00Z</dcterms:modified>
</cp:coreProperties>
</file>